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9E742" w14:textId="77777777" w:rsidR="00C202FC" w:rsidRP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3899B002" w14:textId="0532E33E" w:rsid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C202FC" w:rsidRPr="00C202FC" w14:paraId="020B2D7C" w14:textId="77777777" w:rsidTr="00AB42CA">
        <w:tc>
          <w:tcPr>
            <w:tcW w:w="2269" w:type="dxa"/>
          </w:tcPr>
          <w:p w14:paraId="229E2906" w14:textId="3028EB80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5840B57B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March 5, 2021</w:t>
            </w:r>
          </w:p>
          <w:p w14:paraId="28989EA7" w14:textId="08810245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17109F6B" w14:textId="77777777" w:rsidTr="00AB42CA">
        <w:tc>
          <w:tcPr>
            <w:tcW w:w="2269" w:type="dxa"/>
          </w:tcPr>
          <w:p w14:paraId="01DCA619" w14:textId="0D57B1C7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373558FD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08DCBB78" w14:textId="457F142A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E34184" w14:paraId="3FE1A743" w14:textId="77777777" w:rsidTr="00AB42CA">
        <w:tc>
          <w:tcPr>
            <w:tcW w:w="2269" w:type="dxa"/>
          </w:tcPr>
          <w:p w14:paraId="73C079E5" w14:textId="75BAF28A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66DF9802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3A112C6A" w14:textId="14A3B190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1AFEEF1C" w14:textId="77777777" w:rsidTr="00AB42CA">
        <w:tc>
          <w:tcPr>
            <w:tcW w:w="2269" w:type="dxa"/>
          </w:tcPr>
          <w:p w14:paraId="4EDA9D7D" w14:textId="1A3CD700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26C34AC7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33D8B0AF" w14:textId="2AD7757F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E34184" w14:paraId="626835B8" w14:textId="77777777" w:rsidTr="00AB42CA">
        <w:tc>
          <w:tcPr>
            <w:tcW w:w="2269" w:type="dxa"/>
          </w:tcPr>
          <w:p w14:paraId="4127CE3A" w14:textId="7C4F66B2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1CFE3A7B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2F1F64BB" w14:textId="2D186C44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E34184" w14:paraId="749B13BD" w14:textId="77777777" w:rsidTr="00AB42CA">
        <w:tc>
          <w:tcPr>
            <w:tcW w:w="2269" w:type="dxa"/>
          </w:tcPr>
          <w:p w14:paraId="52E1C13D" w14:textId="1848512B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51FAF69D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Purchase of gas chromatography mass spectrometer (supply of 17 laboratory gas chromatography mass spectrometers)</w:t>
            </w:r>
          </w:p>
          <w:p w14:paraId="39BF227E" w14:textId="601648FD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200D5A8C" w14:textId="77777777" w:rsidTr="00AB42CA">
        <w:tc>
          <w:tcPr>
            <w:tcW w:w="2269" w:type="dxa"/>
          </w:tcPr>
          <w:p w14:paraId="7C511CF0" w14:textId="2467127F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0E0660C6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01-02</w:t>
            </w:r>
          </w:p>
          <w:p w14:paraId="4ED016F3" w14:textId="23D3C3AC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6BFF1849" w14:textId="77777777" w:rsidTr="00AB42CA">
        <w:tc>
          <w:tcPr>
            <w:tcW w:w="2269" w:type="dxa"/>
          </w:tcPr>
          <w:p w14:paraId="3B576069" w14:textId="7556B0C7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1C2302F4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1'020'000 USD</w:t>
            </w:r>
          </w:p>
          <w:p w14:paraId="221A74C9" w14:textId="25BB43C1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E34184" w14:paraId="328B1D8E" w14:textId="77777777" w:rsidTr="00AB42CA">
        <w:tc>
          <w:tcPr>
            <w:tcW w:w="2269" w:type="dxa"/>
          </w:tcPr>
          <w:p w14:paraId="699D8C33" w14:textId="1DF9A7BB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5C187D48" w14:textId="3855E5BD" w:rsidR="00C202FC" w:rsidRPr="00AB42CA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JSC SDO "</w:t>
            </w:r>
            <w:proofErr w:type="spellStart"/>
            <w:r w:rsidRPr="00AB42CA">
              <w:rPr>
                <w:lang w:val="en-US"/>
              </w:rPr>
              <w:t>Chromatec</w:t>
            </w:r>
            <w:proofErr w:type="spellEnd"/>
            <w:r w:rsidRPr="00AB42CA">
              <w:rPr>
                <w:lang w:val="en-US"/>
              </w:rPr>
              <w:t>", Russian Federation</w:t>
            </w:r>
          </w:p>
        </w:tc>
      </w:tr>
    </w:tbl>
    <w:p w14:paraId="0C4479A6" w14:textId="77777777" w:rsidR="00C202FC" w:rsidRP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p w14:paraId="45C94769" w14:textId="77777777" w:rsidR="00D1572F" w:rsidRPr="00C202FC" w:rsidRDefault="00D1572F" w:rsidP="009A2DD2">
      <w:pPr>
        <w:jc w:val="center"/>
        <w:rPr>
          <w:b/>
          <w:bCs/>
          <w:sz w:val="28"/>
          <w:szCs w:val="28"/>
          <w:lang w:val="en-US"/>
        </w:rPr>
      </w:pPr>
    </w:p>
    <w:p w14:paraId="2039EAA4" w14:textId="68EB666C" w:rsidR="00D1572F" w:rsidRPr="00E34184" w:rsidRDefault="00D1572F" w:rsidP="00447F04">
      <w:pPr>
        <w:jc w:val="center"/>
        <w:rPr>
          <w:lang w:val="en-US"/>
        </w:rPr>
      </w:pPr>
    </w:p>
    <w:p w14:paraId="29C53D10" w14:textId="0EC46402" w:rsidR="00D1572F" w:rsidRPr="00E34184" w:rsidRDefault="00D1572F" w:rsidP="00447F04">
      <w:pPr>
        <w:jc w:val="center"/>
        <w:rPr>
          <w:lang w:val="en-US"/>
        </w:rPr>
      </w:pPr>
    </w:p>
    <w:p w14:paraId="1F3D685C" w14:textId="77777777" w:rsidR="00D1572F" w:rsidRPr="00E34184" w:rsidRDefault="00D1572F" w:rsidP="00447F04">
      <w:pPr>
        <w:jc w:val="center"/>
        <w:rPr>
          <w:lang w:val="en-US"/>
        </w:rPr>
      </w:pPr>
    </w:p>
    <w:p w14:paraId="2D3D3682" w14:textId="77777777" w:rsidR="00AB42CA" w:rsidRPr="00C202FC" w:rsidRDefault="00AB42CA" w:rsidP="00AB42CA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2060F730" w14:textId="77777777" w:rsidR="00AB42CA" w:rsidRDefault="00AB42CA" w:rsidP="00AB42C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AB42CA" w:rsidRPr="00C202FC" w14:paraId="0074DBE0" w14:textId="77777777" w:rsidTr="00AB42CA">
        <w:tc>
          <w:tcPr>
            <w:tcW w:w="2269" w:type="dxa"/>
          </w:tcPr>
          <w:p w14:paraId="42F7BDBC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3536B235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March 5, 2021</w:t>
            </w:r>
          </w:p>
          <w:p w14:paraId="0E5F7E16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65B1952E" w14:textId="77777777" w:rsidTr="00AB42CA">
        <w:tc>
          <w:tcPr>
            <w:tcW w:w="2269" w:type="dxa"/>
          </w:tcPr>
          <w:p w14:paraId="1E23D79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6012DD67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4EC48F12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4184" w14:paraId="4DF22445" w14:textId="77777777" w:rsidTr="00AB42CA">
        <w:tc>
          <w:tcPr>
            <w:tcW w:w="2269" w:type="dxa"/>
          </w:tcPr>
          <w:p w14:paraId="68B4F846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01A58B39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46DAAB80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5813DE9E" w14:textId="77777777" w:rsidTr="00AB42CA">
        <w:tc>
          <w:tcPr>
            <w:tcW w:w="2269" w:type="dxa"/>
          </w:tcPr>
          <w:p w14:paraId="5D66370B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355A81E1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6C356941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4184" w14:paraId="738FC5DD" w14:textId="77777777" w:rsidTr="00AB42CA">
        <w:tc>
          <w:tcPr>
            <w:tcW w:w="2269" w:type="dxa"/>
          </w:tcPr>
          <w:p w14:paraId="0D5044EB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5B70A5F7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0B9BD039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4184" w14:paraId="289C73E0" w14:textId="77777777" w:rsidTr="00AB42CA">
        <w:tc>
          <w:tcPr>
            <w:tcW w:w="2269" w:type="dxa"/>
          </w:tcPr>
          <w:p w14:paraId="6DA6A11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4802725D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Purchase of a gas chromatograph with FID and ECD and a gas chromatograph with FID (supply of 33 gas chromatographs with FID and ECD and 18 gas chromatographs with FID)</w:t>
            </w:r>
          </w:p>
          <w:p w14:paraId="27BA13F5" w14:textId="7ED4E281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03FD777D" w14:textId="77777777" w:rsidTr="00AB42CA">
        <w:tc>
          <w:tcPr>
            <w:tcW w:w="2269" w:type="dxa"/>
          </w:tcPr>
          <w:p w14:paraId="151611F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0ABD3144" w14:textId="52896148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01-0</w:t>
            </w:r>
            <w:r>
              <w:rPr>
                <w:lang w:val="en-US"/>
              </w:rPr>
              <w:t>3</w:t>
            </w:r>
          </w:p>
          <w:p w14:paraId="1717B813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446CCFFC" w14:textId="77777777" w:rsidTr="00AB42CA">
        <w:tc>
          <w:tcPr>
            <w:tcW w:w="2269" w:type="dxa"/>
          </w:tcPr>
          <w:p w14:paraId="2DDDADE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2C667428" w14:textId="396DD9C0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1'</w:t>
            </w:r>
            <w:r>
              <w:rPr>
                <w:lang w:val="en-US"/>
              </w:rPr>
              <w:t>227</w:t>
            </w:r>
            <w:r w:rsidRPr="00AB42CA">
              <w:rPr>
                <w:lang w:val="en-US"/>
              </w:rPr>
              <w:t>'</w:t>
            </w:r>
            <w:r>
              <w:rPr>
                <w:lang w:val="en-US"/>
              </w:rPr>
              <w:t>996</w:t>
            </w:r>
            <w:r w:rsidRPr="00AB42CA">
              <w:rPr>
                <w:lang w:val="en-US"/>
              </w:rPr>
              <w:t xml:space="preserve"> USD</w:t>
            </w:r>
          </w:p>
          <w:p w14:paraId="7182DD33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4184" w14:paraId="3A5D6B89" w14:textId="77777777" w:rsidTr="00AB42CA">
        <w:tc>
          <w:tcPr>
            <w:tcW w:w="2269" w:type="dxa"/>
          </w:tcPr>
          <w:p w14:paraId="1D73C41A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7D36CCD8" w14:textId="77777777" w:rsidR="00AB42CA" w:rsidRP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JSC SDO "</w:t>
            </w:r>
            <w:proofErr w:type="spellStart"/>
            <w:r w:rsidRPr="00AB42CA">
              <w:rPr>
                <w:lang w:val="en-US"/>
              </w:rPr>
              <w:t>Chromatec</w:t>
            </w:r>
            <w:proofErr w:type="spellEnd"/>
            <w:r w:rsidRPr="00AB42CA">
              <w:rPr>
                <w:lang w:val="en-US"/>
              </w:rPr>
              <w:t>", Russian Federation</w:t>
            </w:r>
          </w:p>
        </w:tc>
      </w:tr>
    </w:tbl>
    <w:p w14:paraId="2458E998" w14:textId="6D6A2A1E" w:rsidR="0000487D" w:rsidRDefault="0000487D" w:rsidP="00447F04">
      <w:pPr>
        <w:jc w:val="center"/>
        <w:rPr>
          <w:lang w:val="en-US"/>
        </w:rPr>
      </w:pPr>
    </w:p>
    <w:p w14:paraId="1CDEA2D5" w14:textId="24198871" w:rsidR="00AB42CA" w:rsidRDefault="00AB42CA" w:rsidP="00447F04">
      <w:pPr>
        <w:jc w:val="center"/>
        <w:rPr>
          <w:lang w:val="en-US"/>
        </w:rPr>
      </w:pPr>
    </w:p>
    <w:p w14:paraId="0B31F5D6" w14:textId="77777777" w:rsidR="00AB42CA" w:rsidRPr="00C202FC" w:rsidRDefault="00AB42CA" w:rsidP="00AB42CA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16B0D189" w14:textId="77777777" w:rsidR="00AB42CA" w:rsidRDefault="00AB42CA" w:rsidP="00AB42C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AB42CA" w:rsidRPr="00C202FC" w14:paraId="5245B322" w14:textId="77777777" w:rsidTr="00AB42CA">
        <w:tc>
          <w:tcPr>
            <w:tcW w:w="2269" w:type="dxa"/>
          </w:tcPr>
          <w:p w14:paraId="1863307D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3047FC56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March 5, 2021</w:t>
            </w:r>
          </w:p>
          <w:p w14:paraId="54A82950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6ABA391D" w14:textId="77777777" w:rsidTr="00AB42CA">
        <w:tc>
          <w:tcPr>
            <w:tcW w:w="2269" w:type="dxa"/>
          </w:tcPr>
          <w:p w14:paraId="56F60DB8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38793B0A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1DDAB764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4184" w14:paraId="2C4AD25B" w14:textId="77777777" w:rsidTr="00AB42CA">
        <w:tc>
          <w:tcPr>
            <w:tcW w:w="2269" w:type="dxa"/>
          </w:tcPr>
          <w:p w14:paraId="052DF9C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4FD53FBB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42FAD85A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222AF35E" w14:textId="77777777" w:rsidTr="00AB42CA">
        <w:tc>
          <w:tcPr>
            <w:tcW w:w="2269" w:type="dxa"/>
          </w:tcPr>
          <w:p w14:paraId="4D74C8D8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1449F3DE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741D469D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4184" w14:paraId="2D15A8AE" w14:textId="77777777" w:rsidTr="00AB42CA">
        <w:tc>
          <w:tcPr>
            <w:tcW w:w="2269" w:type="dxa"/>
          </w:tcPr>
          <w:p w14:paraId="64C71A37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45458B3E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17FBAC82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4184" w14:paraId="043C60C4" w14:textId="77777777" w:rsidTr="00AB42CA">
        <w:tc>
          <w:tcPr>
            <w:tcW w:w="2269" w:type="dxa"/>
          </w:tcPr>
          <w:p w14:paraId="32F4F08E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300685EF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Purchase of a high-performance liquid chromatograph (supply of 28 high-performance liquid chromatographs)</w:t>
            </w:r>
          </w:p>
          <w:p w14:paraId="6E45BBA3" w14:textId="490A6D0E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2D67EAA9" w14:textId="77777777" w:rsidTr="00AB42CA">
        <w:tc>
          <w:tcPr>
            <w:tcW w:w="2269" w:type="dxa"/>
          </w:tcPr>
          <w:p w14:paraId="1B58FF1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403FF96A" w14:textId="71184BB3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01-0</w:t>
            </w:r>
            <w:r>
              <w:rPr>
                <w:lang w:val="en-US"/>
              </w:rPr>
              <w:t>1</w:t>
            </w:r>
          </w:p>
          <w:p w14:paraId="71503757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72E28951" w14:textId="77777777" w:rsidTr="00AB42CA">
        <w:tc>
          <w:tcPr>
            <w:tcW w:w="2269" w:type="dxa"/>
          </w:tcPr>
          <w:p w14:paraId="06A2182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13858A4E" w14:textId="2D00EB0B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1'</w:t>
            </w:r>
            <w:r>
              <w:rPr>
                <w:lang w:val="en-US"/>
              </w:rPr>
              <w:t>111</w:t>
            </w:r>
            <w:r w:rsidRPr="00AB42CA">
              <w:rPr>
                <w:lang w:val="en-US"/>
              </w:rPr>
              <w:t>'</w:t>
            </w:r>
            <w:r>
              <w:rPr>
                <w:lang w:val="en-US"/>
              </w:rPr>
              <w:t>776</w:t>
            </w:r>
            <w:r w:rsidRPr="00AB42CA">
              <w:rPr>
                <w:lang w:val="en-US"/>
              </w:rPr>
              <w:t xml:space="preserve"> USD</w:t>
            </w:r>
          </w:p>
          <w:p w14:paraId="051788AA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4184" w14:paraId="5D42157A" w14:textId="77777777" w:rsidTr="00AB42CA">
        <w:tc>
          <w:tcPr>
            <w:tcW w:w="2269" w:type="dxa"/>
          </w:tcPr>
          <w:p w14:paraId="77BAE507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57F14071" w14:textId="27DB131A" w:rsidR="00AB42CA" w:rsidRPr="00AB42CA" w:rsidRDefault="00AB42CA" w:rsidP="005109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DistriTech</w:t>
            </w:r>
            <w:proofErr w:type="spellEnd"/>
            <w:r>
              <w:rPr>
                <w:lang w:val="en-US"/>
              </w:rPr>
              <w:t xml:space="preserve"> LLP, Republic of Kazakhstan</w:t>
            </w:r>
          </w:p>
        </w:tc>
      </w:tr>
    </w:tbl>
    <w:p w14:paraId="3A4B4B96" w14:textId="4B3ECEC6" w:rsidR="00AB42CA" w:rsidRDefault="00AB42CA" w:rsidP="0000487D">
      <w:pPr>
        <w:jc w:val="center"/>
        <w:rPr>
          <w:b/>
          <w:bCs/>
          <w:sz w:val="28"/>
          <w:szCs w:val="28"/>
          <w:lang w:val="en-US"/>
        </w:rPr>
      </w:pPr>
    </w:p>
    <w:p w14:paraId="438F5985" w14:textId="4C4F2A3C" w:rsidR="00AB42CA" w:rsidRDefault="00AB42CA" w:rsidP="0000487D">
      <w:pPr>
        <w:jc w:val="center"/>
        <w:rPr>
          <w:b/>
          <w:bCs/>
          <w:sz w:val="28"/>
          <w:szCs w:val="28"/>
          <w:lang w:val="en-US"/>
        </w:rPr>
      </w:pPr>
    </w:p>
    <w:p w14:paraId="141424BA" w14:textId="63D1C0BF" w:rsidR="00AB42CA" w:rsidRDefault="00AB42CA" w:rsidP="0000487D">
      <w:pPr>
        <w:jc w:val="center"/>
        <w:rPr>
          <w:b/>
          <w:bCs/>
          <w:sz w:val="28"/>
          <w:szCs w:val="28"/>
          <w:lang w:val="en-US"/>
        </w:rPr>
      </w:pPr>
    </w:p>
    <w:sectPr w:rsidR="00AB42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35F03"/>
    <w:multiLevelType w:val="multilevel"/>
    <w:tmpl w:val="0AF22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D2"/>
    <w:rsid w:val="0000487D"/>
    <w:rsid w:val="00224BF8"/>
    <w:rsid w:val="002332B8"/>
    <w:rsid w:val="0026347B"/>
    <w:rsid w:val="00267E08"/>
    <w:rsid w:val="002A3095"/>
    <w:rsid w:val="00447F04"/>
    <w:rsid w:val="00462536"/>
    <w:rsid w:val="00462D10"/>
    <w:rsid w:val="005472A2"/>
    <w:rsid w:val="006860B2"/>
    <w:rsid w:val="006C0B77"/>
    <w:rsid w:val="00722B34"/>
    <w:rsid w:val="007B652B"/>
    <w:rsid w:val="007C4C77"/>
    <w:rsid w:val="0081072B"/>
    <w:rsid w:val="008242FF"/>
    <w:rsid w:val="00870751"/>
    <w:rsid w:val="008C7199"/>
    <w:rsid w:val="008E067C"/>
    <w:rsid w:val="00922C48"/>
    <w:rsid w:val="009815D6"/>
    <w:rsid w:val="009A2DD2"/>
    <w:rsid w:val="00AB42CA"/>
    <w:rsid w:val="00AE1674"/>
    <w:rsid w:val="00B10DAD"/>
    <w:rsid w:val="00B915B7"/>
    <w:rsid w:val="00BB4DA3"/>
    <w:rsid w:val="00C202FC"/>
    <w:rsid w:val="00C32AA0"/>
    <w:rsid w:val="00C82D26"/>
    <w:rsid w:val="00CE13A8"/>
    <w:rsid w:val="00D1572F"/>
    <w:rsid w:val="00DB7891"/>
    <w:rsid w:val="00DD2449"/>
    <w:rsid w:val="00DD6F80"/>
    <w:rsid w:val="00E34184"/>
    <w:rsid w:val="00EA59DF"/>
    <w:rsid w:val="00EE4070"/>
    <w:rsid w:val="00F12C76"/>
    <w:rsid w:val="00F72F9D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A842"/>
  <w15:chartTrackingRefBased/>
  <w15:docId w15:val="{A5DB7459-6AA4-4D25-B110-5A0B27C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"/>
    <w:basedOn w:val="a"/>
    <w:link w:val="a4"/>
    <w:uiPriority w:val="34"/>
    <w:qFormat/>
    <w:rsid w:val="009A2DD2"/>
    <w:pPr>
      <w:ind w:left="708"/>
    </w:pPr>
  </w:style>
  <w:style w:type="character" w:styleId="a5">
    <w:name w:val="Hyperlink"/>
    <w:basedOn w:val="a0"/>
    <w:uiPriority w:val="99"/>
    <w:rsid w:val="009A2DD2"/>
    <w:rPr>
      <w:color w:val="0000FF"/>
      <w:u w:val="single"/>
    </w:rPr>
  </w:style>
  <w:style w:type="character" w:customStyle="1" w:styleId="a4">
    <w:name w:val="Абзац списка Знак"/>
    <w:aliases w:val="Citation List Знак,본문(내용) Знак,List Paragraph (numbered (a)) Знак"/>
    <w:basedOn w:val="a0"/>
    <w:link w:val="a3"/>
    <w:uiPriority w:val="34"/>
    <w:rsid w:val="009A2D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6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2021-03-09T07:08:00Z</cp:lastPrinted>
  <dcterms:created xsi:type="dcterms:W3CDTF">2021-03-09T10:05:00Z</dcterms:created>
  <dcterms:modified xsi:type="dcterms:W3CDTF">2021-03-09T10:06:00Z</dcterms:modified>
</cp:coreProperties>
</file>