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77777777" w:rsidR="00E92ABC" w:rsidRDefault="0038432F" w:rsidP="001E39E5">
      <w:pPr>
        <w:suppressAutoHyphens/>
        <w:spacing w:after="0" w:line="240" w:lineRule="auto"/>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COUNTRY: SAUDI ARABIA</w:t>
      </w:r>
    </w:p>
    <w:p w14:paraId="5A8D67E8" w14:textId="0670FF4C" w:rsidR="00566FAB" w:rsidRPr="00FE0311" w:rsidRDefault="0038432F" w:rsidP="00E92ABC">
      <w:pPr>
        <w:suppressAutoHyphens/>
        <w:spacing w:after="0" w:line="240" w:lineRule="auto"/>
        <w:rPr>
          <w:rFonts w:ascii="Times New Roman" w:eastAsia="Calibri" w:hAnsi="Times New Roman" w:cs="Times New Roman"/>
          <w:spacing w:val="-2"/>
          <w:sz w:val="24"/>
          <w:szCs w:val="24"/>
        </w:rPr>
      </w:pPr>
      <w:r w:rsidRPr="00FE0311" w:rsidDel="0038432F">
        <w:rPr>
          <w:rFonts w:ascii="Times New Roman" w:eastAsia="Calibri" w:hAnsi="Times New Roman" w:cs="Times New Roman"/>
          <w:spacing w:val="-2"/>
          <w:sz w:val="24"/>
          <w:szCs w:val="24"/>
        </w:rPr>
        <w:t xml:space="preserve"> </w:t>
      </w:r>
      <w:r w:rsidRPr="00FE0311">
        <w:rPr>
          <w:rFonts w:ascii="Times New Roman" w:eastAsia="Calibri" w:hAnsi="Times New Roman" w:cs="Times New Roman"/>
          <w:spacing w:val="-2"/>
          <w:sz w:val="24"/>
          <w:szCs w:val="24"/>
        </w:rPr>
        <w:t>PROJECT NAME: ISLAMIC FINANCE PAVILION MARKETPLACE</w:t>
      </w:r>
      <w:r w:rsidRPr="00FE0311" w:rsidDel="0038432F">
        <w:rPr>
          <w:rFonts w:ascii="Times New Roman" w:eastAsia="Calibri" w:hAnsi="Times New Roman" w:cs="Times New Roman"/>
          <w:spacing w:val="-2"/>
          <w:sz w:val="24"/>
          <w:szCs w:val="24"/>
        </w:rPr>
        <w:t xml:space="preserve"> </w:t>
      </w:r>
    </w:p>
    <w:p w14:paraId="7DD819E7" w14:textId="769A328A" w:rsidR="00566FAB" w:rsidRPr="00FE0311" w:rsidRDefault="00565D92">
      <w:pPr>
        <w:suppressAutoHyphens/>
        <w:spacing w:after="0" w:line="240" w:lineRule="auto"/>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SECTOR(s): ISLAMIC FINANCE, DEVELOPMENT SERVICES, FINTECH</w:t>
      </w:r>
    </w:p>
    <w:p w14:paraId="66669EF6" w14:textId="20E19329" w:rsidR="00566FAB" w:rsidRDefault="00566FAB" w:rsidP="001E39E5">
      <w:pPr>
        <w:suppressAutoHyphens/>
        <w:spacing w:after="0" w:line="240" w:lineRule="auto"/>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CONSULTING SERVICES</w:t>
      </w:r>
      <w:r w:rsidR="00BA7A4A" w:rsidRPr="00FE0311">
        <w:rPr>
          <w:rFonts w:ascii="Times New Roman" w:eastAsia="Calibri" w:hAnsi="Times New Roman" w:cs="Times New Roman"/>
          <w:spacing w:val="-2"/>
          <w:sz w:val="24"/>
          <w:szCs w:val="24"/>
        </w:rPr>
        <w:t xml:space="preserve"> </w:t>
      </w:r>
      <w:r w:rsidR="00565D92" w:rsidRPr="00FE0311">
        <w:rPr>
          <w:rFonts w:ascii="Times New Roman" w:eastAsia="Calibri" w:hAnsi="Times New Roman" w:cs="Times New Roman"/>
          <w:i/>
          <w:iCs/>
          <w:spacing w:val="-2"/>
          <w:sz w:val="24"/>
          <w:szCs w:val="24"/>
        </w:rPr>
        <w:t>TO DEVELOP THE ISLAMIC FINANCE PAVILION MARKETPLACE (IFPM)</w:t>
      </w:r>
      <w:r w:rsidR="00565D92" w:rsidRPr="00FE0311" w:rsidDel="00565D92">
        <w:rPr>
          <w:rFonts w:ascii="Times New Roman" w:eastAsia="Calibri" w:hAnsi="Times New Roman" w:cs="Times New Roman"/>
          <w:spacing w:val="-2"/>
          <w:sz w:val="24"/>
          <w:szCs w:val="24"/>
        </w:rPr>
        <w:t xml:space="preserve"> </w:t>
      </w:r>
    </w:p>
    <w:p w14:paraId="09ED40E0" w14:textId="38DD7BBC" w:rsidR="00566FAB" w:rsidRPr="00FE0311" w:rsidRDefault="00566FAB" w:rsidP="001E39E5">
      <w:pPr>
        <w:suppressAutoHyphens/>
        <w:spacing w:after="0" w:line="240" w:lineRule="auto"/>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sidR="003079E3" w:rsidRPr="00602BA3">
        <w:rPr>
          <w:rFonts w:ascii="Times New Roman" w:eastAsia="Times New Roman" w:hAnsi="Times New Roman" w:cs="Times New Roman"/>
          <w:spacing w:val="-2"/>
          <w:sz w:val="24"/>
          <w:szCs w:val="24"/>
        </w:rPr>
        <w:t>IsDB Technical GRANT</w:t>
      </w:r>
      <w:r w:rsidR="003079E3" w:rsidRPr="00FE0311" w:rsidDel="003079E3">
        <w:rPr>
          <w:rFonts w:ascii="Times New Roman" w:eastAsia="Times New Roman" w:hAnsi="Times New Roman" w:cs="Times New Roman"/>
          <w:i/>
          <w:iCs/>
          <w:spacing w:val="-2"/>
          <w:sz w:val="24"/>
          <w:szCs w:val="24"/>
        </w:rPr>
        <w:t xml:space="preserve"> </w:t>
      </w:r>
    </w:p>
    <w:p w14:paraId="6DDE8E5D" w14:textId="23E09EBC" w:rsidR="00566FAB" w:rsidRPr="00FE0311" w:rsidRDefault="00566FAB" w:rsidP="001E39E5">
      <w:pPr>
        <w:suppressAutoHyphens/>
        <w:spacing w:after="0" w:line="240" w:lineRule="auto"/>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Financing No. </w:t>
      </w:r>
      <w:r w:rsidR="003079E3" w:rsidRPr="00FE0311">
        <w:rPr>
          <w:rFonts w:ascii="Times New Roman" w:eastAsia="Times New Roman" w:hAnsi="Times New Roman" w:cs="Times New Roman"/>
          <w:spacing w:val="-2"/>
          <w:sz w:val="24"/>
          <w:szCs w:val="24"/>
        </w:rPr>
        <w:t>ZZZ2678</w:t>
      </w:r>
      <w:r w:rsidR="003079E3" w:rsidRPr="00FE0311" w:rsidDel="003079E3">
        <w:rPr>
          <w:rFonts w:ascii="Times New Roman" w:eastAsia="Times New Roman" w:hAnsi="Times New Roman" w:cs="Times New Roman"/>
          <w:spacing w:val="-2"/>
          <w:sz w:val="24"/>
          <w:szCs w:val="24"/>
        </w:rPr>
        <w:t xml:space="preserve"> </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77345639" w14:textId="4285081A" w:rsidR="00BA7A4A" w:rsidRPr="00FE0311" w:rsidRDefault="008B5164" w:rsidP="00234B3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The Islamic Development Bank Institute (IsDBI) has initiated a project to develop an Islamic Finance Pavilion Marketplace (IFPM). </w:t>
      </w:r>
      <w:r w:rsidR="00566FAB" w:rsidRPr="00FE0311">
        <w:rPr>
          <w:rFonts w:ascii="Times New Roman" w:eastAsia="Calibri" w:hAnsi="Times New Roman" w:cs="Times New Roman"/>
          <w:spacing w:val="-2"/>
          <w:sz w:val="24"/>
          <w:szCs w:val="24"/>
        </w:rPr>
        <w:t xml:space="preserve">  </w:t>
      </w:r>
    </w:p>
    <w:p w14:paraId="2DDCCD7B" w14:textId="77777777" w:rsidR="00BA7A4A" w:rsidRPr="00FE0311" w:rsidRDefault="00BA7A4A">
      <w:pPr>
        <w:suppressAutoHyphens/>
        <w:spacing w:after="0" w:line="240" w:lineRule="auto"/>
        <w:jc w:val="both"/>
        <w:rPr>
          <w:rFonts w:ascii="Times New Roman" w:eastAsia="Calibri" w:hAnsi="Times New Roman" w:cs="Times New Roman"/>
          <w:spacing w:val="-2"/>
          <w:sz w:val="24"/>
          <w:szCs w:val="24"/>
        </w:rPr>
      </w:pPr>
    </w:p>
    <w:p w14:paraId="62390223" w14:textId="4789A789" w:rsidR="00FF1B21" w:rsidRPr="00FE0311" w:rsidRDefault="00FF1B21" w:rsidP="00FE0311">
      <w:pPr>
        <w:suppressAutoHyphens/>
        <w:spacing w:after="120"/>
        <w:jc w:val="both"/>
        <w:rPr>
          <w:rFonts w:ascii="Times New Roman" w:hAnsi="Times New Roman"/>
          <w:spacing w:val="-2"/>
          <w:sz w:val="24"/>
          <w:szCs w:val="24"/>
        </w:rPr>
      </w:pPr>
      <w:r w:rsidRPr="00FE0311">
        <w:rPr>
          <w:rFonts w:ascii="Times New Roman" w:hAnsi="Times New Roman"/>
          <w:spacing w:val="-2"/>
          <w:sz w:val="24"/>
          <w:szCs w:val="24"/>
        </w:rPr>
        <w:t xml:space="preserve">The initiative is being launched by IsDBI with the following objectives: </w:t>
      </w:r>
    </w:p>
    <w:p w14:paraId="4013E450" w14:textId="1C354DAA" w:rsidR="00FF1B21" w:rsidRPr="00FE0311" w:rsidRDefault="00FF1B21" w:rsidP="00FE0311">
      <w:pPr>
        <w:pStyle w:val="ListParagraph"/>
        <w:numPr>
          <w:ilvl w:val="0"/>
          <w:numId w:val="3"/>
        </w:num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To provide a knowledge repository of validated Institutional Solution Providers (incl.  consultants and experts) in Islamic Finance, Fintech and Development Services.  </w:t>
      </w:r>
    </w:p>
    <w:p w14:paraId="562AA49B" w14:textId="1F7812B6" w:rsidR="00FF1B21" w:rsidRPr="00FE0311" w:rsidRDefault="00FF1B21" w:rsidP="00FE0311">
      <w:pPr>
        <w:pStyle w:val="ListParagraph"/>
        <w:numPr>
          <w:ilvl w:val="0"/>
          <w:numId w:val="3"/>
        </w:num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To offer a one-stop shop for listing opportunities in Islamic Finance, Fintech and Development Services  </w:t>
      </w:r>
    </w:p>
    <w:p w14:paraId="3CF9BC74" w14:textId="6FFA1F5B" w:rsidR="00FF1B21" w:rsidRPr="00FE0311" w:rsidRDefault="00FF1B21" w:rsidP="00FE0311">
      <w:pPr>
        <w:pStyle w:val="ListParagraph"/>
        <w:numPr>
          <w:ilvl w:val="0"/>
          <w:numId w:val="3"/>
        </w:num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To offer seamless digital experience in matchmaking of suppliers and customers of Islamic Finance, Fintech and Development Services. </w:t>
      </w:r>
    </w:p>
    <w:p w14:paraId="11CB7081" w14:textId="5955487B"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7454E7">
        <w:rPr>
          <w:rFonts w:ascii="Times New Roman" w:hAnsi="Times New Roman"/>
          <w:spacing w:val="-2"/>
          <w:sz w:val="24"/>
          <w:szCs w:val="24"/>
        </w:rPr>
        <w:t xml:space="preserve">18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541E3A" w:rsidRPr="00602BA3">
        <w:rPr>
          <w:rFonts w:ascii="Times New Roman" w:hAnsi="Times New Roman"/>
          <w:b/>
          <w:bCs/>
          <w:spacing w:val="-2"/>
          <w:sz w:val="24"/>
          <w:szCs w:val="24"/>
          <w:u w:val="single"/>
        </w:rPr>
        <w:t>February</w:t>
      </w:r>
      <w:r w:rsidR="00865A51" w:rsidRPr="00602BA3">
        <w:rPr>
          <w:rFonts w:ascii="Times New Roman" w:hAnsi="Times New Roman"/>
          <w:b/>
          <w:bCs/>
          <w:spacing w:val="-2"/>
          <w:sz w:val="24"/>
          <w:szCs w:val="24"/>
          <w:u w:val="single"/>
        </w:rPr>
        <w:t xml:space="preserve"> </w:t>
      </w:r>
      <w:r w:rsidR="00541E3A" w:rsidRPr="00602BA3">
        <w:rPr>
          <w:rFonts w:ascii="Times New Roman" w:hAnsi="Times New Roman"/>
          <w:b/>
          <w:bCs/>
          <w:spacing w:val="-2"/>
          <w:sz w:val="24"/>
          <w:szCs w:val="24"/>
          <w:u w:val="single"/>
        </w:rPr>
        <w:t>2023</w:t>
      </w:r>
      <w:r w:rsidRPr="00FE0311">
        <w:rPr>
          <w:rFonts w:ascii="Times New Roman" w:hAnsi="Times New Roman"/>
          <w:spacing w:val="-2"/>
          <w:sz w:val="24"/>
          <w:szCs w:val="24"/>
        </w:rPr>
        <w:t xml:space="preserve">. The services will be provided in </w:t>
      </w:r>
      <w:r w:rsidR="003D239F">
        <w:rPr>
          <w:rFonts w:ascii="Times New Roman" w:hAnsi="Times New Roman"/>
          <w:spacing w:val="-2"/>
          <w:sz w:val="24"/>
          <w:szCs w:val="24"/>
        </w:rPr>
        <w:t>three</w:t>
      </w:r>
      <w:r w:rsidR="003D239F" w:rsidRPr="00FE0311">
        <w:rPr>
          <w:rFonts w:ascii="Times New Roman" w:hAnsi="Times New Roman"/>
          <w:spacing w:val="-2"/>
          <w:sz w:val="24"/>
          <w:szCs w:val="24"/>
        </w:rPr>
        <w:t xml:space="preserve"> </w:t>
      </w:r>
      <w:r w:rsidRPr="00FE0311">
        <w:rPr>
          <w:rFonts w:ascii="Times New Roman" w:hAnsi="Times New Roman"/>
          <w:spacing w:val="-2"/>
          <w:sz w:val="24"/>
          <w:szCs w:val="24"/>
        </w:rPr>
        <w:t>phases</w:t>
      </w:r>
      <w:r w:rsidR="00882AFA" w:rsidRPr="00FE0311">
        <w:rPr>
          <w:rFonts w:ascii="Times New Roman" w:hAnsi="Times New Roman"/>
          <w:spacing w:val="-2"/>
          <w:sz w:val="24"/>
          <w:szCs w:val="24"/>
        </w:rPr>
        <w:t>;</w:t>
      </w:r>
      <w:r w:rsidRPr="00FE0311">
        <w:rPr>
          <w:rFonts w:ascii="Times New Roman" w:hAnsi="Times New Roman"/>
          <w:spacing w:val="-2"/>
          <w:sz w:val="24"/>
          <w:szCs w:val="24"/>
        </w:rPr>
        <w:t xml:space="preserve"> (</w:t>
      </w:r>
      <w:r w:rsidR="00882AFA" w:rsidRPr="00FE0311">
        <w:rPr>
          <w:rFonts w:ascii="Times New Roman" w:hAnsi="Times New Roman"/>
          <w:spacing w:val="-2"/>
          <w:sz w:val="24"/>
          <w:szCs w:val="24"/>
        </w:rPr>
        <w:t>i</w:t>
      </w:r>
      <w:r w:rsidRPr="00FE0311">
        <w:rPr>
          <w:rFonts w:ascii="Times New Roman" w:hAnsi="Times New Roman"/>
          <w:spacing w:val="-2"/>
          <w:sz w:val="24"/>
          <w:szCs w:val="24"/>
        </w:rPr>
        <w:t>) Phase 1: Market assessment, feasibility study and business plan</w:t>
      </w:r>
      <w:r w:rsidR="003D239F">
        <w:rPr>
          <w:rFonts w:ascii="Times New Roman" w:hAnsi="Times New Roman"/>
          <w:spacing w:val="-2"/>
          <w:sz w:val="24"/>
          <w:szCs w:val="24"/>
        </w:rPr>
        <w:t xml:space="preserve"> (max </w:t>
      </w:r>
      <w:r w:rsidR="007454E7">
        <w:rPr>
          <w:rFonts w:ascii="Times New Roman" w:hAnsi="Times New Roman"/>
          <w:spacing w:val="-2"/>
          <w:sz w:val="24"/>
          <w:szCs w:val="24"/>
        </w:rPr>
        <w:t>4</w:t>
      </w:r>
      <w:r w:rsidR="003D239F">
        <w:rPr>
          <w:rFonts w:ascii="Times New Roman" w:hAnsi="Times New Roman"/>
          <w:spacing w:val="-2"/>
          <w:sz w:val="24"/>
          <w:szCs w:val="24"/>
        </w:rPr>
        <w:t xml:space="preserve"> months)</w:t>
      </w:r>
      <w:r w:rsidRPr="00FE0311">
        <w:rPr>
          <w:rFonts w:ascii="Times New Roman" w:hAnsi="Times New Roman"/>
          <w:spacing w:val="-2"/>
          <w:sz w:val="24"/>
          <w:szCs w:val="24"/>
        </w:rPr>
        <w:t>, (</w:t>
      </w:r>
      <w:r w:rsidR="00882AFA" w:rsidRPr="00FE0311">
        <w:rPr>
          <w:rFonts w:ascii="Times New Roman" w:hAnsi="Times New Roman"/>
          <w:spacing w:val="-2"/>
          <w:sz w:val="24"/>
          <w:szCs w:val="24"/>
        </w:rPr>
        <w:t>ii</w:t>
      </w:r>
      <w:r w:rsidRPr="00FE0311">
        <w:rPr>
          <w:rFonts w:ascii="Times New Roman" w:hAnsi="Times New Roman"/>
          <w:spacing w:val="-2"/>
          <w:sz w:val="24"/>
          <w:szCs w:val="24"/>
        </w:rPr>
        <w:t>) Phase 2: Platform design, testing and delivery</w:t>
      </w:r>
      <w:r w:rsidR="003D239F">
        <w:rPr>
          <w:rFonts w:ascii="Times New Roman" w:hAnsi="Times New Roman"/>
          <w:spacing w:val="-2"/>
          <w:sz w:val="24"/>
          <w:szCs w:val="24"/>
        </w:rPr>
        <w:t xml:space="preserve"> (max </w:t>
      </w:r>
      <w:r w:rsidR="007454E7">
        <w:rPr>
          <w:rFonts w:ascii="Times New Roman" w:hAnsi="Times New Roman"/>
          <w:spacing w:val="-2"/>
          <w:sz w:val="24"/>
          <w:szCs w:val="24"/>
        </w:rPr>
        <w:t>8</w:t>
      </w:r>
      <w:r w:rsidR="003D239F">
        <w:rPr>
          <w:rFonts w:ascii="Times New Roman" w:hAnsi="Times New Roman"/>
          <w:spacing w:val="-2"/>
          <w:sz w:val="24"/>
          <w:szCs w:val="24"/>
        </w:rPr>
        <w:t xml:space="preserve"> months) and (iii) Phase 3: Technical Support (max </w:t>
      </w:r>
      <w:r w:rsidR="007454E7">
        <w:rPr>
          <w:rFonts w:ascii="Times New Roman" w:hAnsi="Times New Roman"/>
          <w:spacing w:val="-2"/>
          <w:sz w:val="24"/>
          <w:szCs w:val="24"/>
        </w:rPr>
        <w:t>6</w:t>
      </w:r>
      <w:r w:rsidR="003D239F">
        <w:rPr>
          <w:rFonts w:ascii="Times New Roman" w:hAnsi="Times New Roman"/>
          <w:spacing w:val="-2"/>
          <w:sz w:val="24"/>
          <w:szCs w:val="24"/>
        </w:rPr>
        <w:t xml:space="preserve"> months)</w:t>
      </w:r>
      <w:r w:rsidRPr="00FE0311">
        <w:rPr>
          <w:rFonts w:ascii="Times New Roman" w:hAnsi="Times New Roman"/>
          <w:spacing w:val="-2"/>
          <w:sz w:val="24"/>
          <w:szCs w:val="24"/>
        </w:rPr>
        <w:t xml:space="preserve">. </w:t>
      </w:r>
    </w:p>
    <w:p w14:paraId="75E1B914" w14:textId="486A531E"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tentative Terms of Reference (TOR) for the assignment </w:t>
      </w:r>
      <w:r w:rsidRPr="00602BA3">
        <w:rPr>
          <w:rFonts w:ascii="Times New Roman" w:hAnsi="Times New Roman"/>
          <w:spacing w:val="-2"/>
          <w:sz w:val="24"/>
          <w:szCs w:val="24"/>
        </w:rPr>
        <w:t>are attached to this request for expressions of interest</w:t>
      </w:r>
      <w:r>
        <w:rPr>
          <w:rFonts w:ascii="Times New Roman" w:hAnsi="Times New Roman"/>
          <w:spacing w:val="-2"/>
          <w:sz w:val="24"/>
          <w:szCs w:val="24"/>
        </w:rPr>
        <w:t xml:space="preserve"> 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72E2D761"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similar solutions as well as market-ready solutions, in addition to implementing of innovative solutions based on web and necessary application development.</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21260EDF" w:rsidR="003D78CE" w:rsidRPr="00FE0311" w:rsidRDefault="003D78CE" w:rsidP="00FE0311">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w:t>
      </w:r>
      <w:r w:rsidR="00E13942" w:rsidRPr="00FE0311">
        <w:rPr>
          <w:rFonts w:ascii="Times New Roman" w:eastAsia="Calibri" w:hAnsi="Times New Roman" w:cs="Times New Roman"/>
          <w:spacing w:val="-2"/>
          <w:sz w:val="24"/>
          <w:szCs w:val="24"/>
        </w:rPr>
        <w:t xml:space="preserve">general </w:t>
      </w:r>
      <w:r w:rsidRPr="00FE0311">
        <w:rPr>
          <w:rFonts w:ascii="Times New Roman" w:eastAsia="Calibri" w:hAnsi="Times New Roman" w:cs="Times New Roman"/>
          <w:spacing w:val="-2"/>
          <w:sz w:val="24"/>
          <w:szCs w:val="24"/>
        </w:rPr>
        <w:t xml:space="preserve">experience in providing consultancy services in the database management systems, data </w:t>
      </w:r>
      <w:r w:rsidR="009E0879">
        <w:rPr>
          <w:rFonts w:ascii="Times New Roman" w:eastAsia="Calibri" w:hAnsi="Times New Roman" w:cs="Times New Roman"/>
          <w:spacing w:val="-2"/>
          <w:sz w:val="24"/>
          <w:szCs w:val="24"/>
        </w:rPr>
        <w:t xml:space="preserve">validation and </w:t>
      </w:r>
      <w:r w:rsidRPr="00FE0311">
        <w:rPr>
          <w:rFonts w:ascii="Times New Roman" w:eastAsia="Calibri" w:hAnsi="Times New Roman" w:cs="Times New Roman"/>
          <w:spacing w:val="-2"/>
          <w:sz w:val="24"/>
          <w:szCs w:val="24"/>
        </w:rPr>
        <w:t xml:space="preserve">authentication, blockchain and digital platforms and services market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p>
    <w:p w14:paraId="6020C97F" w14:textId="428283A7" w:rsidR="003D78CE" w:rsidRPr="00FE0311" w:rsidRDefault="00CB73A8" w:rsidP="00FE0311">
      <w:pPr>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lastRenderedPageBreak/>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studies in the past 5 years), as follows: </w:t>
      </w:r>
    </w:p>
    <w:p w14:paraId="64DEFDFA" w14:textId="0C05ECF2"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Conducted market assessments and feasibility studies for digital platforms and services</w:t>
      </w:r>
      <w:r w:rsidR="003F25C6" w:rsidRPr="00FE0311">
        <w:rPr>
          <w:rFonts w:ascii="Times New Roman" w:eastAsia="Calibri" w:hAnsi="Times New Roman" w:cs="Times New Roman"/>
          <w:spacing w:val="-2"/>
          <w:sz w:val="24"/>
          <w:szCs w:val="24"/>
        </w:rPr>
        <w:t xml:space="preserve">, </w:t>
      </w:r>
      <w:r w:rsidR="00CB73A8" w:rsidRPr="00FE0311">
        <w:rPr>
          <w:rFonts w:ascii="Times New Roman" w:eastAsia="Calibri" w:hAnsi="Times New Roman" w:cs="Times New Roman"/>
          <w:spacing w:val="-2"/>
          <w:sz w:val="24"/>
          <w:szCs w:val="24"/>
        </w:rPr>
        <w:t>and</w:t>
      </w:r>
      <w:r w:rsidR="003F25C6" w:rsidRPr="00FE0311">
        <w:rPr>
          <w:rFonts w:ascii="Times New Roman" w:eastAsia="Calibri" w:hAnsi="Times New Roman" w:cs="Times New Roman"/>
          <w:spacing w:val="-2"/>
          <w:sz w:val="24"/>
          <w:szCs w:val="24"/>
        </w:rPr>
        <w:t xml:space="preserve"> </w:t>
      </w:r>
      <w:r w:rsidR="00105E78" w:rsidRPr="00FE0311">
        <w:rPr>
          <w:rFonts w:ascii="Times New Roman" w:eastAsia="Calibri" w:hAnsi="Times New Roman" w:cs="Times New Roman"/>
          <w:spacing w:val="-2"/>
          <w:sz w:val="24"/>
          <w:szCs w:val="24"/>
        </w:rPr>
        <w:t xml:space="preserve"> </w:t>
      </w:r>
    </w:p>
    <w:p w14:paraId="59C24ECA" w14:textId="7464F0B6"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Developed a business and pricing strategy with an implementation plan</w:t>
      </w:r>
      <w:r w:rsidR="00A01795" w:rsidRPr="00FE0311">
        <w:rPr>
          <w:rFonts w:ascii="Times New Roman" w:eastAsia="Calibri" w:hAnsi="Times New Roman" w:cs="Times New Roman"/>
          <w:spacing w:val="-2"/>
          <w:sz w:val="24"/>
          <w:szCs w:val="24"/>
        </w:rPr>
        <w:t>,</w:t>
      </w:r>
    </w:p>
    <w:p w14:paraId="0E55759A" w14:textId="079B0F36" w:rsidR="003D78CE" w:rsidRPr="00FE0311" w:rsidRDefault="00CB73A8" w:rsidP="00FE0311">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 </w:t>
      </w:r>
      <w:r w:rsidR="003D78CE" w:rsidRPr="00FE0311">
        <w:rPr>
          <w:rFonts w:ascii="Times New Roman" w:eastAsia="Calibri" w:hAnsi="Times New Roman" w:cs="Times New Roman"/>
          <w:spacing w:val="-2"/>
          <w:sz w:val="24"/>
          <w:szCs w:val="24"/>
        </w:rPr>
        <w:t>Proven record of havin</w:t>
      </w:r>
      <w:r w:rsidR="006A3C71" w:rsidRPr="00FE0311">
        <w:rPr>
          <w:rFonts w:ascii="Times New Roman" w:eastAsia="Calibri" w:hAnsi="Times New Roman" w:cs="Times New Roman"/>
          <w:spacing w:val="-2"/>
          <w:sz w:val="24"/>
          <w:szCs w:val="24"/>
        </w:rPr>
        <w:t>g</w:t>
      </w:r>
      <w:r w:rsidR="003D78CE" w:rsidRPr="00FE0311">
        <w:rPr>
          <w:rFonts w:ascii="Times New Roman" w:eastAsia="Calibri" w:hAnsi="Times New Roman" w:cs="Times New Roman"/>
          <w:spacing w:val="-2"/>
          <w:sz w:val="24"/>
          <w:szCs w:val="24"/>
        </w:rPr>
        <w:t xml:space="preserve"> </w:t>
      </w:r>
      <w:r w:rsidR="009E0879">
        <w:rPr>
          <w:rFonts w:ascii="Times New Roman" w:eastAsia="Calibri" w:hAnsi="Times New Roman" w:cs="Times New Roman"/>
          <w:spacing w:val="-2"/>
          <w:sz w:val="24"/>
          <w:szCs w:val="24"/>
        </w:rPr>
        <w:t>designed and developed</w:t>
      </w:r>
      <w:r w:rsidR="003D78CE" w:rsidRPr="00FE0311">
        <w:rPr>
          <w:rFonts w:ascii="Times New Roman" w:eastAsia="Calibri" w:hAnsi="Times New Roman" w:cs="Times New Roman"/>
          <w:spacing w:val="-2"/>
          <w:sz w:val="24"/>
          <w:szCs w:val="24"/>
        </w:rPr>
        <w:t xml:space="preserve"> similar digital platforms</w:t>
      </w:r>
      <w:r w:rsidR="003F25C6" w:rsidRPr="00FE0311">
        <w:rPr>
          <w:rFonts w:ascii="Times New Roman" w:eastAsia="Calibri" w:hAnsi="Times New Roman" w:cs="Times New Roman"/>
          <w:spacing w:val="-2"/>
          <w:sz w:val="24"/>
          <w:szCs w:val="24"/>
        </w:rPr>
        <w:t xml:space="preserve"> (marketplaces and knowledge platforms)</w:t>
      </w:r>
      <w:r w:rsidR="003D78CE" w:rsidRPr="00FE0311">
        <w:rPr>
          <w:rFonts w:ascii="Times New Roman" w:eastAsia="Calibri" w:hAnsi="Times New Roman" w:cs="Times New Roman"/>
          <w:spacing w:val="-2"/>
          <w:sz w:val="24"/>
          <w:szCs w:val="24"/>
        </w:rPr>
        <w:t xml:space="preserve"> with performance and reporting mechanisms</w:t>
      </w:r>
      <w:r w:rsidR="00A01795" w:rsidRPr="00FE0311">
        <w:rPr>
          <w:rFonts w:ascii="Times New Roman" w:eastAsia="Calibri" w:hAnsi="Times New Roman" w:cs="Times New Roman"/>
          <w:spacing w:val="-2"/>
          <w:sz w:val="24"/>
          <w:szCs w:val="24"/>
        </w:rPr>
        <w:t>,</w:t>
      </w:r>
      <w:r w:rsidR="003F25C6" w:rsidRPr="00FE0311">
        <w:rPr>
          <w:rFonts w:ascii="Times New Roman" w:eastAsia="Calibri" w:hAnsi="Times New Roman" w:cs="Times New Roman"/>
          <w:spacing w:val="-2"/>
          <w:sz w:val="24"/>
          <w:szCs w:val="24"/>
        </w:rPr>
        <w:t xml:space="preserve"> (3 projects in the last 5 years) </w:t>
      </w:r>
    </w:p>
    <w:p w14:paraId="169BA9F4" w14:textId="65334057" w:rsidR="00E13942" w:rsidRPr="00FE0311" w:rsidRDefault="003D78CE">
      <w:pPr>
        <w:spacing w:after="0" w:line="240" w:lineRule="auto"/>
        <w:jc w:val="both"/>
        <w:rPr>
          <w:rFonts w:ascii="Times New Roman" w:eastAsia="Calibri" w:hAnsi="Times New Roman" w:cs="Times New Roman"/>
          <w:b/>
          <w:bCs/>
          <w:spacing w:val="-2"/>
          <w:sz w:val="24"/>
          <w:szCs w:val="24"/>
        </w:rPr>
      </w:pPr>
      <w:r w:rsidRPr="00FE0311">
        <w:rPr>
          <w:rFonts w:ascii="Times New Roman" w:eastAsia="Calibri" w:hAnsi="Times New Roman" w:cs="Times New Roman"/>
          <w:spacing w:val="-2"/>
          <w:sz w:val="24"/>
          <w:szCs w:val="24"/>
        </w:rPr>
        <w:t>(</w:t>
      </w:r>
      <w:r w:rsidR="00CB73A8" w:rsidRPr="00FE0311">
        <w:rPr>
          <w:rFonts w:ascii="Times New Roman" w:eastAsia="Calibri" w:hAnsi="Times New Roman" w:cs="Times New Roman"/>
          <w:spacing w:val="-2"/>
          <w:sz w:val="24"/>
          <w:szCs w:val="24"/>
        </w:rPr>
        <w:t>d</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611D4DE1"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tentative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FD96E6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A consultant will be selected in accordance with the Quality and Cost Based Selection</w:t>
      </w:r>
      <w:r w:rsidR="00E13942" w:rsidRPr="00FE0311">
        <w:rPr>
          <w:rFonts w:asciiTheme="majorBidi" w:eastAsia="Calibri" w:hAnsiTheme="majorBidi" w:cstheme="majorBidi"/>
          <w:spacing w:val="-2"/>
          <w:sz w:val="24"/>
          <w:szCs w:val="24"/>
        </w:rPr>
        <w:t xml:space="preserve"> (QCBS)</w:t>
      </w:r>
      <w:r w:rsidRPr="00FE0311">
        <w:rPr>
          <w:rFonts w:asciiTheme="majorBidi" w:eastAsia="Calibri" w:hAnsiTheme="majorBidi" w:cstheme="majorBidi"/>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2356799E"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(in person, or by mail, or by e-mail) by </w:t>
      </w:r>
      <w:r w:rsidRPr="00602BA3">
        <w:rPr>
          <w:rFonts w:asciiTheme="majorBidi" w:eastAsia="Calibri" w:hAnsiTheme="majorBidi" w:cstheme="majorBidi"/>
          <w:spacing w:val="-2"/>
          <w:sz w:val="24"/>
          <w:szCs w:val="24"/>
        </w:rPr>
        <w:t xml:space="preserve">date </w:t>
      </w:r>
      <w:r w:rsidR="00541E3A" w:rsidRPr="00602BA3">
        <w:rPr>
          <w:rFonts w:asciiTheme="majorBidi" w:eastAsia="Calibri" w:hAnsiTheme="majorBidi" w:cstheme="majorBidi"/>
          <w:b/>
          <w:bCs/>
          <w:spacing w:val="-2"/>
          <w:sz w:val="24"/>
          <w:szCs w:val="24"/>
          <w:u w:val="single"/>
        </w:rPr>
        <w:t>28</w:t>
      </w:r>
      <w:r w:rsidR="00541E3A" w:rsidRPr="00602BA3">
        <w:rPr>
          <w:rFonts w:asciiTheme="majorBidi" w:eastAsia="Calibri" w:hAnsiTheme="majorBidi" w:cstheme="majorBidi"/>
          <w:b/>
          <w:bCs/>
          <w:spacing w:val="-2"/>
          <w:sz w:val="24"/>
          <w:szCs w:val="24"/>
          <w:u w:val="single"/>
          <w:vertAlign w:val="superscript"/>
        </w:rPr>
        <w:t>th</w:t>
      </w:r>
      <w:r w:rsidR="00541E3A" w:rsidRPr="00602BA3">
        <w:rPr>
          <w:rFonts w:asciiTheme="majorBidi" w:eastAsia="Calibri" w:hAnsiTheme="majorBidi" w:cstheme="majorBidi"/>
          <w:b/>
          <w:bCs/>
          <w:spacing w:val="-2"/>
          <w:sz w:val="24"/>
          <w:szCs w:val="24"/>
          <w:u w:val="single"/>
        </w:rPr>
        <w:t xml:space="preserve"> August </w:t>
      </w:r>
      <w:r w:rsidRPr="00602BA3">
        <w:rPr>
          <w:rFonts w:asciiTheme="majorBidi" w:eastAsia="Calibri" w:hAnsiTheme="majorBidi" w:cstheme="majorBidi"/>
          <w:b/>
          <w:bCs/>
          <w:spacing w:val="-2"/>
          <w:sz w:val="24"/>
          <w:szCs w:val="24"/>
          <w:u w:val="single"/>
        </w:rPr>
        <w:t>2022</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32ED73E0" w14:textId="7888EAE6"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Attention:        Dr. Hilal Houssain</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Al Nuzlah Al Yamania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9A1415B" w14:textId="7F0A1516"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Office: </w:t>
      </w:r>
      <w:r w:rsidRPr="00FE0311">
        <w:rPr>
          <w:rFonts w:asciiTheme="majorBidi" w:eastAsia="Calibri" w:hAnsiTheme="majorBidi" w:cstheme="majorBidi"/>
          <w:spacing w:val="-2"/>
          <w:sz w:val="24"/>
          <w:szCs w:val="24"/>
        </w:rPr>
        <w:tab/>
      </w:r>
      <w:r w:rsidR="00560552" w:rsidRPr="00FE0311">
        <w:rPr>
          <w:rFonts w:asciiTheme="majorBidi" w:eastAsia="Calibri" w:hAnsiTheme="majorBidi" w:cstheme="majorBidi"/>
          <w:spacing w:val="-2"/>
          <w:sz w:val="24"/>
          <w:szCs w:val="24"/>
        </w:rPr>
        <w:t>+966 12 646 6540</w:t>
      </w:r>
      <w:r w:rsidR="00560552">
        <w:rPr>
          <w:rFonts w:asciiTheme="majorBidi" w:eastAsia="Calibri" w:hAnsiTheme="majorBidi" w:cstheme="majorBidi"/>
          <w:spacing w:val="-2"/>
          <w:sz w:val="24"/>
          <w:szCs w:val="24"/>
        </w:rPr>
        <w:t xml:space="preserve">; </w:t>
      </w:r>
      <w:r w:rsidR="00F4749B" w:rsidRPr="00F4749B">
        <w:rPr>
          <w:rFonts w:asciiTheme="majorBidi" w:eastAsia="Calibri" w:hAnsiTheme="majorBidi" w:cstheme="majorBidi"/>
          <w:spacing w:val="-2"/>
          <w:sz w:val="24"/>
          <w:szCs w:val="24"/>
        </w:rPr>
        <w:t>+966 12 646 6230</w:t>
      </w:r>
    </w:p>
    <w:p w14:paraId="4A552B6E" w14:textId="1579DCFA"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Pr="00FE0311">
          <w:rPr>
            <w:rStyle w:val="Hyperlink"/>
            <w:rFonts w:asciiTheme="majorBidi" w:hAnsiTheme="majorBidi" w:cstheme="majorBidi"/>
          </w:rPr>
          <w:t>hhoussain@isdb.org</w:t>
        </w:r>
      </w:hyperlink>
      <w:r w:rsidRPr="00FE0311">
        <w:rPr>
          <w:rFonts w:asciiTheme="majorBidi" w:eastAsia="Calibri" w:hAnsiTheme="majorBidi" w:cstheme="majorBidi"/>
          <w:spacing w:val="-2"/>
          <w:sz w:val="24"/>
          <w:szCs w:val="24"/>
        </w:rPr>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08B4FD1B" w14:textId="3DCB9300"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lastRenderedPageBreak/>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4784769E"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The scope of the assignment will consist of the following </w:t>
      </w:r>
      <w:r w:rsidR="00541E3A">
        <w:rPr>
          <w:rFonts w:asciiTheme="majorBidi" w:hAnsiTheme="majorBidi" w:cstheme="majorBidi"/>
          <w:sz w:val="24"/>
          <w:szCs w:val="24"/>
        </w:rPr>
        <w:t>three</w:t>
      </w:r>
      <w:r w:rsidR="00541E3A" w:rsidRPr="00FE0311">
        <w:rPr>
          <w:rFonts w:asciiTheme="majorBidi" w:hAnsiTheme="majorBidi" w:cstheme="majorBidi"/>
          <w:sz w:val="24"/>
          <w:szCs w:val="24"/>
        </w:rPr>
        <w:t xml:space="preserve"> </w:t>
      </w:r>
      <w:r w:rsidRPr="00FE0311">
        <w:rPr>
          <w:rFonts w:asciiTheme="majorBidi" w:hAnsiTheme="majorBidi" w:cstheme="majorBidi"/>
          <w:sz w:val="24"/>
          <w:szCs w:val="24"/>
        </w:rPr>
        <w:t>phases: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45DF65DB" w14:textId="60A114D5" w:rsidR="009623FD" w:rsidRPr="00FE0311" w:rsidRDefault="009623FD" w:rsidP="00FE0311">
      <w:pPr>
        <w:tabs>
          <w:tab w:val="left" w:pos="270"/>
        </w:tabs>
        <w:spacing w:after="0" w:line="240" w:lineRule="auto"/>
        <w:rPr>
          <w:rFonts w:asciiTheme="majorBidi" w:hAnsiTheme="majorBidi" w:cstheme="majorBidi"/>
          <w:sz w:val="24"/>
          <w:szCs w:val="24"/>
          <w:u w:val="single"/>
        </w:rPr>
      </w:pPr>
      <w:r w:rsidRPr="00FE0311">
        <w:rPr>
          <w:rFonts w:asciiTheme="majorBidi" w:hAnsiTheme="majorBidi" w:cstheme="majorBidi"/>
          <w:b/>
          <w:bCs/>
          <w:sz w:val="24"/>
          <w:szCs w:val="24"/>
          <w:u w:val="single"/>
        </w:rPr>
        <w:t>Phase 1 - Market Assessment, Feasibility Study and Business Plan: </w:t>
      </w:r>
      <w:r w:rsidRPr="00FE0311">
        <w:rPr>
          <w:rFonts w:asciiTheme="majorBidi" w:hAnsiTheme="majorBidi" w:cstheme="majorBidi"/>
          <w:sz w:val="24"/>
          <w:szCs w:val="24"/>
          <w:u w:val="single"/>
        </w:rPr>
        <w:t> </w:t>
      </w:r>
    </w:p>
    <w:p w14:paraId="265356B4" w14:textId="77777777" w:rsidR="009623FD" w:rsidRPr="00FE0311" w:rsidRDefault="009623FD" w:rsidP="009623FD">
      <w:pPr>
        <w:tabs>
          <w:tab w:val="left" w:pos="270"/>
        </w:tabs>
        <w:spacing w:after="0" w:line="240" w:lineRule="auto"/>
        <w:rPr>
          <w:rFonts w:asciiTheme="majorBidi" w:hAnsiTheme="majorBidi" w:cstheme="majorBidi"/>
          <w:sz w:val="6"/>
          <w:szCs w:val="6"/>
        </w:rPr>
      </w:pPr>
    </w:p>
    <w:p w14:paraId="6632108E"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Undertake a comprehensive assessment of the market including the demand, volumes, and requirements of such services </w:t>
      </w:r>
    </w:p>
    <w:p w14:paraId="29B1F745"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Conduct study of available/similar platforms and services in the market </w:t>
      </w:r>
    </w:p>
    <w:p w14:paraId="2B67EA2F"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Identify gaps in the market and define the opportunity and value proposition for the proposed platform </w:t>
      </w:r>
    </w:p>
    <w:p w14:paraId="4C8FD7ED"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Develop a high-level business plan with indicative costs and revenue model against the proposed platform </w:t>
      </w:r>
    </w:p>
    <w:p w14:paraId="455B8A8B"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Develop a financial model for the proposed platform, with at least 5-year projections together with the assumptions for the consideration of IsDBI Management. </w:t>
      </w:r>
    </w:p>
    <w:p w14:paraId="63DEE277"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Undertake a sensitivity analysis to demonstrate baseline, best-case and worst-case scenarios for the viability of the proposed platform </w:t>
      </w:r>
    </w:p>
    <w:p w14:paraId="78A2E59D" w14:textId="77777777" w:rsidR="009623FD" w:rsidRPr="00FE0311" w:rsidRDefault="009623FD" w:rsidP="00FE0311">
      <w:pPr>
        <w:numPr>
          <w:ilvl w:val="0"/>
          <w:numId w:val="5"/>
        </w:numPr>
        <w:spacing w:before="120" w:after="120" w:line="240" w:lineRule="auto"/>
        <w:ind w:left="720" w:hanging="180"/>
        <w:rPr>
          <w:rFonts w:asciiTheme="majorBidi" w:hAnsiTheme="majorBidi" w:cstheme="majorBidi"/>
          <w:sz w:val="24"/>
          <w:szCs w:val="24"/>
        </w:rPr>
      </w:pPr>
      <w:r w:rsidRPr="00FE0311">
        <w:rPr>
          <w:rFonts w:asciiTheme="majorBidi" w:hAnsiTheme="majorBidi" w:cstheme="majorBidi"/>
          <w:sz w:val="24"/>
          <w:szCs w:val="24"/>
        </w:rPr>
        <w:t>Advise on add-ons and future enhancements (e.g., procurement, contracting etc.) which may improve the services to be provided and revenues generated through the platform </w:t>
      </w:r>
    </w:p>
    <w:p w14:paraId="1C4FB7F1" w14:textId="77777777" w:rsidR="009623FD" w:rsidRPr="00FE0311" w:rsidRDefault="009623FD" w:rsidP="00FE0311">
      <w:pPr>
        <w:numPr>
          <w:ilvl w:val="0"/>
          <w:numId w:val="5"/>
        </w:numPr>
        <w:spacing w:before="120" w:after="0" w:line="240" w:lineRule="auto"/>
        <w:ind w:left="734" w:hanging="187"/>
        <w:rPr>
          <w:rFonts w:asciiTheme="majorBidi" w:hAnsiTheme="majorBidi" w:cstheme="majorBidi"/>
          <w:sz w:val="24"/>
          <w:szCs w:val="24"/>
        </w:rPr>
      </w:pPr>
      <w:r w:rsidRPr="00FE0311">
        <w:rPr>
          <w:rFonts w:asciiTheme="majorBidi" w:hAnsiTheme="majorBidi" w:cstheme="majorBidi"/>
          <w:sz w:val="24"/>
          <w:szCs w:val="24"/>
        </w:rPr>
        <w:t>Key deliverables for this phase are the following: </w:t>
      </w:r>
    </w:p>
    <w:p w14:paraId="58DD7613" w14:textId="4FD3E5C2" w:rsidR="009623FD" w:rsidRPr="00FE0311" w:rsidRDefault="009623FD" w:rsidP="00FE0311">
      <w:pPr>
        <w:numPr>
          <w:ilvl w:val="0"/>
          <w:numId w:val="6"/>
        </w:num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Market </w:t>
      </w:r>
      <w:r w:rsidR="00865A51" w:rsidRPr="00FE0311">
        <w:rPr>
          <w:rFonts w:asciiTheme="majorBidi" w:hAnsiTheme="majorBidi" w:cstheme="majorBidi"/>
          <w:sz w:val="24"/>
          <w:szCs w:val="24"/>
        </w:rPr>
        <w:t>A</w:t>
      </w:r>
      <w:r w:rsidRPr="00FE0311">
        <w:rPr>
          <w:rFonts w:asciiTheme="majorBidi" w:hAnsiTheme="majorBidi" w:cstheme="majorBidi"/>
          <w:sz w:val="24"/>
          <w:szCs w:val="24"/>
        </w:rPr>
        <w:t>ssessment including competitive landscape and opportunity definition </w:t>
      </w:r>
    </w:p>
    <w:p w14:paraId="4307A5DF" w14:textId="2969EE02" w:rsidR="009623FD" w:rsidRPr="00FE0311" w:rsidRDefault="009623FD" w:rsidP="00FE0311">
      <w:pPr>
        <w:numPr>
          <w:ilvl w:val="0"/>
          <w:numId w:val="6"/>
        </w:num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High level </w:t>
      </w:r>
      <w:r w:rsidR="00865A51" w:rsidRPr="00FE0311">
        <w:rPr>
          <w:rFonts w:asciiTheme="majorBidi" w:hAnsiTheme="majorBidi" w:cstheme="majorBidi"/>
          <w:sz w:val="24"/>
          <w:szCs w:val="24"/>
        </w:rPr>
        <w:t>B</w:t>
      </w:r>
      <w:r w:rsidRPr="00FE0311">
        <w:rPr>
          <w:rFonts w:asciiTheme="majorBidi" w:hAnsiTheme="majorBidi" w:cstheme="majorBidi"/>
          <w:sz w:val="24"/>
          <w:szCs w:val="24"/>
        </w:rPr>
        <w:t xml:space="preserve">usiness </w:t>
      </w:r>
      <w:r w:rsidR="00865A51" w:rsidRPr="00FE0311">
        <w:rPr>
          <w:rFonts w:asciiTheme="majorBidi" w:hAnsiTheme="majorBidi" w:cstheme="majorBidi"/>
          <w:sz w:val="24"/>
          <w:szCs w:val="24"/>
        </w:rPr>
        <w:t>P</w:t>
      </w:r>
      <w:r w:rsidRPr="00FE0311">
        <w:rPr>
          <w:rFonts w:asciiTheme="majorBidi" w:hAnsiTheme="majorBidi" w:cstheme="majorBidi"/>
          <w:sz w:val="24"/>
          <w:szCs w:val="24"/>
        </w:rPr>
        <w:t>lan (including operating and revenue model) based on assumptions validated by the market assessment </w:t>
      </w:r>
    </w:p>
    <w:p w14:paraId="1773363A" w14:textId="77777777" w:rsidR="009623FD" w:rsidRPr="00FE0311" w:rsidRDefault="009623FD" w:rsidP="00FE0311">
      <w:pPr>
        <w:numPr>
          <w:ilvl w:val="0"/>
          <w:numId w:val="6"/>
        </w:numPr>
        <w:spacing w:after="0" w:line="240" w:lineRule="auto"/>
        <w:rPr>
          <w:rFonts w:asciiTheme="majorBidi" w:hAnsiTheme="majorBidi" w:cstheme="majorBidi"/>
          <w:sz w:val="24"/>
          <w:szCs w:val="24"/>
        </w:rPr>
      </w:pPr>
      <w:r w:rsidRPr="00FE0311">
        <w:rPr>
          <w:rFonts w:asciiTheme="majorBidi" w:hAnsiTheme="majorBidi" w:cstheme="majorBidi"/>
          <w:sz w:val="24"/>
          <w:szCs w:val="24"/>
        </w:rPr>
        <w:t>5-year financial model and sensitivity analysis </w:t>
      </w:r>
    </w:p>
    <w:p w14:paraId="39F41D39" w14:textId="77777777" w:rsidR="009623FD" w:rsidRPr="00FE0311" w:rsidRDefault="009623FD" w:rsidP="009623FD">
      <w:pPr>
        <w:spacing w:after="0" w:line="240" w:lineRule="auto"/>
        <w:ind w:left="1080"/>
        <w:rPr>
          <w:rFonts w:asciiTheme="majorBidi" w:hAnsiTheme="majorBidi" w:cstheme="majorBidi"/>
          <w:sz w:val="8"/>
          <w:szCs w:val="8"/>
        </w:rPr>
      </w:pPr>
    </w:p>
    <w:p w14:paraId="6511D87D" w14:textId="77777777" w:rsidR="009623FD" w:rsidRPr="00FE0311" w:rsidRDefault="009623FD" w:rsidP="00FE0311">
      <w:pPr>
        <w:tabs>
          <w:tab w:val="left" w:pos="270"/>
        </w:tabs>
        <w:spacing w:before="120" w:after="0" w:line="240" w:lineRule="auto"/>
        <w:rPr>
          <w:rFonts w:asciiTheme="majorBidi" w:hAnsiTheme="majorBidi" w:cstheme="majorBidi"/>
          <w:sz w:val="24"/>
          <w:szCs w:val="24"/>
          <w:u w:val="single"/>
        </w:rPr>
      </w:pPr>
      <w:r w:rsidRPr="00FE0311">
        <w:rPr>
          <w:rFonts w:asciiTheme="majorBidi" w:hAnsiTheme="majorBidi" w:cstheme="majorBidi"/>
          <w:b/>
          <w:bCs/>
          <w:sz w:val="24"/>
          <w:szCs w:val="24"/>
          <w:u w:val="single"/>
        </w:rPr>
        <w:t>Phase 2 - Platform Design, Testing and Delivery: </w:t>
      </w:r>
      <w:r w:rsidRPr="00FE0311">
        <w:rPr>
          <w:rFonts w:asciiTheme="majorBidi" w:hAnsiTheme="majorBidi" w:cstheme="majorBidi"/>
          <w:sz w:val="24"/>
          <w:szCs w:val="24"/>
          <w:u w:val="single"/>
        </w:rPr>
        <w:t> </w:t>
      </w:r>
    </w:p>
    <w:p w14:paraId="78AB29DE" w14:textId="77777777" w:rsidR="009623FD" w:rsidRPr="00FE0311" w:rsidRDefault="009623FD" w:rsidP="009623FD">
      <w:pPr>
        <w:tabs>
          <w:tab w:val="left" w:pos="270"/>
        </w:tabs>
        <w:spacing w:after="0" w:line="240" w:lineRule="auto"/>
        <w:rPr>
          <w:rFonts w:asciiTheme="majorBidi" w:hAnsiTheme="majorBidi" w:cstheme="majorBidi"/>
          <w:sz w:val="6"/>
          <w:szCs w:val="6"/>
          <w:u w:val="single"/>
        </w:rPr>
      </w:pPr>
    </w:p>
    <w:p w14:paraId="59723085" w14:textId="60751BF8" w:rsidR="009623FD" w:rsidRPr="00FE0311" w:rsidRDefault="009623FD" w:rsidP="00FE0311">
      <w:pPr>
        <w:numPr>
          <w:ilvl w:val="0"/>
          <w:numId w:val="9"/>
        </w:numPr>
        <w:spacing w:before="120" w:after="120" w:line="240" w:lineRule="auto"/>
        <w:ind w:left="720"/>
        <w:rPr>
          <w:rFonts w:asciiTheme="majorBidi" w:hAnsiTheme="majorBidi" w:cstheme="majorBidi"/>
          <w:sz w:val="24"/>
          <w:szCs w:val="24"/>
        </w:rPr>
      </w:pPr>
      <w:r w:rsidRPr="00FE0311">
        <w:rPr>
          <w:rFonts w:asciiTheme="majorBidi" w:hAnsiTheme="majorBidi" w:cstheme="majorBidi"/>
          <w:sz w:val="24"/>
          <w:szCs w:val="24"/>
        </w:rPr>
        <w:t>Based on the parameters of the approved business plan, the vendor will design the platform as per agreed requirements, test the platform in tandem with IsDBI staff and select any additional vendors/subcontractors (if needed) and provide training on the use of the platform. </w:t>
      </w:r>
    </w:p>
    <w:p w14:paraId="0CBC365C"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t>The consultant should carry out the following:  </w:t>
      </w:r>
    </w:p>
    <w:p w14:paraId="2B7E2B4F" w14:textId="77777777" w:rsidR="009623FD" w:rsidRPr="00FE0311" w:rsidRDefault="009623FD" w:rsidP="009623FD">
      <w:pPr>
        <w:spacing w:after="0" w:line="240" w:lineRule="auto"/>
        <w:ind w:left="720"/>
        <w:rPr>
          <w:rFonts w:asciiTheme="majorBidi" w:hAnsiTheme="majorBidi" w:cstheme="majorBidi"/>
          <w:sz w:val="6"/>
          <w:szCs w:val="6"/>
        </w:rPr>
      </w:pPr>
    </w:p>
    <w:p w14:paraId="22503EE8"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Requirement gathering and analysis (at detailed level)  </w:t>
      </w:r>
    </w:p>
    <w:p w14:paraId="7B8A0F83"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Design (Web and Mobile App Interfaces) </w:t>
      </w:r>
    </w:p>
    <w:p w14:paraId="7A820E7F"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Technical Consultation and Advice (related to development framework and technology) </w:t>
      </w:r>
    </w:p>
    <w:p w14:paraId="6A730C5B"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System Development and Implementation </w:t>
      </w:r>
    </w:p>
    <w:p w14:paraId="5AADE064"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Allow for integration/connection of the platform with IsDBG legacy systems </w:t>
      </w:r>
    </w:p>
    <w:p w14:paraId="5B86344B"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Testing and Quality Assurance </w:t>
      </w:r>
    </w:p>
    <w:p w14:paraId="46910487"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Deployment and Hosting </w:t>
      </w:r>
    </w:p>
    <w:p w14:paraId="44677C5E" w14:textId="77777777" w:rsidR="009623FD" w:rsidRPr="00FE0311" w:rsidRDefault="009623FD" w:rsidP="00FE0311">
      <w:pPr>
        <w:numPr>
          <w:ilvl w:val="0"/>
          <w:numId w:val="7"/>
        </w:numPr>
        <w:spacing w:after="0" w:line="240" w:lineRule="auto"/>
        <w:ind w:left="990"/>
        <w:rPr>
          <w:rFonts w:asciiTheme="majorBidi" w:hAnsiTheme="majorBidi" w:cstheme="majorBidi"/>
          <w:sz w:val="24"/>
          <w:szCs w:val="24"/>
        </w:rPr>
      </w:pPr>
      <w:r w:rsidRPr="00FE0311">
        <w:rPr>
          <w:rFonts w:asciiTheme="majorBidi" w:hAnsiTheme="majorBidi" w:cstheme="majorBidi"/>
          <w:sz w:val="24"/>
          <w:szCs w:val="24"/>
        </w:rPr>
        <w:t>Refining, Training, and Documentation </w:t>
      </w:r>
    </w:p>
    <w:p w14:paraId="511B0D5F" w14:textId="77777777" w:rsidR="009623FD" w:rsidRPr="00FE0311" w:rsidRDefault="009623FD" w:rsidP="009623FD">
      <w:pPr>
        <w:spacing w:after="0" w:line="240" w:lineRule="auto"/>
        <w:ind w:left="810"/>
        <w:rPr>
          <w:rFonts w:asciiTheme="majorBidi" w:hAnsiTheme="majorBidi" w:cstheme="majorBidi"/>
          <w:sz w:val="6"/>
          <w:szCs w:val="6"/>
        </w:rPr>
      </w:pPr>
    </w:p>
    <w:p w14:paraId="15DCCC95"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lastRenderedPageBreak/>
        <w:t>Key deliverables for this phase are the following: </w:t>
      </w:r>
    </w:p>
    <w:p w14:paraId="52A12627" w14:textId="77777777" w:rsidR="009623FD" w:rsidRPr="00FE0311" w:rsidRDefault="009623FD" w:rsidP="009623FD">
      <w:pPr>
        <w:spacing w:after="0" w:line="240" w:lineRule="auto"/>
        <w:ind w:left="720"/>
        <w:rPr>
          <w:rFonts w:asciiTheme="majorBidi" w:hAnsiTheme="majorBidi" w:cstheme="majorBidi"/>
          <w:sz w:val="6"/>
          <w:szCs w:val="6"/>
        </w:rPr>
      </w:pPr>
    </w:p>
    <w:p w14:paraId="0B417E96"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Requirements Document, reflecting a common understanding of the requirements </w:t>
      </w:r>
    </w:p>
    <w:p w14:paraId="6AA200DA"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Revised Requirements Document  </w:t>
      </w:r>
    </w:p>
    <w:p w14:paraId="6407AC85"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Technical Specifications Document (including the hosting environment configuration) </w:t>
      </w:r>
    </w:p>
    <w:p w14:paraId="157257CA"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Three Design proposals for the Web and Mobile App Interfaces of the whole system </w:t>
      </w:r>
    </w:p>
    <w:p w14:paraId="5E9EA251"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The IFPM platform developed. The Platform interface and content shall be initially in English; however, it should easily support both Arabic and French languages.  </w:t>
      </w:r>
    </w:p>
    <w:p w14:paraId="06C5F7A3"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Testing Report </w:t>
      </w:r>
    </w:p>
    <w:p w14:paraId="73B9E581" w14:textId="77777777" w:rsidR="009623FD" w:rsidRPr="00602BA3" w:rsidRDefault="009623FD" w:rsidP="00FE0311">
      <w:pPr>
        <w:numPr>
          <w:ilvl w:val="0"/>
          <w:numId w:val="8"/>
        </w:numPr>
        <w:spacing w:after="0" w:line="240" w:lineRule="auto"/>
        <w:rPr>
          <w:rFonts w:asciiTheme="majorBidi" w:hAnsiTheme="majorBidi" w:cstheme="majorBidi"/>
          <w:sz w:val="24"/>
          <w:szCs w:val="24"/>
        </w:rPr>
      </w:pPr>
      <w:r w:rsidRPr="00602BA3">
        <w:rPr>
          <w:rFonts w:asciiTheme="majorBidi" w:hAnsiTheme="majorBidi" w:cstheme="majorBidi"/>
          <w:sz w:val="24"/>
          <w:szCs w:val="24"/>
        </w:rPr>
        <w:t>User Guide  </w:t>
      </w:r>
    </w:p>
    <w:p w14:paraId="3DA67608" w14:textId="1C8C8F91" w:rsidR="009623FD" w:rsidRPr="00602BA3" w:rsidRDefault="00B61B30" w:rsidP="00FE0311">
      <w:pPr>
        <w:numPr>
          <w:ilvl w:val="0"/>
          <w:numId w:val="8"/>
        </w:numPr>
        <w:spacing w:after="0" w:line="240" w:lineRule="auto"/>
        <w:rPr>
          <w:rFonts w:asciiTheme="majorBidi" w:hAnsiTheme="majorBidi" w:cstheme="majorBidi"/>
          <w:sz w:val="24"/>
          <w:szCs w:val="24"/>
        </w:rPr>
      </w:pPr>
      <w:r w:rsidRPr="00602BA3">
        <w:rPr>
          <w:rFonts w:asciiTheme="majorBidi" w:hAnsiTheme="majorBidi" w:cstheme="majorBidi"/>
          <w:sz w:val="24"/>
          <w:szCs w:val="24"/>
        </w:rPr>
        <w:t xml:space="preserve">Training sessions &amp; User </w:t>
      </w:r>
      <w:r w:rsidR="009623FD" w:rsidRPr="00602BA3">
        <w:rPr>
          <w:rFonts w:asciiTheme="majorBidi" w:hAnsiTheme="majorBidi" w:cstheme="majorBidi"/>
          <w:sz w:val="24"/>
          <w:szCs w:val="24"/>
        </w:rPr>
        <w:t>Training Manual </w:t>
      </w:r>
    </w:p>
    <w:p w14:paraId="360AE799" w14:textId="77777777" w:rsidR="009623FD" w:rsidRPr="00FE0311" w:rsidRDefault="009623FD" w:rsidP="00FE0311">
      <w:pPr>
        <w:numPr>
          <w:ilvl w:val="0"/>
          <w:numId w:val="8"/>
        </w:numPr>
        <w:spacing w:after="0" w:line="240" w:lineRule="auto"/>
        <w:rPr>
          <w:rFonts w:asciiTheme="majorBidi" w:hAnsiTheme="majorBidi" w:cstheme="majorBidi"/>
          <w:sz w:val="24"/>
          <w:szCs w:val="24"/>
        </w:rPr>
      </w:pPr>
      <w:r w:rsidRPr="00FE0311">
        <w:rPr>
          <w:rFonts w:asciiTheme="majorBidi" w:hAnsiTheme="majorBidi" w:cstheme="majorBidi"/>
          <w:sz w:val="24"/>
          <w:szCs w:val="24"/>
        </w:rPr>
        <w:t>Source code of the system</w:t>
      </w:r>
    </w:p>
    <w:p w14:paraId="54F4DFCA" w14:textId="3357A5CF" w:rsidR="003D239F" w:rsidRPr="00FE0311" w:rsidRDefault="003D239F" w:rsidP="003D239F">
      <w:pPr>
        <w:tabs>
          <w:tab w:val="left" w:pos="270"/>
        </w:tabs>
        <w:spacing w:before="120" w:after="0" w:line="240" w:lineRule="auto"/>
        <w:rPr>
          <w:rFonts w:asciiTheme="majorBidi" w:hAnsiTheme="majorBidi" w:cstheme="majorBidi"/>
          <w:sz w:val="24"/>
          <w:szCs w:val="24"/>
          <w:u w:val="single"/>
        </w:rPr>
      </w:pPr>
      <w:r w:rsidRPr="00FE0311">
        <w:rPr>
          <w:rFonts w:asciiTheme="majorBidi" w:hAnsiTheme="majorBidi" w:cstheme="majorBidi"/>
          <w:b/>
          <w:bCs/>
          <w:sz w:val="24"/>
          <w:szCs w:val="24"/>
          <w:u w:val="single"/>
        </w:rPr>
        <w:t xml:space="preserve">Phase </w:t>
      </w:r>
      <w:r>
        <w:rPr>
          <w:rFonts w:asciiTheme="majorBidi" w:hAnsiTheme="majorBidi" w:cstheme="majorBidi"/>
          <w:b/>
          <w:bCs/>
          <w:sz w:val="24"/>
          <w:szCs w:val="24"/>
          <w:u w:val="single"/>
        </w:rPr>
        <w:t>3</w:t>
      </w:r>
      <w:r w:rsidRPr="00FE0311">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w:t>
      </w:r>
      <w:r w:rsidRPr="00FE0311">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Technical Support</w:t>
      </w:r>
      <w:r w:rsidRPr="00FE0311">
        <w:rPr>
          <w:rFonts w:asciiTheme="majorBidi" w:hAnsiTheme="majorBidi" w:cstheme="majorBidi"/>
          <w:b/>
          <w:bCs/>
          <w:sz w:val="24"/>
          <w:szCs w:val="24"/>
          <w:u w:val="single"/>
        </w:rPr>
        <w:t>: </w:t>
      </w:r>
      <w:r w:rsidRPr="00FE0311">
        <w:rPr>
          <w:rFonts w:asciiTheme="majorBidi" w:hAnsiTheme="majorBidi" w:cstheme="majorBidi"/>
          <w:sz w:val="24"/>
          <w:szCs w:val="24"/>
          <w:u w:val="single"/>
        </w:rPr>
        <w:t> </w:t>
      </w:r>
    </w:p>
    <w:p w14:paraId="513A1F99" w14:textId="77777777" w:rsidR="003D239F" w:rsidRPr="00FE0311" w:rsidRDefault="003D239F" w:rsidP="003D239F">
      <w:pPr>
        <w:tabs>
          <w:tab w:val="left" w:pos="270"/>
        </w:tabs>
        <w:spacing w:after="0" w:line="240" w:lineRule="auto"/>
        <w:rPr>
          <w:rFonts w:asciiTheme="majorBidi" w:hAnsiTheme="majorBidi" w:cstheme="majorBidi"/>
          <w:sz w:val="6"/>
          <w:szCs w:val="6"/>
          <w:u w:val="single"/>
        </w:rPr>
      </w:pPr>
    </w:p>
    <w:p w14:paraId="3DDB1AE8" w14:textId="6BE41B01" w:rsidR="003D239F" w:rsidRDefault="003D239F" w:rsidP="003D239F">
      <w:pPr>
        <w:numPr>
          <w:ilvl w:val="0"/>
          <w:numId w:val="15"/>
        </w:numPr>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Provide technical support and </w:t>
      </w:r>
      <w:r w:rsidRPr="00FE0311">
        <w:rPr>
          <w:rFonts w:asciiTheme="majorBidi" w:hAnsiTheme="majorBidi" w:cstheme="majorBidi"/>
          <w:sz w:val="24"/>
          <w:szCs w:val="24"/>
        </w:rPr>
        <w:t xml:space="preserve">troubleshooting services for a period of </w:t>
      </w:r>
      <w:r w:rsidR="007454E7">
        <w:rPr>
          <w:rFonts w:asciiTheme="majorBidi" w:hAnsiTheme="majorBidi" w:cstheme="majorBidi"/>
          <w:sz w:val="24"/>
          <w:szCs w:val="24"/>
        </w:rPr>
        <w:t>6</w:t>
      </w:r>
      <w:r>
        <w:rPr>
          <w:rFonts w:asciiTheme="majorBidi" w:hAnsiTheme="majorBidi" w:cstheme="majorBidi"/>
          <w:sz w:val="24"/>
          <w:szCs w:val="24"/>
        </w:rPr>
        <w:t xml:space="preserve"> months</w:t>
      </w:r>
      <w:r w:rsidR="003A773E">
        <w:rPr>
          <w:rFonts w:asciiTheme="majorBidi" w:hAnsiTheme="majorBidi" w:cstheme="majorBidi"/>
          <w:sz w:val="24"/>
          <w:szCs w:val="24"/>
        </w:rPr>
        <w:t xml:space="preserve"> (as max.)</w:t>
      </w:r>
      <w:r w:rsidRPr="00FE0311">
        <w:rPr>
          <w:rFonts w:asciiTheme="majorBidi" w:hAnsiTheme="majorBidi" w:cstheme="majorBidi"/>
          <w:sz w:val="24"/>
          <w:szCs w:val="24"/>
        </w:rPr>
        <w:t>. </w:t>
      </w:r>
    </w:p>
    <w:p w14:paraId="23159F3F" w14:textId="10849FE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4F7A6CE8"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454E7">
        <w:rPr>
          <w:rFonts w:ascii="Times New Roman" w:hAnsi="Times New Roman"/>
          <w:spacing w:val="-2"/>
          <w:sz w:val="24"/>
          <w:szCs w:val="24"/>
        </w:rPr>
        <w:t>18</w:t>
      </w:r>
      <w:r w:rsidRPr="00602BA3">
        <w:rPr>
          <w:rFonts w:ascii="Times New Roman" w:hAnsi="Times New Roman"/>
          <w:spacing w:val="-2"/>
          <w:sz w:val="24"/>
          <w:szCs w:val="24"/>
        </w:rPr>
        <w:t xml:space="preserve"> months</w:t>
      </w:r>
      <w:r w:rsidRPr="00FE0311">
        <w:rPr>
          <w:rFonts w:ascii="Times New Roman" w:hAnsi="Times New Roman"/>
          <w:spacing w:val="-2"/>
          <w:sz w:val="24"/>
          <w:szCs w:val="24"/>
        </w:rPr>
        <w:t xml:space="preserve"> starting from </w:t>
      </w:r>
      <w:r w:rsidRPr="00602BA3">
        <w:rPr>
          <w:rFonts w:ascii="Times New Roman" w:hAnsi="Times New Roman"/>
          <w:b/>
          <w:bCs/>
          <w:spacing w:val="-2"/>
          <w:sz w:val="24"/>
          <w:szCs w:val="24"/>
          <w:u w:val="single"/>
        </w:rPr>
        <w:t>February 2023</w:t>
      </w:r>
      <w:r w:rsidRPr="00FE0311">
        <w:rPr>
          <w:rFonts w:ascii="Times New Roman" w:hAnsi="Times New Roman"/>
          <w:spacing w:val="-2"/>
          <w:sz w:val="24"/>
          <w:szCs w:val="24"/>
        </w:rPr>
        <w:t xml:space="preserve">. The services will be provided in </w:t>
      </w:r>
      <w:r>
        <w:rPr>
          <w:rFonts w:ascii="Times New Roman" w:hAnsi="Times New Roman"/>
          <w:spacing w:val="-2"/>
          <w:sz w:val="24"/>
          <w:szCs w:val="24"/>
        </w:rPr>
        <w:t>three</w:t>
      </w:r>
      <w:r w:rsidRPr="00FE0311">
        <w:rPr>
          <w:rFonts w:ascii="Times New Roman" w:hAnsi="Times New Roman"/>
          <w:spacing w:val="-2"/>
          <w:sz w:val="24"/>
          <w:szCs w:val="24"/>
        </w:rPr>
        <w:t xml:space="preserve"> phases; (i) Phase 1: Market assessment, feasibility study and business plan</w:t>
      </w:r>
      <w:r>
        <w:rPr>
          <w:rFonts w:ascii="Times New Roman" w:hAnsi="Times New Roman"/>
          <w:spacing w:val="-2"/>
          <w:sz w:val="24"/>
          <w:szCs w:val="24"/>
        </w:rPr>
        <w:t xml:space="preserve"> (max </w:t>
      </w:r>
      <w:r w:rsidR="007454E7">
        <w:rPr>
          <w:rFonts w:ascii="Times New Roman" w:hAnsi="Times New Roman"/>
          <w:spacing w:val="-2"/>
          <w:sz w:val="24"/>
          <w:szCs w:val="24"/>
        </w:rPr>
        <w:t>4</w:t>
      </w:r>
      <w:r>
        <w:rPr>
          <w:rFonts w:ascii="Times New Roman" w:hAnsi="Times New Roman"/>
          <w:spacing w:val="-2"/>
          <w:sz w:val="24"/>
          <w:szCs w:val="24"/>
        </w:rPr>
        <w:t xml:space="preserve"> months)</w:t>
      </w:r>
      <w:r w:rsidRPr="00FE0311">
        <w:rPr>
          <w:rFonts w:ascii="Times New Roman" w:hAnsi="Times New Roman"/>
          <w:spacing w:val="-2"/>
          <w:sz w:val="24"/>
          <w:szCs w:val="24"/>
        </w:rPr>
        <w:t>, (ii) Phase 2: Platform design, testing and delivery</w:t>
      </w:r>
      <w:r>
        <w:rPr>
          <w:rFonts w:ascii="Times New Roman" w:hAnsi="Times New Roman"/>
          <w:spacing w:val="-2"/>
          <w:sz w:val="24"/>
          <w:szCs w:val="24"/>
        </w:rPr>
        <w:t xml:space="preserve"> (max </w:t>
      </w:r>
      <w:r w:rsidR="007454E7">
        <w:rPr>
          <w:rFonts w:ascii="Times New Roman" w:hAnsi="Times New Roman"/>
          <w:spacing w:val="-2"/>
          <w:sz w:val="24"/>
          <w:szCs w:val="24"/>
        </w:rPr>
        <w:t>8</w:t>
      </w:r>
      <w:r>
        <w:rPr>
          <w:rFonts w:ascii="Times New Roman" w:hAnsi="Times New Roman"/>
          <w:spacing w:val="-2"/>
          <w:sz w:val="24"/>
          <w:szCs w:val="24"/>
        </w:rPr>
        <w:t xml:space="preserve"> months) and (iii) Phase 3: Technical Support (max </w:t>
      </w:r>
      <w:r w:rsidR="007454E7">
        <w:rPr>
          <w:rFonts w:ascii="Times New Roman" w:hAnsi="Times New Roman"/>
          <w:spacing w:val="-2"/>
          <w:sz w:val="24"/>
          <w:szCs w:val="24"/>
        </w:rPr>
        <w:t>6</w:t>
      </w:r>
      <w:r>
        <w:rPr>
          <w:rFonts w:ascii="Times New Roman" w:hAnsi="Times New Roman"/>
          <w:spacing w:val="-2"/>
          <w:sz w:val="24"/>
          <w:szCs w:val="24"/>
        </w:rPr>
        <w:t xml:space="preserve"> months)</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222E0BF4" w:rsidR="00385AE8" w:rsidRPr="00FE0311" w:rsidRDefault="00385AE8" w:rsidP="00385AE8">
      <w:pPr>
        <w:tabs>
          <w:tab w:val="left" w:pos="6927"/>
        </w:tabs>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consultant should have the required competences and qualifications to undertake the assignment as indicated below:</w:t>
      </w:r>
    </w:p>
    <w:p w14:paraId="3E4E736E" w14:textId="5FDC7DEB"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12+ Years in Systems Design and Development and Market Assessment/Business Planning </w:t>
      </w:r>
    </w:p>
    <w:p w14:paraId="62AF17EE" w14:textId="6C16C440"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Senior Expert</w:t>
      </w:r>
      <w:r w:rsidR="00E13942" w:rsidRPr="00FE0311">
        <w:rPr>
          <w:rFonts w:asciiTheme="majorBidi" w:eastAsia="Calibri" w:hAnsiTheme="majorBidi" w:cstheme="majorBidi"/>
          <w:sz w:val="24"/>
          <w:szCs w:val="24"/>
        </w:rPr>
        <w:t xml:space="preserve"> (1)</w:t>
      </w:r>
      <w:r w:rsidRPr="00FE0311">
        <w:rPr>
          <w:rFonts w:asciiTheme="majorBidi" w:eastAsia="Calibri" w:hAnsiTheme="majorBidi" w:cstheme="majorBidi"/>
          <w:sz w:val="24"/>
          <w:szCs w:val="24"/>
        </w:rPr>
        <w:t>: 6+ Years in Market Assessment and Business Planning </w:t>
      </w:r>
    </w:p>
    <w:p w14:paraId="7235DE8C" w14:textId="2FB97902"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Senior Expert</w:t>
      </w:r>
      <w:r w:rsidR="00E13942" w:rsidRPr="00FE0311">
        <w:rPr>
          <w:rFonts w:asciiTheme="majorBidi" w:eastAsia="Calibri" w:hAnsiTheme="majorBidi" w:cstheme="majorBidi"/>
          <w:sz w:val="24"/>
          <w:szCs w:val="24"/>
        </w:rPr>
        <w:t xml:space="preserve"> (2)</w:t>
      </w:r>
      <w:r w:rsidRPr="00FE0311">
        <w:rPr>
          <w:rFonts w:asciiTheme="majorBidi" w:eastAsia="Calibri" w:hAnsiTheme="majorBidi" w:cstheme="majorBidi"/>
          <w:sz w:val="24"/>
          <w:szCs w:val="24"/>
        </w:rPr>
        <w:t>: 6+ Years in Systems Design and Development </w:t>
      </w:r>
    </w:p>
    <w:p w14:paraId="17A79FF1" w14:textId="674FE2CB" w:rsidR="00385AE8" w:rsidRDefault="003D239F" w:rsidP="00602BA3">
      <w:pPr>
        <w:tabs>
          <w:tab w:val="left" w:pos="6927"/>
        </w:tabs>
        <w:spacing w:after="0" w:line="240" w:lineRule="auto"/>
        <w:jc w:val="both"/>
        <w:rPr>
          <w:rFonts w:asciiTheme="majorBidi" w:eastAsia="Calibri" w:hAnsiTheme="majorBidi" w:cstheme="majorBidi"/>
          <w:sz w:val="24"/>
          <w:szCs w:val="24"/>
        </w:rPr>
      </w:pPr>
      <w:bookmarkStart w:id="0" w:name="_Hlk89443585"/>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 three (3)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(Rf</w:t>
      </w:r>
      <w:r w:rsidR="007454E7">
        <w:rPr>
          <w:rFonts w:asciiTheme="majorBidi" w:eastAsia="Calibri" w:hAnsiTheme="majorBidi" w:cstheme="majorBidi"/>
          <w:sz w:val="24"/>
          <w:szCs w:val="24"/>
        </w:rPr>
        <w:t>P</w:t>
      </w:r>
      <w:r>
        <w:rPr>
          <w:rFonts w:asciiTheme="majorBidi" w:eastAsia="Calibri" w:hAnsiTheme="majorBidi" w:cstheme="majorBidi"/>
          <w:sz w:val="24"/>
          <w:szCs w:val="24"/>
        </w:rPr>
        <w:t>) including the detailed Terms of Reference (ToR) will be submitted to the shortlisted consultants.</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0DC4" w14:textId="77777777" w:rsidR="00A80CC4" w:rsidRDefault="00A80CC4" w:rsidP="009028A1">
      <w:pPr>
        <w:spacing w:after="0" w:line="240" w:lineRule="auto"/>
      </w:pPr>
      <w:r>
        <w:separator/>
      </w:r>
    </w:p>
  </w:endnote>
  <w:endnote w:type="continuationSeparator" w:id="0">
    <w:p w14:paraId="5E3F4E02" w14:textId="77777777" w:rsidR="00A80CC4" w:rsidRDefault="00A80CC4"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2F99" w14:textId="77777777" w:rsidR="00A80CC4" w:rsidRDefault="00A80CC4" w:rsidP="009028A1">
      <w:pPr>
        <w:spacing w:after="0" w:line="240" w:lineRule="auto"/>
      </w:pPr>
      <w:r>
        <w:separator/>
      </w:r>
    </w:p>
  </w:footnote>
  <w:footnote w:type="continuationSeparator" w:id="0">
    <w:p w14:paraId="13D53319" w14:textId="77777777" w:rsidR="00A80CC4" w:rsidRDefault="00A80CC4" w:rsidP="0090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857F1"/>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5"/>
  </w:num>
  <w:num w:numId="5">
    <w:abstractNumId w:val="11"/>
  </w:num>
  <w:num w:numId="6">
    <w:abstractNumId w:val="9"/>
  </w:num>
  <w:num w:numId="7">
    <w:abstractNumId w:val="0"/>
  </w:num>
  <w:num w:numId="8">
    <w:abstractNumId w:val="1"/>
  </w:num>
  <w:num w:numId="9">
    <w:abstractNumId w:val="12"/>
  </w:num>
  <w:num w:numId="10">
    <w:abstractNumId w:val="7"/>
  </w:num>
  <w:num w:numId="11">
    <w:abstractNumId w:val="4"/>
  </w:num>
  <w:num w:numId="12">
    <w:abstractNumId w:val="10"/>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E1094"/>
    <w:rsid w:val="00105E78"/>
    <w:rsid w:val="001A7997"/>
    <w:rsid w:val="001B32F4"/>
    <w:rsid w:val="001E39E5"/>
    <w:rsid w:val="00234B32"/>
    <w:rsid w:val="00236989"/>
    <w:rsid w:val="00237CDD"/>
    <w:rsid w:val="00240E42"/>
    <w:rsid w:val="002A15E3"/>
    <w:rsid w:val="003079E3"/>
    <w:rsid w:val="0037498A"/>
    <w:rsid w:val="00375860"/>
    <w:rsid w:val="0038432F"/>
    <w:rsid w:val="00385AE8"/>
    <w:rsid w:val="003A773E"/>
    <w:rsid w:val="003D239F"/>
    <w:rsid w:val="003D78CE"/>
    <w:rsid w:val="003F25C6"/>
    <w:rsid w:val="004F56B6"/>
    <w:rsid w:val="00541E3A"/>
    <w:rsid w:val="00560552"/>
    <w:rsid w:val="00565D92"/>
    <w:rsid w:val="00566FAB"/>
    <w:rsid w:val="005E21C5"/>
    <w:rsid w:val="00602BA3"/>
    <w:rsid w:val="006927F1"/>
    <w:rsid w:val="006A3C71"/>
    <w:rsid w:val="007454E7"/>
    <w:rsid w:val="00760BC1"/>
    <w:rsid w:val="00795C41"/>
    <w:rsid w:val="0085719F"/>
    <w:rsid w:val="00865A51"/>
    <w:rsid w:val="00882AFA"/>
    <w:rsid w:val="008B5164"/>
    <w:rsid w:val="009028A1"/>
    <w:rsid w:val="00910966"/>
    <w:rsid w:val="00927E74"/>
    <w:rsid w:val="009623FD"/>
    <w:rsid w:val="009E0879"/>
    <w:rsid w:val="009E1F08"/>
    <w:rsid w:val="00A01795"/>
    <w:rsid w:val="00A37021"/>
    <w:rsid w:val="00A42A5E"/>
    <w:rsid w:val="00A54278"/>
    <w:rsid w:val="00A80CC4"/>
    <w:rsid w:val="00AB633B"/>
    <w:rsid w:val="00AD3A53"/>
    <w:rsid w:val="00B61B30"/>
    <w:rsid w:val="00B70F77"/>
    <w:rsid w:val="00BA5D2B"/>
    <w:rsid w:val="00BA7A4A"/>
    <w:rsid w:val="00BD1148"/>
    <w:rsid w:val="00C329AE"/>
    <w:rsid w:val="00C57368"/>
    <w:rsid w:val="00CA093D"/>
    <w:rsid w:val="00CB73A8"/>
    <w:rsid w:val="00CC0040"/>
    <w:rsid w:val="00CF4D2B"/>
    <w:rsid w:val="00D6104A"/>
    <w:rsid w:val="00D61443"/>
    <w:rsid w:val="00DF00D9"/>
    <w:rsid w:val="00E13942"/>
    <w:rsid w:val="00E92ABC"/>
    <w:rsid w:val="00E95475"/>
    <w:rsid w:val="00EA537C"/>
    <w:rsid w:val="00ED0ADB"/>
    <w:rsid w:val="00F30279"/>
    <w:rsid w:val="00F4749B"/>
    <w:rsid w:val="00F60E0B"/>
    <w:rsid w:val="00F62198"/>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ussain@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5</cp:revision>
  <cp:lastPrinted>2019-03-25T05:15:00Z</cp:lastPrinted>
  <dcterms:created xsi:type="dcterms:W3CDTF">2022-07-28T12:08:00Z</dcterms:created>
  <dcterms:modified xsi:type="dcterms:W3CDTF">2022-08-01T10:37:00Z</dcterms:modified>
</cp:coreProperties>
</file>