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929C7" w14:textId="24A2EE38" w:rsidR="00FB764A" w:rsidRPr="00D3657A" w:rsidRDefault="002F63D7" w:rsidP="00523428">
      <w:pPr>
        <w:pStyle w:val="BodyText"/>
        <w:jc w:val="center"/>
        <w:rPr>
          <w:rFonts w:ascii="Roboto" w:hAnsi="Roboto"/>
          <w:sz w:val="24"/>
          <w:szCs w:val="24"/>
        </w:rPr>
      </w:pPr>
      <w:r w:rsidRPr="00D3657A">
        <w:rPr>
          <w:rFonts w:ascii="Roboto" w:hAnsi="Roboto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7FE08891" wp14:editId="25321733">
            <wp:simplePos x="0" y="0"/>
            <wp:positionH relativeFrom="page">
              <wp:posOffset>5886450</wp:posOffset>
            </wp:positionH>
            <wp:positionV relativeFrom="page">
              <wp:posOffset>19050</wp:posOffset>
            </wp:positionV>
            <wp:extent cx="1635760" cy="10647844"/>
            <wp:effectExtent l="0" t="0" r="2540" b="1270"/>
            <wp:wrapNone/>
            <wp:docPr id="9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494E0" w14:textId="77777777" w:rsidR="00FB764A" w:rsidRPr="00D3657A" w:rsidRDefault="00FB764A" w:rsidP="00523428">
      <w:pPr>
        <w:pStyle w:val="BodyText"/>
        <w:jc w:val="center"/>
        <w:rPr>
          <w:rFonts w:ascii="Roboto" w:hAnsi="Roboto"/>
          <w:sz w:val="24"/>
          <w:szCs w:val="24"/>
        </w:rPr>
      </w:pPr>
    </w:p>
    <w:p w14:paraId="5C40508E" w14:textId="72FAB5A4" w:rsidR="00FB764A" w:rsidRPr="00D3657A" w:rsidRDefault="002F63D7" w:rsidP="00523428">
      <w:pPr>
        <w:pStyle w:val="BodyText"/>
        <w:jc w:val="center"/>
        <w:rPr>
          <w:rFonts w:ascii="Roboto" w:hAnsi="Roboto"/>
          <w:sz w:val="24"/>
          <w:szCs w:val="24"/>
        </w:rPr>
      </w:pPr>
      <w:r w:rsidRPr="00D3657A">
        <w:rPr>
          <w:rFonts w:ascii="Roboto" w:hAnsi="Roboto"/>
          <w:noProof/>
          <w:sz w:val="24"/>
          <w:szCs w:val="24"/>
        </w:rPr>
        <w:drawing>
          <wp:inline distT="0" distB="0" distL="0" distR="0" wp14:anchorId="1717504A" wp14:editId="746FD629">
            <wp:extent cx="2640772" cy="1393702"/>
            <wp:effectExtent l="0" t="0" r="0" b="0"/>
            <wp:docPr id="1" name="Picture 1" descr="D:\OneDrive - Islamic Development Bank (IDB)\official\IsDB Branding and Identity\logo\EN\logo _ primary\IsDB _ EN _ logo _ primary _ colour _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eDrive - Islamic Development Bank (IDB)\official\IsDB Branding and Identity\logo\EN\logo _ primary\IsDB _ EN _ logo _ primary _ colour _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281" cy="1396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491B" w14:textId="77777777" w:rsidR="00FB764A" w:rsidRPr="00D3657A" w:rsidRDefault="00FB764A" w:rsidP="00523428">
      <w:pPr>
        <w:pStyle w:val="BodyText"/>
        <w:jc w:val="center"/>
        <w:rPr>
          <w:rFonts w:ascii="Roboto" w:hAnsi="Roboto"/>
          <w:sz w:val="24"/>
          <w:szCs w:val="24"/>
        </w:rPr>
      </w:pPr>
    </w:p>
    <w:p w14:paraId="24844B68" w14:textId="77777777" w:rsidR="00FB764A" w:rsidRPr="00D3657A" w:rsidRDefault="00FB764A" w:rsidP="00523428">
      <w:pPr>
        <w:pStyle w:val="BodyText"/>
        <w:jc w:val="center"/>
        <w:rPr>
          <w:rFonts w:ascii="Roboto" w:hAnsi="Roboto"/>
          <w:sz w:val="24"/>
          <w:szCs w:val="24"/>
        </w:rPr>
      </w:pPr>
    </w:p>
    <w:p w14:paraId="77B16726" w14:textId="77777777" w:rsidR="00D3657A" w:rsidRPr="00D3657A" w:rsidRDefault="00D3657A" w:rsidP="00D3657A">
      <w:pPr>
        <w:rPr>
          <w:rFonts w:ascii="Roboto" w:hAnsi="Roboto"/>
          <w:b/>
          <w:bCs/>
          <w:u w:val="single"/>
        </w:rPr>
      </w:pPr>
    </w:p>
    <w:p w14:paraId="6C4B93EA" w14:textId="4A410556" w:rsidR="00633A91" w:rsidRPr="00682108" w:rsidRDefault="00633A91" w:rsidP="00633A91">
      <w:pPr>
        <w:spacing w:before="240" w:after="240" w:line="276" w:lineRule="auto"/>
        <w:jc w:val="center"/>
        <w:rPr>
          <w:rFonts w:ascii="Oswald" w:hAnsi="Oswald"/>
          <w:bCs/>
          <w:color w:val="FF0000"/>
          <w:sz w:val="44"/>
          <w:szCs w:val="44"/>
        </w:rPr>
      </w:pPr>
      <w:r w:rsidRPr="00633A91">
        <w:rPr>
          <w:rFonts w:ascii="Oswald" w:hAnsi="Oswald"/>
          <w:bCs/>
          <w:color w:val="538135" w:themeColor="accent6" w:themeShade="BF"/>
          <w:sz w:val="44"/>
          <w:szCs w:val="44"/>
        </w:rPr>
        <w:t>Terms of Reference</w:t>
      </w:r>
    </w:p>
    <w:p w14:paraId="2A765E49" w14:textId="1BA3D3EA" w:rsidR="00633A91" w:rsidRDefault="00F3551A" w:rsidP="004E52C2">
      <w:pPr>
        <w:spacing w:before="240" w:after="240" w:line="276" w:lineRule="auto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  <w:r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For </w:t>
      </w:r>
      <w:r w:rsidR="00356C87">
        <w:rPr>
          <w:rFonts w:ascii="Oswald" w:hAnsi="Oswald"/>
          <w:bCs/>
          <w:color w:val="538135" w:themeColor="accent6" w:themeShade="BF"/>
          <w:sz w:val="44"/>
          <w:szCs w:val="44"/>
        </w:rPr>
        <w:t>Communication</w:t>
      </w:r>
      <w:r w:rsidR="004E52C2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 Consultancy</w:t>
      </w:r>
    </w:p>
    <w:p w14:paraId="1E98E364" w14:textId="77777777" w:rsidR="00FF7C85" w:rsidRDefault="00FF7C85" w:rsidP="00633A91">
      <w:pPr>
        <w:spacing w:before="240" w:after="240" w:line="276" w:lineRule="auto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</w:p>
    <w:p w14:paraId="2A135F48" w14:textId="77777777" w:rsidR="00775A50" w:rsidRDefault="00775A50" w:rsidP="004E52C2">
      <w:pPr>
        <w:spacing w:before="240" w:after="240" w:line="276" w:lineRule="auto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  <w:r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BCC2021-073 </w:t>
      </w:r>
    </w:p>
    <w:p w14:paraId="2C80DD17" w14:textId="235C6174" w:rsidR="00682108" w:rsidRPr="008A5D54" w:rsidRDefault="00682108" w:rsidP="004E52C2">
      <w:pPr>
        <w:spacing w:before="240" w:after="240" w:line="276" w:lineRule="auto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  <w:r w:rsidRPr="008A5D54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To </w:t>
      </w:r>
      <w:r w:rsidR="004E52C2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develop the </w:t>
      </w:r>
      <w:r w:rsidR="00177F80">
        <w:rPr>
          <w:rFonts w:ascii="Oswald" w:hAnsi="Oswald"/>
          <w:bCs/>
          <w:color w:val="538135" w:themeColor="accent6" w:themeShade="BF"/>
          <w:sz w:val="44"/>
          <w:szCs w:val="44"/>
        </w:rPr>
        <w:t>three</w:t>
      </w:r>
      <w:r w:rsidR="00682EE5">
        <w:rPr>
          <w:rFonts w:ascii="Oswald" w:hAnsi="Oswald"/>
          <w:bCs/>
          <w:color w:val="538135" w:themeColor="accent6" w:themeShade="BF"/>
          <w:sz w:val="44"/>
          <w:szCs w:val="44"/>
        </w:rPr>
        <w:t>-year</w:t>
      </w:r>
      <w:r w:rsidR="004E52C2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 </w:t>
      </w:r>
      <w:r w:rsidR="00FF6B29">
        <w:rPr>
          <w:rFonts w:ascii="Oswald" w:hAnsi="Oswald"/>
          <w:bCs/>
          <w:color w:val="538135" w:themeColor="accent6" w:themeShade="BF"/>
          <w:sz w:val="44"/>
          <w:szCs w:val="44"/>
        </w:rPr>
        <w:t>C</w:t>
      </w:r>
      <w:r w:rsidR="008D5EFC">
        <w:rPr>
          <w:rFonts w:ascii="Oswald" w:hAnsi="Oswald"/>
          <w:bCs/>
          <w:color w:val="538135" w:themeColor="accent6" w:themeShade="BF"/>
          <w:sz w:val="44"/>
          <w:szCs w:val="44"/>
        </w:rPr>
        <w:t>ommunication</w:t>
      </w:r>
      <w:r w:rsidR="004E52C2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 </w:t>
      </w:r>
      <w:r w:rsidR="00FF6B29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&amp; Outreach </w:t>
      </w:r>
      <w:r w:rsidR="000C3797">
        <w:rPr>
          <w:rFonts w:ascii="Oswald" w:hAnsi="Oswald"/>
          <w:bCs/>
          <w:color w:val="538135" w:themeColor="accent6" w:themeShade="BF"/>
          <w:sz w:val="44"/>
          <w:szCs w:val="44"/>
        </w:rPr>
        <w:t>S</w:t>
      </w:r>
      <w:r w:rsidR="004E52C2">
        <w:rPr>
          <w:rFonts w:ascii="Oswald" w:hAnsi="Oswald"/>
          <w:bCs/>
          <w:color w:val="538135" w:themeColor="accent6" w:themeShade="BF"/>
          <w:sz w:val="44"/>
          <w:szCs w:val="44"/>
        </w:rPr>
        <w:t xml:space="preserve">trategy for IsDB </w:t>
      </w:r>
    </w:p>
    <w:p w14:paraId="1AF8B26B" w14:textId="56BA8EF9" w:rsidR="00D3657A" w:rsidRDefault="00D3657A" w:rsidP="00633A91">
      <w:pPr>
        <w:spacing w:before="120" w:after="120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</w:p>
    <w:p w14:paraId="62A0D8C6" w14:textId="77777777" w:rsidR="008977AF" w:rsidRPr="00D3657A" w:rsidRDefault="008977AF" w:rsidP="00D3657A">
      <w:pPr>
        <w:spacing w:before="240" w:after="240"/>
        <w:jc w:val="center"/>
        <w:rPr>
          <w:rFonts w:ascii="Oswald" w:hAnsi="Oswald"/>
          <w:bCs/>
          <w:color w:val="538135" w:themeColor="accent6" w:themeShade="BF"/>
          <w:sz w:val="44"/>
          <w:szCs w:val="44"/>
        </w:rPr>
      </w:pPr>
    </w:p>
    <w:p w14:paraId="0F51C1B0" w14:textId="4E802759" w:rsidR="00D3657A" w:rsidRDefault="00D3657A">
      <w:pPr>
        <w:rPr>
          <w:rFonts w:ascii="Roboto" w:hAnsi="Roboto"/>
          <w:b/>
        </w:rPr>
      </w:pPr>
      <w:r>
        <w:rPr>
          <w:rFonts w:ascii="Roboto" w:hAnsi="Roboto"/>
          <w:b/>
        </w:rPr>
        <w:br w:type="page"/>
      </w:r>
    </w:p>
    <w:p w14:paraId="3E46415C" w14:textId="5B1368A5" w:rsidR="00633A91" w:rsidRPr="00E911E1" w:rsidRDefault="00D3657A" w:rsidP="00633A91">
      <w:pPr>
        <w:spacing w:before="240" w:after="240" w:line="276" w:lineRule="auto"/>
        <w:jc w:val="center"/>
        <w:rPr>
          <w:rFonts w:ascii="Oswald" w:eastAsia="Roboto" w:hAnsi="Oswald" w:cs="Roboto"/>
          <w:b/>
          <w:sz w:val="32"/>
          <w:szCs w:val="32"/>
        </w:rPr>
      </w:pPr>
      <w:r w:rsidRPr="00D3657A">
        <w:rPr>
          <w:rFonts w:ascii="Roboto" w:hAnsi="Roboto"/>
          <w:noProof/>
        </w:rPr>
        <w:lastRenderedPageBreak/>
        <w:drawing>
          <wp:anchor distT="0" distB="0" distL="0" distR="0" simplePos="0" relativeHeight="251663360" behindDoc="1" locked="0" layoutInCell="1" allowOverlap="1" wp14:anchorId="560E7A58" wp14:editId="3CB2D95B">
            <wp:simplePos x="0" y="0"/>
            <wp:positionH relativeFrom="page">
              <wp:posOffset>5918200</wp:posOffset>
            </wp:positionH>
            <wp:positionV relativeFrom="page">
              <wp:posOffset>15875</wp:posOffset>
            </wp:positionV>
            <wp:extent cx="1635760" cy="10647844"/>
            <wp:effectExtent l="0" t="0" r="2540" b="1270"/>
            <wp:wrapNone/>
            <wp:docPr id="2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A91" w:rsidRPr="00633A91">
        <w:rPr>
          <w:rFonts w:ascii="Oswald" w:eastAsia="Roboto" w:hAnsi="Oswald" w:cs="Roboto"/>
          <w:b/>
          <w:sz w:val="32"/>
          <w:szCs w:val="32"/>
        </w:rPr>
        <w:t xml:space="preserve"> </w:t>
      </w:r>
    </w:p>
    <w:p w14:paraId="5686F021" w14:textId="77777777" w:rsidR="004E52C2" w:rsidRPr="004E52C2" w:rsidRDefault="004E52C2" w:rsidP="004E52C2">
      <w:pPr>
        <w:pStyle w:val="ListParagraph"/>
        <w:numPr>
          <w:ilvl w:val="0"/>
          <w:numId w:val="36"/>
        </w:numPr>
        <w:spacing w:before="240" w:after="240" w:line="360" w:lineRule="auto"/>
        <w:jc w:val="both"/>
        <w:rPr>
          <w:rFonts w:ascii="Roboto" w:eastAsia="Roboto" w:hAnsi="Roboto" w:cs="Roboto"/>
          <w:color w:val="538135" w:themeColor="accent6" w:themeShade="BF"/>
          <w:lang w:val="en-US"/>
        </w:rPr>
      </w:pPr>
      <w:r>
        <w:rPr>
          <w:rFonts w:ascii="Roboto" w:eastAsia="Roboto" w:hAnsi="Roboto" w:cs="Roboto"/>
          <w:b/>
          <w:color w:val="538135" w:themeColor="accent6" w:themeShade="BF"/>
          <w:lang w:val="en-US"/>
        </w:rPr>
        <w:t>Executive Summary</w:t>
      </w:r>
    </w:p>
    <w:p w14:paraId="04206079" w14:textId="6A0C16C6" w:rsidR="004E52C2" w:rsidRPr="004E52C2" w:rsidRDefault="004E52C2" w:rsidP="004E52C2">
      <w:pPr>
        <w:spacing w:before="240" w:after="240" w:line="360" w:lineRule="auto"/>
        <w:rPr>
          <w:rFonts w:ascii="Roboto" w:eastAsia="Roboto" w:hAnsi="Roboto" w:cs="Roboto"/>
          <w:color w:val="538135" w:themeColor="accent6" w:themeShade="BF"/>
        </w:rPr>
      </w:pPr>
      <w:r w:rsidRPr="004E52C2">
        <w:rPr>
          <w:rFonts w:ascii="Roboto Light" w:hAnsi="Roboto Light"/>
        </w:rPr>
        <w:t xml:space="preserve">Every </w:t>
      </w:r>
      <w:r w:rsidR="00177F80">
        <w:rPr>
          <w:rFonts w:ascii="Roboto Light" w:hAnsi="Roboto Light"/>
        </w:rPr>
        <w:t xml:space="preserve">Communication </w:t>
      </w:r>
      <w:r w:rsidRPr="004E52C2">
        <w:rPr>
          <w:rFonts w:ascii="Roboto Light" w:hAnsi="Roboto Light"/>
        </w:rPr>
        <w:t>team is challenged to </w:t>
      </w:r>
      <w:r w:rsidRPr="004E52C2">
        <w:rPr>
          <w:rFonts w:ascii="Roboto Light" w:eastAsiaTheme="majorEastAsia" w:hAnsi="Roboto Light"/>
        </w:rPr>
        <w:t>do more with less</w:t>
      </w:r>
      <w:r w:rsidRPr="004E52C2">
        <w:rPr>
          <w:rFonts w:ascii="Roboto Light" w:hAnsi="Roboto Light"/>
        </w:rPr>
        <w:t>, especially at international nonprofit organizations.</w:t>
      </w:r>
      <w:r w:rsidR="00177F80">
        <w:rPr>
          <w:rFonts w:ascii="Roboto Light" w:hAnsi="Roboto Light"/>
        </w:rPr>
        <w:t xml:space="preserve"> Communication</w:t>
      </w:r>
      <w:r w:rsidRPr="004E52C2">
        <w:rPr>
          <w:rFonts w:ascii="Roboto Light" w:hAnsi="Roboto Light"/>
        </w:rPr>
        <w:t xml:space="preserve"> is all about creating valuable experiences that have a positive impact on people. </w:t>
      </w:r>
      <w:r w:rsidR="00177F80">
        <w:rPr>
          <w:rFonts w:ascii="Roboto Light" w:hAnsi="Roboto Light"/>
        </w:rPr>
        <w:t xml:space="preserve">Communication and outreach </w:t>
      </w:r>
      <w:r w:rsidRPr="004E52C2">
        <w:rPr>
          <w:rFonts w:ascii="Roboto Light" w:hAnsi="Roboto Light"/>
        </w:rPr>
        <w:t>for international nonprofits organization is the use of strategies and tactics to amplify an organization's cause and mission, raise visibility</w:t>
      </w:r>
      <w:r w:rsidR="00F3551A">
        <w:rPr>
          <w:rFonts w:ascii="Roboto Light" w:hAnsi="Roboto Light"/>
        </w:rPr>
        <w:t xml:space="preserve">, </w:t>
      </w:r>
      <w:r w:rsidRPr="004E52C2">
        <w:rPr>
          <w:rFonts w:ascii="Roboto Light" w:hAnsi="Roboto Light"/>
        </w:rPr>
        <w:t xml:space="preserve">solicit supporters, and attract more beneficiaries. </w:t>
      </w:r>
      <w:r w:rsidR="00177F80">
        <w:rPr>
          <w:rFonts w:ascii="Roboto Light" w:hAnsi="Roboto Light"/>
        </w:rPr>
        <w:t xml:space="preserve">it </w:t>
      </w:r>
      <w:r w:rsidRPr="004E52C2">
        <w:rPr>
          <w:rFonts w:ascii="Roboto Light" w:hAnsi="Roboto Light"/>
        </w:rPr>
        <w:t>can</w:t>
      </w:r>
      <w:r w:rsidR="00177F80">
        <w:rPr>
          <w:rFonts w:ascii="Roboto Light" w:hAnsi="Roboto Light"/>
        </w:rPr>
        <w:t xml:space="preserve"> also</w:t>
      </w:r>
      <w:r w:rsidRPr="004E52C2">
        <w:rPr>
          <w:rFonts w:ascii="Roboto Light" w:hAnsi="Roboto Light"/>
        </w:rPr>
        <w:t xml:space="preserve"> help </w:t>
      </w:r>
      <w:r w:rsidRPr="004E52C2">
        <w:rPr>
          <w:rFonts w:ascii="Roboto Light" w:eastAsia="Times" w:hAnsi="Roboto Light"/>
        </w:rPr>
        <w:t>attract</w:t>
      </w:r>
      <w:r w:rsidRPr="004E52C2">
        <w:rPr>
          <w:rFonts w:ascii="Roboto Light" w:hAnsi="Roboto Light"/>
        </w:rPr>
        <w:t> new supporters for the “cause”, </w:t>
      </w:r>
      <w:r w:rsidRPr="004E52C2">
        <w:rPr>
          <w:rFonts w:ascii="Roboto Light" w:eastAsia="Times" w:hAnsi="Roboto Light"/>
        </w:rPr>
        <w:t>connect</w:t>
      </w:r>
      <w:r w:rsidRPr="004E52C2">
        <w:rPr>
          <w:rFonts w:ascii="Roboto Light" w:hAnsi="Roboto Light"/>
        </w:rPr>
        <w:t xml:space="preserve"> to valuable investors &amp; donors, engage, and </w:t>
      </w:r>
      <w:r w:rsidRPr="004E52C2">
        <w:rPr>
          <w:rFonts w:ascii="Roboto Light" w:eastAsia="Times" w:hAnsi="Roboto Light"/>
        </w:rPr>
        <w:t>inspire</w:t>
      </w:r>
      <w:r w:rsidRPr="004E52C2">
        <w:rPr>
          <w:rFonts w:ascii="Roboto Light" w:hAnsi="Roboto Light"/>
        </w:rPr>
        <w:t xml:space="preserve"> communities.</w:t>
      </w:r>
    </w:p>
    <w:p w14:paraId="0B2F0F82" w14:textId="2FCE6616" w:rsidR="000656D4" w:rsidRDefault="004E52C2" w:rsidP="004E52C2">
      <w:pPr>
        <w:spacing w:line="360" w:lineRule="auto"/>
        <w:rPr>
          <w:rFonts w:ascii="Roboto Light" w:hAnsi="Roboto Light"/>
        </w:rPr>
      </w:pPr>
      <w:r>
        <w:rPr>
          <w:rFonts w:ascii="Roboto Light" w:hAnsi="Roboto Light"/>
        </w:rPr>
        <w:t>T</w:t>
      </w:r>
      <w:r w:rsidRPr="004E52C2">
        <w:rPr>
          <w:rFonts w:ascii="Roboto Light" w:hAnsi="Roboto Light"/>
        </w:rPr>
        <w:t>his is a general scope of work to develop the</w:t>
      </w:r>
      <w:r w:rsidR="00177F80">
        <w:rPr>
          <w:rFonts w:ascii="Roboto Light" w:hAnsi="Roboto Light"/>
        </w:rPr>
        <w:t xml:space="preserve"> communication</w:t>
      </w:r>
      <w:r w:rsidRPr="004E52C2">
        <w:rPr>
          <w:rFonts w:ascii="Roboto Light" w:hAnsi="Roboto Light"/>
        </w:rPr>
        <w:t xml:space="preserve"> strategy for IsDB as an international MDB with </w:t>
      </w:r>
      <w:r w:rsidR="00BC3D95">
        <w:rPr>
          <w:rFonts w:ascii="Roboto Light" w:hAnsi="Roboto Light"/>
        </w:rPr>
        <w:t xml:space="preserve">a </w:t>
      </w:r>
      <w:r w:rsidRPr="004E52C2">
        <w:rPr>
          <w:rFonts w:ascii="Roboto Light" w:hAnsi="Roboto Light"/>
        </w:rPr>
        <w:t xml:space="preserve">strong footprint in 57 member countries. The strategy is expected to cover the brand direction for the next </w:t>
      </w:r>
      <w:r w:rsidR="00177F80">
        <w:rPr>
          <w:rFonts w:ascii="Roboto Light" w:hAnsi="Roboto Light"/>
        </w:rPr>
        <w:t xml:space="preserve">3 </w:t>
      </w:r>
      <w:r w:rsidRPr="004E52C2">
        <w:rPr>
          <w:rFonts w:ascii="Roboto Light" w:hAnsi="Roboto Light"/>
        </w:rPr>
        <w:t>years</w:t>
      </w:r>
      <w:r w:rsidR="00BC3D95">
        <w:rPr>
          <w:rFonts w:ascii="Roboto Light" w:hAnsi="Roboto Light"/>
        </w:rPr>
        <w:t xml:space="preserve"> and is to be based on the strategic direction of the bank where 3 important </w:t>
      </w:r>
      <w:r w:rsidR="00B2363A">
        <w:rPr>
          <w:rFonts w:ascii="Roboto Light" w:hAnsi="Roboto Light"/>
        </w:rPr>
        <w:t xml:space="preserve">objectives </w:t>
      </w:r>
      <w:r w:rsidR="00DA6646">
        <w:rPr>
          <w:rFonts w:ascii="Roboto Light" w:hAnsi="Roboto Light"/>
        </w:rPr>
        <w:t>were</w:t>
      </w:r>
      <w:r w:rsidR="00BC3D95">
        <w:rPr>
          <w:rFonts w:ascii="Roboto Light" w:hAnsi="Roboto Light"/>
        </w:rPr>
        <w:t xml:space="preserve"> identified namely: Boosting COVID 19 recovery plans, tackling poverty and building resilience</w:t>
      </w:r>
      <w:r w:rsidR="00B2363A">
        <w:rPr>
          <w:rFonts w:ascii="Roboto Light" w:hAnsi="Roboto Light"/>
        </w:rPr>
        <w:t xml:space="preserve">, </w:t>
      </w:r>
      <w:r w:rsidR="00BC3D95">
        <w:rPr>
          <w:rFonts w:ascii="Roboto Light" w:hAnsi="Roboto Light"/>
        </w:rPr>
        <w:t xml:space="preserve">driving green economic </w:t>
      </w:r>
      <w:r w:rsidR="00DA6646">
        <w:rPr>
          <w:rFonts w:ascii="Roboto Light" w:hAnsi="Roboto Light"/>
        </w:rPr>
        <w:t xml:space="preserve">Growth. </w:t>
      </w:r>
    </w:p>
    <w:p w14:paraId="3116EC32" w14:textId="4BB21DD3" w:rsidR="00633A91" w:rsidRPr="004E52C2" w:rsidRDefault="004E52C2" w:rsidP="004E52C2">
      <w:pPr>
        <w:spacing w:line="360" w:lineRule="auto"/>
        <w:rPr>
          <w:rFonts w:ascii="Roboto Light" w:hAnsi="Roboto Light"/>
        </w:rPr>
      </w:pPr>
      <w:r w:rsidRPr="004E52C2">
        <w:rPr>
          <w:rFonts w:ascii="Roboto Light" w:hAnsi="Roboto Light"/>
        </w:rPr>
        <w:t xml:space="preserve">Each element listed here is practice that should be developed based on the specific needs of the bank. </w:t>
      </w:r>
      <w:r w:rsidR="00633A91" w:rsidRPr="00D3657A">
        <w:rPr>
          <w:rFonts w:ascii="Roboto" w:hAnsi="Roboto"/>
          <w:noProof/>
        </w:rPr>
        <w:drawing>
          <wp:anchor distT="0" distB="0" distL="0" distR="0" simplePos="0" relativeHeight="251665408" behindDoc="1" locked="0" layoutInCell="1" allowOverlap="1" wp14:anchorId="7194A3C1" wp14:editId="2B95461C">
            <wp:simplePos x="0" y="0"/>
            <wp:positionH relativeFrom="page">
              <wp:posOffset>5895975</wp:posOffset>
            </wp:positionH>
            <wp:positionV relativeFrom="page">
              <wp:align>top</wp:align>
            </wp:positionV>
            <wp:extent cx="1635760" cy="10647844"/>
            <wp:effectExtent l="0" t="0" r="2540" b="1270"/>
            <wp:wrapNone/>
            <wp:docPr id="3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F0B9B" w14:textId="4F7902CC" w:rsidR="00633A91" w:rsidRPr="00633A91" w:rsidRDefault="00633A91" w:rsidP="00633A91">
      <w:pPr>
        <w:pStyle w:val="ListParagraph"/>
        <w:numPr>
          <w:ilvl w:val="0"/>
          <w:numId w:val="36"/>
        </w:numPr>
        <w:spacing w:before="240" w:after="240" w:line="360" w:lineRule="auto"/>
        <w:jc w:val="both"/>
        <w:rPr>
          <w:rFonts w:ascii="Roboto" w:eastAsia="Roboto" w:hAnsi="Roboto" w:cs="Roboto"/>
          <w:b/>
          <w:color w:val="538135" w:themeColor="accent6" w:themeShade="BF"/>
          <w:lang w:val="en-US"/>
        </w:rPr>
      </w:pPr>
      <w:r w:rsidRPr="00633A91">
        <w:rPr>
          <w:rFonts w:ascii="Roboto" w:eastAsia="Roboto" w:hAnsi="Roboto" w:cs="Roboto"/>
          <w:b/>
          <w:color w:val="538135" w:themeColor="accent6" w:themeShade="BF"/>
          <w:lang w:val="en-US"/>
        </w:rPr>
        <w:t>Scope of Work</w:t>
      </w:r>
    </w:p>
    <w:p w14:paraId="62DB37C7" w14:textId="210C8B74" w:rsidR="00633A91" w:rsidRPr="00633A91" w:rsidRDefault="004E52C2" w:rsidP="00633A91">
      <w:pPr>
        <w:numPr>
          <w:ilvl w:val="0"/>
          <w:numId w:val="33"/>
        </w:numPr>
        <w:spacing w:before="240" w:line="360" w:lineRule="auto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/>
          <w:color w:val="2F5496" w:themeColor="accent1" w:themeShade="BF"/>
        </w:rPr>
        <w:t>Landscape Assessment (Developing framework of:)</w:t>
      </w:r>
    </w:p>
    <w:p w14:paraId="692E88BC" w14:textId="6155348E" w:rsidR="00CD0010" w:rsidRPr="00CD0010" w:rsidRDefault="00745419" w:rsidP="00CD0010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>
        <w:rPr>
          <w:rStyle w:val="SubtleEmphasis"/>
          <w:rFonts w:ascii="Roboto Light" w:hAnsi="Roboto Light"/>
          <w:i w:val="0"/>
          <w:iCs w:val="0"/>
          <w:color w:val="auto"/>
        </w:rPr>
        <w:t>Assessment</w:t>
      </w:r>
      <w:r w:rsidR="0070354F">
        <w:rPr>
          <w:rStyle w:val="SubtleEmphasis"/>
          <w:rFonts w:ascii="Roboto Light" w:hAnsi="Roboto Light"/>
          <w:i w:val="0"/>
          <w:iCs w:val="0"/>
          <w:color w:val="auto"/>
        </w:rPr>
        <w:t xml:space="preserve"> and analysis</w:t>
      </w:r>
      <w:r>
        <w:rPr>
          <w:rStyle w:val="SubtleEmphasis"/>
          <w:rFonts w:ascii="Roboto Light" w:hAnsi="Roboto Light"/>
          <w:i w:val="0"/>
          <w:iCs w:val="0"/>
          <w:color w:val="auto"/>
        </w:rPr>
        <w:t xml:space="preserve"> of the current </w:t>
      </w:r>
      <w:r w:rsidR="00FF4C2A">
        <w:rPr>
          <w:rStyle w:val="SubtleEmphasis"/>
          <w:rFonts w:ascii="Roboto Light" w:hAnsi="Roboto Light"/>
          <w:i w:val="0"/>
          <w:iCs w:val="0"/>
          <w:color w:val="auto"/>
        </w:rPr>
        <w:t xml:space="preserve">communication of IsDB </w:t>
      </w:r>
      <w:proofErr w:type="gramStart"/>
      <w:r w:rsidR="00715A5F">
        <w:rPr>
          <w:rStyle w:val="SubtleEmphasis"/>
          <w:rFonts w:ascii="Roboto Light" w:hAnsi="Roboto Light"/>
          <w:i w:val="0"/>
          <w:iCs w:val="0"/>
          <w:color w:val="auto"/>
        </w:rPr>
        <w:t>including:</w:t>
      </w:r>
      <w:proofErr w:type="gramEnd"/>
      <w:r w:rsidR="00C76BA7">
        <w:rPr>
          <w:rStyle w:val="SubtleEmphasis"/>
          <w:rFonts w:ascii="Roboto Light" w:hAnsi="Roboto Light"/>
          <w:i w:val="0"/>
          <w:iCs w:val="0"/>
          <w:color w:val="auto"/>
        </w:rPr>
        <w:t xml:space="preserve"> brand </w:t>
      </w:r>
      <w:r w:rsidR="00FE21FA">
        <w:rPr>
          <w:rStyle w:val="SubtleEmphasis"/>
          <w:rFonts w:ascii="Roboto Light" w:hAnsi="Roboto Light"/>
          <w:i w:val="0"/>
          <w:iCs w:val="0"/>
          <w:color w:val="auto"/>
        </w:rPr>
        <w:t>perception</w:t>
      </w:r>
      <w:r w:rsidR="00C76BA7">
        <w:rPr>
          <w:rStyle w:val="SubtleEmphasis"/>
          <w:rFonts w:ascii="Roboto Light" w:hAnsi="Roboto Light"/>
          <w:i w:val="0"/>
          <w:iCs w:val="0"/>
          <w:color w:val="auto"/>
        </w:rPr>
        <w:t xml:space="preserve">, current awareness level, </w:t>
      </w:r>
      <w:r w:rsidR="00A862EE">
        <w:rPr>
          <w:rStyle w:val="SubtleEmphasis"/>
          <w:rFonts w:ascii="Roboto Light" w:hAnsi="Roboto Light"/>
          <w:i w:val="0"/>
          <w:iCs w:val="0"/>
          <w:color w:val="auto"/>
        </w:rPr>
        <w:t>PR level</w:t>
      </w:r>
      <w:r w:rsidR="004A5D57">
        <w:rPr>
          <w:rStyle w:val="SubtleEmphasis"/>
          <w:rFonts w:ascii="Roboto Light" w:hAnsi="Roboto Light"/>
          <w:i w:val="0"/>
          <w:iCs w:val="0"/>
          <w:color w:val="auto"/>
        </w:rPr>
        <w:t xml:space="preserve"> and media appearance internationally</w:t>
      </w:r>
      <w:r w:rsidR="00777537">
        <w:rPr>
          <w:rStyle w:val="SubtleEmphasis"/>
          <w:rFonts w:ascii="Roboto Light" w:hAnsi="Roboto Light"/>
          <w:i w:val="0"/>
          <w:iCs w:val="0"/>
          <w:color w:val="auto"/>
        </w:rPr>
        <w:t>, content</w:t>
      </w:r>
      <w:r w:rsidR="008718CC">
        <w:rPr>
          <w:rStyle w:val="SubtleEmphasis"/>
          <w:rFonts w:ascii="Roboto Light" w:hAnsi="Roboto Light"/>
          <w:i w:val="0"/>
          <w:iCs w:val="0"/>
          <w:color w:val="auto"/>
        </w:rPr>
        <w:t>, communication approach</w:t>
      </w:r>
      <w:r w:rsidR="00AC05AA">
        <w:rPr>
          <w:rStyle w:val="SubtleEmphasis"/>
          <w:rFonts w:ascii="Roboto Light" w:hAnsi="Roboto Light"/>
          <w:i w:val="0"/>
          <w:iCs w:val="0"/>
          <w:color w:val="auto"/>
        </w:rPr>
        <w:t xml:space="preserve"> and </w:t>
      </w:r>
      <w:r w:rsidR="001A2B56">
        <w:rPr>
          <w:rStyle w:val="SubtleEmphasis"/>
          <w:rFonts w:ascii="Roboto Light" w:hAnsi="Roboto Light"/>
          <w:i w:val="0"/>
          <w:iCs w:val="0"/>
          <w:color w:val="auto"/>
        </w:rPr>
        <w:t>strategy</w:t>
      </w:r>
      <w:r w:rsidR="00824819">
        <w:rPr>
          <w:rStyle w:val="SubtleEmphasis"/>
          <w:rFonts w:ascii="Roboto Light" w:hAnsi="Roboto Light"/>
          <w:i w:val="0"/>
          <w:iCs w:val="0"/>
          <w:color w:val="auto"/>
        </w:rPr>
        <w:t xml:space="preserve"> covering the different regions where the bank serves.</w:t>
      </w:r>
    </w:p>
    <w:p w14:paraId="0A0972E8" w14:textId="29D4905D" w:rsidR="0063217D" w:rsidRDefault="00D478BD" w:rsidP="00013F2B">
      <w:pPr>
        <w:pStyle w:val="ListParagraph"/>
        <w:numPr>
          <w:ilvl w:val="0"/>
          <w:numId w:val="49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>
        <w:rPr>
          <w:rStyle w:val="SubtleEmphasis"/>
          <w:rFonts w:ascii="Roboto Light" w:hAnsi="Roboto Light"/>
          <w:i w:val="0"/>
          <w:iCs w:val="0"/>
          <w:color w:val="auto"/>
        </w:rPr>
        <w:t xml:space="preserve">The above to be based on </w:t>
      </w:r>
      <w:r w:rsidR="00824819">
        <w:rPr>
          <w:rStyle w:val="SubtleEmphasis"/>
          <w:rFonts w:ascii="Roboto Light" w:hAnsi="Roboto Light"/>
          <w:i w:val="0"/>
          <w:iCs w:val="0"/>
          <w:color w:val="auto"/>
        </w:rPr>
        <w:t xml:space="preserve">desk research: </w:t>
      </w:r>
      <w:r>
        <w:rPr>
          <w:rStyle w:val="SubtleEmphasis"/>
          <w:rFonts w:ascii="Roboto Light" w:hAnsi="Roboto Light"/>
          <w:i w:val="0"/>
          <w:iCs w:val="0"/>
          <w:color w:val="auto"/>
        </w:rPr>
        <w:t xml:space="preserve">qualitative and quantitative </w:t>
      </w:r>
      <w:r w:rsidR="008937DD">
        <w:rPr>
          <w:rStyle w:val="SubtleEmphasis"/>
          <w:rFonts w:ascii="Roboto Light" w:hAnsi="Roboto Light"/>
          <w:i w:val="0"/>
          <w:iCs w:val="0"/>
          <w:color w:val="auto"/>
        </w:rPr>
        <w:t>as to derive</w:t>
      </w:r>
      <w:r w:rsidR="0091088C">
        <w:rPr>
          <w:rStyle w:val="SubtleEmphasis"/>
          <w:rFonts w:ascii="Roboto Light" w:hAnsi="Roboto Light"/>
          <w:i w:val="0"/>
          <w:iCs w:val="0"/>
          <w:color w:val="auto"/>
        </w:rPr>
        <w:t xml:space="preserve"> the</w:t>
      </w:r>
      <w:r w:rsidR="008937DD">
        <w:rPr>
          <w:rStyle w:val="SubtleEmphasis"/>
          <w:rFonts w:ascii="Roboto Light" w:hAnsi="Roboto Light"/>
          <w:i w:val="0"/>
          <w:iCs w:val="0"/>
          <w:color w:val="auto"/>
        </w:rPr>
        <w:t xml:space="preserve"> relevant insights and </w:t>
      </w:r>
      <w:r w:rsidR="0091088C">
        <w:rPr>
          <w:rStyle w:val="SubtleEmphasis"/>
          <w:rFonts w:ascii="Roboto Light" w:hAnsi="Roboto Light"/>
          <w:i w:val="0"/>
          <w:iCs w:val="0"/>
          <w:color w:val="auto"/>
        </w:rPr>
        <w:t xml:space="preserve">to </w:t>
      </w:r>
      <w:r w:rsidR="008937DD">
        <w:rPr>
          <w:rStyle w:val="SubtleEmphasis"/>
          <w:rFonts w:ascii="Roboto Light" w:hAnsi="Roboto Light"/>
          <w:i w:val="0"/>
          <w:iCs w:val="0"/>
          <w:color w:val="auto"/>
        </w:rPr>
        <w:t>identify</w:t>
      </w:r>
      <w:r w:rsidR="0091088C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8937DD">
        <w:rPr>
          <w:rStyle w:val="SubtleEmphasis"/>
          <w:rFonts w:ascii="Roboto Light" w:hAnsi="Roboto Light"/>
          <w:i w:val="0"/>
          <w:iCs w:val="0"/>
          <w:color w:val="auto"/>
        </w:rPr>
        <w:t>gaps.</w:t>
      </w:r>
    </w:p>
    <w:p w14:paraId="27009794" w14:textId="62986D9A" w:rsidR="00CD0010" w:rsidRPr="00B2363A" w:rsidRDefault="008B71EF" w:rsidP="00055517">
      <w:pPr>
        <w:pStyle w:val="ListParagraph"/>
        <w:numPr>
          <w:ilvl w:val="0"/>
          <w:numId w:val="53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>
        <w:rPr>
          <w:rStyle w:val="SubtleEmphasis"/>
          <w:rFonts w:ascii="Roboto Light" w:hAnsi="Roboto Light"/>
          <w:i w:val="0"/>
          <w:iCs w:val="0"/>
          <w:color w:val="auto"/>
        </w:rPr>
        <w:lastRenderedPageBreak/>
        <w:t>Review and synthesize</w:t>
      </w:r>
      <w:r w:rsidR="006E6F99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>
        <w:rPr>
          <w:rStyle w:val="SubtleEmphasis"/>
          <w:rFonts w:ascii="Roboto Light" w:hAnsi="Roboto Light"/>
          <w:i w:val="0"/>
          <w:iCs w:val="0"/>
          <w:color w:val="auto"/>
        </w:rPr>
        <w:t>existing</w:t>
      </w:r>
      <w:r w:rsidR="006E6F99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70289F">
        <w:rPr>
          <w:rStyle w:val="SubtleEmphasis"/>
          <w:rFonts w:ascii="Roboto Light" w:hAnsi="Roboto Light"/>
          <w:i w:val="0"/>
          <w:iCs w:val="0"/>
          <w:color w:val="auto"/>
        </w:rPr>
        <w:t xml:space="preserve">marketing and communication </w:t>
      </w:r>
      <w:r>
        <w:rPr>
          <w:rStyle w:val="SubtleEmphasis"/>
          <w:rFonts w:ascii="Roboto Light" w:hAnsi="Roboto Light"/>
          <w:i w:val="0"/>
          <w:iCs w:val="0"/>
          <w:color w:val="auto"/>
        </w:rPr>
        <w:t xml:space="preserve">reports </w:t>
      </w:r>
      <w:r w:rsidR="0070289F">
        <w:rPr>
          <w:rStyle w:val="SubtleEmphasis"/>
          <w:rFonts w:ascii="Roboto Light" w:hAnsi="Roboto Light"/>
          <w:i w:val="0"/>
          <w:iCs w:val="0"/>
          <w:color w:val="auto"/>
        </w:rPr>
        <w:t xml:space="preserve">done by </w:t>
      </w:r>
      <w:r w:rsidR="00166C5A">
        <w:rPr>
          <w:rStyle w:val="SubtleEmphasis"/>
          <w:rFonts w:ascii="Roboto Light" w:hAnsi="Roboto Light"/>
          <w:i w:val="0"/>
          <w:iCs w:val="0"/>
          <w:color w:val="auto"/>
        </w:rPr>
        <w:t xml:space="preserve">previous </w:t>
      </w:r>
      <w:r w:rsidR="0070289F">
        <w:rPr>
          <w:rStyle w:val="SubtleEmphasis"/>
          <w:rFonts w:ascii="Roboto Light" w:hAnsi="Roboto Light"/>
          <w:i w:val="0"/>
          <w:iCs w:val="0"/>
          <w:color w:val="auto"/>
        </w:rPr>
        <w:t>consultant to ensure no</w:t>
      </w:r>
      <w:r w:rsidR="00166C5A">
        <w:rPr>
          <w:rStyle w:val="SubtleEmphasis"/>
          <w:rFonts w:ascii="Roboto Light" w:hAnsi="Roboto Light"/>
          <w:i w:val="0"/>
          <w:iCs w:val="0"/>
          <w:color w:val="auto"/>
        </w:rPr>
        <w:t xml:space="preserve"> duplication occurs in the work </w:t>
      </w:r>
      <w:r w:rsidR="003508FD">
        <w:rPr>
          <w:rStyle w:val="SubtleEmphasis"/>
          <w:rFonts w:ascii="Roboto Light" w:hAnsi="Roboto Light"/>
          <w:i w:val="0"/>
          <w:iCs w:val="0"/>
          <w:color w:val="auto"/>
        </w:rPr>
        <w:t>carried out</w:t>
      </w:r>
      <w:r w:rsidR="0070289F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90448A">
        <w:rPr>
          <w:rStyle w:val="SubtleEmphasis"/>
          <w:rFonts w:ascii="Roboto Light" w:hAnsi="Roboto Light"/>
          <w:i w:val="0"/>
          <w:iCs w:val="0"/>
          <w:color w:val="auto"/>
        </w:rPr>
        <w:t>(Appendix</w:t>
      </w:r>
      <w:r w:rsidR="00B774EE">
        <w:rPr>
          <w:rStyle w:val="SubtleEmphasis"/>
          <w:rFonts w:ascii="Roboto Light" w:hAnsi="Roboto Light"/>
          <w:i w:val="0"/>
          <w:iCs w:val="0"/>
          <w:color w:val="auto"/>
        </w:rPr>
        <w:t xml:space="preserve"> 1</w:t>
      </w:r>
      <w:r w:rsidR="0090448A">
        <w:rPr>
          <w:rStyle w:val="SubtleEmphasis"/>
          <w:rFonts w:ascii="Roboto Light" w:hAnsi="Roboto Light"/>
          <w:i w:val="0"/>
          <w:iCs w:val="0"/>
          <w:color w:val="auto"/>
        </w:rPr>
        <w:t>)</w:t>
      </w:r>
      <w:r w:rsidR="00AA6584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2461F640" w14:textId="04486FB8" w:rsidR="00824819" w:rsidRPr="00CD0010" w:rsidRDefault="00824819" w:rsidP="00CD0010">
      <w:pPr>
        <w:pStyle w:val="ListParagraph"/>
        <w:numPr>
          <w:ilvl w:val="0"/>
          <w:numId w:val="53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CD0010">
        <w:rPr>
          <w:rStyle w:val="SubtleEmphasis"/>
          <w:rFonts w:ascii="Roboto Light" w:hAnsi="Roboto Light"/>
          <w:i w:val="0"/>
          <w:iCs w:val="0"/>
          <w:color w:val="auto"/>
        </w:rPr>
        <w:t>Carry a comprehensive diagnostic assessment of IsDB current communication policies/ systems/ procedures and practice</w:t>
      </w:r>
      <w:r w:rsidR="00994E02">
        <w:rPr>
          <w:rStyle w:val="SubtleEmphasis"/>
          <w:rFonts w:ascii="Roboto Light" w:hAnsi="Roboto Light"/>
          <w:i w:val="0"/>
          <w:iCs w:val="0"/>
          <w:color w:val="auto"/>
        </w:rPr>
        <w:t xml:space="preserve"> and benchmark against other MDBs and IFIs</w:t>
      </w:r>
      <w:r w:rsidRPr="00CD0010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3B2F3C47" w14:textId="570CA2B0" w:rsidR="004E52C2" w:rsidRPr="004E52C2" w:rsidRDefault="004E52C2" w:rsidP="004E52C2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Identify preliminary </w:t>
      </w:r>
      <w:r w:rsidR="0094705F">
        <w:rPr>
          <w:rStyle w:val="SubtleEmphasis"/>
          <w:rFonts w:ascii="Roboto Light" w:hAnsi="Roboto Light"/>
          <w:i w:val="0"/>
          <w:iCs w:val="0"/>
          <w:color w:val="auto"/>
        </w:rPr>
        <w:t>communication</w:t>
      </w: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 goals and objectives of IsDB. </w:t>
      </w:r>
    </w:p>
    <w:p w14:paraId="6ED2B1C4" w14:textId="1ACA2E3B" w:rsidR="004E52C2" w:rsidRPr="004E52C2" w:rsidRDefault="004E52C2" w:rsidP="004E52C2">
      <w:pPr>
        <w:pStyle w:val="ListParagraph"/>
        <w:numPr>
          <w:ilvl w:val="0"/>
          <w:numId w:val="39"/>
        </w:numPr>
        <w:spacing w:after="160" w:line="360" w:lineRule="auto"/>
        <w:jc w:val="both"/>
        <w:rPr>
          <w:rStyle w:val="SubtleEmphasis"/>
          <w:rFonts w:ascii="Roboto Light" w:hAnsi="Roboto Light"/>
          <w:color w:val="auto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Align</w:t>
      </w:r>
      <w:r w:rsidRPr="004E52C2">
        <w:rPr>
          <w:rStyle w:val="SubtleEmphasis"/>
          <w:rFonts w:ascii="Roboto Light" w:hAnsi="Roboto Light"/>
          <w:color w:val="auto"/>
        </w:rPr>
        <w:t xml:space="preserve"> </w:t>
      </w:r>
      <w:r w:rsidRPr="004E52C2">
        <w:rPr>
          <w:rFonts w:ascii="Roboto Light" w:hAnsi="Roboto Light" w:cstheme="majorBidi"/>
          <w:lang w:val="en-US"/>
        </w:rPr>
        <w:t>goals and objectives with the main strategy &amp; business objectives of IsDB. </w:t>
      </w:r>
    </w:p>
    <w:p w14:paraId="11852027" w14:textId="1349A0B1" w:rsidR="004E52C2" w:rsidRPr="004E52C2" w:rsidRDefault="004E52C2" w:rsidP="00633A91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4E52C2">
        <w:rPr>
          <w:rFonts w:ascii="Roboto Light" w:eastAsia="Roboto" w:hAnsi="Roboto Light" w:cs="Roboto"/>
        </w:rPr>
        <w:t xml:space="preserve">Conduct a </w:t>
      </w: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benchmarking exercise of similar entities to IsDB (MDBs, IFI and International NGOs) covering their overall communication strategy including PR/ value proposition and positioning as well as branding strategy</w:t>
      </w:r>
      <w:r w:rsidR="0013765C">
        <w:rPr>
          <w:rStyle w:val="SubtleEmphasis"/>
          <w:rFonts w:ascii="Roboto Light" w:hAnsi="Roboto Light"/>
          <w:i w:val="0"/>
          <w:iCs w:val="0"/>
          <w:color w:val="auto"/>
        </w:rPr>
        <w:t>.</w:t>
      </w:r>
      <w:r w:rsidR="006E4D26">
        <w:rPr>
          <w:rStyle w:val="SubtleEmphasis"/>
          <w:rFonts w:ascii="Roboto Light" w:hAnsi="Roboto Light"/>
          <w:i w:val="0"/>
          <w:iCs w:val="0"/>
          <w:color w:val="auto"/>
        </w:rPr>
        <w:t xml:space="preserve"> This exercise should cover but not </w:t>
      </w:r>
      <w:r w:rsidR="00771391">
        <w:rPr>
          <w:rStyle w:val="SubtleEmphasis"/>
          <w:rFonts w:ascii="Roboto Light" w:hAnsi="Roboto Light"/>
          <w:i w:val="0"/>
          <w:iCs w:val="0"/>
          <w:color w:val="auto"/>
        </w:rPr>
        <w:t xml:space="preserve">be </w:t>
      </w:r>
      <w:r w:rsidR="006E4D26">
        <w:rPr>
          <w:rStyle w:val="SubtleEmphasis"/>
          <w:rFonts w:ascii="Roboto Light" w:hAnsi="Roboto Light"/>
          <w:i w:val="0"/>
          <w:iCs w:val="0"/>
          <w:color w:val="auto"/>
        </w:rPr>
        <w:t>limited to actual communication operation in common member countries</w:t>
      </w:r>
      <w:r w:rsidR="00771391">
        <w:rPr>
          <w:rStyle w:val="SubtleEmphasis"/>
          <w:rFonts w:ascii="Roboto Light" w:hAnsi="Roboto Light"/>
          <w:i w:val="0"/>
          <w:iCs w:val="0"/>
          <w:color w:val="auto"/>
        </w:rPr>
        <w:t>.</w:t>
      </w:r>
      <w:r w:rsidR="006E4D26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</w:p>
    <w:p w14:paraId="2A128033" w14:textId="77777777" w:rsidR="004E52C2" w:rsidRPr="004E52C2" w:rsidRDefault="004E52C2" w:rsidP="004E52C2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Identify and </w:t>
      </w:r>
      <w:proofErr w:type="spellStart"/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analyze</w:t>
      </w:r>
      <w:proofErr w:type="spellEnd"/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 stakeholders (Effectiveness and Legitimacy).    </w:t>
      </w:r>
    </w:p>
    <w:p w14:paraId="22CCFE5E" w14:textId="77777777" w:rsidR="004E52C2" w:rsidRPr="004E52C2" w:rsidRDefault="004E52C2" w:rsidP="004E52C2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Identify and </w:t>
      </w:r>
      <w:proofErr w:type="spellStart"/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analyze</w:t>
      </w:r>
      <w:proofErr w:type="spellEnd"/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 competition (direct/indirect). </w:t>
      </w:r>
    </w:p>
    <w:p w14:paraId="3A61A370" w14:textId="77777777" w:rsidR="004E52C2" w:rsidRPr="004E52C2" w:rsidRDefault="004E52C2" w:rsidP="004E52C2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Review the recently developed social media strategy.   </w:t>
      </w:r>
    </w:p>
    <w:p w14:paraId="20F1C013" w14:textId="1C2F29DE" w:rsidR="00633A91" w:rsidRPr="004E52C2" w:rsidRDefault="004E52C2" w:rsidP="004E52C2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Fonts w:ascii="Roboto Light" w:hAnsi="Roboto Light"/>
        </w:rPr>
      </w:pP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>Develop final</w:t>
      </w:r>
      <w:r w:rsidR="00177F80">
        <w:rPr>
          <w:rStyle w:val="SubtleEmphasis"/>
          <w:rFonts w:ascii="Roboto Light" w:hAnsi="Roboto Light"/>
          <w:i w:val="0"/>
          <w:iCs w:val="0"/>
          <w:color w:val="auto"/>
        </w:rPr>
        <w:t xml:space="preserve"> communication</w:t>
      </w:r>
      <w:r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 and branding goals and objectives.  </w:t>
      </w:r>
    </w:p>
    <w:p w14:paraId="75625897" w14:textId="119EB55A" w:rsidR="00633A91" w:rsidRPr="004E52C2" w:rsidRDefault="004E52C2" w:rsidP="00633A91">
      <w:pPr>
        <w:numPr>
          <w:ilvl w:val="0"/>
          <w:numId w:val="33"/>
        </w:numPr>
        <w:spacing w:line="360" w:lineRule="auto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/>
          <w:color w:val="2F5496" w:themeColor="accent1" w:themeShade="BF"/>
        </w:rPr>
        <w:t xml:space="preserve">Prime </w:t>
      </w:r>
      <w:r w:rsidRPr="004E52C2">
        <w:rPr>
          <w:rFonts w:ascii="Roboto Light" w:hAnsi="Roboto Light"/>
          <w:b/>
          <w:bCs/>
          <w:color w:val="2F5496" w:themeColor="accent1" w:themeShade="BF"/>
        </w:rPr>
        <w:t>Prospects Identification</w:t>
      </w:r>
    </w:p>
    <w:p w14:paraId="62844D5A" w14:textId="77777777" w:rsidR="004E52C2" w:rsidRPr="0013765C" w:rsidRDefault="004E52C2" w:rsidP="004E52C2">
      <w:pPr>
        <w:numPr>
          <w:ilvl w:val="0"/>
          <w:numId w:val="34"/>
        </w:numPr>
        <w:spacing w:line="360" w:lineRule="auto"/>
        <w:jc w:val="both"/>
        <w:rPr>
          <w:rFonts w:ascii="Roboto Light" w:eastAsia="Roboto" w:hAnsi="Roboto Light" w:cs="Roboto"/>
        </w:rPr>
      </w:pPr>
      <w:r w:rsidRPr="0013765C">
        <w:rPr>
          <w:rFonts w:ascii="Roboto Light" w:eastAsia="Roboto" w:hAnsi="Roboto Light" w:cs="Roboto"/>
        </w:rPr>
        <w:t xml:space="preserve">Conduct </w:t>
      </w: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segmentation exercise for stakeholders.</w:t>
      </w:r>
    </w:p>
    <w:p w14:paraId="180CC60E" w14:textId="77777777" w:rsidR="004E52C2" w:rsidRPr="0013765C" w:rsidRDefault="004E52C2" w:rsidP="004E52C2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Conduct stakeholders’ behavior &amp; perception analysis. </w:t>
      </w:r>
    </w:p>
    <w:p w14:paraId="5A150066" w14:textId="77777777" w:rsidR="004E52C2" w:rsidRPr="0013765C" w:rsidRDefault="004E52C2" w:rsidP="004E52C2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Conduct stakeholders’ triggers &amp; barriers analysis.</w:t>
      </w:r>
    </w:p>
    <w:p w14:paraId="1ACC2FD9" w14:textId="4BFE8B9A" w:rsidR="0013765C" w:rsidRPr="0013765C" w:rsidRDefault="004E52C2" w:rsidP="0013765C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Map out current stakeholders’ journey.  </w:t>
      </w:r>
    </w:p>
    <w:p w14:paraId="771AF8D8" w14:textId="77777777" w:rsidR="0013765C" w:rsidRPr="0013765C" w:rsidRDefault="004E52C2" w:rsidP="0013765C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Identify &amp; prioritize Prime Prospects among stakeholders’ pool. </w:t>
      </w:r>
    </w:p>
    <w:p w14:paraId="1A3CCC90" w14:textId="382ED12A" w:rsidR="00633A91" w:rsidRPr="0013765C" w:rsidRDefault="004E52C2" w:rsidP="0013765C">
      <w:pPr>
        <w:numPr>
          <w:ilvl w:val="0"/>
          <w:numId w:val="34"/>
        </w:numPr>
        <w:spacing w:line="360" w:lineRule="auto"/>
        <w:jc w:val="both"/>
        <w:rPr>
          <w:rFonts w:ascii="Roboto Light" w:eastAsia="Roboto" w:hAnsi="Roboto Light" w:cs="Robo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Develop detailed profiling for each Prime Prospect’s segment.</w:t>
      </w:r>
      <w:r w:rsidR="00633A91" w:rsidRPr="0013765C">
        <w:rPr>
          <w:rFonts w:ascii="Roboto Light" w:hAnsi="Roboto Light"/>
          <w:noProof/>
        </w:rPr>
        <w:drawing>
          <wp:anchor distT="0" distB="0" distL="0" distR="0" simplePos="0" relativeHeight="251667456" behindDoc="1" locked="0" layoutInCell="1" allowOverlap="1" wp14:anchorId="263026A6" wp14:editId="134AB9D4">
            <wp:simplePos x="0" y="0"/>
            <wp:positionH relativeFrom="page">
              <wp:posOffset>5915025</wp:posOffset>
            </wp:positionH>
            <wp:positionV relativeFrom="margin">
              <wp:align>center</wp:align>
            </wp:positionV>
            <wp:extent cx="1635760" cy="10647844"/>
            <wp:effectExtent l="0" t="0" r="2540" b="1270"/>
            <wp:wrapNone/>
            <wp:docPr id="4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97D7B" w14:textId="08DD9D2A" w:rsidR="00633A91" w:rsidRPr="00633A91" w:rsidRDefault="0013765C" w:rsidP="00633A91">
      <w:pPr>
        <w:numPr>
          <w:ilvl w:val="0"/>
          <w:numId w:val="33"/>
        </w:numPr>
        <w:spacing w:before="240" w:line="360" w:lineRule="auto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/>
          <w:color w:val="2F5496" w:themeColor="accent1" w:themeShade="BF"/>
        </w:rPr>
        <w:t>Strategic Platform Development</w:t>
      </w:r>
      <w:r w:rsidR="00633A91" w:rsidRPr="00633A91">
        <w:rPr>
          <w:rFonts w:ascii="Roboto Light" w:eastAsia="Roboto" w:hAnsi="Roboto Light" w:cs="Roboto"/>
          <w:b/>
          <w:color w:val="2F5496" w:themeColor="accent1" w:themeShade="BF"/>
        </w:rPr>
        <w:t xml:space="preserve"> </w:t>
      </w:r>
    </w:p>
    <w:p w14:paraId="58CF8A69" w14:textId="3558F72E" w:rsidR="00633A91" w:rsidRPr="0013765C" w:rsidRDefault="0013765C" w:rsidP="00633A91">
      <w:pPr>
        <w:numPr>
          <w:ilvl w:val="0"/>
          <w:numId w:val="32"/>
        </w:numPr>
        <w:spacing w:line="360" w:lineRule="auto"/>
        <w:jc w:val="both"/>
        <w:rPr>
          <w:rFonts w:ascii="Roboto Light" w:hAnsi="Roboto Light"/>
        </w:rPr>
      </w:pPr>
      <w:r w:rsidRPr="0013765C">
        <w:rPr>
          <w:rFonts w:ascii="Roboto Light" w:eastAsia="Roboto" w:hAnsi="Roboto Light" w:cs="Roboto"/>
        </w:rPr>
        <w:t>Identify all reasons to believe that IsDB can use.</w:t>
      </w:r>
    </w:p>
    <w:p w14:paraId="2E6ECBFA" w14:textId="77777777" w:rsidR="0013765C" w:rsidRPr="0013765C" w:rsidRDefault="0013765C" w:rsidP="0013765C">
      <w:pPr>
        <w:numPr>
          <w:ilvl w:val="0"/>
          <w:numId w:val="32"/>
        </w:numPr>
        <w:spacing w:line="360" w:lineRule="auto"/>
        <w:jc w:val="both"/>
        <w:rPr>
          <w:rFonts w:ascii="Roboto Light" w:hAnsi="Roboto Light"/>
        </w:rPr>
      </w:pPr>
      <w:r w:rsidRPr="0013765C">
        <w:rPr>
          <w:rFonts w:ascii="Roboto Light" w:eastAsia="Roboto" w:hAnsi="Roboto Light" w:cs="Roboto"/>
        </w:rPr>
        <w:t xml:space="preserve">Identify </w:t>
      </w: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the Points of Differences (</w:t>
      </w:r>
      <w:proofErr w:type="spellStart"/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PoDs</w:t>
      </w:r>
      <w:proofErr w:type="spellEnd"/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) between IsDB and others.</w:t>
      </w:r>
    </w:p>
    <w:p w14:paraId="68AC4551" w14:textId="7CD01917" w:rsidR="0013765C" w:rsidRPr="0013765C" w:rsidRDefault="0013765C" w:rsidP="0013765C">
      <w:pPr>
        <w:numPr>
          <w:ilvl w:val="0"/>
          <w:numId w:val="32"/>
        </w:numPr>
        <w:spacing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13765C">
        <w:rPr>
          <w:rFonts w:ascii="Roboto Light" w:eastAsia="Roboto" w:hAnsi="Roboto Light" w:cs="Roboto"/>
        </w:rPr>
        <w:lastRenderedPageBreak/>
        <w:t xml:space="preserve">Based </w:t>
      </w: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on the above two points formulate IsDB positioning statement/ Value proposition</w:t>
      </w:r>
      <w:r w:rsidR="00F3551A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6A48B488" w14:textId="68148B0D" w:rsidR="0013765C" w:rsidRPr="0013765C" w:rsidRDefault="00C371A5" w:rsidP="0013765C">
      <w:pPr>
        <w:numPr>
          <w:ilvl w:val="0"/>
          <w:numId w:val="32"/>
        </w:numPr>
        <w:spacing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13765C">
        <w:rPr>
          <w:rFonts w:ascii="Roboto Light" w:hAnsi="Roboto Light"/>
          <w:noProof/>
        </w:rPr>
        <w:drawing>
          <wp:anchor distT="0" distB="0" distL="0" distR="0" simplePos="0" relativeHeight="251669504" behindDoc="1" locked="0" layoutInCell="1" allowOverlap="1" wp14:anchorId="52D72726" wp14:editId="115B0BD6">
            <wp:simplePos x="0" y="0"/>
            <wp:positionH relativeFrom="page">
              <wp:posOffset>5930900</wp:posOffset>
            </wp:positionH>
            <wp:positionV relativeFrom="margin">
              <wp:posOffset>-887730</wp:posOffset>
            </wp:positionV>
            <wp:extent cx="1635760" cy="10647844"/>
            <wp:effectExtent l="0" t="0" r="2540" b="1270"/>
            <wp:wrapNone/>
            <wp:docPr id="6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65C" w:rsidRPr="0013765C">
        <w:rPr>
          <w:rStyle w:val="SubtleEmphasis"/>
          <w:rFonts w:ascii="Roboto Light" w:hAnsi="Roboto Light"/>
          <w:i w:val="0"/>
          <w:iCs w:val="0"/>
          <w:color w:val="auto"/>
        </w:rPr>
        <w:t>Define</w:t>
      </w:r>
      <w:r w:rsidR="00F6744F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a clear </w:t>
      </w:r>
      <w:r w:rsidR="00F3551A" w:rsidRPr="0013765C">
        <w:rPr>
          <w:rStyle w:val="SubtleEmphasis"/>
          <w:rFonts w:ascii="Roboto Light" w:hAnsi="Roboto Light"/>
          <w:i w:val="0"/>
          <w:iCs w:val="0"/>
          <w:color w:val="auto"/>
        </w:rPr>
        <w:t>behavior</w:t>
      </w:r>
      <w:r w:rsidR="0013765C"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/perception change methodology from stakeholders’ </w:t>
      </w:r>
      <w:proofErr w:type="gramStart"/>
      <w:r w:rsidR="0013765C" w:rsidRPr="0013765C">
        <w:rPr>
          <w:rStyle w:val="SubtleEmphasis"/>
          <w:rFonts w:ascii="Roboto Light" w:hAnsi="Roboto Light"/>
          <w:i w:val="0"/>
          <w:iCs w:val="0"/>
          <w:color w:val="auto"/>
        </w:rPr>
        <w:t>current status</w:t>
      </w:r>
      <w:proofErr w:type="gramEnd"/>
      <w:r w:rsidR="0013765C"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 to the desired status. </w:t>
      </w:r>
    </w:p>
    <w:p w14:paraId="2B167F40" w14:textId="762BDA8C" w:rsidR="0013765C" w:rsidRPr="0013765C" w:rsidRDefault="0013765C" w:rsidP="0013765C">
      <w:pPr>
        <w:numPr>
          <w:ilvl w:val="0"/>
          <w:numId w:val="32"/>
        </w:numPr>
        <w:spacing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13765C">
        <w:rPr>
          <w:rFonts w:ascii="Roboto Light" w:eastAsia="Roboto" w:hAnsi="Roboto Light" w:cs="Roboto"/>
        </w:rPr>
        <w:t xml:space="preserve">Define </w:t>
      </w: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IsDB brand value, </w:t>
      </w:r>
      <w:proofErr w:type="gramStart"/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character</w:t>
      </w:r>
      <w:proofErr w:type="gramEnd"/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 xml:space="preserve"> and personality</w:t>
      </w:r>
      <w:r w:rsidR="00F3551A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6E289B32" w14:textId="038C2144" w:rsidR="0013765C" w:rsidRPr="0013765C" w:rsidRDefault="0013765C" w:rsidP="0013765C">
      <w:pPr>
        <w:numPr>
          <w:ilvl w:val="0"/>
          <w:numId w:val="32"/>
        </w:numPr>
        <w:spacing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13765C">
        <w:rPr>
          <w:rStyle w:val="SubtleEmphasis"/>
          <w:rFonts w:ascii="Roboto Light" w:hAnsi="Roboto Light"/>
          <w:i w:val="0"/>
          <w:iCs w:val="0"/>
          <w:color w:val="auto"/>
        </w:rPr>
        <w:t>Adaptation of brand equity to segmentation.</w:t>
      </w:r>
    </w:p>
    <w:p w14:paraId="1C5CF229" w14:textId="4F498CF2" w:rsidR="00633A91" w:rsidRPr="00633A91" w:rsidRDefault="00682EE5" w:rsidP="00633A91">
      <w:pPr>
        <w:numPr>
          <w:ilvl w:val="0"/>
          <w:numId w:val="33"/>
        </w:numPr>
        <w:spacing w:before="240" w:line="360" w:lineRule="auto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/>
          <w:color w:val="2F5496" w:themeColor="accent1" w:themeShade="BF"/>
        </w:rPr>
        <w:t xml:space="preserve">Marketing </w:t>
      </w:r>
      <w:r w:rsidRPr="00682EE5">
        <w:rPr>
          <w:rFonts w:ascii="Roboto Light" w:hAnsi="Roboto Light"/>
          <w:b/>
          <w:bCs/>
          <w:color w:val="2F5496" w:themeColor="accent1" w:themeShade="BF"/>
        </w:rPr>
        <w:t>and Integrated Communication Plan Development</w:t>
      </w:r>
    </w:p>
    <w:p w14:paraId="34C2D960" w14:textId="31C3E4DB" w:rsidR="00633A91" w:rsidRPr="00682EE5" w:rsidRDefault="00682EE5" w:rsidP="00633A91">
      <w:pPr>
        <w:numPr>
          <w:ilvl w:val="0"/>
          <w:numId w:val="34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color w:val="auto"/>
        </w:rPr>
      </w:pPr>
      <w:r>
        <w:rPr>
          <w:rFonts w:ascii="Roboto Light" w:eastAsia="Roboto" w:hAnsi="Roboto Light" w:cs="Roboto"/>
        </w:rPr>
        <w:t xml:space="preserve">Develop 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>a clear</w:t>
      </w:r>
      <w:r w:rsidR="00177F80">
        <w:rPr>
          <w:rStyle w:val="SubtleEmphasis"/>
          <w:rFonts w:ascii="Roboto Light" w:hAnsi="Roboto Light"/>
          <w:i w:val="0"/>
          <w:iCs w:val="0"/>
          <w:color w:val="auto"/>
        </w:rPr>
        <w:t xml:space="preserve"> communication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C92AC5">
        <w:rPr>
          <w:rStyle w:val="SubtleEmphasis"/>
          <w:rFonts w:ascii="Roboto Light" w:hAnsi="Roboto Light"/>
          <w:i w:val="0"/>
          <w:iCs w:val="0"/>
          <w:color w:val="auto"/>
        </w:rPr>
        <w:t xml:space="preserve">and outreach 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 xml:space="preserve">strategy for the bank covering the next </w:t>
      </w:r>
      <w:r w:rsidR="00177F80">
        <w:rPr>
          <w:rStyle w:val="SubtleEmphasis"/>
          <w:rFonts w:ascii="Roboto Light" w:hAnsi="Roboto Light"/>
          <w:i w:val="0"/>
          <w:iCs w:val="0"/>
          <w:color w:val="auto"/>
        </w:rPr>
        <w:t xml:space="preserve">3 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>years</w:t>
      </w:r>
      <w:r w:rsidR="00F3551A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576B4B2C" w14:textId="432F797A" w:rsidR="00682EE5" w:rsidRPr="00682EE5" w:rsidRDefault="00682EE5" w:rsidP="00682EE5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 xml:space="preserve">Develop </w:t>
      </w:r>
      <w:r w:rsidR="00177F80">
        <w:rPr>
          <w:rStyle w:val="SubtleEmphasis"/>
          <w:rFonts w:ascii="Roboto Light" w:hAnsi="Roboto Light"/>
          <w:i w:val="0"/>
          <w:iCs w:val="0"/>
          <w:color w:val="auto"/>
        </w:rPr>
        <w:t xml:space="preserve">communication 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 xml:space="preserve">activities / programs plans based on </w:t>
      </w:r>
      <w:r w:rsidR="00680C2F">
        <w:rPr>
          <w:rStyle w:val="SubtleEmphasis"/>
          <w:rFonts w:ascii="Roboto Light" w:hAnsi="Roboto Light"/>
          <w:i w:val="0"/>
          <w:iCs w:val="0"/>
          <w:color w:val="auto"/>
        </w:rPr>
        <w:t xml:space="preserve">recommended 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>strategy</w:t>
      </w:r>
      <w:r w:rsidR="00F3551A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1F29AD9E" w14:textId="7A1908EF" w:rsidR="00682EE5" w:rsidRDefault="00682EE5" w:rsidP="00682EE5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>Develop the annual integrated communication plans</w:t>
      </w:r>
      <w:r w:rsidR="009B2B10">
        <w:rPr>
          <w:rStyle w:val="SubtleEmphasis"/>
          <w:rFonts w:ascii="Roboto Light" w:hAnsi="Roboto Light"/>
          <w:i w:val="0"/>
          <w:iCs w:val="0"/>
          <w:color w:val="auto"/>
        </w:rPr>
        <w:t xml:space="preserve"> and tactics</w:t>
      </w:r>
      <w:r w:rsidRPr="00682EE5">
        <w:rPr>
          <w:rStyle w:val="SubtleEmphasis"/>
          <w:rFonts w:ascii="Roboto Light" w:hAnsi="Roboto Light"/>
          <w:i w:val="0"/>
          <w:iCs w:val="0"/>
          <w:color w:val="auto"/>
        </w:rPr>
        <w:t xml:space="preserve"> (by stakeholder, time, channel), including penetration build up.  </w:t>
      </w:r>
    </w:p>
    <w:p w14:paraId="31FF0F43" w14:textId="499B9FF0" w:rsidR="00D47668" w:rsidRPr="000C3797" w:rsidRDefault="00682EE5" w:rsidP="00D47668">
      <w:pPr>
        <w:pStyle w:val="ListParagraph"/>
        <w:numPr>
          <w:ilvl w:val="0"/>
          <w:numId w:val="39"/>
        </w:numPr>
        <w:spacing w:after="160" w:line="360" w:lineRule="auto"/>
        <w:jc w:val="both"/>
        <w:rPr>
          <w:rFonts w:ascii="Roboto Light" w:hAnsi="Roboto Light"/>
        </w:rPr>
      </w:pPr>
      <w:r w:rsidRPr="00682EE5">
        <w:rPr>
          <w:rFonts w:ascii="Roboto Light" w:hAnsi="Roboto Light" w:cstheme="minorHAnsi"/>
          <w:lang w:val="en-US"/>
        </w:rPr>
        <w:t>Recommend budget</w:t>
      </w:r>
      <w:r w:rsidR="00F3551A">
        <w:rPr>
          <w:rFonts w:ascii="Roboto Light" w:hAnsi="Roboto Light" w:cstheme="minorHAnsi"/>
          <w:lang w:val="en-US"/>
        </w:rPr>
        <w:t xml:space="preserve"> for the</w:t>
      </w:r>
      <w:r w:rsidRPr="00682EE5">
        <w:rPr>
          <w:rFonts w:ascii="Roboto Light" w:hAnsi="Roboto Light" w:cstheme="minorHAnsi"/>
          <w:lang w:val="en-US"/>
        </w:rPr>
        <w:t xml:space="preserve"> different activities </w:t>
      </w:r>
      <w:r w:rsidR="00F3551A">
        <w:rPr>
          <w:rFonts w:ascii="Roboto Light" w:hAnsi="Roboto Light" w:cstheme="minorHAnsi"/>
          <w:lang w:val="en-US"/>
        </w:rPr>
        <w:t xml:space="preserve">of </w:t>
      </w:r>
      <w:r w:rsidRPr="00682EE5">
        <w:rPr>
          <w:rFonts w:ascii="Roboto Light" w:hAnsi="Roboto Light" w:cstheme="minorHAnsi"/>
          <w:lang w:val="en-US"/>
        </w:rPr>
        <w:t>the year.</w:t>
      </w:r>
    </w:p>
    <w:p w14:paraId="72538410" w14:textId="7D897481" w:rsidR="00BC3D95" w:rsidRPr="000C3797" w:rsidRDefault="00BC3D95" w:rsidP="00D47668">
      <w:pPr>
        <w:pStyle w:val="ListParagraph"/>
        <w:numPr>
          <w:ilvl w:val="0"/>
          <w:numId w:val="39"/>
        </w:numPr>
        <w:spacing w:after="160" w:line="360" w:lineRule="auto"/>
        <w:jc w:val="both"/>
        <w:rPr>
          <w:rFonts w:ascii="Roboto Light" w:hAnsi="Roboto Light"/>
        </w:rPr>
      </w:pPr>
      <w:r>
        <w:rPr>
          <w:rFonts w:ascii="Roboto Light" w:hAnsi="Roboto Light" w:cstheme="minorHAnsi"/>
          <w:lang w:val="en-US"/>
        </w:rPr>
        <w:t>Build IsDB content strategy and content calendar</w:t>
      </w:r>
    </w:p>
    <w:p w14:paraId="1D477BC4" w14:textId="6D0C32B9" w:rsidR="00BC3D95" w:rsidRPr="000C3797" w:rsidRDefault="00BC3D95" w:rsidP="000C3797">
      <w:pPr>
        <w:pStyle w:val="ListParagraph"/>
        <w:numPr>
          <w:ilvl w:val="0"/>
          <w:numId w:val="58"/>
        </w:numPr>
        <w:spacing w:after="160" w:line="360" w:lineRule="auto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Develop the brand creative direction including look and feel, social media templates </w:t>
      </w:r>
      <w:r w:rsidR="009B2B10">
        <w:rPr>
          <w:rFonts w:ascii="Roboto Light" w:hAnsi="Roboto Light"/>
        </w:rPr>
        <w:t xml:space="preserve">for the brand campaigns </w:t>
      </w:r>
      <w:r>
        <w:rPr>
          <w:rFonts w:ascii="Roboto Light" w:hAnsi="Roboto Light"/>
        </w:rPr>
        <w:t>etc.</w:t>
      </w:r>
    </w:p>
    <w:p w14:paraId="6051B5AC" w14:textId="0F9AF3EE" w:rsidR="00E06706" w:rsidRPr="001523CF" w:rsidRDefault="004463E4" w:rsidP="001523CF">
      <w:pPr>
        <w:pStyle w:val="ListParagraph"/>
        <w:numPr>
          <w:ilvl w:val="0"/>
          <w:numId w:val="57"/>
        </w:numPr>
        <w:spacing w:after="160" w:line="360" w:lineRule="auto"/>
        <w:ind w:left="1350"/>
        <w:jc w:val="both"/>
        <w:rPr>
          <w:rFonts w:ascii="Roboto Light" w:hAnsi="Roboto Light"/>
        </w:rPr>
      </w:pP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>Review current IsDB funds situation i.e</w:t>
      </w:r>
      <w:r w:rsidR="00393201">
        <w:rPr>
          <w:rStyle w:val="SubtleEmphasis"/>
          <w:rFonts w:ascii="Roboto Light" w:hAnsi="Roboto Light"/>
          <w:i w:val="0"/>
          <w:iCs w:val="0"/>
          <w:color w:val="auto"/>
        </w:rPr>
        <w:t>.</w:t>
      </w: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 xml:space="preserve"> (</w:t>
      </w:r>
      <w:r w:rsidR="006F5413">
        <w:rPr>
          <w:rStyle w:val="SubtleEmphasis"/>
          <w:rFonts w:ascii="Roboto Light" w:hAnsi="Roboto Light"/>
          <w:i w:val="0"/>
          <w:iCs w:val="0"/>
          <w:color w:val="auto"/>
        </w:rPr>
        <w:t>The global Muslim philanthropy fund</w:t>
      </w:r>
      <w:r w:rsidR="00C454AF">
        <w:rPr>
          <w:rStyle w:val="SubtleEmphasis"/>
          <w:rFonts w:ascii="Roboto Light" w:hAnsi="Roboto Light"/>
          <w:i w:val="0"/>
          <w:iCs w:val="0"/>
          <w:color w:val="auto"/>
        </w:rPr>
        <w:t xml:space="preserve"> for children</w:t>
      </w:r>
      <w:r w:rsidR="006F5413">
        <w:rPr>
          <w:rStyle w:val="SubtleEmphasis"/>
          <w:rFonts w:ascii="Roboto Light" w:hAnsi="Roboto Light"/>
          <w:i w:val="0"/>
          <w:iCs w:val="0"/>
          <w:color w:val="auto"/>
        </w:rPr>
        <w:t xml:space="preserve">, </w:t>
      </w:r>
      <w:proofErr w:type="gramStart"/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>L</w:t>
      </w:r>
      <w:r w:rsidR="006F5413">
        <w:rPr>
          <w:rStyle w:val="SubtleEmphasis"/>
          <w:rFonts w:ascii="Roboto Light" w:hAnsi="Roboto Light"/>
          <w:i w:val="0"/>
          <w:iCs w:val="0"/>
          <w:color w:val="auto"/>
        </w:rPr>
        <w:t>ives</w:t>
      </w:r>
      <w:proofErr w:type="gramEnd"/>
      <w:r w:rsidR="006F5413">
        <w:rPr>
          <w:rStyle w:val="SubtleEmphasis"/>
          <w:rFonts w:ascii="Roboto Light" w:hAnsi="Roboto Light"/>
          <w:i w:val="0"/>
          <w:iCs w:val="0"/>
          <w:color w:val="auto"/>
        </w:rPr>
        <w:t xml:space="preserve"> and livelihood fund</w:t>
      </w: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 xml:space="preserve">, </w:t>
      </w:r>
      <w:proofErr w:type="spellStart"/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>A</w:t>
      </w:r>
      <w:r w:rsidR="00C454AF">
        <w:rPr>
          <w:rStyle w:val="SubtleEmphasis"/>
          <w:rFonts w:ascii="Roboto Light" w:hAnsi="Roboto Light"/>
          <w:i w:val="0"/>
          <w:iCs w:val="0"/>
          <w:color w:val="auto"/>
        </w:rPr>
        <w:t>wqaf</w:t>
      </w:r>
      <w:proofErr w:type="spellEnd"/>
      <w:r w:rsidR="00C454AF">
        <w:rPr>
          <w:rStyle w:val="SubtleEmphasis"/>
          <w:rFonts w:ascii="Roboto Light" w:hAnsi="Roboto Light"/>
          <w:i w:val="0"/>
          <w:iCs w:val="0"/>
          <w:color w:val="auto"/>
        </w:rPr>
        <w:t xml:space="preserve"> properties investment fund</w:t>
      </w: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>, Is</w:t>
      </w:r>
      <w:r w:rsidR="00C454AF">
        <w:rPr>
          <w:rStyle w:val="SubtleEmphasis"/>
          <w:rFonts w:ascii="Roboto Light" w:hAnsi="Roboto Light"/>
          <w:i w:val="0"/>
          <w:iCs w:val="0"/>
          <w:color w:val="auto"/>
        </w:rPr>
        <w:t>lamic solidarity fund</w:t>
      </w:r>
      <w:r w:rsidR="00E06706">
        <w:rPr>
          <w:rStyle w:val="SubtleEmphasis"/>
          <w:rFonts w:ascii="Roboto Light" w:hAnsi="Roboto Light"/>
          <w:i w:val="0"/>
          <w:iCs w:val="0"/>
          <w:color w:val="auto"/>
        </w:rPr>
        <w:t xml:space="preserve"> for </w:t>
      </w:r>
      <w:r w:rsidR="00393201">
        <w:rPr>
          <w:rStyle w:val="SubtleEmphasis"/>
          <w:rFonts w:ascii="Roboto Light" w:hAnsi="Roboto Light"/>
          <w:i w:val="0"/>
          <w:iCs w:val="0"/>
          <w:color w:val="auto"/>
        </w:rPr>
        <w:t>development</w:t>
      </w:r>
      <w:r w:rsidR="00F92986">
        <w:rPr>
          <w:rStyle w:val="SubtleEmphasis"/>
          <w:rFonts w:ascii="Roboto Light" w:hAnsi="Roboto Light"/>
          <w:i w:val="0"/>
          <w:iCs w:val="0"/>
          <w:color w:val="auto"/>
        </w:rPr>
        <w:t>)</w:t>
      </w: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 xml:space="preserve"> and develop a comm</w:t>
      </w:r>
      <w:r w:rsidR="00BC3D95">
        <w:rPr>
          <w:rStyle w:val="SubtleEmphasis"/>
          <w:rFonts w:ascii="Roboto Light" w:hAnsi="Roboto Light"/>
          <w:i w:val="0"/>
          <w:iCs w:val="0"/>
          <w:color w:val="auto"/>
        </w:rPr>
        <w:t>unication and PR</w:t>
      </w:r>
      <w:r w:rsidRPr="00684C4F">
        <w:rPr>
          <w:rStyle w:val="SubtleEmphasis"/>
          <w:rFonts w:ascii="Roboto Light" w:hAnsi="Roboto Light"/>
          <w:i w:val="0"/>
          <w:iCs w:val="0"/>
          <w:color w:val="auto"/>
        </w:rPr>
        <w:t xml:space="preserve"> strategy which can attract donors &amp; investors</w:t>
      </w:r>
    </w:p>
    <w:p w14:paraId="710C5F08" w14:textId="163CF5B4" w:rsidR="00682EE5" w:rsidRDefault="00682EE5" w:rsidP="00682EE5">
      <w:pPr>
        <w:numPr>
          <w:ilvl w:val="0"/>
          <w:numId w:val="33"/>
        </w:numPr>
        <w:spacing w:before="240" w:line="360" w:lineRule="auto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/>
          <w:color w:val="2F5496" w:themeColor="accent1" w:themeShade="BF"/>
        </w:rPr>
        <w:t>Deliverables:</w:t>
      </w:r>
    </w:p>
    <w:p w14:paraId="3326F047" w14:textId="393F20D3" w:rsidR="00682EE5" w:rsidRPr="00682EE5" w:rsidRDefault="00D20053" w:rsidP="00682EE5">
      <w:pPr>
        <w:spacing w:before="240" w:line="360" w:lineRule="auto"/>
        <w:ind w:left="360"/>
        <w:jc w:val="both"/>
        <w:rPr>
          <w:rFonts w:ascii="Roboto Light" w:eastAsia="Roboto" w:hAnsi="Roboto Light" w:cs="Roboto"/>
          <w:b/>
          <w:color w:val="2F5496" w:themeColor="accent1" w:themeShade="BF"/>
        </w:rPr>
      </w:pPr>
      <w:r>
        <w:rPr>
          <w:rFonts w:ascii="Roboto Light" w:eastAsia="Roboto" w:hAnsi="Roboto Light" w:cs="Roboto"/>
          <w:bCs/>
        </w:rPr>
        <w:t xml:space="preserve">Expected </w:t>
      </w:r>
      <w:r w:rsidR="00682EE5" w:rsidRPr="00682EE5">
        <w:rPr>
          <w:rFonts w:ascii="Roboto Light" w:hAnsi="Roboto Light"/>
          <w:bCs/>
        </w:rPr>
        <w:t>deliverables for reports would be:</w:t>
      </w:r>
    </w:p>
    <w:p w14:paraId="22584A50" w14:textId="322252C1" w:rsidR="000D04D2" w:rsidRDefault="0018252F" w:rsidP="00633A91">
      <w:pPr>
        <w:numPr>
          <w:ilvl w:val="0"/>
          <w:numId w:val="35"/>
        </w:numPr>
        <w:spacing w:line="360" w:lineRule="auto"/>
        <w:jc w:val="both"/>
        <w:rPr>
          <w:rFonts w:ascii="Roboto Light" w:eastAsia="Roboto" w:hAnsi="Roboto Light" w:cs="Roboto"/>
        </w:rPr>
      </w:pPr>
      <w:r w:rsidRPr="0013765C">
        <w:rPr>
          <w:rFonts w:ascii="Roboto Light" w:hAnsi="Roboto Light"/>
          <w:noProof/>
        </w:rPr>
        <w:drawing>
          <wp:anchor distT="0" distB="0" distL="0" distR="0" simplePos="0" relativeHeight="251671552" behindDoc="1" locked="0" layoutInCell="1" allowOverlap="1" wp14:anchorId="02724AB4" wp14:editId="78F6EA25">
            <wp:simplePos x="0" y="0"/>
            <wp:positionH relativeFrom="page">
              <wp:posOffset>5974080</wp:posOffset>
            </wp:positionH>
            <wp:positionV relativeFrom="margin">
              <wp:posOffset>-872490</wp:posOffset>
            </wp:positionV>
            <wp:extent cx="1635760" cy="10647844"/>
            <wp:effectExtent l="0" t="0" r="2540" b="1270"/>
            <wp:wrapNone/>
            <wp:docPr id="7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4A04">
        <w:rPr>
          <w:rFonts w:ascii="Roboto Light" w:eastAsia="Roboto" w:hAnsi="Roboto Light" w:cs="Roboto"/>
        </w:rPr>
        <w:t>An</w:t>
      </w:r>
      <w:r w:rsidR="000D04D2">
        <w:rPr>
          <w:rFonts w:ascii="Roboto Light" w:eastAsia="Roboto" w:hAnsi="Roboto Light" w:cs="Roboto"/>
        </w:rPr>
        <w:t xml:space="preserve"> assessment report of current </w:t>
      </w:r>
      <w:r w:rsidR="00824819">
        <w:rPr>
          <w:rFonts w:ascii="Roboto Light" w:eastAsia="Roboto" w:hAnsi="Roboto Light" w:cs="Roboto"/>
        </w:rPr>
        <w:t xml:space="preserve">marketing &amp; </w:t>
      </w:r>
      <w:r w:rsidR="000D04D2">
        <w:rPr>
          <w:rFonts w:ascii="Roboto Light" w:eastAsia="Roboto" w:hAnsi="Roboto Light" w:cs="Roboto"/>
        </w:rPr>
        <w:t>communication</w:t>
      </w:r>
      <w:r w:rsidR="00824819">
        <w:rPr>
          <w:rFonts w:ascii="Roboto Light" w:eastAsia="Roboto" w:hAnsi="Roboto Light" w:cs="Roboto"/>
        </w:rPr>
        <w:t xml:space="preserve"> </w:t>
      </w:r>
      <w:r w:rsidR="00165323">
        <w:rPr>
          <w:rFonts w:ascii="Roboto Light" w:eastAsia="Roboto" w:hAnsi="Roboto Light" w:cs="Roboto"/>
        </w:rPr>
        <w:t>situation of</w:t>
      </w:r>
      <w:r w:rsidR="000D04D2">
        <w:rPr>
          <w:rFonts w:ascii="Roboto Light" w:eastAsia="Roboto" w:hAnsi="Roboto Light" w:cs="Roboto"/>
        </w:rPr>
        <w:t xml:space="preserve"> IsDB </w:t>
      </w:r>
      <w:r w:rsidR="001A2C21">
        <w:rPr>
          <w:rFonts w:ascii="Roboto Light" w:eastAsia="Roboto" w:hAnsi="Roboto Light" w:cs="Roboto"/>
        </w:rPr>
        <w:t>including brand perception, awareness level</w:t>
      </w:r>
      <w:r w:rsidR="005917C6">
        <w:rPr>
          <w:rFonts w:ascii="Roboto Light" w:eastAsia="Roboto" w:hAnsi="Roboto Light" w:cs="Roboto"/>
        </w:rPr>
        <w:t xml:space="preserve">, </w:t>
      </w:r>
      <w:proofErr w:type="gramStart"/>
      <w:r w:rsidR="005917C6">
        <w:rPr>
          <w:rFonts w:ascii="Roboto Light" w:eastAsia="Roboto" w:hAnsi="Roboto Light" w:cs="Roboto"/>
        </w:rPr>
        <w:t>PR</w:t>
      </w:r>
      <w:proofErr w:type="gramEnd"/>
      <w:r w:rsidR="00CB3CC1">
        <w:rPr>
          <w:rFonts w:ascii="Roboto Light" w:eastAsia="Roboto" w:hAnsi="Roboto Light" w:cs="Roboto"/>
        </w:rPr>
        <w:t xml:space="preserve"> and content approach</w:t>
      </w:r>
      <w:r w:rsidR="00824819">
        <w:rPr>
          <w:rFonts w:ascii="Roboto Light" w:eastAsia="Roboto" w:hAnsi="Roboto Light" w:cs="Roboto"/>
        </w:rPr>
        <w:t xml:space="preserve"> with actionable recommendation on how to best take the bank to </w:t>
      </w:r>
      <w:r w:rsidR="00771391">
        <w:rPr>
          <w:rFonts w:ascii="Roboto Light" w:eastAsia="Roboto" w:hAnsi="Roboto Light" w:cs="Roboto"/>
        </w:rPr>
        <w:t xml:space="preserve">the next </w:t>
      </w:r>
      <w:r w:rsidR="00824819">
        <w:rPr>
          <w:rFonts w:ascii="Roboto Light" w:eastAsia="Roboto" w:hAnsi="Roboto Light" w:cs="Roboto"/>
        </w:rPr>
        <w:t xml:space="preserve">level from </w:t>
      </w:r>
      <w:r w:rsidR="00771391">
        <w:rPr>
          <w:rFonts w:ascii="Roboto Light" w:eastAsia="Roboto" w:hAnsi="Roboto Light" w:cs="Roboto"/>
        </w:rPr>
        <w:t xml:space="preserve">a </w:t>
      </w:r>
      <w:r w:rsidR="00824819">
        <w:rPr>
          <w:rFonts w:ascii="Roboto Light" w:eastAsia="Roboto" w:hAnsi="Roboto Light" w:cs="Roboto"/>
        </w:rPr>
        <w:t>communication perspective</w:t>
      </w:r>
      <w:r w:rsidR="00771391">
        <w:rPr>
          <w:rFonts w:ascii="Roboto Light" w:eastAsia="Roboto" w:hAnsi="Roboto Light" w:cs="Roboto"/>
        </w:rPr>
        <w:t>.</w:t>
      </w:r>
    </w:p>
    <w:p w14:paraId="3300EDB0" w14:textId="7E36301E" w:rsidR="00633A91" w:rsidRPr="00F04DE3" w:rsidRDefault="0086463B" w:rsidP="00633A91">
      <w:pPr>
        <w:numPr>
          <w:ilvl w:val="0"/>
          <w:numId w:val="35"/>
        </w:numPr>
        <w:spacing w:line="360" w:lineRule="auto"/>
        <w:jc w:val="both"/>
        <w:rPr>
          <w:rStyle w:val="SubtleEmphasis"/>
          <w:rFonts w:ascii="Roboto Light" w:eastAsia="Roboto" w:hAnsi="Roboto Light" w:cs="Roboto"/>
          <w:i w:val="0"/>
          <w:iCs w:val="0"/>
          <w:color w:val="auto"/>
        </w:rPr>
      </w:pPr>
      <w:r w:rsidRPr="00F3551A">
        <w:rPr>
          <w:rFonts w:ascii="Roboto Light" w:eastAsia="Roboto" w:hAnsi="Roboto Light" w:cs="Roboto"/>
        </w:rPr>
        <w:lastRenderedPageBreak/>
        <w:t xml:space="preserve">A </w:t>
      </w: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>report with a benchmark</w:t>
      </w:r>
      <w:r w:rsidR="00346B4E">
        <w:rPr>
          <w:rStyle w:val="SubtleEmphasis"/>
          <w:rFonts w:ascii="Roboto Light" w:hAnsi="Roboto Light"/>
          <w:i w:val="0"/>
          <w:iCs w:val="0"/>
          <w:color w:val="auto"/>
        </w:rPr>
        <w:t>ing</w:t>
      </w: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 xml:space="preserve"> </w:t>
      </w:r>
      <w:r w:rsidR="00FE7BCF">
        <w:rPr>
          <w:rStyle w:val="SubtleEmphasis"/>
          <w:rFonts w:ascii="Roboto Light" w:hAnsi="Roboto Light"/>
          <w:i w:val="0"/>
          <w:iCs w:val="0"/>
          <w:color w:val="auto"/>
        </w:rPr>
        <w:t xml:space="preserve">exercise </w:t>
      </w: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>of similar organizations</w:t>
      </w:r>
      <w:r w:rsidR="002C1E46">
        <w:rPr>
          <w:rStyle w:val="SubtleEmphasis"/>
          <w:rFonts w:ascii="Roboto Light" w:hAnsi="Roboto Light"/>
          <w:i w:val="0"/>
          <w:iCs w:val="0"/>
          <w:color w:val="auto"/>
        </w:rPr>
        <w:t xml:space="preserve"> to </w:t>
      </w:r>
      <w:r w:rsidR="002F4E3C" w:rsidRPr="004E52C2">
        <w:rPr>
          <w:rStyle w:val="SubtleEmphasis"/>
          <w:rFonts w:ascii="Roboto Light" w:hAnsi="Roboto Light"/>
          <w:i w:val="0"/>
          <w:iCs w:val="0"/>
          <w:color w:val="auto"/>
        </w:rPr>
        <w:t xml:space="preserve">IsDB (MDBs, IFI and International NGOs) </w:t>
      </w: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 xml:space="preserve">covering different aspects such as: positioning, branding, </w:t>
      </w:r>
      <w:r w:rsidR="002966E1" w:rsidRPr="00F3551A">
        <w:rPr>
          <w:rStyle w:val="SubtleEmphasis"/>
          <w:rFonts w:ascii="Roboto Light" w:hAnsi="Roboto Light"/>
          <w:i w:val="0"/>
          <w:iCs w:val="0"/>
          <w:color w:val="auto"/>
        </w:rPr>
        <w:t>communication,</w:t>
      </w:r>
      <w:r w:rsidR="002966E1">
        <w:rPr>
          <w:rStyle w:val="SubtleEmphasis"/>
          <w:rFonts w:ascii="Roboto Light" w:hAnsi="Roboto Light"/>
          <w:i w:val="0"/>
          <w:iCs w:val="0"/>
          <w:color w:val="auto"/>
        </w:rPr>
        <w:t xml:space="preserve"> and </w:t>
      </w: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>approach</w:t>
      </w:r>
      <w:r w:rsidR="002C1E46">
        <w:rPr>
          <w:rStyle w:val="SubtleEmphasis"/>
          <w:rFonts w:ascii="Roboto Light" w:hAnsi="Roboto Light"/>
          <w:i w:val="0"/>
          <w:iCs w:val="0"/>
          <w:color w:val="auto"/>
        </w:rPr>
        <w:t>.</w:t>
      </w:r>
    </w:p>
    <w:p w14:paraId="309EC12F" w14:textId="766BB81C" w:rsidR="00F04DE3" w:rsidRDefault="00F04DE3" w:rsidP="0086463B">
      <w:pPr>
        <w:pStyle w:val="ListParagraph"/>
        <w:numPr>
          <w:ilvl w:val="0"/>
          <w:numId w:val="35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F04DE3">
        <w:rPr>
          <w:rStyle w:val="SubtleEmphasis"/>
          <w:rFonts w:ascii="Roboto Light" w:hAnsi="Roboto Light"/>
          <w:i w:val="0"/>
          <w:iCs w:val="0"/>
          <w:color w:val="auto"/>
        </w:rPr>
        <w:t xml:space="preserve">A report on a comprehensive assessment of existing Marketing and Communication systems against a benchmark with other MDBs and IFIs. The assessment shall include a full diagnostic report of IsDB current policies, systems, procedures, rules, </w:t>
      </w:r>
      <w:proofErr w:type="gramStart"/>
      <w:r w:rsidRPr="00F04DE3">
        <w:rPr>
          <w:rStyle w:val="SubtleEmphasis"/>
          <w:rFonts w:ascii="Roboto Light" w:hAnsi="Roboto Light"/>
          <w:i w:val="0"/>
          <w:iCs w:val="0"/>
          <w:color w:val="auto"/>
        </w:rPr>
        <w:t>tools</w:t>
      </w:r>
      <w:proofErr w:type="gramEnd"/>
      <w:r w:rsidRPr="00F04DE3">
        <w:rPr>
          <w:rStyle w:val="SubtleEmphasis"/>
          <w:rFonts w:ascii="Roboto Light" w:hAnsi="Roboto Light"/>
          <w:i w:val="0"/>
          <w:iCs w:val="0"/>
          <w:color w:val="auto"/>
        </w:rPr>
        <w:t xml:space="preserve"> and practices.</w:t>
      </w:r>
    </w:p>
    <w:p w14:paraId="489F91EB" w14:textId="468CAA2E" w:rsidR="0086463B" w:rsidRPr="00F3551A" w:rsidRDefault="0086463B" w:rsidP="0086463B">
      <w:pPr>
        <w:pStyle w:val="ListParagraph"/>
        <w:numPr>
          <w:ilvl w:val="0"/>
          <w:numId w:val="35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 xml:space="preserve">A report with background information about competition, their portfolio analysis and performance.  </w:t>
      </w:r>
    </w:p>
    <w:p w14:paraId="3844B89A" w14:textId="71D52F91" w:rsidR="0086463B" w:rsidRPr="00F3551A" w:rsidRDefault="0086463B" w:rsidP="0086463B">
      <w:pPr>
        <w:pStyle w:val="ListParagraph"/>
        <w:numPr>
          <w:ilvl w:val="0"/>
          <w:numId w:val="35"/>
        </w:numPr>
        <w:spacing w:after="160" w:line="360" w:lineRule="auto"/>
        <w:jc w:val="both"/>
        <w:rPr>
          <w:rStyle w:val="SubtleEmphasis"/>
          <w:rFonts w:ascii="Roboto Light" w:hAnsi="Roboto Light"/>
          <w:i w:val="0"/>
          <w:iCs w:val="0"/>
          <w:color w:val="auto"/>
        </w:rPr>
      </w:pPr>
      <w:r w:rsidRPr="00F3551A">
        <w:rPr>
          <w:rStyle w:val="SubtleEmphasis"/>
          <w:rFonts w:ascii="Roboto Light" w:hAnsi="Roboto Light"/>
          <w:i w:val="0"/>
          <w:iCs w:val="0"/>
          <w:color w:val="auto"/>
        </w:rPr>
        <w:t xml:space="preserve">A Prime Prospects report including: </w:t>
      </w:r>
    </w:p>
    <w:p w14:paraId="3F6ACEDA" w14:textId="399206F9" w:rsidR="0086463B" w:rsidRPr="00F3551A" w:rsidRDefault="00727D43" w:rsidP="0086463B">
      <w:pPr>
        <w:pStyle w:val="abodytext"/>
        <w:numPr>
          <w:ilvl w:val="0"/>
          <w:numId w:val="39"/>
        </w:numPr>
        <w:tabs>
          <w:tab w:val="clear" w:pos="851"/>
        </w:tabs>
        <w:spacing w:after="120" w:line="276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>
        <w:rPr>
          <w:rFonts w:ascii="Roboto Light" w:eastAsiaTheme="minorHAnsi" w:hAnsi="Roboto Light" w:cstheme="majorBidi"/>
          <w:sz w:val="24"/>
          <w:szCs w:val="24"/>
          <w:lang w:val="en-US"/>
        </w:rPr>
        <w:t>Internal and external S</w:t>
      </w:r>
      <w:r w:rsidR="0086463B"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 xml:space="preserve">takeholders segments identification and prioritization. </w:t>
      </w:r>
    </w:p>
    <w:p w14:paraId="7F8E520A" w14:textId="77777777" w:rsidR="0086463B" w:rsidRPr="00F3551A" w:rsidRDefault="0086463B" w:rsidP="0086463B">
      <w:pPr>
        <w:pStyle w:val="abodytext"/>
        <w:numPr>
          <w:ilvl w:val="0"/>
          <w:numId w:val="39"/>
        </w:numPr>
        <w:tabs>
          <w:tab w:val="clear" w:pos="851"/>
        </w:tabs>
        <w:spacing w:after="120" w:line="276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 xml:space="preserve">Drivers &amp; barriers Identification. </w:t>
      </w:r>
    </w:p>
    <w:p w14:paraId="0C452926" w14:textId="77777777" w:rsidR="0086463B" w:rsidRPr="00F3551A" w:rsidRDefault="0086463B" w:rsidP="0086463B">
      <w:pPr>
        <w:pStyle w:val="abodytext"/>
        <w:numPr>
          <w:ilvl w:val="0"/>
          <w:numId w:val="39"/>
        </w:numPr>
        <w:tabs>
          <w:tab w:val="clear" w:pos="851"/>
        </w:tabs>
        <w:spacing w:after="120" w:line="276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>Perceptions and need gaps Behavior change model</w:t>
      </w:r>
    </w:p>
    <w:p w14:paraId="748453BC" w14:textId="77777777" w:rsidR="0086463B" w:rsidRPr="00F3551A" w:rsidRDefault="0086463B" w:rsidP="0086463B">
      <w:pPr>
        <w:pStyle w:val="abodytext"/>
        <w:numPr>
          <w:ilvl w:val="0"/>
          <w:numId w:val="39"/>
        </w:numPr>
        <w:tabs>
          <w:tab w:val="clear" w:pos="851"/>
        </w:tabs>
        <w:spacing w:after="120" w:line="276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 xml:space="preserve">Customer journeys’ charts </w:t>
      </w:r>
    </w:p>
    <w:p w14:paraId="73BF322F" w14:textId="3ACD640F" w:rsidR="0086463B" w:rsidRPr="00F3551A" w:rsidRDefault="0086463B" w:rsidP="0086463B">
      <w:pPr>
        <w:pStyle w:val="abodytext"/>
        <w:numPr>
          <w:ilvl w:val="0"/>
          <w:numId w:val="39"/>
        </w:numPr>
        <w:tabs>
          <w:tab w:val="clear" w:pos="851"/>
        </w:tabs>
        <w:spacing w:after="120" w:line="276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 xml:space="preserve">A detailed profiling for each identified prime prospect, covering: </w:t>
      </w:r>
    </w:p>
    <w:p w14:paraId="08F51FB3" w14:textId="77777777" w:rsidR="0086463B" w:rsidRPr="00F3551A" w:rsidRDefault="0086463B" w:rsidP="0086463B">
      <w:pPr>
        <w:pStyle w:val="abodytext"/>
        <w:numPr>
          <w:ilvl w:val="0"/>
          <w:numId w:val="46"/>
        </w:numPr>
        <w:tabs>
          <w:tab w:val="left" w:pos="1260"/>
        </w:tabs>
        <w:spacing w:after="120" w:line="360" w:lineRule="auto"/>
        <w:jc w:val="both"/>
        <w:rPr>
          <w:rFonts w:ascii="Roboto Light" w:eastAsiaTheme="minorHAnsi" w:hAnsi="Roboto Light" w:cstheme="majorBidi"/>
          <w:sz w:val="24"/>
          <w:szCs w:val="24"/>
          <w:lang w:val="en-US"/>
        </w:rPr>
      </w:pPr>
      <w:r w:rsidRPr="00F3551A">
        <w:rPr>
          <w:rFonts w:ascii="Roboto Light" w:eastAsiaTheme="minorHAnsi" w:hAnsi="Roboto Light" w:cstheme="majorBidi"/>
          <w:sz w:val="24"/>
          <w:szCs w:val="24"/>
          <w:lang w:val="en-US"/>
        </w:rPr>
        <w:t>Demographics, geographic, value, behavioral, occasion-based, attitude/emotion, needs/experience, and combination.</w:t>
      </w:r>
    </w:p>
    <w:p w14:paraId="474AD20F" w14:textId="072BAE4B" w:rsidR="0086463B" w:rsidRPr="00F3551A" w:rsidRDefault="0086463B" w:rsidP="00633A91">
      <w:pPr>
        <w:numPr>
          <w:ilvl w:val="0"/>
          <w:numId w:val="35"/>
        </w:numPr>
        <w:spacing w:line="360" w:lineRule="auto"/>
        <w:jc w:val="both"/>
        <w:rPr>
          <w:rFonts w:ascii="Roboto Light" w:eastAsia="Roboto" w:hAnsi="Roboto Light" w:cs="Roboto"/>
        </w:rPr>
      </w:pPr>
      <w:r w:rsidRPr="00F3551A">
        <w:rPr>
          <w:rFonts w:ascii="Roboto Light" w:eastAsia="Roboto" w:hAnsi="Roboto Light" w:cs="Roboto"/>
          <w:lang w:val="en-GB"/>
        </w:rPr>
        <w:t>A report that includes:</w:t>
      </w:r>
    </w:p>
    <w:p w14:paraId="30346F71" w14:textId="1D6993CF" w:rsidR="0086463B" w:rsidRDefault="0086463B" w:rsidP="00BE006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Roboto Light" w:eastAsia="Roboto" w:hAnsi="Roboto Light" w:cstheme="majorHAnsi"/>
        </w:rPr>
      </w:pPr>
      <w:r w:rsidRPr="00F3551A">
        <w:rPr>
          <w:rFonts w:ascii="Roboto Light" w:eastAsia="Roboto" w:hAnsi="Roboto Light" w:cstheme="majorHAnsi"/>
        </w:rPr>
        <w:t>Brand</w:t>
      </w:r>
      <w:r w:rsidR="00DA6646">
        <w:rPr>
          <w:rFonts w:ascii="Roboto Light" w:eastAsia="Roboto" w:hAnsi="Roboto Light" w:cstheme="majorHAnsi"/>
        </w:rPr>
        <w:t xml:space="preserve"> communication</w:t>
      </w:r>
      <w:r w:rsidRPr="00F3551A">
        <w:rPr>
          <w:rFonts w:ascii="Roboto Light" w:eastAsia="Roboto" w:hAnsi="Roboto Light" w:cstheme="majorHAnsi"/>
        </w:rPr>
        <w:t xml:space="preserve"> concept </w:t>
      </w:r>
      <w:r w:rsidR="004B53EB">
        <w:rPr>
          <w:rFonts w:ascii="Roboto Light" w:eastAsia="Roboto" w:hAnsi="Roboto Light" w:cstheme="majorHAnsi"/>
        </w:rPr>
        <w:t>–</w:t>
      </w:r>
      <w:r w:rsidR="00975B74">
        <w:rPr>
          <w:rFonts w:ascii="Roboto Light" w:eastAsia="Roboto" w:hAnsi="Roboto Light" w:cstheme="majorHAnsi"/>
        </w:rPr>
        <w:t xml:space="preserve"> </w:t>
      </w:r>
      <w:r w:rsidR="004B53EB">
        <w:rPr>
          <w:rFonts w:ascii="Roboto Light" w:eastAsia="Roboto" w:hAnsi="Roboto Light" w:cstheme="majorHAnsi"/>
        </w:rPr>
        <w:t>illustrating the brand role/ attributes and belief system of IsDB</w:t>
      </w:r>
      <w:r w:rsidR="00BF269D">
        <w:rPr>
          <w:rFonts w:ascii="Roboto Light" w:eastAsia="Roboto" w:hAnsi="Roboto Light" w:cstheme="majorHAnsi"/>
        </w:rPr>
        <w:t xml:space="preserve"> in relation to target audience </w:t>
      </w:r>
    </w:p>
    <w:p w14:paraId="3B51C0A4" w14:textId="4DCCF262" w:rsidR="001B4415" w:rsidRPr="00F3551A" w:rsidRDefault="00DA6646" w:rsidP="00BE006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Roboto Light" w:eastAsia="Roboto" w:hAnsi="Roboto Light" w:cstheme="majorHAnsi"/>
        </w:rPr>
      </w:pPr>
      <w:r>
        <w:rPr>
          <w:rFonts w:ascii="Roboto Light" w:eastAsia="Roboto" w:hAnsi="Roboto Light" w:cstheme="majorHAnsi"/>
        </w:rPr>
        <w:t>C</w:t>
      </w:r>
      <w:r w:rsidR="00C04C59">
        <w:rPr>
          <w:rFonts w:ascii="Roboto Light" w:eastAsia="Roboto" w:hAnsi="Roboto Light" w:cstheme="majorHAnsi"/>
        </w:rPr>
        <w:t>ommunication</w:t>
      </w:r>
      <w:r w:rsidR="00AF4582">
        <w:rPr>
          <w:rFonts w:ascii="Roboto Light" w:eastAsia="Roboto" w:hAnsi="Roboto Light" w:cstheme="majorHAnsi"/>
        </w:rPr>
        <w:t xml:space="preserve">, </w:t>
      </w:r>
      <w:proofErr w:type="gramStart"/>
      <w:r w:rsidR="00AF4582">
        <w:rPr>
          <w:rFonts w:ascii="Roboto Light" w:eastAsia="Roboto" w:hAnsi="Roboto Light" w:cstheme="majorHAnsi"/>
        </w:rPr>
        <w:t>outreach</w:t>
      </w:r>
      <w:proofErr w:type="gramEnd"/>
      <w:r>
        <w:rPr>
          <w:rFonts w:ascii="Roboto Light" w:eastAsia="Roboto" w:hAnsi="Roboto Light" w:cstheme="majorHAnsi"/>
        </w:rPr>
        <w:t xml:space="preserve"> and PR</w:t>
      </w:r>
      <w:r w:rsidR="004362F9">
        <w:rPr>
          <w:rFonts w:ascii="Roboto Light" w:eastAsia="Roboto" w:hAnsi="Roboto Light" w:cstheme="majorHAnsi"/>
        </w:rPr>
        <w:t xml:space="preserve"> strategy for the next</w:t>
      </w:r>
      <w:r w:rsidR="00C319A1">
        <w:rPr>
          <w:rFonts w:ascii="Roboto Light" w:eastAsia="Roboto" w:hAnsi="Roboto Light" w:cstheme="majorHAnsi"/>
        </w:rPr>
        <w:t xml:space="preserve">3 </w:t>
      </w:r>
      <w:r w:rsidR="004362F9">
        <w:rPr>
          <w:rFonts w:ascii="Roboto Light" w:eastAsia="Roboto" w:hAnsi="Roboto Light" w:cstheme="majorHAnsi"/>
        </w:rPr>
        <w:t>years</w:t>
      </w:r>
    </w:p>
    <w:p w14:paraId="15E1E1E0" w14:textId="77777777" w:rsidR="0086463B" w:rsidRPr="00F3551A" w:rsidRDefault="0086463B" w:rsidP="00BE006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Roboto Light" w:eastAsia="Roboto" w:hAnsi="Roboto Light" w:cstheme="majorHAnsi"/>
        </w:rPr>
      </w:pPr>
      <w:r w:rsidRPr="00F3551A">
        <w:rPr>
          <w:rFonts w:ascii="Roboto Light" w:hAnsi="Roboto Light" w:cstheme="majorHAnsi"/>
          <w:lang w:val="en-US"/>
        </w:rPr>
        <w:t xml:space="preserve">Brand Architecture model </w:t>
      </w:r>
    </w:p>
    <w:p w14:paraId="5415A8BE" w14:textId="77777777" w:rsidR="0086463B" w:rsidRPr="00F3551A" w:rsidRDefault="0086463B" w:rsidP="00BE006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Roboto Light" w:eastAsia="Roboto" w:hAnsi="Roboto Light" w:cstheme="majorHAnsi"/>
        </w:rPr>
      </w:pPr>
      <w:r w:rsidRPr="00F3551A">
        <w:rPr>
          <w:rFonts w:ascii="Roboto Light" w:hAnsi="Roboto Light" w:cstheme="majorHAnsi"/>
          <w:lang w:val="en-US"/>
        </w:rPr>
        <w:t xml:space="preserve">Communication goals </w:t>
      </w:r>
    </w:p>
    <w:p w14:paraId="0E43039B" w14:textId="3E3B2E6F" w:rsidR="0086463B" w:rsidRPr="00994E02" w:rsidRDefault="00810A0A" w:rsidP="00BE006B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Roboto Light" w:eastAsia="Roboto" w:hAnsi="Roboto Light" w:cstheme="majorHAnsi"/>
        </w:rPr>
      </w:pPr>
      <w:r w:rsidRPr="0013765C">
        <w:rPr>
          <w:rFonts w:ascii="Roboto Light" w:hAnsi="Roboto Light"/>
          <w:noProof/>
        </w:rPr>
        <w:drawing>
          <wp:anchor distT="0" distB="0" distL="0" distR="0" simplePos="0" relativeHeight="251673600" behindDoc="1" locked="0" layoutInCell="1" allowOverlap="1" wp14:anchorId="209E51E8" wp14:editId="70A52395">
            <wp:simplePos x="0" y="0"/>
            <wp:positionH relativeFrom="page">
              <wp:posOffset>5913120</wp:posOffset>
            </wp:positionH>
            <wp:positionV relativeFrom="margin">
              <wp:posOffset>-923925</wp:posOffset>
            </wp:positionV>
            <wp:extent cx="1635760" cy="10647844"/>
            <wp:effectExtent l="0" t="0" r="2540" b="1270"/>
            <wp:wrapNone/>
            <wp:docPr id="8" name="image6.png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064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1AB">
        <w:rPr>
          <w:rFonts w:ascii="Roboto Light" w:hAnsi="Roboto Light" w:cstheme="majorHAnsi"/>
          <w:lang w:val="en-US"/>
        </w:rPr>
        <w:t xml:space="preserve">Suggested communication </w:t>
      </w:r>
      <w:r w:rsidR="0086463B" w:rsidRPr="00F3551A">
        <w:rPr>
          <w:rFonts w:ascii="Roboto Light" w:hAnsi="Roboto Light" w:cstheme="majorHAnsi"/>
          <w:lang w:val="en-US"/>
        </w:rPr>
        <w:t>Budget</w:t>
      </w:r>
      <w:r w:rsidR="008571AB">
        <w:rPr>
          <w:rFonts w:ascii="Roboto Light" w:hAnsi="Roboto Light" w:cstheme="majorHAnsi"/>
          <w:lang w:val="en-US"/>
        </w:rPr>
        <w:t xml:space="preserve"> covering the recommended activities </w:t>
      </w:r>
      <w:r w:rsidR="009B2B10">
        <w:rPr>
          <w:rFonts w:ascii="Roboto Light" w:hAnsi="Roboto Light" w:cstheme="majorHAnsi"/>
          <w:lang w:val="en-US"/>
        </w:rPr>
        <w:t xml:space="preserve">and tactics </w:t>
      </w:r>
      <w:r w:rsidR="008571AB">
        <w:rPr>
          <w:rFonts w:ascii="Roboto Light" w:hAnsi="Roboto Light" w:cstheme="majorHAnsi"/>
          <w:lang w:val="en-US"/>
        </w:rPr>
        <w:t xml:space="preserve">to meet </w:t>
      </w:r>
      <w:r w:rsidR="00ED69D6">
        <w:rPr>
          <w:rFonts w:ascii="Roboto Light" w:hAnsi="Roboto Light" w:cstheme="majorHAnsi"/>
          <w:lang w:val="en-US"/>
        </w:rPr>
        <w:t>IsDB marketing and communication goals</w:t>
      </w:r>
      <w:r w:rsidR="0086463B" w:rsidRPr="00F3551A">
        <w:rPr>
          <w:rFonts w:ascii="Roboto Light" w:hAnsi="Roboto Light" w:cstheme="majorHAnsi"/>
          <w:lang w:val="en-US"/>
        </w:rPr>
        <w:t xml:space="preserve"> for </w:t>
      </w:r>
      <w:r w:rsidR="008571AB">
        <w:rPr>
          <w:rFonts w:ascii="Roboto Light" w:hAnsi="Roboto Light" w:cstheme="majorHAnsi"/>
          <w:lang w:val="en-US"/>
        </w:rPr>
        <w:t xml:space="preserve">the </w:t>
      </w:r>
      <w:r w:rsidR="00887B65">
        <w:rPr>
          <w:rFonts w:ascii="Roboto Light" w:hAnsi="Roboto Light" w:cstheme="majorHAnsi"/>
          <w:lang w:val="en-US"/>
        </w:rPr>
        <w:t>next 3</w:t>
      </w:r>
      <w:r w:rsidR="00C319A1">
        <w:rPr>
          <w:rFonts w:ascii="Roboto Light" w:hAnsi="Roboto Light" w:cstheme="majorHAnsi"/>
          <w:lang w:val="en-US"/>
        </w:rPr>
        <w:t xml:space="preserve"> </w:t>
      </w:r>
      <w:r w:rsidR="0086463B" w:rsidRPr="00F3551A">
        <w:rPr>
          <w:rFonts w:ascii="Roboto Light" w:hAnsi="Roboto Light" w:cstheme="majorHAnsi"/>
          <w:lang w:val="en-US"/>
        </w:rPr>
        <w:t>year</w:t>
      </w:r>
      <w:r w:rsidR="00ED69D6">
        <w:rPr>
          <w:rFonts w:ascii="Roboto Light" w:hAnsi="Roboto Light" w:cstheme="majorHAnsi"/>
          <w:lang w:val="en-US"/>
        </w:rPr>
        <w:t>s</w:t>
      </w:r>
      <w:r w:rsidR="00BC3D95">
        <w:rPr>
          <w:rFonts w:ascii="Roboto Light" w:hAnsi="Roboto Light" w:cstheme="majorHAnsi"/>
          <w:lang w:val="en-US"/>
        </w:rPr>
        <w:t xml:space="preserve"> including content strategy</w:t>
      </w:r>
    </w:p>
    <w:p w14:paraId="1C0FDEE7" w14:textId="242711DA" w:rsidR="00994E02" w:rsidRPr="00994E02" w:rsidRDefault="00994E02" w:rsidP="00994E02">
      <w:pPr>
        <w:spacing w:line="360" w:lineRule="auto"/>
        <w:jc w:val="both"/>
        <w:rPr>
          <w:rFonts w:ascii="Roboto Light" w:eastAsia="Roboto" w:hAnsi="Roboto Light" w:cstheme="majorHAnsi"/>
        </w:rPr>
      </w:pPr>
    </w:p>
    <w:p w14:paraId="3675C718" w14:textId="7F684F03" w:rsidR="00633A91" w:rsidRPr="00633A91" w:rsidRDefault="00F3551A" w:rsidP="00633A91">
      <w:pPr>
        <w:pStyle w:val="ListParagraph"/>
        <w:numPr>
          <w:ilvl w:val="0"/>
          <w:numId w:val="36"/>
        </w:numPr>
        <w:spacing w:after="240" w:line="360" w:lineRule="auto"/>
        <w:jc w:val="both"/>
        <w:rPr>
          <w:rFonts w:ascii="Roboto" w:eastAsia="Roboto" w:hAnsi="Roboto" w:cs="Roboto"/>
          <w:color w:val="538135" w:themeColor="accent6" w:themeShade="BF"/>
          <w:lang w:val="en-US"/>
        </w:rPr>
      </w:pPr>
      <w:r>
        <w:rPr>
          <w:rFonts w:ascii="Roboto" w:eastAsia="Roboto" w:hAnsi="Roboto" w:cs="Roboto"/>
          <w:b/>
          <w:color w:val="538135" w:themeColor="accent6" w:themeShade="BF"/>
          <w:lang w:val="en-US"/>
        </w:rPr>
        <w:lastRenderedPageBreak/>
        <w:t>Project timeline</w:t>
      </w:r>
    </w:p>
    <w:p w14:paraId="262194A5" w14:textId="0F5427F2" w:rsidR="00633A91" w:rsidRDefault="00177F80" w:rsidP="00887B65">
      <w:pPr>
        <w:spacing w:before="240" w:after="240" w:line="360" w:lineRule="auto"/>
        <w:ind w:firstLine="720"/>
        <w:jc w:val="both"/>
        <w:rPr>
          <w:rFonts w:ascii="Roboto Light" w:eastAsia="Roboto" w:hAnsi="Roboto Light" w:cs="Roboto"/>
        </w:rPr>
      </w:pPr>
      <w:r>
        <w:rPr>
          <w:rFonts w:ascii="Roboto Light" w:eastAsia="Roboto" w:hAnsi="Roboto Light" w:cs="Roboto"/>
        </w:rPr>
        <w:t xml:space="preserve">6 </w:t>
      </w:r>
      <w:r w:rsidR="00F3551A">
        <w:rPr>
          <w:rFonts w:ascii="Roboto Light" w:eastAsia="Roboto" w:hAnsi="Roboto Light" w:cs="Roboto"/>
        </w:rPr>
        <w:t xml:space="preserve">months from the date of awarding the contract </w:t>
      </w:r>
    </w:p>
    <w:p w14:paraId="48330FC2" w14:textId="77777777" w:rsidR="00887B65" w:rsidRPr="00887B65" w:rsidRDefault="00887B65" w:rsidP="00A94A19">
      <w:pPr>
        <w:pStyle w:val="Default"/>
        <w:numPr>
          <w:ilvl w:val="0"/>
          <w:numId w:val="59"/>
        </w:numPr>
        <w:ind w:left="0" w:firstLine="0"/>
        <w:rPr>
          <w:b/>
          <w:bCs/>
        </w:rPr>
      </w:pPr>
      <w:r w:rsidRPr="00887B65">
        <w:rPr>
          <w:rFonts w:ascii="Roboto Light" w:eastAsia="Roboto" w:hAnsi="Roboto Light"/>
          <w:b/>
          <w:bCs/>
          <w:lang w:val="en-GB"/>
        </w:rPr>
        <w:t>Expression of Interest</w:t>
      </w:r>
      <w:r w:rsidRPr="00887B65">
        <w:rPr>
          <w:rFonts w:ascii="Roboto Light" w:eastAsia="Roboto" w:hAnsi="Roboto Light"/>
          <w:b/>
          <w:bCs/>
          <w:lang w:val="en-GB"/>
        </w:rPr>
        <w:t>:</w:t>
      </w:r>
    </w:p>
    <w:p w14:paraId="7B3FCF1B" w14:textId="77777777" w:rsidR="00887B65" w:rsidRPr="00887B65" w:rsidRDefault="00887B65" w:rsidP="00A94A19">
      <w:pPr>
        <w:pStyle w:val="Default"/>
        <w:rPr>
          <w:rFonts w:ascii="Roboto Light" w:hAnsi="Roboto Light" w:cstheme="majorHAnsi"/>
          <w:color w:val="auto"/>
        </w:rPr>
      </w:pPr>
      <w:r w:rsidRPr="00887B65">
        <w:rPr>
          <w:rFonts w:ascii="Roboto Light" w:hAnsi="Roboto Light" w:cstheme="majorHAnsi"/>
          <w:color w:val="auto"/>
        </w:rPr>
        <w:t>MCD</w:t>
      </w:r>
      <w:r w:rsidRPr="00887B65">
        <w:rPr>
          <w:rFonts w:ascii="Roboto Light" w:hAnsi="Roboto Light" w:cstheme="majorHAnsi"/>
          <w:color w:val="auto"/>
        </w:rPr>
        <w:t xml:space="preserve"> invites eligible consultants to indicate their interest in providing the above-mentioned services. Interested consultants must provide the following:</w:t>
      </w:r>
    </w:p>
    <w:p w14:paraId="69F058B8" w14:textId="688CC3C8" w:rsidR="00887B65" w:rsidRPr="00887B65" w:rsidRDefault="00887B65" w:rsidP="00A94A19">
      <w:pPr>
        <w:pStyle w:val="Default"/>
        <w:rPr>
          <w:rFonts w:ascii="Roboto Light" w:hAnsi="Roboto Light" w:cstheme="majorHAnsi"/>
          <w:color w:val="auto"/>
        </w:rPr>
      </w:pPr>
      <w:r w:rsidRPr="00887B65">
        <w:rPr>
          <w:rFonts w:ascii="Roboto Light" w:hAnsi="Roboto Light" w:cstheme="majorHAnsi"/>
          <w:color w:val="auto"/>
        </w:rPr>
        <w:t xml:space="preserve"> </w:t>
      </w:r>
    </w:p>
    <w:p w14:paraId="4488837A" w14:textId="49C809B4" w:rsidR="00887B65" w:rsidRPr="00A94A19" w:rsidRDefault="00887B65" w:rsidP="00A94A19">
      <w:pPr>
        <w:pStyle w:val="Default"/>
        <w:ind w:firstLine="720"/>
        <w:rPr>
          <w:rFonts w:ascii="Roboto Light" w:hAnsi="Roboto Light" w:cstheme="majorHAnsi"/>
          <w:b/>
          <w:bCs/>
          <w:color w:val="auto"/>
        </w:rPr>
      </w:pPr>
      <w:proofErr w:type="spellStart"/>
      <w:r w:rsidRPr="00A94A19">
        <w:rPr>
          <w:rFonts w:ascii="Roboto Light" w:hAnsi="Roboto Light" w:cstheme="majorHAnsi"/>
          <w:b/>
          <w:bCs/>
          <w:color w:val="auto"/>
        </w:rPr>
        <w:t>i</w:t>
      </w:r>
      <w:proofErr w:type="spellEnd"/>
      <w:r w:rsidRPr="00A94A19">
        <w:rPr>
          <w:rFonts w:ascii="Roboto Light" w:hAnsi="Roboto Light" w:cstheme="majorHAnsi"/>
          <w:b/>
          <w:bCs/>
          <w:color w:val="auto"/>
        </w:rPr>
        <w:t xml:space="preserve">. Information on availability for the expected </w:t>
      </w:r>
      <w:r w:rsidRPr="00A94A19">
        <w:rPr>
          <w:rFonts w:ascii="Roboto Light" w:hAnsi="Roboto Light" w:cstheme="majorHAnsi"/>
          <w:b/>
          <w:bCs/>
          <w:color w:val="auto"/>
        </w:rPr>
        <w:t>services.</w:t>
      </w:r>
      <w:r w:rsidRPr="00A94A19">
        <w:rPr>
          <w:rFonts w:ascii="Roboto Light" w:hAnsi="Roboto Light" w:cstheme="majorHAnsi"/>
          <w:b/>
          <w:bCs/>
          <w:color w:val="auto"/>
        </w:rPr>
        <w:t xml:space="preserve"> </w:t>
      </w:r>
    </w:p>
    <w:p w14:paraId="4428CA18" w14:textId="33461B9E" w:rsidR="00887B65" w:rsidRPr="00A94A19" w:rsidRDefault="00887B65" w:rsidP="00A94A19">
      <w:pPr>
        <w:pStyle w:val="Default"/>
        <w:ind w:left="720"/>
        <w:rPr>
          <w:rFonts w:ascii="Roboto Light" w:hAnsi="Roboto Light" w:cstheme="majorHAnsi"/>
          <w:b/>
          <w:bCs/>
          <w:color w:val="auto"/>
        </w:rPr>
      </w:pPr>
      <w:r w:rsidRPr="00A94A19">
        <w:rPr>
          <w:rFonts w:ascii="Roboto Light" w:hAnsi="Roboto Light" w:cstheme="majorHAnsi"/>
          <w:b/>
          <w:bCs/>
          <w:color w:val="auto"/>
        </w:rPr>
        <w:t xml:space="preserve">ii. Curriculum Vitae, including relevant publications and </w:t>
      </w:r>
      <w:r w:rsidRPr="00A94A19">
        <w:rPr>
          <w:rFonts w:ascii="Roboto Light" w:hAnsi="Roboto Light" w:cstheme="majorHAnsi"/>
          <w:b/>
          <w:bCs/>
          <w:color w:val="auto"/>
        </w:rPr>
        <w:t>assignments.</w:t>
      </w:r>
      <w:r w:rsidRPr="00A94A19">
        <w:rPr>
          <w:rFonts w:ascii="Roboto Light" w:hAnsi="Roboto Light" w:cstheme="majorHAnsi"/>
          <w:b/>
          <w:bCs/>
          <w:color w:val="auto"/>
        </w:rPr>
        <w:t xml:space="preserve"> </w:t>
      </w:r>
    </w:p>
    <w:p w14:paraId="6BDDCE56" w14:textId="77777777" w:rsidR="00887B65" w:rsidRPr="00A94A19" w:rsidRDefault="00887B65" w:rsidP="00A94A19">
      <w:pPr>
        <w:pStyle w:val="Default"/>
        <w:ind w:firstLine="720"/>
        <w:rPr>
          <w:rFonts w:ascii="Roboto Light" w:hAnsi="Roboto Light" w:cstheme="majorHAnsi"/>
          <w:b/>
          <w:bCs/>
          <w:color w:val="auto"/>
        </w:rPr>
      </w:pPr>
      <w:r w:rsidRPr="00A94A19">
        <w:rPr>
          <w:rFonts w:ascii="Roboto Light" w:hAnsi="Roboto Light" w:cstheme="majorHAnsi"/>
          <w:b/>
          <w:bCs/>
          <w:color w:val="auto"/>
        </w:rPr>
        <w:t xml:space="preserve">iii. Sample of similar works </w:t>
      </w:r>
    </w:p>
    <w:p w14:paraId="3741AE5B" w14:textId="77777777" w:rsidR="00887B65" w:rsidRPr="00887B65" w:rsidRDefault="00887B65" w:rsidP="00A94A19">
      <w:pPr>
        <w:pStyle w:val="Default"/>
        <w:rPr>
          <w:rFonts w:ascii="Roboto Light" w:hAnsi="Roboto Light" w:cstheme="majorHAnsi"/>
          <w:color w:val="auto"/>
        </w:rPr>
      </w:pPr>
    </w:p>
    <w:p w14:paraId="43C50218" w14:textId="1282A868" w:rsidR="00887B65" w:rsidRDefault="00887B65" w:rsidP="00A94A19">
      <w:pPr>
        <w:spacing w:line="360" w:lineRule="auto"/>
        <w:jc w:val="both"/>
        <w:rPr>
          <w:rFonts w:ascii="Roboto Light" w:hAnsi="Roboto Light" w:cstheme="majorHAnsi"/>
        </w:rPr>
      </w:pPr>
      <w:r w:rsidRPr="00887B65">
        <w:rPr>
          <w:rFonts w:ascii="Roboto Light" w:hAnsi="Roboto Light" w:cstheme="majorHAnsi"/>
        </w:rPr>
        <w:t xml:space="preserve">Interested </w:t>
      </w:r>
      <w:r w:rsidRPr="00887B65">
        <w:rPr>
          <w:rFonts w:ascii="Roboto Light" w:hAnsi="Roboto Light" w:cstheme="majorHAnsi"/>
        </w:rPr>
        <w:t>Consulting firms</w:t>
      </w:r>
      <w:r w:rsidRPr="00887B65">
        <w:rPr>
          <w:rFonts w:ascii="Roboto Light" w:hAnsi="Roboto Light" w:cstheme="majorHAnsi"/>
        </w:rPr>
        <w:t xml:space="preserve"> are requested to submit their Expression of Interest, </w:t>
      </w:r>
      <w:r w:rsidRPr="00887B65">
        <w:rPr>
          <w:rFonts w:ascii="Roboto Light" w:hAnsi="Roboto Light" w:cstheme="majorHAnsi"/>
        </w:rPr>
        <w:t>Profiles</w:t>
      </w:r>
      <w:r w:rsidRPr="00887B65">
        <w:rPr>
          <w:rFonts w:ascii="Roboto Light" w:hAnsi="Roboto Light" w:cstheme="majorHAnsi"/>
        </w:rPr>
        <w:t>, sample of similar works and other support documents through</w:t>
      </w:r>
      <w:r w:rsidRPr="00887B65">
        <w:rPr>
          <w:rFonts w:ascii="Roboto Light" w:hAnsi="Roboto Light" w:cstheme="majorHAnsi"/>
        </w:rPr>
        <w:t xml:space="preserve"> designated</w:t>
      </w:r>
      <w:r w:rsidRPr="00887B65">
        <w:rPr>
          <w:rFonts w:ascii="Roboto Light" w:hAnsi="Roboto Light" w:cstheme="majorHAnsi"/>
        </w:rPr>
        <w:t xml:space="preserve"> email</w:t>
      </w:r>
      <w:r w:rsidRPr="00887B65">
        <w:rPr>
          <w:rFonts w:ascii="Roboto Light" w:hAnsi="Roboto Light" w:cstheme="majorHAnsi"/>
        </w:rPr>
        <w:t xml:space="preserve"> address: </w:t>
      </w:r>
      <w:r w:rsidRPr="00887B65">
        <w:rPr>
          <w:rFonts w:ascii="Roboto Light" w:hAnsi="Roboto Light" w:cstheme="majorHAnsi"/>
        </w:rPr>
        <w:t xml:space="preserve"> Proposal Submission - </w:t>
      </w:r>
      <w:r w:rsidRPr="009247C7">
        <w:rPr>
          <w:rFonts w:ascii="Roboto Light" w:hAnsi="Roboto Light" w:cstheme="majorHAnsi"/>
          <w:b/>
          <w:bCs/>
        </w:rPr>
        <w:t xml:space="preserve">BCC2021-073 Marketing &amp; Communication </w:t>
      </w:r>
      <w:r w:rsidR="00A94A19" w:rsidRPr="009247C7">
        <w:rPr>
          <w:rFonts w:ascii="Roboto Light" w:hAnsi="Roboto Light" w:cstheme="majorHAnsi"/>
          <w:b/>
          <w:bCs/>
        </w:rPr>
        <w:t>3-year</w:t>
      </w:r>
      <w:r w:rsidRPr="009247C7">
        <w:rPr>
          <w:rFonts w:ascii="Roboto Light" w:hAnsi="Roboto Light" w:cstheme="majorHAnsi"/>
          <w:b/>
          <w:bCs/>
        </w:rPr>
        <w:t xml:space="preserve"> Strategy</w:t>
      </w:r>
      <w:r w:rsidRPr="00887B65">
        <w:rPr>
          <w:rFonts w:ascii="Roboto Light" w:hAnsi="Roboto Light" w:cstheme="majorHAnsi"/>
        </w:rPr>
        <w:t xml:space="preserve"> </w:t>
      </w:r>
      <w:hyperlink r:id="rId11" w:history="1">
        <w:r w:rsidRPr="00EB7515">
          <w:rPr>
            <w:rStyle w:val="Hyperlink"/>
            <w:rFonts w:ascii="Roboto Light" w:hAnsi="Roboto Light" w:cstheme="majorHAnsi"/>
          </w:rPr>
          <w:t>118c23dd.isdb.org@emea.teams.ms</w:t>
        </w:r>
      </w:hyperlink>
      <w:r>
        <w:rPr>
          <w:rFonts w:ascii="Roboto Light" w:hAnsi="Roboto Light" w:cstheme="majorHAnsi"/>
        </w:rPr>
        <w:t xml:space="preserve"> </w:t>
      </w:r>
      <w:r w:rsidR="00A94A19">
        <w:rPr>
          <w:rFonts w:ascii="Roboto Light" w:hAnsi="Roboto Light" w:cstheme="majorHAnsi"/>
        </w:rPr>
        <w:t xml:space="preserve">. </w:t>
      </w:r>
    </w:p>
    <w:p w14:paraId="39834F16" w14:textId="7D7DC665" w:rsidR="00A94A19" w:rsidRDefault="00A94A19" w:rsidP="00887B65">
      <w:pPr>
        <w:spacing w:line="360" w:lineRule="auto"/>
        <w:jc w:val="both"/>
        <w:rPr>
          <w:rFonts w:ascii="Roboto Light" w:hAnsi="Roboto Light" w:cstheme="majorHAnsi"/>
        </w:rPr>
      </w:pPr>
    </w:p>
    <w:p w14:paraId="5D3114DD" w14:textId="2996A882" w:rsidR="00A94A19" w:rsidRPr="00887B65" w:rsidRDefault="00A94A19" w:rsidP="00887B65">
      <w:pPr>
        <w:spacing w:line="360" w:lineRule="auto"/>
        <w:jc w:val="both"/>
        <w:rPr>
          <w:rFonts w:ascii="Roboto Light" w:hAnsi="Roboto Light" w:cstheme="majorHAnsi"/>
        </w:rPr>
      </w:pPr>
      <w:r w:rsidRPr="00A94A19">
        <w:rPr>
          <w:rFonts w:ascii="Roboto Light" w:hAnsi="Roboto Light" w:cstheme="majorHAnsi"/>
          <w:b/>
          <w:bCs/>
        </w:rPr>
        <w:t>For Queries and Clarification</w:t>
      </w:r>
      <w:r>
        <w:rPr>
          <w:rFonts w:ascii="Roboto Light" w:hAnsi="Roboto Light" w:cstheme="majorHAnsi"/>
        </w:rPr>
        <w:t xml:space="preserve">: </w:t>
      </w:r>
      <w:r w:rsidRPr="00A94A19">
        <w:rPr>
          <w:rFonts w:ascii="Roboto Light" w:hAnsi="Roboto Light" w:cstheme="majorHAnsi"/>
        </w:rPr>
        <w:t xml:space="preserve">General - BCC2021-073 Marketing &amp; Communication </w:t>
      </w:r>
      <w:r w:rsidRPr="00A94A19">
        <w:rPr>
          <w:rFonts w:ascii="Roboto Light" w:hAnsi="Roboto Light" w:cstheme="majorHAnsi"/>
        </w:rPr>
        <w:t>3-year</w:t>
      </w:r>
      <w:r w:rsidRPr="00A94A19">
        <w:rPr>
          <w:rFonts w:ascii="Roboto Light" w:hAnsi="Roboto Light" w:cstheme="majorHAnsi"/>
        </w:rPr>
        <w:t xml:space="preserve"> Strategy </w:t>
      </w:r>
      <w:hyperlink r:id="rId12" w:history="1">
        <w:r w:rsidRPr="00EB7515">
          <w:rPr>
            <w:rStyle w:val="Hyperlink"/>
            <w:rFonts w:ascii="Roboto Light" w:hAnsi="Roboto Light" w:cstheme="majorHAnsi"/>
          </w:rPr>
          <w:t>62bd0796.isdb.org@emea.teams.ms</w:t>
        </w:r>
      </w:hyperlink>
      <w:r>
        <w:rPr>
          <w:rFonts w:ascii="Roboto Light" w:hAnsi="Roboto Light" w:cstheme="majorHAnsi"/>
        </w:rPr>
        <w:t xml:space="preserve"> </w:t>
      </w:r>
    </w:p>
    <w:p w14:paraId="4F900D01" w14:textId="0F1EFB4B" w:rsidR="00887B65" w:rsidRPr="00887B65" w:rsidRDefault="00887B65" w:rsidP="00887B65">
      <w:pPr>
        <w:spacing w:line="360" w:lineRule="auto"/>
        <w:jc w:val="both"/>
        <w:rPr>
          <w:rFonts w:ascii="Roboto Light" w:hAnsi="Roboto Light" w:cstheme="majorHAnsi"/>
        </w:rPr>
      </w:pPr>
      <w:r w:rsidRPr="00887B65">
        <w:rPr>
          <w:rFonts w:ascii="Roboto Light" w:hAnsi="Roboto Light" w:cstheme="majorHAnsi"/>
        </w:rPr>
        <w:t>stating the subject as: “</w:t>
      </w:r>
      <w:r w:rsidR="00A94A19" w:rsidRPr="00A94A19">
        <w:rPr>
          <w:rFonts w:ascii="Roboto Light" w:hAnsi="Roboto Light" w:cstheme="majorHAnsi"/>
          <w:b/>
          <w:bCs/>
        </w:rPr>
        <w:t>BCC2021-073</w:t>
      </w:r>
      <w:r w:rsidR="00A94A19" w:rsidRPr="00A94A19">
        <w:rPr>
          <w:rFonts w:ascii="Roboto Light" w:hAnsi="Roboto Light" w:cstheme="majorHAnsi"/>
        </w:rPr>
        <w:t xml:space="preserve"> </w:t>
      </w:r>
      <w:r w:rsidR="00A94A19" w:rsidRPr="00A94A19">
        <w:rPr>
          <w:rFonts w:ascii="Roboto Light" w:hAnsi="Roboto Light" w:cstheme="majorHAnsi"/>
          <w:b/>
          <w:bCs/>
        </w:rPr>
        <w:t>To develop the three-year Communication &amp; Outreach Strategy for IsDB</w:t>
      </w:r>
      <w:r w:rsidRPr="00887B65">
        <w:rPr>
          <w:rFonts w:ascii="Roboto Light" w:hAnsi="Roboto Light" w:cstheme="majorHAnsi"/>
        </w:rPr>
        <w:t xml:space="preserve">” and surname of the candidate. The Expression of Interest should be submitted not later than </w:t>
      </w:r>
      <w:r w:rsidR="00A94A19">
        <w:rPr>
          <w:rFonts w:ascii="Roboto Light" w:hAnsi="Roboto Light" w:cstheme="majorHAnsi"/>
        </w:rPr>
        <w:t>October 20</w:t>
      </w:r>
      <w:r w:rsidR="009247C7" w:rsidRPr="00A94A19">
        <w:rPr>
          <w:rFonts w:ascii="Roboto Light" w:hAnsi="Roboto Light" w:cstheme="majorHAnsi"/>
          <w:vertAlign w:val="superscript"/>
        </w:rPr>
        <w:t>th</w:t>
      </w:r>
      <w:r w:rsidR="009247C7">
        <w:rPr>
          <w:rFonts w:ascii="Roboto Light" w:hAnsi="Roboto Light" w:cstheme="majorHAnsi"/>
        </w:rPr>
        <w:t>,</w:t>
      </w:r>
      <w:r w:rsidRPr="00887B65">
        <w:rPr>
          <w:rFonts w:ascii="Roboto Light" w:hAnsi="Roboto Light" w:cstheme="majorHAnsi"/>
        </w:rPr>
        <w:t xml:space="preserve"> </w:t>
      </w:r>
      <w:r w:rsidR="009247C7" w:rsidRPr="00887B65">
        <w:rPr>
          <w:rFonts w:ascii="Roboto Light" w:hAnsi="Roboto Light" w:cstheme="majorHAnsi"/>
        </w:rPr>
        <w:t>2022,</w:t>
      </w:r>
      <w:r w:rsidR="00A94A19">
        <w:rPr>
          <w:rFonts w:ascii="Roboto Light" w:hAnsi="Roboto Light" w:cstheme="majorHAnsi"/>
        </w:rPr>
        <w:t xml:space="preserve"> </w:t>
      </w:r>
      <w:r w:rsidR="009247C7">
        <w:rPr>
          <w:rFonts w:ascii="Roboto Light" w:hAnsi="Roboto Light" w:cstheme="majorHAnsi"/>
        </w:rPr>
        <w:t>Jeddah,</w:t>
      </w:r>
      <w:r w:rsidR="00A94A19">
        <w:rPr>
          <w:rFonts w:ascii="Roboto Light" w:hAnsi="Roboto Light" w:cstheme="majorHAnsi"/>
        </w:rPr>
        <w:t xml:space="preserve"> KSA 3:00 PM</w:t>
      </w:r>
      <w:r w:rsidRPr="00887B65">
        <w:rPr>
          <w:rFonts w:ascii="Roboto Light" w:hAnsi="Roboto Light" w:cstheme="majorHAnsi"/>
        </w:rPr>
        <w:t>. Please note that this Expression of Interest entails a non-binding commitment.</w:t>
      </w:r>
    </w:p>
    <w:p w14:paraId="2A8D3499" w14:textId="77777777" w:rsidR="00887B65" w:rsidRDefault="00887B65" w:rsidP="00887B65">
      <w:pPr>
        <w:spacing w:before="240" w:after="240" w:line="360" w:lineRule="auto"/>
        <w:ind w:firstLine="720"/>
        <w:jc w:val="both"/>
        <w:rPr>
          <w:rFonts w:ascii="Roboto Light" w:eastAsia="Roboto" w:hAnsi="Roboto Light" w:cs="Roboto"/>
        </w:rPr>
      </w:pPr>
    </w:p>
    <w:p w14:paraId="12E9588B" w14:textId="6AC5E222" w:rsidR="009D1AF5" w:rsidRDefault="009D1AF5" w:rsidP="009D1AF5">
      <w:pPr>
        <w:spacing w:before="240"/>
        <w:jc w:val="both"/>
        <w:rPr>
          <w:rFonts w:ascii="Roboto Light" w:eastAsia="Roboto" w:hAnsi="Roboto Light" w:cs="Roboto"/>
        </w:rPr>
      </w:pPr>
    </w:p>
    <w:p w14:paraId="4FD27AF5" w14:textId="3266D03F" w:rsidR="00E903EB" w:rsidRDefault="00E903EB" w:rsidP="009D1AF5">
      <w:pPr>
        <w:spacing w:before="240"/>
        <w:jc w:val="both"/>
        <w:rPr>
          <w:rFonts w:ascii="Roboto Light" w:eastAsia="Roboto" w:hAnsi="Roboto Light" w:cs="Roboto"/>
        </w:rPr>
      </w:pPr>
    </w:p>
    <w:p w14:paraId="365C135B" w14:textId="45E59297" w:rsidR="009D1AF5" w:rsidRPr="00CD0010" w:rsidRDefault="00CB3CC1" w:rsidP="00091FC7">
      <w:pPr>
        <w:spacing w:before="240"/>
        <w:rPr>
          <w:rFonts w:ascii="Roboto Light" w:eastAsia="Roboto" w:hAnsi="Roboto Light" w:cs="Roboto"/>
          <w:b/>
          <w:bCs/>
          <w:color w:val="2F5496" w:themeColor="accent1" w:themeShade="BF"/>
          <w:sz w:val="28"/>
          <w:szCs w:val="28"/>
        </w:rPr>
      </w:pPr>
      <w:r w:rsidRPr="00CD0010">
        <w:rPr>
          <w:rFonts w:ascii="Roboto Light" w:eastAsia="Roboto" w:hAnsi="Roboto Light" w:cs="Roboto"/>
          <w:b/>
          <w:bCs/>
          <w:color w:val="2F5496" w:themeColor="accent1" w:themeShade="BF"/>
          <w:sz w:val="28"/>
          <w:szCs w:val="28"/>
        </w:rPr>
        <w:t>Appendix</w:t>
      </w:r>
      <w:r w:rsidR="00E903EB" w:rsidRPr="00CD0010">
        <w:rPr>
          <w:rFonts w:ascii="Roboto Light" w:eastAsia="Roboto" w:hAnsi="Roboto Light" w:cs="Roboto"/>
          <w:b/>
          <w:bCs/>
          <w:color w:val="2F5496" w:themeColor="accent1" w:themeShade="BF"/>
          <w:sz w:val="28"/>
          <w:szCs w:val="28"/>
        </w:rPr>
        <w:t xml:space="preserve"> 1</w:t>
      </w:r>
      <w:r w:rsidRPr="00CD0010">
        <w:rPr>
          <w:rFonts w:ascii="Roboto Light" w:eastAsia="Roboto" w:hAnsi="Roboto Light" w:cs="Roboto"/>
          <w:b/>
          <w:bCs/>
          <w:color w:val="2F5496" w:themeColor="accent1" w:themeShade="BF"/>
          <w:sz w:val="28"/>
          <w:szCs w:val="28"/>
        </w:rPr>
        <w:t>:</w:t>
      </w:r>
    </w:p>
    <w:p w14:paraId="246FD2AE" w14:textId="2C2CFE16" w:rsidR="00CB3CC1" w:rsidRDefault="00CB3CC1" w:rsidP="0090448A">
      <w:pPr>
        <w:pStyle w:val="ListParagraph"/>
        <w:numPr>
          <w:ilvl w:val="0"/>
          <w:numId w:val="54"/>
        </w:numPr>
        <w:spacing w:before="240"/>
        <w:jc w:val="both"/>
        <w:rPr>
          <w:rFonts w:ascii="Roboto Light" w:eastAsia="Roboto" w:hAnsi="Roboto Light" w:cs="Roboto"/>
        </w:rPr>
      </w:pPr>
      <w:r w:rsidRPr="00165323">
        <w:rPr>
          <w:rFonts w:ascii="Roboto Light" w:eastAsia="Roboto" w:hAnsi="Roboto Light" w:cs="Roboto"/>
        </w:rPr>
        <w:t xml:space="preserve">Previous studies/ work carried out </w:t>
      </w:r>
      <w:r w:rsidR="00B55DC3">
        <w:rPr>
          <w:rFonts w:ascii="Roboto Light" w:eastAsia="Roboto" w:hAnsi="Roboto Light" w:cs="Roboto"/>
        </w:rPr>
        <w:t xml:space="preserve">can be accessed here </w:t>
      </w:r>
      <w:hyperlink r:id="rId13" w:history="1">
        <w:r w:rsidR="002A4D93" w:rsidRPr="00FA0BF5">
          <w:rPr>
            <w:rStyle w:val="Hyperlink"/>
            <w:rFonts w:ascii="Roboto Light" w:eastAsia="Roboto" w:hAnsi="Roboto Light" w:cs="Roboto"/>
          </w:rPr>
          <w:t>https://isdb.sharepoint.com/:f:/s/IsDBCommunications/EhtUTVav_5FDmFoq8lGO598B-9JglcLpWw1gWEAEX63tpA?e=rfBVyQ</w:t>
        </w:r>
      </w:hyperlink>
    </w:p>
    <w:p w14:paraId="0D8AF75C" w14:textId="612171B0" w:rsidR="002F63D7" w:rsidRPr="00633A91" w:rsidRDefault="002F63D7" w:rsidP="00633A91">
      <w:pPr>
        <w:pStyle w:val="ListParagraph"/>
        <w:spacing w:before="120" w:after="120" w:line="276" w:lineRule="auto"/>
        <w:jc w:val="both"/>
        <w:rPr>
          <w:rFonts w:ascii="Roboto" w:hAnsi="Roboto"/>
          <w:lang w:val="en-US"/>
        </w:rPr>
      </w:pPr>
    </w:p>
    <w:sectPr w:rsidR="002F63D7" w:rsidRPr="00633A91" w:rsidSect="00A94A19">
      <w:headerReference w:type="default" r:id="rId14"/>
      <w:footerReference w:type="default" r:id="rId15"/>
      <w:footerReference w:type="first" r:id="rId16"/>
      <w:pgSz w:w="11900" w:h="16840" w:code="9"/>
      <w:pgMar w:top="1440" w:right="1440" w:bottom="1440" w:left="1350" w:header="709" w:footer="709" w:gutter="0"/>
      <w:pgBorders w:display="firstPage"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8CCF" w14:textId="77777777" w:rsidR="00D10F9F" w:rsidRDefault="00D10F9F" w:rsidP="007E4430">
      <w:r>
        <w:separator/>
      </w:r>
    </w:p>
  </w:endnote>
  <w:endnote w:type="continuationSeparator" w:id="0">
    <w:p w14:paraId="155ADDBD" w14:textId="77777777" w:rsidR="00D10F9F" w:rsidRDefault="00D10F9F" w:rsidP="007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03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B7E43" w14:textId="13D3DCEA" w:rsidR="00F847E2" w:rsidRDefault="00F847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20AD1" w14:textId="77777777" w:rsidR="00F847E2" w:rsidRDefault="00F84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27F94" w14:textId="35D723DE" w:rsidR="00F847E2" w:rsidRDefault="00F847E2" w:rsidP="00F847E2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DE5E" w14:textId="77777777" w:rsidR="00D10F9F" w:rsidRDefault="00D10F9F" w:rsidP="007E4430">
      <w:r>
        <w:separator/>
      </w:r>
    </w:p>
  </w:footnote>
  <w:footnote w:type="continuationSeparator" w:id="0">
    <w:p w14:paraId="0FFF782C" w14:textId="77777777" w:rsidR="00D10F9F" w:rsidRDefault="00D10F9F" w:rsidP="007E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A18D" w14:textId="1987C156" w:rsidR="00F847E2" w:rsidRDefault="00F847E2">
    <w:pPr>
      <w:pStyle w:val="Header"/>
    </w:pPr>
    <w:r>
      <w:rPr>
        <w:noProof/>
      </w:rPr>
      <w:drawing>
        <wp:inline distT="0" distB="0" distL="0" distR="0" wp14:anchorId="0810B0E0" wp14:editId="035E306F">
          <wp:extent cx="1465320" cy="282633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sDB | EN | logo | second | colour |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560" cy="306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0B7"/>
    <w:multiLevelType w:val="multilevel"/>
    <w:tmpl w:val="41B2B112"/>
    <w:lvl w:ilvl="0">
      <w:start w:val="1"/>
      <w:numFmt w:val="bullet"/>
      <w:lvlText w:val="●"/>
      <w:lvlJc w:val="left"/>
      <w:pPr>
        <w:ind w:left="1440" w:hanging="360"/>
      </w:pPr>
      <w:rPr>
        <w:color w:val="2F5496" w:themeColor="accent1" w:themeShade="BF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66862D5"/>
    <w:multiLevelType w:val="hybridMultilevel"/>
    <w:tmpl w:val="BE8A4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FDF"/>
    <w:multiLevelType w:val="multilevel"/>
    <w:tmpl w:val="73E6AD8A"/>
    <w:lvl w:ilvl="0">
      <w:start w:val="1"/>
      <w:numFmt w:val="bullet"/>
      <w:lvlText w:val="●"/>
      <w:lvlJc w:val="left"/>
      <w:pPr>
        <w:ind w:left="1440" w:hanging="360"/>
      </w:pPr>
      <w:rPr>
        <w:color w:val="2F5496" w:themeColor="accent1" w:themeShade="BF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0C071CDD"/>
    <w:multiLevelType w:val="hybridMultilevel"/>
    <w:tmpl w:val="64C2F4B2"/>
    <w:lvl w:ilvl="0" w:tplc="ECFC3714">
      <w:start w:val="1"/>
      <w:numFmt w:val="decimal"/>
      <w:lvlText w:val="%1."/>
      <w:lvlJc w:val="left"/>
      <w:pPr>
        <w:ind w:left="900" w:hanging="540"/>
      </w:pPr>
      <w:rPr>
        <w:rFonts w:ascii="Roboto" w:hAnsi="Roboto"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66415"/>
    <w:multiLevelType w:val="multilevel"/>
    <w:tmpl w:val="661A5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5100A5"/>
    <w:multiLevelType w:val="hybridMultilevel"/>
    <w:tmpl w:val="ECF8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48DC"/>
    <w:multiLevelType w:val="multilevel"/>
    <w:tmpl w:val="7C6A6958"/>
    <w:lvl w:ilvl="0">
      <w:start w:val="1"/>
      <w:numFmt w:val="bullet"/>
      <w:lvlText w:val="●"/>
      <w:lvlJc w:val="left"/>
      <w:pPr>
        <w:ind w:left="1260" w:hanging="360"/>
      </w:pPr>
      <w:rPr>
        <w:color w:val="538135" w:themeColor="accent6" w:themeShade="BF"/>
        <w:u w:val="none"/>
      </w:rPr>
    </w:lvl>
    <w:lvl w:ilvl="1">
      <w:start w:val="1"/>
      <w:numFmt w:val="bullet"/>
      <w:lvlText w:val="○"/>
      <w:lvlJc w:val="left"/>
      <w:pPr>
        <w:ind w:left="19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7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1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8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5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3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020" w:hanging="360"/>
      </w:pPr>
      <w:rPr>
        <w:u w:val="none"/>
      </w:rPr>
    </w:lvl>
  </w:abstractNum>
  <w:abstractNum w:abstractNumId="7" w15:restartNumberingAfterBreak="0">
    <w:nsid w:val="11BF7B09"/>
    <w:multiLevelType w:val="hybridMultilevel"/>
    <w:tmpl w:val="A96AC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16D4A"/>
    <w:multiLevelType w:val="hybridMultilevel"/>
    <w:tmpl w:val="C0B09BE8"/>
    <w:lvl w:ilvl="0" w:tplc="BB50933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A5D01"/>
    <w:multiLevelType w:val="multilevel"/>
    <w:tmpl w:val="752A50A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A613099"/>
    <w:multiLevelType w:val="hybridMultilevel"/>
    <w:tmpl w:val="C9D44202"/>
    <w:lvl w:ilvl="0" w:tplc="8182D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40DC1"/>
    <w:multiLevelType w:val="hybridMultilevel"/>
    <w:tmpl w:val="A77264A0"/>
    <w:lvl w:ilvl="0" w:tplc="CD025F5E">
      <w:start w:val="1"/>
      <w:numFmt w:val="decimal"/>
      <w:lvlText w:val="%1."/>
      <w:lvlJc w:val="left"/>
      <w:pPr>
        <w:ind w:left="770" w:hanging="284"/>
      </w:pPr>
      <w:rPr>
        <w:rFonts w:ascii="Arial Narrow" w:eastAsia="Arial Narrow" w:hAnsi="Arial Narrow" w:cs="Arial Narrow" w:hint="default"/>
        <w:color w:val="0D3B46"/>
        <w:spacing w:val="-3"/>
        <w:w w:val="89"/>
        <w:sz w:val="14"/>
        <w:szCs w:val="14"/>
        <w:lang w:val="en-GB" w:eastAsia="en-GB" w:bidi="en-GB"/>
      </w:rPr>
    </w:lvl>
    <w:lvl w:ilvl="1" w:tplc="25A6D51C">
      <w:numFmt w:val="bullet"/>
      <w:lvlText w:val=""/>
      <w:lvlJc w:val="left"/>
      <w:pPr>
        <w:ind w:left="1053" w:hanging="284"/>
      </w:pPr>
      <w:rPr>
        <w:rFonts w:ascii="Wingdings" w:eastAsia="Wingdings" w:hAnsi="Wingdings" w:cs="Wingdings" w:hint="default"/>
        <w:color w:val="0D3B46"/>
        <w:w w:val="100"/>
        <w:sz w:val="18"/>
        <w:szCs w:val="18"/>
        <w:lang w:val="en-GB" w:eastAsia="en-GB" w:bidi="en-GB"/>
      </w:rPr>
    </w:lvl>
    <w:lvl w:ilvl="2" w:tplc="12BE494A">
      <w:numFmt w:val="bullet"/>
      <w:lvlText w:val="•"/>
      <w:lvlJc w:val="left"/>
      <w:pPr>
        <w:ind w:left="1852" w:hanging="284"/>
      </w:pPr>
      <w:rPr>
        <w:rFonts w:hint="default"/>
        <w:lang w:val="en-GB" w:eastAsia="en-GB" w:bidi="en-GB"/>
      </w:rPr>
    </w:lvl>
    <w:lvl w:ilvl="3" w:tplc="011CD606">
      <w:numFmt w:val="bullet"/>
      <w:lvlText w:val="•"/>
      <w:lvlJc w:val="left"/>
      <w:pPr>
        <w:ind w:left="2644" w:hanging="284"/>
      </w:pPr>
      <w:rPr>
        <w:rFonts w:hint="default"/>
        <w:lang w:val="en-GB" w:eastAsia="en-GB" w:bidi="en-GB"/>
      </w:rPr>
    </w:lvl>
    <w:lvl w:ilvl="4" w:tplc="463CFA26">
      <w:numFmt w:val="bullet"/>
      <w:lvlText w:val="•"/>
      <w:lvlJc w:val="left"/>
      <w:pPr>
        <w:ind w:left="3436" w:hanging="284"/>
      </w:pPr>
      <w:rPr>
        <w:rFonts w:hint="default"/>
        <w:lang w:val="en-GB" w:eastAsia="en-GB" w:bidi="en-GB"/>
      </w:rPr>
    </w:lvl>
    <w:lvl w:ilvl="5" w:tplc="0632E65E">
      <w:numFmt w:val="bullet"/>
      <w:lvlText w:val="•"/>
      <w:lvlJc w:val="left"/>
      <w:pPr>
        <w:ind w:left="4229" w:hanging="284"/>
      </w:pPr>
      <w:rPr>
        <w:rFonts w:hint="default"/>
        <w:lang w:val="en-GB" w:eastAsia="en-GB" w:bidi="en-GB"/>
      </w:rPr>
    </w:lvl>
    <w:lvl w:ilvl="6" w:tplc="647A1414">
      <w:numFmt w:val="bullet"/>
      <w:lvlText w:val="•"/>
      <w:lvlJc w:val="left"/>
      <w:pPr>
        <w:ind w:left="5021" w:hanging="284"/>
      </w:pPr>
      <w:rPr>
        <w:rFonts w:hint="default"/>
        <w:lang w:val="en-GB" w:eastAsia="en-GB" w:bidi="en-GB"/>
      </w:rPr>
    </w:lvl>
    <w:lvl w:ilvl="7" w:tplc="91982178">
      <w:numFmt w:val="bullet"/>
      <w:lvlText w:val="•"/>
      <w:lvlJc w:val="left"/>
      <w:pPr>
        <w:ind w:left="5813" w:hanging="284"/>
      </w:pPr>
      <w:rPr>
        <w:rFonts w:hint="default"/>
        <w:lang w:val="en-GB" w:eastAsia="en-GB" w:bidi="en-GB"/>
      </w:rPr>
    </w:lvl>
    <w:lvl w:ilvl="8" w:tplc="7B1A29A2">
      <w:numFmt w:val="bullet"/>
      <w:lvlText w:val="•"/>
      <w:lvlJc w:val="left"/>
      <w:pPr>
        <w:ind w:left="6606" w:hanging="284"/>
      </w:pPr>
      <w:rPr>
        <w:rFonts w:hint="default"/>
        <w:lang w:val="en-GB" w:eastAsia="en-GB" w:bidi="en-GB"/>
      </w:rPr>
    </w:lvl>
  </w:abstractNum>
  <w:abstractNum w:abstractNumId="12" w15:restartNumberingAfterBreak="0">
    <w:nsid w:val="22320ECC"/>
    <w:multiLevelType w:val="hybridMultilevel"/>
    <w:tmpl w:val="C0DEB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265FD"/>
    <w:multiLevelType w:val="hybridMultilevel"/>
    <w:tmpl w:val="C90A3CD8"/>
    <w:lvl w:ilvl="0" w:tplc="127213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01A6E"/>
    <w:multiLevelType w:val="hybridMultilevel"/>
    <w:tmpl w:val="47A85796"/>
    <w:lvl w:ilvl="0" w:tplc="5BDC8A72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5" w15:restartNumberingAfterBreak="0">
    <w:nsid w:val="24410539"/>
    <w:multiLevelType w:val="hybridMultilevel"/>
    <w:tmpl w:val="3C804D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28292D"/>
    <w:multiLevelType w:val="hybridMultilevel"/>
    <w:tmpl w:val="D8EEB3DC"/>
    <w:lvl w:ilvl="0" w:tplc="835E3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F2D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86B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62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B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E9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8D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E0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5E53FB8"/>
    <w:multiLevelType w:val="hybridMultilevel"/>
    <w:tmpl w:val="816CB5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DC636A"/>
    <w:multiLevelType w:val="hybridMultilevel"/>
    <w:tmpl w:val="3620D792"/>
    <w:lvl w:ilvl="0" w:tplc="DF148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9068A"/>
    <w:multiLevelType w:val="hybridMultilevel"/>
    <w:tmpl w:val="743CB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63354"/>
    <w:multiLevelType w:val="multilevel"/>
    <w:tmpl w:val="DA6870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C4F54C8"/>
    <w:multiLevelType w:val="hybridMultilevel"/>
    <w:tmpl w:val="71A40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A83B9D"/>
    <w:multiLevelType w:val="multilevel"/>
    <w:tmpl w:val="7F6277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CAD06D1"/>
    <w:multiLevelType w:val="hybridMultilevel"/>
    <w:tmpl w:val="5358E1A8"/>
    <w:lvl w:ilvl="0" w:tplc="292600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1525C"/>
    <w:multiLevelType w:val="hybridMultilevel"/>
    <w:tmpl w:val="F9667174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EA5C7814">
      <w:numFmt w:val="bullet"/>
      <w:lvlText w:val="·"/>
      <w:lvlJc w:val="left"/>
      <w:pPr>
        <w:ind w:left="2610" w:hanging="600"/>
      </w:pPr>
      <w:rPr>
        <w:rFonts w:ascii="Roboto" w:eastAsiaTheme="minorHAnsi" w:hAnsi="Robot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5" w15:restartNumberingAfterBreak="0">
    <w:nsid w:val="3CE27641"/>
    <w:multiLevelType w:val="hybridMultilevel"/>
    <w:tmpl w:val="E61070B4"/>
    <w:lvl w:ilvl="0" w:tplc="0C6E5B6C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2F5496" w:themeColor="accent1" w:themeShade="BF"/>
        <w:w w:val="100"/>
        <w:sz w:val="28"/>
        <w:szCs w:val="18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84170F"/>
    <w:multiLevelType w:val="hybridMultilevel"/>
    <w:tmpl w:val="AEA80276"/>
    <w:lvl w:ilvl="0" w:tplc="C48CA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84E0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</w:rPr>
    </w:lvl>
    <w:lvl w:ilvl="2" w:tplc="6F00B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7B028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6A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C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A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6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05598F"/>
    <w:multiLevelType w:val="multilevel"/>
    <w:tmpl w:val="02C6D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F596BCC"/>
    <w:multiLevelType w:val="hybridMultilevel"/>
    <w:tmpl w:val="60B0D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037E0C"/>
    <w:multiLevelType w:val="hybridMultilevel"/>
    <w:tmpl w:val="A77264A0"/>
    <w:lvl w:ilvl="0" w:tplc="CD025F5E">
      <w:start w:val="1"/>
      <w:numFmt w:val="decimal"/>
      <w:lvlText w:val="%1."/>
      <w:lvlJc w:val="left"/>
      <w:pPr>
        <w:ind w:left="770" w:hanging="284"/>
      </w:pPr>
      <w:rPr>
        <w:rFonts w:ascii="Arial Narrow" w:eastAsia="Arial Narrow" w:hAnsi="Arial Narrow" w:cs="Arial Narrow" w:hint="default"/>
        <w:color w:val="0D3B46"/>
        <w:spacing w:val="-3"/>
        <w:w w:val="89"/>
        <w:sz w:val="14"/>
        <w:szCs w:val="14"/>
        <w:lang w:val="en-GB" w:eastAsia="en-GB" w:bidi="en-GB"/>
      </w:rPr>
    </w:lvl>
    <w:lvl w:ilvl="1" w:tplc="25A6D51C">
      <w:numFmt w:val="bullet"/>
      <w:lvlText w:val=""/>
      <w:lvlJc w:val="left"/>
      <w:pPr>
        <w:ind w:left="1053" w:hanging="284"/>
      </w:pPr>
      <w:rPr>
        <w:rFonts w:ascii="Wingdings" w:eastAsia="Wingdings" w:hAnsi="Wingdings" w:cs="Wingdings" w:hint="default"/>
        <w:color w:val="0D3B46"/>
        <w:w w:val="100"/>
        <w:sz w:val="18"/>
        <w:szCs w:val="18"/>
        <w:lang w:val="en-GB" w:eastAsia="en-GB" w:bidi="en-GB"/>
      </w:rPr>
    </w:lvl>
    <w:lvl w:ilvl="2" w:tplc="12BE494A">
      <w:numFmt w:val="bullet"/>
      <w:lvlText w:val="•"/>
      <w:lvlJc w:val="left"/>
      <w:pPr>
        <w:ind w:left="1852" w:hanging="284"/>
      </w:pPr>
      <w:rPr>
        <w:rFonts w:hint="default"/>
        <w:lang w:val="en-GB" w:eastAsia="en-GB" w:bidi="en-GB"/>
      </w:rPr>
    </w:lvl>
    <w:lvl w:ilvl="3" w:tplc="011CD606">
      <w:numFmt w:val="bullet"/>
      <w:lvlText w:val="•"/>
      <w:lvlJc w:val="left"/>
      <w:pPr>
        <w:ind w:left="2644" w:hanging="284"/>
      </w:pPr>
      <w:rPr>
        <w:rFonts w:hint="default"/>
        <w:lang w:val="en-GB" w:eastAsia="en-GB" w:bidi="en-GB"/>
      </w:rPr>
    </w:lvl>
    <w:lvl w:ilvl="4" w:tplc="463CFA26">
      <w:numFmt w:val="bullet"/>
      <w:lvlText w:val="•"/>
      <w:lvlJc w:val="left"/>
      <w:pPr>
        <w:ind w:left="3436" w:hanging="284"/>
      </w:pPr>
      <w:rPr>
        <w:rFonts w:hint="default"/>
        <w:lang w:val="en-GB" w:eastAsia="en-GB" w:bidi="en-GB"/>
      </w:rPr>
    </w:lvl>
    <w:lvl w:ilvl="5" w:tplc="0632E65E">
      <w:numFmt w:val="bullet"/>
      <w:lvlText w:val="•"/>
      <w:lvlJc w:val="left"/>
      <w:pPr>
        <w:ind w:left="4229" w:hanging="284"/>
      </w:pPr>
      <w:rPr>
        <w:rFonts w:hint="default"/>
        <w:lang w:val="en-GB" w:eastAsia="en-GB" w:bidi="en-GB"/>
      </w:rPr>
    </w:lvl>
    <w:lvl w:ilvl="6" w:tplc="647A1414">
      <w:numFmt w:val="bullet"/>
      <w:lvlText w:val="•"/>
      <w:lvlJc w:val="left"/>
      <w:pPr>
        <w:ind w:left="5021" w:hanging="284"/>
      </w:pPr>
      <w:rPr>
        <w:rFonts w:hint="default"/>
        <w:lang w:val="en-GB" w:eastAsia="en-GB" w:bidi="en-GB"/>
      </w:rPr>
    </w:lvl>
    <w:lvl w:ilvl="7" w:tplc="91982178">
      <w:numFmt w:val="bullet"/>
      <w:lvlText w:val="•"/>
      <w:lvlJc w:val="left"/>
      <w:pPr>
        <w:ind w:left="5813" w:hanging="284"/>
      </w:pPr>
      <w:rPr>
        <w:rFonts w:hint="default"/>
        <w:lang w:val="en-GB" w:eastAsia="en-GB" w:bidi="en-GB"/>
      </w:rPr>
    </w:lvl>
    <w:lvl w:ilvl="8" w:tplc="7B1A29A2">
      <w:numFmt w:val="bullet"/>
      <w:lvlText w:val="•"/>
      <w:lvlJc w:val="left"/>
      <w:pPr>
        <w:ind w:left="6606" w:hanging="284"/>
      </w:pPr>
      <w:rPr>
        <w:rFonts w:hint="default"/>
        <w:lang w:val="en-GB" w:eastAsia="en-GB" w:bidi="en-GB"/>
      </w:rPr>
    </w:lvl>
  </w:abstractNum>
  <w:abstractNum w:abstractNumId="30" w15:restartNumberingAfterBreak="0">
    <w:nsid w:val="47B232AB"/>
    <w:multiLevelType w:val="multilevel"/>
    <w:tmpl w:val="F1AC0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A7C4981"/>
    <w:multiLevelType w:val="hybridMultilevel"/>
    <w:tmpl w:val="1CFC77B0"/>
    <w:lvl w:ilvl="0" w:tplc="C48CA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84E0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</w:rPr>
    </w:lvl>
    <w:lvl w:ilvl="2" w:tplc="6F00B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895D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D6A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C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A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6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91BDE"/>
    <w:multiLevelType w:val="hybridMultilevel"/>
    <w:tmpl w:val="9E96691A"/>
    <w:lvl w:ilvl="0" w:tplc="127213F4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C077C82"/>
    <w:multiLevelType w:val="hybridMultilevel"/>
    <w:tmpl w:val="9094F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14D49"/>
    <w:multiLevelType w:val="hybridMultilevel"/>
    <w:tmpl w:val="B762A474"/>
    <w:lvl w:ilvl="0" w:tplc="738E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FC52AA"/>
    <w:multiLevelType w:val="hybridMultilevel"/>
    <w:tmpl w:val="F95603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FB92DD3"/>
    <w:multiLevelType w:val="multilevel"/>
    <w:tmpl w:val="792C17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2636B89"/>
    <w:multiLevelType w:val="hybridMultilevel"/>
    <w:tmpl w:val="DA14E514"/>
    <w:lvl w:ilvl="0" w:tplc="3FB8E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717B8A"/>
    <w:multiLevelType w:val="hybridMultilevel"/>
    <w:tmpl w:val="77AC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06ADD"/>
    <w:multiLevelType w:val="hybridMultilevel"/>
    <w:tmpl w:val="D1F2E324"/>
    <w:lvl w:ilvl="0" w:tplc="9036D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FC6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40C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69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2A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66E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A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AD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C67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58044AC"/>
    <w:multiLevelType w:val="multilevel"/>
    <w:tmpl w:val="F4420CF4"/>
    <w:lvl w:ilvl="0">
      <w:start w:val="1"/>
      <w:numFmt w:val="bullet"/>
      <w:lvlText w:val="●"/>
      <w:lvlJc w:val="left"/>
      <w:pPr>
        <w:ind w:left="1353" w:hanging="360"/>
      </w:pPr>
      <w:rPr>
        <w:color w:val="2F5496" w:themeColor="accent1" w:themeShade="BF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1" w15:restartNumberingAfterBreak="0">
    <w:nsid w:val="584C3609"/>
    <w:multiLevelType w:val="hybridMultilevel"/>
    <w:tmpl w:val="3244B33A"/>
    <w:lvl w:ilvl="0" w:tplc="EA3473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642EC7"/>
    <w:multiLevelType w:val="hybridMultilevel"/>
    <w:tmpl w:val="ACBA044C"/>
    <w:lvl w:ilvl="0" w:tplc="0409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3" w15:restartNumberingAfterBreak="0">
    <w:nsid w:val="6629009A"/>
    <w:multiLevelType w:val="hybridMultilevel"/>
    <w:tmpl w:val="019C3194"/>
    <w:lvl w:ilvl="0" w:tplc="1DDE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30ED9"/>
    <w:multiLevelType w:val="hybridMultilevel"/>
    <w:tmpl w:val="D2F206CC"/>
    <w:lvl w:ilvl="0" w:tplc="3FB4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9FD53FC"/>
    <w:multiLevelType w:val="hybridMultilevel"/>
    <w:tmpl w:val="60646D9E"/>
    <w:lvl w:ilvl="0" w:tplc="C48CAC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84E0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</w:rPr>
    </w:lvl>
    <w:lvl w:ilvl="2" w:tplc="6F00B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7B0287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6A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CCF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CAA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0E6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7C62CF"/>
    <w:multiLevelType w:val="hybridMultilevel"/>
    <w:tmpl w:val="4AEEFCBA"/>
    <w:lvl w:ilvl="0" w:tplc="0C6E5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  <w:w w:val="100"/>
        <w:sz w:val="28"/>
        <w:szCs w:val="18"/>
        <w:lang w:val="en-GB" w:eastAsia="en-GB" w:bidi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AC2187"/>
    <w:multiLevelType w:val="hybridMultilevel"/>
    <w:tmpl w:val="36607B1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6B283131"/>
    <w:multiLevelType w:val="hybridMultilevel"/>
    <w:tmpl w:val="C8D8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37062E"/>
    <w:multiLevelType w:val="hybridMultilevel"/>
    <w:tmpl w:val="9968A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A093A"/>
    <w:multiLevelType w:val="hybridMultilevel"/>
    <w:tmpl w:val="7FF8C10C"/>
    <w:lvl w:ilvl="0" w:tplc="5BDC8A72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51" w15:restartNumberingAfterBreak="0">
    <w:nsid w:val="70FE2202"/>
    <w:multiLevelType w:val="hybridMultilevel"/>
    <w:tmpl w:val="D9E01BE2"/>
    <w:lvl w:ilvl="0" w:tplc="F46C6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EC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704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6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64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EE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DC2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70DB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46E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1BB58CB"/>
    <w:multiLevelType w:val="hybridMultilevel"/>
    <w:tmpl w:val="BDEECE1E"/>
    <w:lvl w:ilvl="0" w:tplc="CE2E6DE8">
      <w:start w:val="4"/>
      <w:numFmt w:val="bullet"/>
      <w:lvlText w:val="-"/>
      <w:lvlJc w:val="left"/>
      <w:pPr>
        <w:ind w:left="720" w:hanging="360"/>
      </w:pPr>
      <w:rPr>
        <w:rFonts w:ascii="Roboto Light" w:eastAsia="Roboto" w:hAnsi="Roboto Light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C6031"/>
    <w:multiLevelType w:val="multilevel"/>
    <w:tmpl w:val="EE6AFF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3F957A8"/>
    <w:multiLevelType w:val="hybridMultilevel"/>
    <w:tmpl w:val="030C5526"/>
    <w:lvl w:ilvl="0" w:tplc="5BDC8A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70AD47" w:themeColor="accent6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95C03CD"/>
    <w:multiLevelType w:val="hybridMultilevel"/>
    <w:tmpl w:val="DB1664DE"/>
    <w:lvl w:ilvl="0" w:tplc="0C6E5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  <w:w w:val="100"/>
        <w:sz w:val="2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343A91"/>
    <w:multiLevelType w:val="hybridMultilevel"/>
    <w:tmpl w:val="2ACE7B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CFD5484"/>
    <w:multiLevelType w:val="multilevel"/>
    <w:tmpl w:val="04A6A8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8" w15:restartNumberingAfterBreak="0">
    <w:nsid w:val="7FEF4527"/>
    <w:multiLevelType w:val="hybridMultilevel"/>
    <w:tmpl w:val="7E1A2590"/>
    <w:lvl w:ilvl="0" w:tplc="2926009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5496" w:themeColor="accent1" w:themeShade="BF"/>
        <w:w w:val="10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9"/>
  </w:num>
  <w:num w:numId="3">
    <w:abstractNumId w:val="29"/>
  </w:num>
  <w:num w:numId="4">
    <w:abstractNumId w:val="41"/>
  </w:num>
  <w:num w:numId="5">
    <w:abstractNumId w:val="11"/>
  </w:num>
  <w:num w:numId="6">
    <w:abstractNumId w:val="37"/>
  </w:num>
  <w:num w:numId="7">
    <w:abstractNumId w:val="21"/>
  </w:num>
  <w:num w:numId="8">
    <w:abstractNumId w:val="51"/>
  </w:num>
  <w:num w:numId="9">
    <w:abstractNumId w:val="48"/>
  </w:num>
  <w:num w:numId="10">
    <w:abstractNumId w:val="39"/>
  </w:num>
  <w:num w:numId="11">
    <w:abstractNumId w:val="16"/>
  </w:num>
  <w:num w:numId="12">
    <w:abstractNumId w:val="34"/>
  </w:num>
  <w:num w:numId="13">
    <w:abstractNumId w:val="10"/>
  </w:num>
  <w:num w:numId="14">
    <w:abstractNumId w:val="5"/>
  </w:num>
  <w:num w:numId="15">
    <w:abstractNumId w:val="43"/>
  </w:num>
  <w:num w:numId="16">
    <w:abstractNumId w:val="56"/>
  </w:num>
  <w:num w:numId="17">
    <w:abstractNumId w:val="8"/>
  </w:num>
  <w:num w:numId="18">
    <w:abstractNumId w:val="47"/>
  </w:num>
  <w:num w:numId="19">
    <w:abstractNumId w:val="4"/>
  </w:num>
  <w:num w:numId="20">
    <w:abstractNumId w:val="36"/>
  </w:num>
  <w:num w:numId="21">
    <w:abstractNumId w:val="53"/>
  </w:num>
  <w:num w:numId="22">
    <w:abstractNumId w:val="20"/>
  </w:num>
  <w:num w:numId="23">
    <w:abstractNumId w:val="57"/>
  </w:num>
  <w:num w:numId="24">
    <w:abstractNumId w:val="30"/>
  </w:num>
  <w:num w:numId="25">
    <w:abstractNumId w:val="27"/>
  </w:num>
  <w:num w:numId="26">
    <w:abstractNumId w:val="22"/>
  </w:num>
  <w:num w:numId="27">
    <w:abstractNumId w:val="24"/>
  </w:num>
  <w:num w:numId="28">
    <w:abstractNumId w:val="49"/>
  </w:num>
  <w:num w:numId="29">
    <w:abstractNumId w:val="18"/>
  </w:num>
  <w:num w:numId="30">
    <w:abstractNumId w:val="28"/>
  </w:num>
  <w:num w:numId="31">
    <w:abstractNumId w:val="7"/>
  </w:num>
  <w:num w:numId="32">
    <w:abstractNumId w:val="0"/>
  </w:num>
  <w:num w:numId="33">
    <w:abstractNumId w:val="9"/>
  </w:num>
  <w:num w:numId="34">
    <w:abstractNumId w:val="40"/>
  </w:num>
  <w:num w:numId="35">
    <w:abstractNumId w:val="2"/>
  </w:num>
  <w:num w:numId="36">
    <w:abstractNumId w:val="3"/>
  </w:num>
  <w:num w:numId="37">
    <w:abstractNumId w:val="6"/>
  </w:num>
  <w:num w:numId="38">
    <w:abstractNumId w:val="33"/>
  </w:num>
  <w:num w:numId="39">
    <w:abstractNumId w:val="50"/>
  </w:num>
  <w:num w:numId="40">
    <w:abstractNumId w:val="26"/>
  </w:num>
  <w:num w:numId="41">
    <w:abstractNumId w:val="31"/>
  </w:num>
  <w:num w:numId="42">
    <w:abstractNumId w:val="45"/>
  </w:num>
  <w:num w:numId="43">
    <w:abstractNumId w:val="1"/>
  </w:num>
  <w:num w:numId="44">
    <w:abstractNumId w:val="12"/>
  </w:num>
  <w:num w:numId="45">
    <w:abstractNumId w:val="17"/>
  </w:num>
  <w:num w:numId="46">
    <w:abstractNumId w:val="42"/>
  </w:num>
  <w:num w:numId="47">
    <w:abstractNumId w:val="15"/>
  </w:num>
  <w:num w:numId="48">
    <w:abstractNumId w:val="54"/>
  </w:num>
  <w:num w:numId="49">
    <w:abstractNumId w:val="14"/>
  </w:num>
  <w:num w:numId="50">
    <w:abstractNumId w:val="13"/>
  </w:num>
  <w:num w:numId="51">
    <w:abstractNumId w:val="32"/>
  </w:num>
  <w:num w:numId="52">
    <w:abstractNumId w:val="38"/>
  </w:num>
  <w:num w:numId="53">
    <w:abstractNumId w:val="25"/>
  </w:num>
  <w:num w:numId="54">
    <w:abstractNumId w:val="52"/>
  </w:num>
  <w:num w:numId="55">
    <w:abstractNumId w:val="23"/>
  </w:num>
  <w:num w:numId="56">
    <w:abstractNumId w:val="58"/>
  </w:num>
  <w:num w:numId="57">
    <w:abstractNumId w:val="46"/>
  </w:num>
  <w:num w:numId="58">
    <w:abstractNumId w:val="55"/>
  </w:num>
  <w:num w:numId="59">
    <w:abstractNumId w:val="3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3MzQysrAwNDIwNjJQ0lEKTi0uzszPAymwrAUAomPxRiwAAAA="/>
  </w:docVars>
  <w:rsids>
    <w:rsidRoot w:val="00B5788C"/>
    <w:rsid w:val="00002F32"/>
    <w:rsid w:val="00003D0A"/>
    <w:rsid w:val="00006695"/>
    <w:rsid w:val="00013F2B"/>
    <w:rsid w:val="000154BC"/>
    <w:rsid w:val="00015E1C"/>
    <w:rsid w:val="0002124E"/>
    <w:rsid w:val="000236CF"/>
    <w:rsid w:val="00024F78"/>
    <w:rsid w:val="00025493"/>
    <w:rsid w:val="0002788A"/>
    <w:rsid w:val="00030BF6"/>
    <w:rsid w:val="00032995"/>
    <w:rsid w:val="00043961"/>
    <w:rsid w:val="000455FF"/>
    <w:rsid w:val="0004629E"/>
    <w:rsid w:val="00055517"/>
    <w:rsid w:val="0005585B"/>
    <w:rsid w:val="00056ADF"/>
    <w:rsid w:val="00057A45"/>
    <w:rsid w:val="000656D4"/>
    <w:rsid w:val="00072B83"/>
    <w:rsid w:val="000743B7"/>
    <w:rsid w:val="00080645"/>
    <w:rsid w:val="0008687B"/>
    <w:rsid w:val="00091FC7"/>
    <w:rsid w:val="00095003"/>
    <w:rsid w:val="000A2DDC"/>
    <w:rsid w:val="000A40AC"/>
    <w:rsid w:val="000A4CCE"/>
    <w:rsid w:val="000A57FB"/>
    <w:rsid w:val="000B2715"/>
    <w:rsid w:val="000B2B9C"/>
    <w:rsid w:val="000B2E64"/>
    <w:rsid w:val="000B51D7"/>
    <w:rsid w:val="000B77EA"/>
    <w:rsid w:val="000C3797"/>
    <w:rsid w:val="000C3B9A"/>
    <w:rsid w:val="000C4BE3"/>
    <w:rsid w:val="000C70D7"/>
    <w:rsid w:val="000D04D2"/>
    <w:rsid w:val="000D5FD8"/>
    <w:rsid w:val="000F1885"/>
    <w:rsid w:val="000F1D65"/>
    <w:rsid w:val="00103B44"/>
    <w:rsid w:val="001102E4"/>
    <w:rsid w:val="00113909"/>
    <w:rsid w:val="0011632E"/>
    <w:rsid w:val="0013287D"/>
    <w:rsid w:val="00134BF7"/>
    <w:rsid w:val="0013765C"/>
    <w:rsid w:val="00142F6F"/>
    <w:rsid w:val="00144151"/>
    <w:rsid w:val="00147108"/>
    <w:rsid w:val="001523CF"/>
    <w:rsid w:val="0015272E"/>
    <w:rsid w:val="00153BB1"/>
    <w:rsid w:val="00157248"/>
    <w:rsid w:val="00157A59"/>
    <w:rsid w:val="001607F3"/>
    <w:rsid w:val="00162403"/>
    <w:rsid w:val="00163D19"/>
    <w:rsid w:val="00165119"/>
    <w:rsid w:val="00165323"/>
    <w:rsid w:val="00166C5A"/>
    <w:rsid w:val="00167C84"/>
    <w:rsid w:val="00170568"/>
    <w:rsid w:val="00171E18"/>
    <w:rsid w:val="00172DFF"/>
    <w:rsid w:val="001760F4"/>
    <w:rsid w:val="001762CA"/>
    <w:rsid w:val="00177F80"/>
    <w:rsid w:val="00180ABE"/>
    <w:rsid w:val="00180F6D"/>
    <w:rsid w:val="0018106E"/>
    <w:rsid w:val="001815E4"/>
    <w:rsid w:val="00181648"/>
    <w:rsid w:val="0018252F"/>
    <w:rsid w:val="001841DE"/>
    <w:rsid w:val="001855BA"/>
    <w:rsid w:val="0018567E"/>
    <w:rsid w:val="00191AF2"/>
    <w:rsid w:val="00194528"/>
    <w:rsid w:val="001A2B56"/>
    <w:rsid w:val="001A2C21"/>
    <w:rsid w:val="001A4BD9"/>
    <w:rsid w:val="001B207E"/>
    <w:rsid w:val="001B4415"/>
    <w:rsid w:val="001C0688"/>
    <w:rsid w:val="001C07DD"/>
    <w:rsid w:val="001C214A"/>
    <w:rsid w:val="001D1243"/>
    <w:rsid w:val="001D3A60"/>
    <w:rsid w:val="001D663F"/>
    <w:rsid w:val="001E067E"/>
    <w:rsid w:val="001E3BA5"/>
    <w:rsid w:val="001E61D7"/>
    <w:rsid w:val="001E7AFB"/>
    <w:rsid w:val="00200298"/>
    <w:rsid w:val="00202233"/>
    <w:rsid w:val="00202D7D"/>
    <w:rsid w:val="00213735"/>
    <w:rsid w:val="00213BD1"/>
    <w:rsid w:val="002174E8"/>
    <w:rsid w:val="00227152"/>
    <w:rsid w:val="00227898"/>
    <w:rsid w:val="00227B8C"/>
    <w:rsid w:val="00232B66"/>
    <w:rsid w:val="00241167"/>
    <w:rsid w:val="00241E4A"/>
    <w:rsid w:val="00243C8A"/>
    <w:rsid w:val="002459E0"/>
    <w:rsid w:val="00246E41"/>
    <w:rsid w:val="00253BC0"/>
    <w:rsid w:val="00256E2B"/>
    <w:rsid w:val="002573EC"/>
    <w:rsid w:val="00257A61"/>
    <w:rsid w:val="00260052"/>
    <w:rsid w:val="00260DF7"/>
    <w:rsid w:val="0027465C"/>
    <w:rsid w:val="0027539E"/>
    <w:rsid w:val="00276AD9"/>
    <w:rsid w:val="0028279E"/>
    <w:rsid w:val="00285C70"/>
    <w:rsid w:val="002872BA"/>
    <w:rsid w:val="002878DB"/>
    <w:rsid w:val="00287B15"/>
    <w:rsid w:val="002901CD"/>
    <w:rsid w:val="00291078"/>
    <w:rsid w:val="002966E1"/>
    <w:rsid w:val="002A3050"/>
    <w:rsid w:val="002A4D93"/>
    <w:rsid w:val="002A59F4"/>
    <w:rsid w:val="002A5AE6"/>
    <w:rsid w:val="002A636B"/>
    <w:rsid w:val="002A7CE6"/>
    <w:rsid w:val="002A7D86"/>
    <w:rsid w:val="002B12CD"/>
    <w:rsid w:val="002B5D67"/>
    <w:rsid w:val="002B708C"/>
    <w:rsid w:val="002C1D5A"/>
    <w:rsid w:val="002C1E46"/>
    <w:rsid w:val="002D3512"/>
    <w:rsid w:val="002D5151"/>
    <w:rsid w:val="002D5F13"/>
    <w:rsid w:val="002E0753"/>
    <w:rsid w:val="002E2194"/>
    <w:rsid w:val="002E288C"/>
    <w:rsid w:val="002E2DB8"/>
    <w:rsid w:val="002E328E"/>
    <w:rsid w:val="002E3827"/>
    <w:rsid w:val="002E5BC2"/>
    <w:rsid w:val="002E66DD"/>
    <w:rsid w:val="002E7A0F"/>
    <w:rsid w:val="002E7DC3"/>
    <w:rsid w:val="002F07B5"/>
    <w:rsid w:val="002F138B"/>
    <w:rsid w:val="002F4E3C"/>
    <w:rsid w:val="002F62C2"/>
    <w:rsid w:val="002F63D7"/>
    <w:rsid w:val="0030200B"/>
    <w:rsid w:val="00307C8C"/>
    <w:rsid w:val="00311836"/>
    <w:rsid w:val="00315A6E"/>
    <w:rsid w:val="00321EB5"/>
    <w:rsid w:val="00321F87"/>
    <w:rsid w:val="00334E8E"/>
    <w:rsid w:val="003362A6"/>
    <w:rsid w:val="00337E70"/>
    <w:rsid w:val="003401DF"/>
    <w:rsid w:val="00345E0C"/>
    <w:rsid w:val="00346B4E"/>
    <w:rsid w:val="0035055B"/>
    <w:rsid w:val="003508FD"/>
    <w:rsid w:val="00352A7A"/>
    <w:rsid w:val="0035492F"/>
    <w:rsid w:val="00356C87"/>
    <w:rsid w:val="00360727"/>
    <w:rsid w:val="00362071"/>
    <w:rsid w:val="0036422B"/>
    <w:rsid w:val="003705EB"/>
    <w:rsid w:val="0037375D"/>
    <w:rsid w:val="00374627"/>
    <w:rsid w:val="00376CB9"/>
    <w:rsid w:val="00380E46"/>
    <w:rsid w:val="00381630"/>
    <w:rsid w:val="0038175F"/>
    <w:rsid w:val="00386CDB"/>
    <w:rsid w:val="003901AE"/>
    <w:rsid w:val="00393201"/>
    <w:rsid w:val="0039468B"/>
    <w:rsid w:val="003966D8"/>
    <w:rsid w:val="003A4A04"/>
    <w:rsid w:val="003B10CD"/>
    <w:rsid w:val="003B192E"/>
    <w:rsid w:val="003B41B4"/>
    <w:rsid w:val="003B66CF"/>
    <w:rsid w:val="003B67B8"/>
    <w:rsid w:val="003B6F3A"/>
    <w:rsid w:val="003C2BA5"/>
    <w:rsid w:val="003C43DA"/>
    <w:rsid w:val="003C5CCD"/>
    <w:rsid w:val="003D1E34"/>
    <w:rsid w:val="003D6D20"/>
    <w:rsid w:val="003E4F7C"/>
    <w:rsid w:val="003F21B8"/>
    <w:rsid w:val="003F46BA"/>
    <w:rsid w:val="003F630B"/>
    <w:rsid w:val="003F7152"/>
    <w:rsid w:val="003F7352"/>
    <w:rsid w:val="00403FB5"/>
    <w:rsid w:val="00405926"/>
    <w:rsid w:val="0040759B"/>
    <w:rsid w:val="004078F8"/>
    <w:rsid w:val="00415E03"/>
    <w:rsid w:val="00420AEE"/>
    <w:rsid w:val="00423E35"/>
    <w:rsid w:val="00425C3B"/>
    <w:rsid w:val="004272EA"/>
    <w:rsid w:val="00427BD4"/>
    <w:rsid w:val="00432C27"/>
    <w:rsid w:val="00435F93"/>
    <w:rsid w:val="004362F9"/>
    <w:rsid w:val="00440702"/>
    <w:rsid w:val="00440E1C"/>
    <w:rsid w:val="00443D94"/>
    <w:rsid w:val="004463E4"/>
    <w:rsid w:val="00447A07"/>
    <w:rsid w:val="00451CF2"/>
    <w:rsid w:val="00451CF6"/>
    <w:rsid w:val="00463A0E"/>
    <w:rsid w:val="0046458D"/>
    <w:rsid w:val="00465BC4"/>
    <w:rsid w:val="00470F26"/>
    <w:rsid w:val="004762DD"/>
    <w:rsid w:val="00476D55"/>
    <w:rsid w:val="00481D34"/>
    <w:rsid w:val="0048340C"/>
    <w:rsid w:val="004835F1"/>
    <w:rsid w:val="00485983"/>
    <w:rsid w:val="004A15D4"/>
    <w:rsid w:val="004A2450"/>
    <w:rsid w:val="004A3906"/>
    <w:rsid w:val="004A561B"/>
    <w:rsid w:val="004A5D57"/>
    <w:rsid w:val="004A747A"/>
    <w:rsid w:val="004A74BD"/>
    <w:rsid w:val="004B53EB"/>
    <w:rsid w:val="004B6F0A"/>
    <w:rsid w:val="004C6834"/>
    <w:rsid w:val="004D122A"/>
    <w:rsid w:val="004D26A9"/>
    <w:rsid w:val="004E52C2"/>
    <w:rsid w:val="004F2C4B"/>
    <w:rsid w:val="004F354D"/>
    <w:rsid w:val="005025DE"/>
    <w:rsid w:val="00507A8D"/>
    <w:rsid w:val="00511A5D"/>
    <w:rsid w:val="005128E1"/>
    <w:rsid w:val="00515A0C"/>
    <w:rsid w:val="0051718B"/>
    <w:rsid w:val="00517E8B"/>
    <w:rsid w:val="005216C9"/>
    <w:rsid w:val="00523428"/>
    <w:rsid w:val="00524B2A"/>
    <w:rsid w:val="00532749"/>
    <w:rsid w:val="0054620C"/>
    <w:rsid w:val="0054778F"/>
    <w:rsid w:val="00551C79"/>
    <w:rsid w:val="0055280D"/>
    <w:rsid w:val="00563D0C"/>
    <w:rsid w:val="0056460E"/>
    <w:rsid w:val="00570402"/>
    <w:rsid w:val="005731E3"/>
    <w:rsid w:val="00575057"/>
    <w:rsid w:val="00575174"/>
    <w:rsid w:val="00576F8B"/>
    <w:rsid w:val="005808D0"/>
    <w:rsid w:val="00580CFF"/>
    <w:rsid w:val="00581456"/>
    <w:rsid w:val="00582177"/>
    <w:rsid w:val="00582EBD"/>
    <w:rsid w:val="0058577F"/>
    <w:rsid w:val="0058767C"/>
    <w:rsid w:val="005917C6"/>
    <w:rsid w:val="00594E21"/>
    <w:rsid w:val="00595553"/>
    <w:rsid w:val="005973FD"/>
    <w:rsid w:val="005A01EA"/>
    <w:rsid w:val="005A24F8"/>
    <w:rsid w:val="005B36A9"/>
    <w:rsid w:val="005B3C9F"/>
    <w:rsid w:val="005C2BCE"/>
    <w:rsid w:val="005C3AB1"/>
    <w:rsid w:val="005C3CF6"/>
    <w:rsid w:val="005C60A8"/>
    <w:rsid w:val="005D35B3"/>
    <w:rsid w:val="005D426B"/>
    <w:rsid w:val="005D4AE4"/>
    <w:rsid w:val="005D71F3"/>
    <w:rsid w:val="005E355B"/>
    <w:rsid w:val="005E3859"/>
    <w:rsid w:val="0060674C"/>
    <w:rsid w:val="006105C3"/>
    <w:rsid w:val="00631342"/>
    <w:rsid w:val="0063217D"/>
    <w:rsid w:val="006334BE"/>
    <w:rsid w:val="00633A91"/>
    <w:rsid w:val="006414E9"/>
    <w:rsid w:val="006443A2"/>
    <w:rsid w:val="00650293"/>
    <w:rsid w:val="006529A4"/>
    <w:rsid w:val="0065339C"/>
    <w:rsid w:val="006565F8"/>
    <w:rsid w:val="00657C76"/>
    <w:rsid w:val="0066782D"/>
    <w:rsid w:val="0067473E"/>
    <w:rsid w:val="0067540B"/>
    <w:rsid w:val="00680C2F"/>
    <w:rsid w:val="00682108"/>
    <w:rsid w:val="00682EE5"/>
    <w:rsid w:val="006830FD"/>
    <w:rsid w:val="006834FD"/>
    <w:rsid w:val="006847B8"/>
    <w:rsid w:val="00684C4F"/>
    <w:rsid w:val="006868D1"/>
    <w:rsid w:val="00692E6C"/>
    <w:rsid w:val="006A19DE"/>
    <w:rsid w:val="006A5260"/>
    <w:rsid w:val="006A6E3C"/>
    <w:rsid w:val="006A74D4"/>
    <w:rsid w:val="006A7D58"/>
    <w:rsid w:val="006B262C"/>
    <w:rsid w:val="006B3808"/>
    <w:rsid w:val="006B552A"/>
    <w:rsid w:val="006C1063"/>
    <w:rsid w:val="006C5792"/>
    <w:rsid w:val="006D05EB"/>
    <w:rsid w:val="006D349B"/>
    <w:rsid w:val="006E2865"/>
    <w:rsid w:val="006E4D26"/>
    <w:rsid w:val="006E6F99"/>
    <w:rsid w:val="006E7798"/>
    <w:rsid w:val="006F004D"/>
    <w:rsid w:val="006F0243"/>
    <w:rsid w:val="006F0296"/>
    <w:rsid w:val="006F2302"/>
    <w:rsid w:val="006F25C3"/>
    <w:rsid w:val="006F5413"/>
    <w:rsid w:val="006F7427"/>
    <w:rsid w:val="00701CBD"/>
    <w:rsid w:val="0070289F"/>
    <w:rsid w:val="0070354F"/>
    <w:rsid w:val="00713438"/>
    <w:rsid w:val="00714760"/>
    <w:rsid w:val="00715A5F"/>
    <w:rsid w:val="00716702"/>
    <w:rsid w:val="00717640"/>
    <w:rsid w:val="0072044F"/>
    <w:rsid w:val="007271F2"/>
    <w:rsid w:val="00727D43"/>
    <w:rsid w:val="00730004"/>
    <w:rsid w:val="00745419"/>
    <w:rsid w:val="00747A1D"/>
    <w:rsid w:val="0075766F"/>
    <w:rsid w:val="007617A4"/>
    <w:rsid w:val="00762562"/>
    <w:rsid w:val="00762739"/>
    <w:rsid w:val="00762914"/>
    <w:rsid w:val="007646ED"/>
    <w:rsid w:val="00766A16"/>
    <w:rsid w:val="00771391"/>
    <w:rsid w:val="007744C4"/>
    <w:rsid w:val="00775A50"/>
    <w:rsid w:val="00777537"/>
    <w:rsid w:val="00777787"/>
    <w:rsid w:val="00783A8C"/>
    <w:rsid w:val="00785311"/>
    <w:rsid w:val="007853FA"/>
    <w:rsid w:val="00787944"/>
    <w:rsid w:val="00790F2E"/>
    <w:rsid w:val="00791585"/>
    <w:rsid w:val="00795232"/>
    <w:rsid w:val="00795DA8"/>
    <w:rsid w:val="00797121"/>
    <w:rsid w:val="007A1156"/>
    <w:rsid w:val="007A3ED6"/>
    <w:rsid w:val="007A7EEE"/>
    <w:rsid w:val="007B1C59"/>
    <w:rsid w:val="007B2E25"/>
    <w:rsid w:val="007B6E04"/>
    <w:rsid w:val="007C00DE"/>
    <w:rsid w:val="007C02E2"/>
    <w:rsid w:val="007C1970"/>
    <w:rsid w:val="007C2C4F"/>
    <w:rsid w:val="007D1051"/>
    <w:rsid w:val="007D32BA"/>
    <w:rsid w:val="007D450D"/>
    <w:rsid w:val="007D4573"/>
    <w:rsid w:val="007E0255"/>
    <w:rsid w:val="007E07A5"/>
    <w:rsid w:val="007E4430"/>
    <w:rsid w:val="007E4A96"/>
    <w:rsid w:val="007E50A9"/>
    <w:rsid w:val="007E68CC"/>
    <w:rsid w:val="007F3A84"/>
    <w:rsid w:val="008045E8"/>
    <w:rsid w:val="00807A94"/>
    <w:rsid w:val="00810A0A"/>
    <w:rsid w:val="00810DD4"/>
    <w:rsid w:val="008114D9"/>
    <w:rsid w:val="008161AA"/>
    <w:rsid w:val="008213D7"/>
    <w:rsid w:val="00824819"/>
    <w:rsid w:val="00837DD9"/>
    <w:rsid w:val="00843D8E"/>
    <w:rsid w:val="008449E5"/>
    <w:rsid w:val="00852877"/>
    <w:rsid w:val="00855B47"/>
    <w:rsid w:val="00855C8C"/>
    <w:rsid w:val="008571AB"/>
    <w:rsid w:val="00863DCB"/>
    <w:rsid w:val="00863E7D"/>
    <w:rsid w:val="0086463B"/>
    <w:rsid w:val="008718CC"/>
    <w:rsid w:val="00880097"/>
    <w:rsid w:val="0088265C"/>
    <w:rsid w:val="00887B65"/>
    <w:rsid w:val="008937DD"/>
    <w:rsid w:val="00895778"/>
    <w:rsid w:val="008977AF"/>
    <w:rsid w:val="008A2C71"/>
    <w:rsid w:val="008A5D54"/>
    <w:rsid w:val="008B71EF"/>
    <w:rsid w:val="008C3A97"/>
    <w:rsid w:val="008D054D"/>
    <w:rsid w:val="008D1996"/>
    <w:rsid w:val="008D5EFC"/>
    <w:rsid w:val="008E39AF"/>
    <w:rsid w:val="008F57C6"/>
    <w:rsid w:val="008F6704"/>
    <w:rsid w:val="00902D40"/>
    <w:rsid w:val="0090448A"/>
    <w:rsid w:val="009052B3"/>
    <w:rsid w:val="0091088C"/>
    <w:rsid w:val="00924175"/>
    <w:rsid w:val="009247C7"/>
    <w:rsid w:val="00924DCD"/>
    <w:rsid w:val="00934F7F"/>
    <w:rsid w:val="00946789"/>
    <w:rsid w:val="00946DAE"/>
    <w:rsid w:val="0094705F"/>
    <w:rsid w:val="009563C9"/>
    <w:rsid w:val="00961036"/>
    <w:rsid w:val="009674F3"/>
    <w:rsid w:val="009676F2"/>
    <w:rsid w:val="00967746"/>
    <w:rsid w:val="00970EBB"/>
    <w:rsid w:val="009741CD"/>
    <w:rsid w:val="00975B74"/>
    <w:rsid w:val="009771CA"/>
    <w:rsid w:val="00977966"/>
    <w:rsid w:val="00977C51"/>
    <w:rsid w:val="00983749"/>
    <w:rsid w:val="00990B36"/>
    <w:rsid w:val="00994E02"/>
    <w:rsid w:val="00995590"/>
    <w:rsid w:val="009A39F9"/>
    <w:rsid w:val="009A3F26"/>
    <w:rsid w:val="009B0BD0"/>
    <w:rsid w:val="009B0DF7"/>
    <w:rsid w:val="009B2B10"/>
    <w:rsid w:val="009B39EF"/>
    <w:rsid w:val="009B591B"/>
    <w:rsid w:val="009B7681"/>
    <w:rsid w:val="009C2C33"/>
    <w:rsid w:val="009C3325"/>
    <w:rsid w:val="009C3C75"/>
    <w:rsid w:val="009C48A6"/>
    <w:rsid w:val="009D1AF5"/>
    <w:rsid w:val="009D42AA"/>
    <w:rsid w:val="009D63D7"/>
    <w:rsid w:val="009E7308"/>
    <w:rsid w:val="009F0DA7"/>
    <w:rsid w:val="009F57D9"/>
    <w:rsid w:val="00A003C3"/>
    <w:rsid w:val="00A06180"/>
    <w:rsid w:val="00A140D5"/>
    <w:rsid w:val="00A15589"/>
    <w:rsid w:val="00A173B1"/>
    <w:rsid w:val="00A238B8"/>
    <w:rsid w:val="00A23E48"/>
    <w:rsid w:val="00A25340"/>
    <w:rsid w:val="00A260E7"/>
    <w:rsid w:val="00A2675F"/>
    <w:rsid w:val="00A30858"/>
    <w:rsid w:val="00A33559"/>
    <w:rsid w:val="00A41C5E"/>
    <w:rsid w:val="00A43984"/>
    <w:rsid w:val="00A43EE9"/>
    <w:rsid w:val="00A47F38"/>
    <w:rsid w:val="00A513F9"/>
    <w:rsid w:val="00A55B10"/>
    <w:rsid w:val="00A6125E"/>
    <w:rsid w:val="00A62B3E"/>
    <w:rsid w:val="00A65D2D"/>
    <w:rsid w:val="00A673B5"/>
    <w:rsid w:val="00A67558"/>
    <w:rsid w:val="00A7540B"/>
    <w:rsid w:val="00A81408"/>
    <w:rsid w:val="00A81C7A"/>
    <w:rsid w:val="00A83BD1"/>
    <w:rsid w:val="00A862EE"/>
    <w:rsid w:val="00A9090C"/>
    <w:rsid w:val="00A92E81"/>
    <w:rsid w:val="00A94A19"/>
    <w:rsid w:val="00AA195B"/>
    <w:rsid w:val="00AA6584"/>
    <w:rsid w:val="00AA70BE"/>
    <w:rsid w:val="00AB0A62"/>
    <w:rsid w:val="00AB2149"/>
    <w:rsid w:val="00AB28FA"/>
    <w:rsid w:val="00AB5160"/>
    <w:rsid w:val="00AC05AA"/>
    <w:rsid w:val="00AC4511"/>
    <w:rsid w:val="00AC6B34"/>
    <w:rsid w:val="00AD160C"/>
    <w:rsid w:val="00AD20A4"/>
    <w:rsid w:val="00AD2814"/>
    <w:rsid w:val="00AD2CC6"/>
    <w:rsid w:val="00AD33CA"/>
    <w:rsid w:val="00AD609A"/>
    <w:rsid w:val="00AE308E"/>
    <w:rsid w:val="00AE4BDC"/>
    <w:rsid w:val="00AF0C23"/>
    <w:rsid w:val="00AF23DF"/>
    <w:rsid w:val="00AF4582"/>
    <w:rsid w:val="00AF4AC7"/>
    <w:rsid w:val="00AF78D2"/>
    <w:rsid w:val="00B0246B"/>
    <w:rsid w:val="00B02EAD"/>
    <w:rsid w:val="00B05059"/>
    <w:rsid w:val="00B11499"/>
    <w:rsid w:val="00B21477"/>
    <w:rsid w:val="00B223BD"/>
    <w:rsid w:val="00B2363A"/>
    <w:rsid w:val="00B37DAA"/>
    <w:rsid w:val="00B42874"/>
    <w:rsid w:val="00B502B6"/>
    <w:rsid w:val="00B50BCA"/>
    <w:rsid w:val="00B51E36"/>
    <w:rsid w:val="00B55DC3"/>
    <w:rsid w:val="00B5788C"/>
    <w:rsid w:val="00B60E77"/>
    <w:rsid w:val="00B71736"/>
    <w:rsid w:val="00B774EE"/>
    <w:rsid w:val="00B854C4"/>
    <w:rsid w:val="00B906AA"/>
    <w:rsid w:val="00B9169B"/>
    <w:rsid w:val="00B92A25"/>
    <w:rsid w:val="00B96607"/>
    <w:rsid w:val="00BA29A9"/>
    <w:rsid w:val="00BA4BD6"/>
    <w:rsid w:val="00BA7AA1"/>
    <w:rsid w:val="00BB007E"/>
    <w:rsid w:val="00BB21F2"/>
    <w:rsid w:val="00BB2276"/>
    <w:rsid w:val="00BC34EA"/>
    <w:rsid w:val="00BC3ADC"/>
    <w:rsid w:val="00BC3D95"/>
    <w:rsid w:val="00BC6FC3"/>
    <w:rsid w:val="00BE006B"/>
    <w:rsid w:val="00BE05FE"/>
    <w:rsid w:val="00BE1416"/>
    <w:rsid w:val="00BF269D"/>
    <w:rsid w:val="00BF5361"/>
    <w:rsid w:val="00C04C59"/>
    <w:rsid w:val="00C058C2"/>
    <w:rsid w:val="00C07FB3"/>
    <w:rsid w:val="00C16572"/>
    <w:rsid w:val="00C20DD3"/>
    <w:rsid w:val="00C21AA4"/>
    <w:rsid w:val="00C22D47"/>
    <w:rsid w:val="00C22DF0"/>
    <w:rsid w:val="00C245EB"/>
    <w:rsid w:val="00C2602C"/>
    <w:rsid w:val="00C26613"/>
    <w:rsid w:val="00C26E9A"/>
    <w:rsid w:val="00C2709C"/>
    <w:rsid w:val="00C30499"/>
    <w:rsid w:val="00C319A1"/>
    <w:rsid w:val="00C371A5"/>
    <w:rsid w:val="00C3773E"/>
    <w:rsid w:val="00C454AF"/>
    <w:rsid w:val="00C46359"/>
    <w:rsid w:val="00C53133"/>
    <w:rsid w:val="00C53C5E"/>
    <w:rsid w:val="00C54339"/>
    <w:rsid w:val="00C57717"/>
    <w:rsid w:val="00C612E4"/>
    <w:rsid w:val="00C64A9C"/>
    <w:rsid w:val="00C735C1"/>
    <w:rsid w:val="00C76A5E"/>
    <w:rsid w:val="00C76BA7"/>
    <w:rsid w:val="00C77E76"/>
    <w:rsid w:val="00C87B92"/>
    <w:rsid w:val="00C909FD"/>
    <w:rsid w:val="00C92AC5"/>
    <w:rsid w:val="00C95D87"/>
    <w:rsid w:val="00CA7EA8"/>
    <w:rsid w:val="00CB3CC1"/>
    <w:rsid w:val="00CB3CF5"/>
    <w:rsid w:val="00CC3B65"/>
    <w:rsid w:val="00CC3C9D"/>
    <w:rsid w:val="00CD0010"/>
    <w:rsid w:val="00CD085D"/>
    <w:rsid w:val="00CD3D3F"/>
    <w:rsid w:val="00CD5430"/>
    <w:rsid w:val="00CD76C0"/>
    <w:rsid w:val="00CE0C28"/>
    <w:rsid w:val="00CF187F"/>
    <w:rsid w:val="00CF5213"/>
    <w:rsid w:val="00CF5468"/>
    <w:rsid w:val="00D04DAA"/>
    <w:rsid w:val="00D06294"/>
    <w:rsid w:val="00D0799C"/>
    <w:rsid w:val="00D10F9F"/>
    <w:rsid w:val="00D14CF4"/>
    <w:rsid w:val="00D151E0"/>
    <w:rsid w:val="00D15F9D"/>
    <w:rsid w:val="00D20053"/>
    <w:rsid w:val="00D21E41"/>
    <w:rsid w:val="00D2393C"/>
    <w:rsid w:val="00D24201"/>
    <w:rsid w:val="00D24221"/>
    <w:rsid w:val="00D24E92"/>
    <w:rsid w:val="00D361F3"/>
    <w:rsid w:val="00D3657A"/>
    <w:rsid w:val="00D373A0"/>
    <w:rsid w:val="00D40C2A"/>
    <w:rsid w:val="00D42DE5"/>
    <w:rsid w:val="00D43D49"/>
    <w:rsid w:val="00D47668"/>
    <w:rsid w:val="00D478BD"/>
    <w:rsid w:val="00D529E2"/>
    <w:rsid w:val="00D545AF"/>
    <w:rsid w:val="00D552B5"/>
    <w:rsid w:val="00D57BD8"/>
    <w:rsid w:val="00D62535"/>
    <w:rsid w:val="00D655F1"/>
    <w:rsid w:val="00D65B39"/>
    <w:rsid w:val="00D71B7D"/>
    <w:rsid w:val="00D76949"/>
    <w:rsid w:val="00D80AF6"/>
    <w:rsid w:val="00D8276F"/>
    <w:rsid w:val="00D83E32"/>
    <w:rsid w:val="00D8638F"/>
    <w:rsid w:val="00D867BA"/>
    <w:rsid w:val="00D925E7"/>
    <w:rsid w:val="00D93968"/>
    <w:rsid w:val="00D9742A"/>
    <w:rsid w:val="00DA0B48"/>
    <w:rsid w:val="00DA0CCA"/>
    <w:rsid w:val="00DA2DAE"/>
    <w:rsid w:val="00DA5AF6"/>
    <w:rsid w:val="00DA6299"/>
    <w:rsid w:val="00DA6646"/>
    <w:rsid w:val="00DB16B7"/>
    <w:rsid w:val="00DB4F2C"/>
    <w:rsid w:val="00DB7787"/>
    <w:rsid w:val="00DC0052"/>
    <w:rsid w:val="00DC1C6D"/>
    <w:rsid w:val="00DC57E5"/>
    <w:rsid w:val="00DE7558"/>
    <w:rsid w:val="00DF05D4"/>
    <w:rsid w:val="00DF4FEC"/>
    <w:rsid w:val="00E06706"/>
    <w:rsid w:val="00E07ED8"/>
    <w:rsid w:val="00E116CE"/>
    <w:rsid w:val="00E14946"/>
    <w:rsid w:val="00E16A6B"/>
    <w:rsid w:val="00E2653F"/>
    <w:rsid w:val="00E3457D"/>
    <w:rsid w:val="00E409F1"/>
    <w:rsid w:val="00E427E7"/>
    <w:rsid w:val="00E44F53"/>
    <w:rsid w:val="00E452A5"/>
    <w:rsid w:val="00E45604"/>
    <w:rsid w:val="00E50598"/>
    <w:rsid w:val="00E55448"/>
    <w:rsid w:val="00E60EF2"/>
    <w:rsid w:val="00E61305"/>
    <w:rsid w:val="00E66999"/>
    <w:rsid w:val="00E745A5"/>
    <w:rsid w:val="00E7553B"/>
    <w:rsid w:val="00E77880"/>
    <w:rsid w:val="00E8020D"/>
    <w:rsid w:val="00E82307"/>
    <w:rsid w:val="00E8275E"/>
    <w:rsid w:val="00E846BA"/>
    <w:rsid w:val="00E8783C"/>
    <w:rsid w:val="00E903EB"/>
    <w:rsid w:val="00E90CCE"/>
    <w:rsid w:val="00E93DC9"/>
    <w:rsid w:val="00E94499"/>
    <w:rsid w:val="00E9632C"/>
    <w:rsid w:val="00EA18D5"/>
    <w:rsid w:val="00EA1B4D"/>
    <w:rsid w:val="00EA697F"/>
    <w:rsid w:val="00EB34CA"/>
    <w:rsid w:val="00EB3623"/>
    <w:rsid w:val="00EB6FB5"/>
    <w:rsid w:val="00EC3888"/>
    <w:rsid w:val="00EC76E9"/>
    <w:rsid w:val="00EC7FF0"/>
    <w:rsid w:val="00ED041B"/>
    <w:rsid w:val="00ED218C"/>
    <w:rsid w:val="00ED69D6"/>
    <w:rsid w:val="00ED7B29"/>
    <w:rsid w:val="00EE581B"/>
    <w:rsid w:val="00EE5A40"/>
    <w:rsid w:val="00EF1D82"/>
    <w:rsid w:val="00EF3668"/>
    <w:rsid w:val="00EF51DB"/>
    <w:rsid w:val="00EF7FF4"/>
    <w:rsid w:val="00F04DE3"/>
    <w:rsid w:val="00F102AB"/>
    <w:rsid w:val="00F14513"/>
    <w:rsid w:val="00F14949"/>
    <w:rsid w:val="00F14F9C"/>
    <w:rsid w:val="00F1531C"/>
    <w:rsid w:val="00F1649E"/>
    <w:rsid w:val="00F266A3"/>
    <w:rsid w:val="00F33E54"/>
    <w:rsid w:val="00F3551A"/>
    <w:rsid w:val="00F40CB3"/>
    <w:rsid w:val="00F529E0"/>
    <w:rsid w:val="00F55B55"/>
    <w:rsid w:val="00F630C6"/>
    <w:rsid w:val="00F638C2"/>
    <w:rsid w:val="00F64C5A"/>
    <w:rsid w:val="00F64DCF"/>
    <w:rsid w:val="00F6634E"/>
    <w:rsid w:val="00F6692A"/>
    <w:rsid w:val="00F6744F"/>
    <w:rsid w:val="00F701C0"/>
    <w:rsid w:val="00F741C3"/>
    <w:rsid w:val="00F801B8"/>
    <w:rsid w:val="00F847E2"/>
    <w:rsid w:val="00F860DD"/>
    <w:rsid w:val="00F87823"/>
    <w:rsid w:val="00F92986"/>
    <w:rsid w:val="00F96064"/>
    <w:rsid w:val="00F96ABF"/>
    <w:rsid w:val="00FA1739"/>
    <w:rsid w:val="00FB33AC"/>
    <w:rsid w:val="00FB764A"/>
    <w:rsid w:val="00FC1A15"/>
    <w:rsid w:val="00FD0676"/>
    <w:rsid w:val="00FE1AF4"/>
    <w:rsid w:val="00FE21FA"/>
    <w:rsid w:val="00FE7BCF"/>
    <w:rsid w:val="00FF08DB"/>
    <w:rsid w:val="00FF2D03"/>
    <w:rsid w:val="00FF4C2A"/>
    <w:rsid w:val="00FF6B29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0A4D5"/>
  <w15:chartTrackingRefBased/>
  <w15:docId w15:val="{B8334CD9-2F66-E94C-BEF3-7A4E1179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7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2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,Akapit z listą BS,Bullets,Citation List,H,List Bulet,List Paragraph (numbered (a)),List Paragraph nowy,List Paragraph1,List Paragraph2,Liste 1,Medium Grid 1 - Accent 21,Numbered List Paragraph,References,ReferencesCxSpLast,heading 6"/>
    <w:basedOn w:val="Normal"/>
    <w:link w:val="ListParagraphChar"/>
    <w:uiPriority w:val="34"/>
    <w:qFormat/>
    <w:rsid w:val="00213735"/>
    <w:pPr>
      <w:ind w:left="720"/>
      <w:contextualSpacing/>
    </w:pPr>
    <w:rPr>
      <w:lang w:val="en-GB"/>
    </w:rPr>
  </w:style>
  <w:style w:type="character" w:customStyle="1" w:styleId="ListParagraphChar">
    <w:name w:val="List Paragraph Char"/>
    <w:aliases w:val="ANNEX Char,Akapit z listą BS Char,Bullets Char,Citation List Char,H Char,List Bulet Char,List Paragraph (numbered (a)) Char,List Paragraph nowy Char,List Paragraph1 Char,List Paragraph2 Char,Liste 1 Char,Numbered List Paragraph Char"/>
    <w:basedOn w:val="DefaultParagraphFont"/>
    <w:link w:val="ListParagraph"/>
    <w:uiPriority w:val="34"/>
    <w:qFormat/>
    <w:rsid w:val="00213735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463A0E"/>
    <w:pPr>
      <w:widowControl w:val="0"/>
      <w:autoSpaceDE w:val="0"/>
      <w:autoSpaceDN w:val="0"/>
    </w:pPr>
    <w:rPr>
      <w:rFonts w:ascii="Trebuchet MS" w:eastAsia="Trebuchet MS" w:hAnsi="Trebuchet MS" w:cs="Trebuchet MS"/>
      <w:sz w:val="18"/>
      <w:szCs w:val="18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463A0E"/>
    <w:rPr>
      <w:rFonts w:ascii="Trebuchet MS" w:eastAsia="Trebuchet MS" w:hAnsi="Trebuchet MS" w:cs="Trebuchet MS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7E4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430"/>
  </w:style>
  <w:style w:type="paragraph" w:styleId="Footer">
    <w:name w:val="footer"/>
    <w:basedOn w:val="Normal"/>
    <w:link w:val="FooterChar"/>
    <w:uiPriority w:val="99"/>
    <w:unhideWhenUsed/>
    <w:rsid w:val="007E4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430"/>
  </w:style>
  <w:style w:type="paragraph" w:styleId="NormalWeb">
    <w:name w:val="Normal (Web)"/>
    <w:basedOn w:val="Normal"/>
    <w:uiPriority w:val="99"/>
    <w:semiHidden/>
    <w:unhideWhenUsed/>
    <w:rsid w:val="007C02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227152"/>
    <w:rPr>
      <w:rFonts w:asciiTheme="majorHAnsi" w:eastAsiaTheme="majorEastAsia" w:hAnsiTheme="majorHAnsi" w:cstheme="majorBidi"/>
      <w:b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E40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9F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5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0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0A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C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C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3CF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71F3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F6634E"/>
    <w:pPr>
      <w:spacing w:line="259" w:lineRule="auto"/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6634E"/>
    <w:pPr>
      <w:spacing w:after="100"/>
    </w:pPr>
  </w:style>
  <w:style w:type="table" w:styleId="TableGrid">
    <w:name w:val="Table Grid"/>
    <w:basedOn w:val="TableNormal"/>
    <w:uiPriority w:val="39"/>
    <w:rsid w:val="0079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361F3"/>
  </w:style>
  <w:style w:type="character" w:customStyle="1" w:styleId="Heading2Char">
    <w:name w:val="Heading 2 Char"/>
    <w:basedOn w:val="DefaultParagraphFont"/>
    <w:link w:val="Heading2"/>
    <w:uiPriority w:val="9"/>
    <w:semiHidden/>
    <w:rsid w:val="004E52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E52C2"/>
    <w:rPr>
      <w:i/>
      <w:iCs/>
      <w:color w:val="595959" w:themeColor="text1" w:themeTint="A6"/>
    </w:rPr>
  </w:style>
  <w:style w:type="paragraph" w:customStyle="1" w:styleId="abodytext">
    <w:name w:val="a.body.text"/>
    <w:basedOn w:val="Normal"/>
    <w:link w:val="abodytextChar"/>
    <w:rsid w:val="00682EE5"/>
    <w:pPr>
      <w:tabs>
        <w:tab w:val="left" w:pos="851"/>
      </w:tabs>
      <w:spacing w:line="240" w:lineRule="exact"/>
    </w:pPr>
    <w:rPr>
      <w:rFonts w:ascii="GillSans Light" w:eastAsia="Times" w:hAnsi="GillSans Light" w:cs="Times New Roman"/>
      <w:sz w:val="20"/>
      <w:szCs w:val="20"/>
      <w:lang w:val="en-GB"/>
    </w:rPr>
  </w:style>
  <w:style w:type="character" w:customStyle="1" w:styleId="abodytextChar">
    <w:name w:val="a.body.text Char"/>
    <w:basedOn w:val="DefaultParagraphFont"/>
    <w:link w:val="abodytext"/>
    <w:rsid w:val="00682EE5"/>
    <w:rPr>
      <w:rFonts w:ascii="GillSans Light" w:eastAsia="Times" w:hAnsi="GillSans Light" w:cs="Times New Roman"/>
      <w:sz w:val="20"/>
      <w:szCs w:val="20"/>
      <w:lang w:val="en-GB"/>
    </w:rPr>
  </w:style>
  <w:style w:type="paragraph" w:customStyle="1" w:styleId="Default">
    <w:name w:val="Default"/>
    <w:rsid w:val="00887B65"/>
    <w:pPr>
      <w:autoSpaceDE w:val="0"/>
      <w:autoSpaceDN w:val="0"/>
      <w:adjustRightInd w:val="0"/>
    </w:pPr>
    <w:rPr>
      <w:rFonts w:ascii="Roboto" w:hAnsi="Roboto" w:cs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6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3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sdb.sharepoint.com/:f:/s/IsDBCommunications/EhtUTVav_5FDmFoq8lGO598B-9JglcLpWw1gWEAEX63tpA?e=rfBVy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62bd0796.isdb.org@emea.teams.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18c23dd.isdb.org@emea.teams.m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A09C-94F1-413A-999B-164DC4BA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Noura Moathen</dc:creator>
  <cp:keywords/>
  <dc:description/>
  <cp:lastModifiedBy>Abdul Rasheed Chandio</cp:lastModifiedBy>
  <cp:revision>2</cp:revision>
  <dcterms:created xsi:type="dcterms:W3CDTF">2022-09-18T12:21:00Z</dcterms:created>
  <dcterms:modified xsi:type="dcterms:W3CDTF">2022-09-18T12:21:00Z</dcterms:modified>
</cp:coreProperties>
</file>