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DC40" w14:textId="77777777" w:rsidR="00671ACF" w:rsidRDefault="006260F1">
      <w:pPr>
        <w:spacing w:after="129" w:line="259" w:lineRule="auto"/>
        <w:ind w:left="242" w:firstLine="0"/>
        <w:jc w:val="left"/>
      </w:pPr>
      <w:r>
        <w:t xml:space="preserve"> </w:t>
      </w:r>
    </w:p>
    <w:p w14:paraId="1BD16F13" w14:textId="77777777" w:rsidR="00671ACF" w:rsidRDefault="006260F1">
      <w:pPr>
        <w:spacing w:after="242" w:line="259" w:lineRule="auto"/>
        <w:ind w:left="275" w:firstLine="0"/>
        <w:jc w:val="center"/>
      </w:pPr>
      <w:r>
        <w:rPr>
          <w:rFonts w:ascii="Calibri" w:eastAsia="Calibri" w:hAnsi="Calibri" w:cs="Calibri"/>
          <w:b/>
          <w:sz w:val="40"/>
        </w:rPr>
        <w:t xml:space="preserve"> </w:t>
      </w:r>
    </w:p>
    <w:p w14:paraId="4C9EEE10" w14:textId="1ACA0185" w:rsidR="00671ACF" w:rsidRDefault="006260F1">
      <w:pPr>
        <w:tabs>
          <w:tab w:val="center" w:pos="1845"/>
          <w:tab w:val="center" w:pos="4061"/>
          <w:tab w:val="center" w:pos="5931"/>
          <w:tab w:val="right" w:pos="9662"/>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b/>
          <w:sz w:val="52"/>
        </w:rPr>
        <w:t xml:space="preserve"> </w:t>
      </w:r>
      <w:r>
        <w:rPr>
          <w:rFonts w:ascii="Times New Roman" w:eastAsia="Times New Roman" w:hAnsi="Times New Roman" w:cs="Times New Roman"/>
          <w:b/>
          <w:sz w:val="52"/>
        </w:rPr>
        <w:tab/>
        <w:t xml:space="preserve"> </w:t>
      </w:r>
      <w:r>
        <w:rPr>
          <w:rFonts w:ascii="Times New Roman" w:eastAsia="Times New Roman" w:hAnsi="Times New Roman" w:cs="Times New Roman"/>
          <w:b/>
          <w:sz w:val="52"/>
        </w:rPr>
        <w:tab/>
        <w:t xml:space="preserve"> </w:t>
      </w:r>
      <w:r>
        <w:rPr>
          <w:rFonts w:ascii="Times New Roman" w:eastAsia="Times New Roman" w:hAnsi="Times New Roman" w:cs="Times New Roman"/>
          <w:b/>
          <w:sz w:val="52"/>
        </w:rPr>
        <w:tab/>
        <w:t xml:space="preserve"> </w:t>
      </w:r>
    </w:p>
    <w:p w14:paraId="081FC491" w14:textId="77777777" w:rsidR="00671ACF" w:rsidRDefault="006260F1">
      <w:pPr>
        <w:spacing w:after="0" w:line="259" w:lineRule="auto"/>
        <w:ind w:left="242" w:firstLine="0"/>
        <w:jc w:val="left"/>
      </w:pPr>
      <w:r>
        <w:t xml:space="preserve"> </w:t>
      </w:r>
    </w:p>
    <w:p w14:paraId="61AD9836" w14:textId="157AC8E9" w:rsidR="00671ACF" w:rsidRPr="0020602A" w:rsidRDefault="0020602A" w:rsidP="0020602A">
      <w:pPr>
        <w:pStyle w:val="Title"/>
        <w:jc w:val="center"/>
        <w:rPr>
          <w:sz w:val="48"/>
          <w:szCs w:val="48"/>
        </w:rPr>
      </w:pPr>
      <w:r w:rsidRPr="0020602A">
        <w:rPr>
          <w:sz w:val="48"/>
          <w:szCs w:val="48"/>
        </w:rPr>
        <w:t>SKILLS, TRAINING AND EDUCATION PROGRAM (STEP) FOR FORCED DISPLACED PEOPLE AND HOST COMMUNITIES IN ISDB MEMBER COUNTRIES</w:t>
      </w:r>
    </w:p>
    <w:p w14:paraId="5BB53777" w14:textId="72754214" w:rsidR="00671ACF" w:rsidRPr="0020602A" w:rsidRDefault="0020602A" w:rsidP="0020602A">
      <w:pPr>
        <w:pStyle w:val="Title"/>
        <w:jc w:val="center"/>
        <w:rPr>
          <w:sz w:val="48"/>
          <w:szCs w:val="48"/>
        </w:rPr>
      </w:pPr>
      <w:r w:rsidRPr="0020602A">
        <w:rPr>
          <w:sz w:val="48"/>
          <w:szCs w:val="48"/>
        </w:rPr>
        <w:t>2022 - 2027</w:t>
      </w:r>
    </w:p>
    <w:p w14:paraId="521DC6FE" w14:textId="77777777" w:rsidR="00671ACF" w:rsidRDefault="006260F1">
      <w:pPr>
        <w:spacing w:after="0" w:line="259" w:lineRule="auto"/>
        <w:ind w:left="0" w:firstLine="0"/>
        <w:jc w:val="right"/>
      </w:pPr>
      <w:r>
        <w:rPr>
          <w:color w:val="666666"/>
        </w:rPr>
        <w:t xml:space="preserve"> </w:t>
      </w:r>
    </w:p>
    <w:p w14:paraId="5B67D44A" w14:textId="77777777" w:rsidR="00671ACF" w:rsidRDefault="006260F1">
      <w:pPr>
        <w:spacing w:after="0" w:line="259" w:lineRule="auto"/>
        <w:ind w:left="0" w:firstLine="0"/>
        <w:jc w:val="right"/>
      </w:pPr>
      <w:r>
        <w:rPr>
          <w:color w:val="666666"/>
        </w:rPr>
        <w:t xml:space="preserve"> </w:t>
      </w:r>
    </w:p>
    <w:p w14:paraId="394808CE" w14:textId="77777777" w:rsidR="00671ACF" w:rsidRDefault="006260F1">
      <w:pPr>
        <w:spacing w:after="1" w:line="259" w:lineRule="auto"/>
        <w:ind w:left="242" w:firstLine="0"/>
        <w:jc w:val="left"/>
      </w:pPr>
      <w:r>
        <w:rPr>
          <w:color w:val="666666"/>
        </w:rPr>
        <w:t xml:space="preserve"> </w:t>
      </w:r>
      <w:r>
        <w:rPr>
          <w:color w:val="666666"/>
        </w:rPr>
        <w:tab/>
        <w:t xml:space="preserve"> </w:t>
      </w:r>
    </w:p>
    <w:p w14:paraId="138AFFA0" w14:textId="1D9A676F" w:rsidR="00671ACF" w:rsidRDefault="006260F1" w:rsidP="0020602A">
      <w:pPr>
        <w:spacing w:after="0" w:line="259" w:lineRule="auto"/>
        <w:ind w:left="0" w:firstLine="0"/>
        <w:jc w:val="right"/>
      </w:pPr>
      <w:r>
        <w:rPr>
          <w:color w:val="666666"/>
        </w:rPr>
        <w:t xml:space="preserve"> </w:t>
      </w:r>
    </w:p>
    <w:p w14:paraId="567D6B33" w14:textId="77777777" w:rsidR="00671ACF" w:rsidRDefault="006260F1">
      <w:pPr>
        <w:spacing w:after="211" w:line="259" w:lineRule="auto"/>
        <w:ind w:left="0" w:firstLine="0"/>
        <w:jc w:val="right"/>
      </w:pPr>
      <w:r>
        <w:rPr>
          <w:color w:val="666666"/>
        </w:rPr>
        <w:t xml:space="preserve"> </w:t>
      </w:r>
    </w:p>
    <w:p w14:paraId="24867613" w14:textId="7E2DDC09" w:rsidR="00671ACF" w:rsidRPr="0020602A" w:rsidRDefault="006260F1" w:rsidP="0020602A">
      <w:pPr>
        <w:pStyle w:val="Subtitle"/>
        <w:jc w:val="center"/>
        <w:rPr>
          <w:rFonts w:ascii="Century Gothic" w:hAnsi="Century Gothic" w:cstheme="minorHAnsi"/>
          <w:sz w:val="32"/>
          <w:szCs w:val="32"/>
        </w:rPr>
      </w:pPr>
      <w:r w:rsidRPr="0020602A">
        <w:rPr>
          <w:rFonts w:ascii="Century Gothic" w:hAnsi="Century Gothic" w:cstheme="minorHAnsi"/>
          <w:sz w:val="32"/>
          <w:szCs w:val="32"/>
        </w:rPr>
        <w:t>Terms of References</w:t>
      </w:r>
      <w:r w:rsidR="0020602A">
        <w:rPr>
          <w:rFonts w:ascii="Century Gothic" w:hAnsi="Century Gothic" w:cstheme="minorHAnsi"/>
          <w:sz w:val="32"/>
          <w:szCs w:val="32"/>
        </w:rPr>
        <w:t xml:space="preserve"> (ToR)</w:t>
      </w:r>
      <w:r w:rsidR="0020602A" w:rsidRPr="0020602A">
        <w:rPr>
          <w:rFonts w:ascii="Century Gothic" w:eastAsia="Times New Roman" w:hAnsi="Century Gothic" w:cstheme="minorHAnsi"/>
          <w:b/>
          <w:sz w:val="32"/>
          <w:szCs w:val="32"/>
          <w:vertAlign w:val="subscript"/>
        </w:rPr>
        <w:t xml:space="preserve"> </w:t>
      </w:r>
      <w:r w:rsidRPr="0020602A">
        <w:rPr>
          <w:rFonts w:ascii="Century Gothic" w:hAnsi="Century Gothic" w:cstheme="minorHAnsi"/>
          <w:sz w:val="32"/>
          <w:szCs w:val="32"/>
        </w:rPr>
        <w:t>of the</w:t>
      </w:r>
    </w:p>
    <w:p w14:paraId="556C8E31" w14:textId="2734EF9C" w:rsidR="00671ACF" w:rsidRPr="0020602A" w:rsidRDefault="00CD452E" w:rsidP="0020602A">
      <w:pPr>
        <w:pStyle w:val="Subtitle"/>
        <w:jc w:val="center"/>
        <w:rPr>
          <w:rFonts w:ascii="Century Gothic" w:hAnsi="Century Gothic" w:cstheme="minorHAnsi"/>
          <w:sz w:val="32"/>
          <w:szCs w:val="32"/>
        </w:rPr>
      </w:pPr>
      <w:r w:rsidRPr="00CD452E">
        <w:rPr>
          <w:rFonts w:ascii="Century Gothic" w:hAnsi="Century Gothic" w:cstheme="minorHAnsi"/>
          <w:sz w:val="32"/>
          <w:szCs w:val="32"/>
        </w:rPr>
        <w:t xml:space="preserve">Program Monitoring Officer </w:t>
      </w:r>
      <w:r w:rsidR="0020602A" w:rsidRPr="0020602A">
        <w:rPr>
          <w:rFonts w:ascii="Century Gothic" w:hAnsi="Century Gothic" w:cstheme="minorHAnsi"/>
          <w:sz w:val="32"/>
          <w:szCs w:val="32"/>
        </w:rPr>
        <w:t>for</w:t>
      </w:r>
      <w:r w:rsidR="006260F1" w:rsidRPr="0020602A">
        <w:rPr>
          <w:rFonts w:ascii="Century Gothic" w:hAnsi="Century Gothic" w:cstheme="minorHAnsi"/>
          <w:sz w:val="32"/>
          <w:szCs w:val="32"/>
        </w:rPr>
        <w:t xml:space="preserve"> the</w:t>
      </w:r>
    </w:p>
    <w:p w14:paraId="1D5667C6" w14:textId="4BE06725" w:rsidR="0020602A" w:rsidRDefault="0020602A" w:rsidP="0020602A">
      <w:pPr>
        <w:pStyle w:val="Subtitle"/>
        <w:jc w:val="center"/>
        <w:rPr>
          <w:rFonts w:ascii="Century Gothic" w:hAnsi="Century Gothic" w:cstheme="minorHAnsi"/>
          <w:sz w:val="32"/>
          <w:szCs w:val="32"/>
        </w:rPr>
      </w:pPr>
      <w:r>
        <w:rPr>
          <w:rFonts w:ascii="Century Gothic" w:hAnsi="Century Gothic" w:cstheme="minorHAnsi"/>
          <w:sz w:val="32"/>
          <w:szCs w:val="32"/>
        </w:rPr>
        <w:t>STEP</w:t>
      </w:r>
      <w:r>
        <w:rPr>
          <w:rFonts w:ascii="Century Gothic" w:hAnsi="Century Gothic" w:cstheme="minorHAnsi"/>
          <w:sz w:val="32"/>
          <w:szCs w:val="32"/>
        </w:rPr>
        <w:br w:type="page"/>
      </w:r>
    </w:p>
    <w:p w14:paraId="7AFC058C" w14:textId="320D38E4" w:rsidR="00671ACF" w:rsidRDefault="006260F1" w:rsidP="0020602A">
      <w:pPr>
        <w:pStyle w:val="Heading1"/>
      </w:pPr>
      <w:r>
        <w:lastRenderedPageBreak/>
        <w:t xml:space="preserve">I. Background </w:t>
      </w:r>
    </w:p>
    <w:p w14:paraId="592996F0" w14:textId="416AA34F" w:rsidR="00671ACF" w:rsidRPr="006260F1" w:rsidRDefault="006260F1" w:rsidP="006260F1">
      <w:pPr>
        <w:numPr>
          <w:ilvl w:val="0"/>
          <w:numId w:val="1"/>
        </w:numPr>
        <w:spacing w:after="31"/>
        <w:ind w:right="53" w:hanging="360"/>
        <w:rPr>
          <w:rFonts w:ascii="Roboto Light" w:hAnsi="Roboto Light"/>
        </w:rPr>
      </w:pPr>
      <w:r w:rsidRPr="006260F1">
        <w:rPr>
          <w:rFonts w:ascii="Roboto Light" w:hAnsi="Roboto Light"/>
        </w:rPr>
        <w:t xml:space="preserve">The Islamic Development Bank (IsDB) is </w:t>
      </w:r>
      <w:r w:rsidR="0020602A" w:rsidRPr="006260F1">
        <w:rPr>
          <w:rFonts w:ascii="Roboto Light" w:hAnsi="Roboto Light"/>
        </w:rPr>
        <w:t xml:space="preserve">a </w:t>
      </w:r>
      <w:r w:rsidRPr="006260F1">
        <w:rPr>
          <w:rFonts w:ascii="Roboto Light" w:hAnsi="Roboto Light"/>
        </w:rPr>
        <w:t>Triple A rated</w:t>
      </w:r>
      <w:r w:rsidRPr="006260F1">
        <w:rPr>
          <w:rFonts w:ascii="Roboto Light" w:hAnsi="Roboto Light"/>
          <w:color w:val="FF0000"/>
        </w:rPr>
        <w:t xml:space="preserve"> </w:t>
      </w:r>
      <w:r w:rsidRPr="006260F1">
        <w:rPr>
          <w:rFonts w:ascii="Roboto Light" w:hAnsi="Roboto Light"/>
        </w:rPr>
        <w:t xml:space="preserve">international financial institution with a current membership of 57 countries. Its mission is to promote comprehensive human development, with a focus on the priority areas of alleviating poverty, improving health, promoting education, improving governance and prospering the people. </w:t>
      </w:r>
    </w:p>
    <w:p w14:paraId="5E1A0456" w14:textId="37F06AE3" w:rsidR="00671ACF" w:rsidRPr="006260F1" w:rsidRDefault="006260F1" w:rsidP="006260F1">
      <w:pPr>
        <w:numPr>
          <w:ilvl w:val="0"/>
          <w:numId w:val="1"/>
        </w:numPr>
        <w:ind w:right="53" w:hanging="360"/>
        <w:rPr>
          <w:rFonts w:ascii="Roboto Light" w:hAnsi="Roboto Light"/>
        </w:rPr>
      </w:pPr>
      <w:r w:rsidRPr="006260F1">
        <w:rPr>
          <w:rFonts w:ascii="Roboto Light" w:hAnsi="Roboto Light"/>
        </w:rPr>
        <w:t xml:space="preserve">The Islamic Solidarity Fund for Development (ISFD) was established by the Third Extraordinary Session of the Organization of Islamic Cooperation Summit, held in Makkah Al Mukarramah, 7-8 December 2005, as a Special Fund within the IsDB. ISFD is dedicated to reducing poverty in its Member Countries (MCs) through promoting propoor growth, emphasizing human development, especially improvements in health care and education and providing financial support to enhance the productive capacity and sustainable means of income generation for the poor.  </w:t>
      </w:r>
    </w:p>
    <w:p w14:paraId="2BC6348D" w14:textId="6C4A9865" w:rsidR="00443B18" w:rsidRPr="006260F1" w:rsidRDefault="00443B18" w:rsidP="0020602A">
      <w:pPr>
        <w:pStyle w:val="ListParagraph"/>
        <w:numPr>
          <w:ilvl w:val="0"/>
          <w:numId w:val="1"/>
        </w:numPr>
        <w:ind w:left="567" w:hanging="283"/>
        <w:rPr>
          <w:rFonts w:ascii="Roboto Light" w:hAnsi="Roboto Light"/>
        </w:rPr>
      </w:pPr>
      <w:r w:rsidRPr="006260F1">
        <w:rPr>
          <w:rFonts w:ascii="Roboto Light" w:hAnsi="Roboto Light"/>
        </w:rPr>
        <w:t>The Skills, Training &amp; Education Program (STEP) is an innovative and transformative program that contributes to reducing poverty by improving socio-economic wellness for the displaced, refugees, and host communities in IsDB MCs. The program aims to inspire the young displaced, refugees, and vulnerable host communities to believe in their future and empowering them with skills and tools necessary to do so.</w:t>
      </w:r>
    </w:p>
    <w:p w14:paraId="1E0D2254" w14:textId="1FB05239" w:rsidR="0020602A" w:rsidRPr="006260F1" w:rsidRDefault="0020602A" w:rsidP="0020602A">
      <w:pPr>
        <w:pStyle w:val="ListParagraph"/>
        <w:numPr>
          <w:ilvl w:val="0"/>
          <w:numId w:val="1"/>
        </w:numPr>
        <w:ind w:left="567" w:hanging="283"/>
        <w:rPr>
          <w:rFonts w:ascii="Roboto Light" w:hAnsi="Roboto Light"/>
        </w:rPr>
      </w:pPr>
      <w:r w:rsidRPr="006260F1">
        <w:rPr>
          <w:rFonts w:ascii="Roboto Light" w:hAnsi="Roboto Light"/>
        </w:rPr>
        <w:t xml:space="preserve">STEP is derived from the approved operational strategy and 5-Years action plan of the </w:t>
      </w:r>
      <w:r w:rsidR="00443B18" w:rsidRPr="006260F1">
        <w:rPr>
          <w:rFonts w:ascii="Roboto Light" w:hAnsi="Roboto Light"/>
        </w:rPr>
        <w:t xml:space="preserve">IsDB </w:t>
      </w:r>
      <w:r w:rsidRPr="006260F1">
        <w:rPr>
          <w:rFonts w:ascii="Roboto Light" w:hAnsi="Roboto Light"/>
        </w:rPr>
        <w:t>fragility and resilience policy to reduce poverty and improve livelihoods by supporting the refugees, Internally Displaced People (IDPs) and host communities in IsDB member countries. The program is designed to address the needs of refugees, IDPs and host communities through a holistic approach ensuring that they access skills development, economic and social opportunities</w:t>
      </w:r>
      <w:r w:rsidR="00443B18" w:rsidRPr="006260F1">
        <w:rPr>
          <w:rFonts w:ascii="Roboto Light" w:hAnsi="Roboto Light"/>
        </w:rPr>
        <w:t>.</w:t>
      </w:r>
      <w:r w:rsidRPr="006260F1">
        <w:rPr>
          <w:rFonts w:ascii="Roboto Light" w:hAnsi="Roboto Light"/>
        </w:rPr>
        <w:t xml:space="preserve"> The program brings together all the main development actors including philanthropists, the private sector, and other donors to support livelihoods, education, and skills development of forcedly displaced people in the MCs. </w:t>
      </w:r>
    </w:p>
    <w:p w14:paraId="55E9364C" w14:textId="5103E30A" w:rsidR="00671ACF" w:rsidRPr="006260F1" w:rsidRDefault="00443B18" w:rsidP="006260F1">
      <w:pPr>
        <w:numPr>
          <w:ilvl w:val="0"/>
          <w:numId w:val="1"/>
        </w:numPr>
        <w:ind w:right="53" w:hanging="360"/>
        <w:rPr>
          <w:rFonts w:ascii="Roboto Light" w:hAnsi="Roboto Light"/>
        </w:rPr>
      </w:pPr>
      <w:r w:rsidRPr="006260F1">
        <w:rPr>
          <w:rFonts w:ascii="Roboto Light" w:hAnsi="Roboto Light"/>
        </w:rPr>
        <w:t xml:space="preserve">The program conforms to and is fully aligned with the new ISFD strategy and mandate to support the refugees, Internally Displaced People (IDPs) and host communities in the MCs. The program is aligned with the Education Sector Strategy objective of building the foundation for human development and empowering learners to discover pathways to harness their potentials. It also conforms to several Sustainable Development Goals (SDGs) including goals 4,5,8,10,16, and17. </w:t>
      </w:r>
    </w:p>
    <w:p w14:paraId="6ED4DBAC" w14:textId="3FCA6BAB" w:rsidR="00671ACF" w:rsidRDefault="006260F1" w:rsidP="00443B18">
      <w:pPr>
        <w:pStyle w:val="Heading1"/>
      </w:pPr>
      <w:r>
        <w:t xml:space="preserve">II. Program Objectives and Key Results </w:t>
      </w:r>
    </w:p>
    <w:p w14:paraId="107A9A19" w14:textId="6E0878EF" w:rsidR="00BB2325" w:rsidRPr="006260F1" w:rsidRDefault="00BB2325" w:rsidP="00964411">
      <w:pPr>
        <w:pStyle w:val="ListParagraph"/>
        <w:numPr>
          <w:ilvl w:val="0"/>
          <w:numId w:val="1"/>
        </w:numPr>
        <w:ind w:hanging="303"/>
        <w:rPr>
          <w:rFonts w:ascii="Roboto Light" w:hAnsi="Roboto Light"/>
        </w:rPr>
      </w:pPr>
      <w:r w:rsidRPr="006260F1">
        <w:rPr>
          <w:rFonts w:ascii="Roboto Light" w:hAnsi="Roboto Light"/>
        </w:rPr>
        <w:t>The developmental objective of the Program is to contribute to reducing poverty in IsDB MCs through supporting young refugees, IDPs and vulnerable hosting communities. More specifically, STEP will contribute to (i) increasing access to education focusing on smart education, (ii) providing skills development and entrepreneurship incubators, and (iii) creating jobs including green jobs. The key development results of the Project include:</w:t>
      </w:r>
    </w:p>
    <w:p w14:paraId="33EA25C6" w14:textId="38B7FC50" w:rsidR="00BB2325" w:rsidRPr="006260F1" w:rsidRDefault="00BB2325" w:rsidP="00964411">
      <w:pPr>
        <w:pStyle w:val="ListParagraph"/>
        <w:numPr>
          <w:ilvl w:val="0"/>
          <w:numId w:val="13"/>
        </w:numPr>
        <w:rPr>
          <w:rFonts w:ascii="Roboto Light" w:hAnsi="Roboto Light"/>
        </w:rPr>
      </w:pPr>
      <w:r w:rsidRPr="006260F1">
        <w:rPr>
          <w:rFonts w:ascii="Roboto Light" w:hAnsi="Roboto Light"/>
        </w:rPr>
        <w:t xml:space="preserve">increased access to education for the young refugees, IDPs and host communities through smart education that will target a minimum of 0.5 million displaced children and youth in MCs, with the necessary equipment, tools and teaching kits to improve quality of basic education supplied, </w:t>
      </w:r>
    </w:p>
    <w:p w14:paraId="58951861" w14:textId="77777777" w:rsidR="00BB2325" w:rsidRPr="006260F1" w:rsidRDefault="00BB2325" w:rsidP="00964411">
      <w:pPr>
        <w:pStyle w:val="ListParagraph"/>
        <w:numPr>
          <w:ilvl w:val="0"/>
          <w:numId w:val="13"/>
        </w:numPr>
        <w:rPr>
          <w:rFonts w:ascii="Roboto Light" w:hAnsi="Roboto Light"/>
        </w:rPr>
      </w:pPr>
      <w:r w:rsidRPr="006260F1">
        <w:rPr>
          <w:rFonts w:ascii="Roboto Light" w:hAnsi="Roboto Light"/>
        </w:rPr>
        <w:lastRenderedPageBreak/>
        <w:t xml:space="preserve">provision of relevant skills development to 40,000 young refugees, IDPs and host communities, </w:t>
      </w:r>
    </w:p>
    <w:p w14:paraId="5832FC77" w14:textId="3E307305" w:rsidR="00BB2325" w:rsidRPr="006260F1" w:rsidRDefault="00BB2325" w:rsidP="00964411">
      <w:pPr>
        <w:pStyle w:val="ListParagraph"/>
        <w:numPr>
          <w:ilvl w:val="0"/>
          <w:numId w:val="13"/>
        </w:numPr>
        <w:rPr>
          <w:rFonts w:ascii="Roboto Light" w:hAnsi="Roboto Light"/>
        </w:rPr>
      </w:pPr>
      <w:r w:rsidRPr="006260F1">
        <w:rPr>
          <w:rFonts w:ascii="Roboto Light" w:hAnsi="Roboto Light"/>
        </w:rPr>
        <w:t xml:space="preserve">provide 100,000 young refugees and IDPs access to green/digital jobs and entrepreneurship development programs. STEP will make sure that at least 75% of the 40,000 (30000) trainees will report business readiness at the end of the program, </w:t>
      </w:r>
    </w:p>
    <w:p w14:paraId="5286B4EF" w14:textId="77777777" w:rsidR="00BB2325" w:rsidRPr="006260F1" w:rsidRDefault="00BB2325" w:rsidP="00964411">
      <w:pPr>
        <w:pStyle w:val="ListParagraph"/>
        <w:numPr>
          <w:ilvl w:val="0"/>
          <w:numId w:val="13"/>
        </w:numPr>
        <w:rPr>
          <w:rFonts w:ascii="Roboto Light" w:hAnsi="Roboto Light"/>
        </w:rPr>
      </w:pPr>
      <w:r w:rsidRPr="006260F1">
        <w:rPr>
          <w:rFonts w:ascii="Roboto Light" w:hAnsi="Roboto Light"/>
        </w:rPr>
        <w:t xml:space="preserve">delivering 70 psycho-social wellbeing supports to refugee and local youth, and 50% of trainees report improved wellbeing, </w:t>
      </w:r>
    </w:p>
    <w:p w14:paraId="5BCF6A43" w14:textId="2B737F20" w:rsidR="00671ACF" w:rsidRPr="006260F1" w:rsidRDefault="00BB2325" w:rsidP="00964411">
      <w:pPr>
        <w:pStyle w:val="ListParagraph"/>
        <w:numPr>
          <w:ilvl w:val="0"/>
          <w:numId w:val="13"/>
        </w:numPr>
        <w:rPr>
          <w:rFonts w:ascii="Roboto Light" w:hAnsi="Roboto Light"/>
        </w:rPr>
      </w:pPr>
      <w:r w:rsidRPr="006260F1">
        <w:rPr>
          <w:rFonts w:ascii="Roboto Light" w:hAnsi="Roboto Light"/>
        </w:rPr>
        <w:t>contribution to SDGs 1, 4, 5, 8, 16, and 17.</w:t>
      </w:r>
    </w:p>
    <w:p w14:paraId="2769AC97" w14:textId="33DC31C6" w:rsidR="00671ACF" w:rsidRDefault="006260F1" w:rsidP="006260F1">
      <w:pPr>
        <w:pStyle w:val="Heading1"/>
      </w:pPr>
      <w:r>
        <w:t xml:space="preserve">III. Governance Structure of the Program </w:t>
      </w:r>
    </w:p>
    <w:p w14:paraId="1C0ED8E0" w14:textId="4883E8EE" w:rsidR="00671ACF" w:rsidRPr="006260F1" w:rsidRDefault="006260F1" w:rsidP="00964411">
      <w:pPr>
        <w:numPr>
          <w:ilvl w:val="0"/>
          <w:numId w:val="1"/>
        </w:numPr>
        <w:ind w:right="53" w:hanging="360"/>
        <w:rPr>
          <w:rFonts w:ascii="Roboto Light" w:hAnsi="Roboto Light"/>
        </w:rPr>
      </w:pPr>
      <w:r w:rsidRPr="006260F1">
        <w:rPr>
          <w:rFonts w:ascii="Roboto Light" w:hAnsi="Roboto Light"/>
        </w:rPr>
        <w:t xml:space="preserve">To achieve the objectives of the Program and to ensure division of work and transparency, the Bank and the ISFD in consultation with different stakeholders, departments and regional hubs, have introduced the governance structure of the Program.  </w:t>
      </w:r>
    </w:p>
    <w:p w14:paraId="078BD0E0" w14:textId="2DA709AA" w:rsidR="00BB2325" w:rsidRDefault="00BB2325" w:rsidP="00BB2325">
      <w:pPr>
        <w:ind w:left="587" w:right="53" w:firstLine="0"/>
      </w:pPr>
      <w:r>
        <w:rPr>
          <w:noProof/>
        </w:rPr>
        <w:drawing>
          <wp:inline distT="0" distB="0" distL="0" distR="0" wp14:anchorId="7C2A7D78" wp14:editId="059D324D">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0A2CFD0" w14:textId="77777777" w:rsidR="00671ACF" w:rsidRDefault="006260F1">
      <w:pPr>
        <w:spacing w:after="405" w:line="259" w:lineRule="auto"/>
        <w:ind w:left="602" w:firstLine="0"/>
        <w:jc w:val="left"/>
      </w:pPr>
      <w:r>
        <w:t xml:space="preserve"> </w:t>
      </w:r>
    </w:p>
    <w:p w14:paraId="1F446C61" w14:textId="4ACA4ED2" w:rsidR="00671ACF" w:rsidRDefault="00671ACF">
      <w:pPr>
        <w:spacing w:after="0" w:line="259" w:lineRule="auto"/>
        <w:ind w:left="0" w:firstLine="0"/>
        <w:jc w:val="right"/>
      </w:pPr>
    </w:p>
    <w:p w14:paraId="0994196C" w14:textId="0B24D1BA" w:rsidR="00964411" w:rsidRPr="002C522D" w:rsidRDefault="00995441" w:rsidP="00F24D95">
      <w:pPr>
        <w:pStyle w:val="ListParagraph"/>
        <w:numPr>
          <w:ilvl w:val="0"/>
          <w:numId w:val="14"/>
        </w:numPr>
        <w:rPr>
          <w:rFonts w:ascii="Roboto Light" w:hAnsi="Roboto Light"/>
        </w:rPr>
      </w:pPr>
      <w:r w:rsidRPr="002C522D">
        <w:rPr>
          <w:rFonts w:ascii="Roboto Light" w:hAnsi="Roboto Light"/>
          <w:b/>
          <w:bCs/>
        </w:rPr>
        <w:t>Steering Committee:</w:t>
      </w:r>
      <w:r w:rsidRPr="002C522D">
        <w:rPr>
          <w:rFonts w:ascii="Roboto Light" w:hAnsi="Roboto Light"/>
        </w:rPr>
        <w:t xml:space="preserve"> The role of the steering committee (SC) would be to: (a) provide strategic guidance to the Program; (b) ensure that the projects/activities undertaken are innovative and in-line with the Program objectives as well as global best practices; (c) share knowledge, experience and advice to foster partnership to deliver effective solutions for the Program; (d) advocate and provide support to successful projects</w:t>
      </w:r>
      <w:r w:rsidRPr="002C522D">
        <w:rPr>
          <w:rFonts w:ascii="Roboto Light" w:hAnsi="Roboto Light"/>
          <w:color w:val="FF0000"/>
        </w:rPr>
        <w:t xml:space="preserve"> </w:t>
      </w:r>
      <w:r w:rsidRPr="002C522D">
        <w:rPr>
          <w:rFonts w:ascii="Roboto Light" w:hAnsi="Roboto Light"/>
        </w:rPr>
        <w:t>development; (e) review and monitor the operations under the Program (success and failure); and (f) monitor the progress of the Program Implementation.</w:t>
      </w:r>
    </w:p>
    <w:p w14:paraId="36DEFAF0" w14:textId="0EFC8C03" w:rsidR="00964411" w:rsidRPr="002C522D" w:rsidRDefault="00995441" w:rsidP="00F24D95">
      <w:pPr>
        <w:pStyle w:val="ListParagraph"/>
        <w:numPr>
          <w:ilvl w:val="0"/>
          <w:numId w:val="14"/>
        </w:numPr>
        <w:rPr>
          <w:rFonts w:ascii="Roboto Light" w:hAnsi="Roboto Light"/>
        </w:rPr>
      </w:pPr>
      <w:r w:rsidRPr="002C522D">
        <w:rPr>
          <w:rFonts w:ascii="Roboto Light" w:hAnsi="Roboto Light"/>
          <w:b/>
          <w:bCs/>
        </w:rPr>
        <w:t>Advisory Board:</w:t>
      </w:r>
      <w:r w:rsidRPr="002C522D">
        <w:rPr>
          <w:rFonts w:ascii="Roboto Light" w:hAnsi="Roboto Light"/>
        </w:rPr>
        <w:t xml:space="preserve"> For effective branding and promotion, an advisory board comprising representatives from the Bank, ISFD and distinguished and prominent figures in the key region to showcase the Program will be established. </w:t>
      </w:r>
    </w:p>
    <w:p w14:paraId="26C4B9CC" w14:textId="3494431A" w:rsidR="00964411" w:rsidRPr="002C522D" w:rsidRDefault="00995441" w:rsidP="00F24D95">
      <w:pPr>
        <w:pStyle w:val="ListParagraph"/>
        <w:numPr>
          <w:ilvl w:val="0"/>
          <w:numId w:val="14"/>
        </w:numPr>
        <w:rPr>
          <w:rFonts w:ascii="Roboto Light" w:hAnsi="Roboto Light"/>
        </w:rPr>
      </w:pPr>
      <w:r w:rsidRPr="002C522D">
        <w:rPr>
          <w:rFonts w:ascii="Roboto Light" w:hAnsi="Roboto Light"/>
          <w:b/>
          <w:bCs/>
        </w:rPr>
        <w:lastRenderedPageBreak/>
        <w:t>Program Management Team (PMT):</w:t>
      </w:r>
      <w:r w:rsidRPr="002C522D">
        <w:rPr>
          <w:rFonts w:ascii="Roboto Light" w:hAnsi="Roboto Light"/>
        </w:rPr>
        <w:t xml:space="preserve"> STEP will also have a Program Management Team (PMT) to carry out the overall coordination of critical activities of the program such as overseeing the planning, implementation, and monitoring of activities with the different stakeholders and ensures the achievement of its objectives. </w:t>
      </w:r>
      <w:r w:rsidR="00964411" w:rsidRPr="002C522D">
        <w:rPr>
          <w:rFonts w:ascii="Roboto Light" w:hAnsi="Roboto Light"/>
        </w:rPr>
        <w:t xml:space="preserve">Its mandates are (i) to review the detailed action plans, (ii) to assess the progress against initial activities’ timeline, (iii) to monitor the disbursement and expenditures plan. </w:t>
      </w:r>
    </w:p>
    <w:p w14:paraId="6648CB7D" w14:textId="4DEE5E62" w:rsidR="00DC298D" w:rsidRPr="00DC298D" w:rsidRDefault="00995441" w:rsidP="00F24D95">
      <w:pPr>
        <w:pStyle w:val="ListParagraph"/>
        <w:numPr>
          <w:ilvl w:val="0"/>
          <w:numId w:val="14"/>
        </w:numPr>
        <w:rPr>
          <w:rFonts w:ascii="Roboto Light" w:hAnsi="Roboto Light"/>
        </w:rPr>
      </w:pPr>
      <w:r w:rsidRPr="002C522D">
        <w:rPr>
          <w:rFonts w:ascii="Roboto Light" w:hAnsi="Roboto Light"/>
        </w:rPr>
        <w:t xml:space="preserve">The PMT would be housed in the RSD will closely work with the concerned RHs for the implementation and management of the projects under the program. The PMT will </w:t>
      </w:r>
      <w:r w:rsidR="00964411" w:rsidRPr="002C522D">
        <w:rPr>
          <w:rFonts w:ascii="Roboto Light" w:hAnsi="Roboto Light"/>
        </w:rPr>
        <w:t xml:space="preserve">have </w:t>
      </w:r>
      <w:r w:rsidR="00DC298D" w:rsidRPr="002B0DA5">
        <w:rPr>
          <w:rFonts w:ascii="Roboto Light" w:hAnsi="Roboto Light"/>
        </w:rPr>
        <w:t xml:space="preserve">Senior </w:t>
      </w:r>
      <w:r w:rsidR="005344C1" w:rsidRPr="002B0DA5">
        <w:rPr>
          <w:rFonts w:ascii="Roboto Light" w:hAnsi="Roboto Light"/>
        </w:rPr>
        <w:t>Partnership and Resource Mobilisation Officer</w:t>
      </w:r>
      <w:r w:rsidR="00DC298D" w:rsidRPr="002B0DA5">
        <w:rPr>
          <w:rFonts w:ascii="Roboto Light" w:hAnsi="Roboto Light"/>
        </w:rPr>
        <w:t xml:space="preserve">, and Forced Displacement Officer, and </w:t>
      </w:r>
      <w:r w:rsidR="005344C1" w:rsidRPr="002B0DA5">
        <w:rPr>
          <w:rFonts w:ascii="Roboto Light" w:hAnsi="Roboto Light"/>
        </w:rPr>
        <w:t xml:space="preserve">Program Monitoring Officer </w:t>
      </w:r>
      <w:r w:rsidR="00DC298D" w:rsidRPr="002B0DA5">
        <w:rPr>
          <w:rFonts w:ascii="Roboto Light" w:hAnsi="Roboto Light"/>
        </w:rPr>
        <w:t>(PMO)</w:t>
      </w:r>
      <w:r w:rsidR="00740DCB" w:rsidRPr="002B0DA5">
        <w:rPr>
          <w:rFonts w:ascii="Roboto Light" w:hAnsi="Roboto Light"/>
        </w:rPr>
        <w:t>;</w:t>
      </w:r>
      <w:r w:rsidR="00DC298D" w:rsidRPr="002B0DA5">
        <w:rPr>
          <w:rFonts w:ascii="Roboto Light" w:hAnsi="Roboto Light"/>
        </w:rPr>
        <w:t xml:space="preserve"> (ii) </w:t>
      </w:r>
      <w:r w:rsidR="005D527B" w:rsidRPr="002B0DA5">
        <w:rPr>
          <w:rFonts w:ascii="Roboto Light" w:hAnsi="Roboto Light"/>
        </w:rPr>
        <w:t>Monitoring and Evaluation Consultant to closely follow up and report the status, implementation, progress and challenges of the program</w:t>
      </w:r>
      <w:r w:rsidR="00DC298D" w:rsidRPr="002B0DA5">
        <w:rPr>
          <w:rFonts w:ascii="Roboto Light" w:hAnsi="Roboto Light"/>
        </w:rPr>
        <w:t xml:space="preserve">; and (iii) </w:t>
      </w:r>
      <w:r w:rsidR="005D527B" w:rsidRPr="002B0DA5">
        <w:rPr>
          <w:rFonts w:ascii="Roboto Light" w:hAnsi="Roboto Light"/>
        </w:rPr>
        <w:t>communication materials and funding raising campaigns, meetings, forums to attract the donors, philanthropists, private sector, foundation and partners, newsletters, leaflets, brochures and forums</w:t>
      </w:r>
      <w:r w:rsidR="00A055AD" w:rsidRPr="002B0DA5">
        <w:rPr>
          <w:rFonts w:ascii="Roboto Light" w:hAnsi="Roboto Light"/>
        </w:rPr>
        <w:t>.</w:t>
      </w:r>
    </w:p>
    <w:p w14:paraId="7FF2E359" w14:textId="3ABF64D8" w:rsidR="00995441" w:rsidRPr="002C522D" w:rsidRDefault="00995441" w:rsidP="00F24D95">
      <w:pPr>
        <w:pStyle w:val="ListParagraph"/>
        <w:numPr>
          <w:ilvl w:val="0"/>
          <w:numId w:val="14"/>
        </w:numPr>
        <w:rPr>
          <w:rFonts w:ascii="Roboto Light" w:hAnsi="Roboto Light"/>
        </w:rPr>
      </w:pPr>
      <w:r w:rsidRPr="002C522D">
        <w:rPr>
          <w:rFonts w:ascii="Roboto Light" w:hAnsi="Roboto Light"/>
          <w:b/>
          <w:bCs/>
        </w:rPr>
        <w:t>Regional Hubs:</w:t>
      </w:r>
      <w:r w:rsidRPr="002C522D">
        <w:rPr>
          <w:rFonts w:ascii="Roboto Light" w:hAnsi="Roboto Light"/>
        </w:rPr>
        <w:t xml:space="preserve"> The RHs on their part will be fully responsible for the follow up and supervision of the implementation of the respective projects of the program and will work closely with the RSD. Based on the inputs from the RHs, the RSD will submit progress and status reports to the steering committee of the program.</w:t>
      </w:r>
    </w:p>
    <w:p w14:paraId="1916476A" w14:textId="5D5B2E3B" w:rsidR="00671ACF" w:rsidRDefault="006260F1" w:rsidP="004514F9">
      <w:pPr>
        <w:pStyle w:val="Heading1"/>
        <w:ind w:left="284"/>
      </w:pPr>
      <w:r>
        <w:t xml:space="preserve">IV. Job description of the </w:t>
      </w:r>
      <w:r w:rsidR="00642806" w:rsidRPr="002B0DA5">
        <w:rPr>
          <w:rFonts w:ascii="Roboto Light" w:hAnsi="Roboto Light"/>
        </w:rPr>
        <w:t>Program Monitoring Officer</w:t>
      </w:r>
    </w:p>
    <w:p w14:paraId="06BE71FF" w14:textId="77777777" w:rsidR="00671ACF" w:rsidRDefault="006260F1">
      <w:pPr>
        <w:spacing w:after="2" w:line="259" w:lineRule="auto"/>
        <w:ind w:left="242" w:firstLine="0"/>
        <w:jc w:val="left"/>
      </w:pPr>
      <w:r>
        <w:t xml:space="preserve"> </w:t>
      </w:r>
    </w:p>
    <w:p w14:paraId="3F5CA3EA" w14:textId="1CC857B4" w:rsidR="00671ACF" w:rsidRPr="002C522D" w:rsidRDefault="006260F1" w:rsidP="00F24D95">
      <w:pPr>
        <w:pStyle w:val="ListParagraph"/>
        <w:numPr>
          <w:ilvl w:val="0"/>
          <w:numId w:val="1"/>
        </w:numPr>
        <w:ind w:left="567" w:right="53" w:hanging="283"/>
        <w:rPr>
          <w:rFonts w:ascii="Roboto Light" w:hAnsi="Roboto Light"/>
        </w:rPr>
      </w:pPr>
      <w:r w:rsidRPr="002C522D">
        <w:rPr>
          <w:rFonts w:ascii="Roboto Light" w:hAnsi="Roboto Light"/>
        </w:rPr>
        <w:t xml:space="preserve">The Bank is looking for qualified candidate(s) to fill in the position of the </w:t>
      </w:r>
      <w:r w:rsidR="00642806" w:rsidRPr="002B0DA5">
        <w:rPr>
          <w:rFonts w:ascii="Roboto Light" w:hAnsi="Roboto Light"/>
        </w:rPr>
        <w:t xml:space="preserve">Program Monitoring Officer </w:t>
      </w:r>
      <w:r w:rsidRPr="002C522D">
        <w:rPr>
          <w:rFonts w:ascii="Roboto Light" w:hAnsi="Roboto Light"/>
        </w:rPr>
        <w:t xml:space="preserve">for the </w:t>
      </w:r>
      <w:r w:rsidR="00964411" w:rsidRPr="002C522D">
        <w:rPr>
          <w:rFonts w:ascii="Roboto Light" w:hAnsi="Roboto Light"/>
        </w:rPr>
        <w:t>Skills, Training and Education</w:t>
      </w:r>
      <w:r w:rsidRPr="002C522D">
        <w:rPr>
          <w:rFonts w:ascii="Roboto Light" w:hAnsi="Roboto Light"/>
        </w:rPr>
        <w:t xml:space="preserve"> Program</w:t>
      </w:r>
      <w:r w:rsidR="00F24D95" w:rsidRPr="002C522D">
        <w:rPr>
          <w:rFonts w:ascii="Roboto Light" w:hAnsi="Roboto Light"/>
        </w:rPr>
        <w:t xml:space="preserve"> (STEP)</w:t>
      </w:r>
      <w:r w:rsidRPr="002C522D">
        <w:rPr>
          <w:rFonts w:ascii="Roboto Light" w:hAnsi="Roboto Light"/>
        </w:rPr>
        <w:t xml:space="preserve">. </w:t>
      </w:r>
      <w:r w:rsidRPr="002C522D">
        <w:rPr>
          <w:rFonts w:ascii="Roboto Light" w:hAnsi="Roboto Light"/>
          <w:sz w:val="10"/>
        </w:rPr>
        <w:t xml:space="preserve"> </w:t>
      </w:r>
    </w:p>
    <w:p w14:paraId="58E5D931" w14:textId="2BF0EC6B" w:rsidR="00671ACF" w:rsidRPr="00F24D95" w:rsidRDefault="006260F1" w:rsidP="00F24D95">
      <w:pPr>
        <w:pStyle w:val="Heading2"/>
      </w:pPr>
      <w:r w:rsidRPr="00F24D95">
        <w:t xml:space="preserve">Job Purpose </w:t>
      </w:r>
      <w:r>
        <w:t xml:space="preserve"> </w:t>
      </w:r>
    </w:p>
    <w:p w14:paraId="5989A3EA" w14:textId="47B15B52" w:rsidR="00671ACF" w:rsidRPr="00FB2914" w:rsidRDefault="006260F1" w:rsidP="004514F9">
      <w:pPr>
        <w:pStyle w:val="ListParagraph"/>
        <w:numPr>
          <w:ilvl w:val="0"/>
          <w:numId w:val="1"/>
        </w:numPr>
        <w:ind w:left="567" w:hanging="283"/>
        <w:rPr>
          <w:rFonts w:ascii="Roboto Light" w:hAnsi="Roboto Light"/>
        </w:rPr>
      </w:pPr>
      <w:r w:rsidRPr="00BD33D7">
        <w:rPr>
          <w:rFonts w:ascii="Roboto Light" w:hAnsi="Roboto Light"/>
        </w:rPr>
        <w:t xml:space="preserve">The </w:t>
      </w:r>
      <w:r w:rsidR="00EA7D2F" w:rsidRPr="00BD33D7">
        <w:rPr>
          <w:rFonts w:ascii="Roboto Light" w:hAnsi="Roboto Light"/>
        </w:rPr>
        <w:t>Program Monitoring Officer</w:t>
      </w:r>
      <w:r w:rsidR="00BF064A" w:rsidRPr="00BD33D7">
        <w:rPr>
          <w:rFonts w:ascii="Roboto Light" w:hAnsi="Roboto Light"/>
        </w:rPr>
        <w:t>’s</w:t>
      </w:r>
      <w:r w:rsidR="00BD33D7">
        <w:rPr>
          <w:rFonts w:ascii="Roboto Light" w:hAnsi="Roboto Light"/>
        </w:rPr>
        <w:t xml:space="preserve"> (PMO)</w:t>
      </w:r>
      <w:r w:rsidRPr="00BD33D7">
        <w:rPr>
          <w:rFonts w:ascii="Roboto Light" w:hAnsi="Roboto Light"/>
        </w:rPr>
        <w:t xml:space="preserve"> responsibilities </w:t>
      </w:r>
      <w:r w:rsidR="00681CAD" w:rsidRPr="00BD33D7">
        <w:rPr>
          <w:rFonts w:ascii="Roboto Light" w:hAnsi="Roboto Light"/>
        </w:rPr>
        <w:t>are to</w:t>
      </w:r>
      <w:r w:rsidRPr="00BD33D7">
        <w:rPr>
          <w:rFonts w:ascii="Roboto Light" w:hAnsi="Roboto Light"/>
        </w:rPr>
        <w:t xml:space="preserve"> ensure the achievement of the Program objectives through arranging coordination meetings, annual meetings and other events for </w:t>
      </w:r>
      <w:r w:rsidR="00F24D95" w:rsidRPr="00BD33D7">
        <w:rPr>
          <w:rFonts w:ascii="Roboto Light" w:hAnsi="Roboto Light"/>
        </w:rPr>
        <w:t>STEP</w:t>
      </w:r>
      <w:r w:rsidRPr="00BD33D7">
        <w:rPr>
          <w:rFonts w:ascii="Roboto Light" w:hAnsi="Roboto Light"/>
        </w:rPr>
        <w:t xml:space="preserve">, overseeing the planning, implementation, and monitoring of the Program, developing and implementing the Program communication and information plan, managing the relationship with the Program partners, preparing reports on the progress of the Program to different stakeholders. </w:t>
      </w:r>
      <w:r w:rsidR="00BF064A" w:rsidRPr="00BD33D7">
        <w:rPr>
          <w:rFonts w:ascii="Roboto Light" w:hAnsi="Roboto Light"/>
        </w:rPr>
        <w:t>In addition, program officer must perform administrative duties</w:t>
      </w:r>
      <w:r w:rsidR="00681CAD" w:rsidRPr="00BD33D7">
        <w:rPr>
          <w:rFonts w:ascii="Roboto Light" w:hAnsi="Roboto Light"/>
        </w:rPr>
        <w:t xml:space="preserve"> </w:t>
      </w:r>
      <w:r w:rsidR="00BF064A" w:rsidRPr="00BD33D7">
        <w:rPr>
          <w:rFonts w:ascii="Roboto Light" w:hAnsi="Roboto Light"/>
        </w:rPr>
        <w:t>includ</w:t>
      </w:r>
      <w:r w:rsidR="00681CAD" w:rsidRPr="00BD33D7">
        <w:rPr>
          <w:rFonts w:ascii="Roboto Light" w:hAnsi="Roboto Light"/>
        </w:rPr>
        <w:t>ing</w:t>
      </w:r>
      <w:r w:rsidR="00BF064A" w:rsidRPr="00BD33D7">
        <w:rPr>
          <w:rFonts w:ascii="Roboto Light" w:hAnsi="Roboto Light"/>
        </w:rPr>
        <w:t xml:space="preserve"> database management, handl</w:t>
      </w:r>
      <w:r w:rsidR="00681CAD" w:rsidRPr="00BD33D7">
        <w:rPr>
          <w:rFonts w:ascii="Roboto Light" w:hAnsi="Roboto Light"/>
        </w:rPr>
        <w:t>in</w:t>
      </w:r>
      <w:r w:rsidR="00826833" w:rsidRPr="00BD33D7">
        <w:rPr>
          <w:rFonts w:ascii="Roboto Light" w:hAnsi="Roboto Light"/>
        </w:rPr>
        <w:t>g</w:t>
      </w:r>
      <w:r w:rsidR="00BF064A" w:rsidRPr="00BD33D7">
        <w:rPr>
          <w:rFonts w:ascii="Roboto Light" w:hAnsi="Roboto Light"/>
        </w:rPr>
        <w:t xml:space="preserve"> general correspondence, and compile and </w:t>
      </w:r>
      <w:r w:rsidR="00826833" w:rsidRPr="00BD33D7">
        <w:rPr>
          <w:rFonts w:ascii="Roboto Light" w:hAnsi="Roboto Light"/>
        </w:rPr>
        <w:t>analyse</w:t>
      </w:r>
      <w:r w:rsidR="00BF064A" w:rsidRPr="00BD33D7">
        <w:rPr>
          <w:rFonts w:ascii="Roboto Light" w:hAnsi="Roboto Light"/>
        </w:rPr>
        <w:t xml:space="preserve"> data</w:t>
      </w:r>
      <w:r w:rsidR="00826833" w:rsidRPr="00BD33D7">
        <w:rPr>
          <w:rFonts w:ascii="Roboto Light" w:hAnsi="Roboto Light"/>
        </w:rPr>
        <w:t xml:space="preserve">, and all program documentation </w:t>
      </w:r>
      <w:r w:rsidR="00BD33D7" w:rsidRPr="00BD33D7">
        <w:rPr>
          <w:rFonts w:ascii="Roboto Light" w:hAnsi="Roboto Light"/>
        </w:rPr>
        <w:t>activities</w:t>
      </w:r>
      <w:r w:rsidR="00BF064A" w:rsidRPr="00BD33D7">
        <w:rPr>
          <w:rFonts w:ascii="Roboto Light" w:hAnsi="Roboto Light"/>
        </w:rPr>
        <w:t>. The P</w:t>
      </w:r>
      <w:r w:rsidR="00BD33D7">
        <w:rPr>
          <w:rFonts w:ascii="Roboto Light" w:hAnsi="Roboto Light"/>
        </w:rPr>
        <w:t>MO</w:t>
      </w:r>
      <w:r w:rsidR="00BF064A" w:rsidRPr="00BD33D7">
        <w:rPr>
          <w:rFonts w:ascii="Roboto Light" w:hAnsi="Roboto Light"/>
        </w:rPr>
        <w:t xml:space="preserve"> will be responsible for managing the portfolio and will </w:t>
      </w:r>
      <w:r w:rsidR="00BD33D7">
        <w:rPr>
          <w:rFonts w:ascii="Roboto Light" w:hAnsi="Roboto Light"/>
        </w:rPr>
        <w:t>conduct</w:t>
      </w:r>
      <w:r w:rsidR="00BF064A" w:rsidRPr="00BD33D7">
        <w:rPr>
          <w:rFonts w:ascii="Roboto Light" w:hAnsi="Roboto Light"/>
        </w:rPr>
        <w:t xml:space="preserve"> both monitoring and administrative </w:t>
      </w:r>
      <w:r w:rsidR="00FB2914">
        <w:rPr>
          <w:rFonts w:ascii="Roboto Light" w:hAnsi="Roboto Light"/>
        </w:rPr>
        <w:t>activities</w:t>
      </w:r>
      <w:r w:rsidR="00BF064A" w:rsidRPr="00BD33D7">
        <w:rPr>
          <w:rFonts w:ascii="Roboto Light" w:hAnsi="Roboto Light"/>
        </w:rPr>
        <w:t xml:space="preserve"> of the program. </w:t>
      </w:r>
    </w:p>
    <w:p w14:paraId="10623BA0" w14:textId="77777777" w:rsidR="00671ACF" w:rsidRPr="00F24D95" w:rsidRDefault="006260F1" w:rsidP="00F24D95">
      <w:pPr>
        <w:pStyle w:val="Heading2"/>
      </w:pPr>
      <w:r w:rsidRPr="00F24D95">
        <w:t xml:space="preserve">Roles and Responsibilities </w:t>
      </w:r>
    </w:p>
    <w:p w14:paraId="52639FA4" w14:textId="7ADBEE46" w:rsidR="00671ACF" w:rsidRPr="002C522D" w:rsidRDefault="006260F1" w:rsidP="00F24D95">
      <w:pPr>
        <w:pStyle w:val="ListParagraph"/>
        <w:numPr>
          <w:ilvl w:val="0"/>
          <w:numId w:val="1"/>
        </w:numPr>
        <w:ind w:right="53" w:hanging="303"/>
        <w:rPr>
          <w:rFonts w:ascii="Roboto Light" w:hAnsi="Roboto Light"/>
        </w:rPr>
      </w:pPr>
      <w:r w:rsidRPr="002C522D">
        <w:rPr>
          <w:rFonts w:ascii="Roboto Light" w:hAnsi="Roboto Light"/>
        </w:rPr>
        <w:t xml:space="preserve">The roles and responsibilities of the Program Coordinator will be as follows: </w:t>
      </w:r>
    </w:p>
    <w:p w14:paraId="4305088B" w14:textId="0EF354F7" w:rsidR="00A94E19" w:rsidRPr="00A94E19" w:rsidRDefault="006260F1" w:rsidP="00A94E19">
      <w:pPr>
        <w:pStyle w:val="Heading3"/>
        <w:rPr>
          <w:rFonts w:ascii="Roboto Light" w:eastAsia="Times New Roman" w:hAnsi="Roboto Light" w:cs="Arial"/>
          <w:color w:val="161C2D"/>
          <w:szCs w:val="24"/>
        </w:rPr>
      </w:pPr>
      <w:r w:rsidRPr="00F24D95">
        <w:t xml:space="preserve">Program </w:t>
      </w:r>
      <w:r w:rsidR="00A94E19">
        <w:t>Monitoring</w:t>
      </w:r>
      <w:r w:rsidRPr="00F24D95">
        <w:t xml:space="preserve"> </w:t>
      </w:r>
    </w:p>
    <w:p w14:paraId="2FE88289" w14:textId="77777777" w:rsidR="003B3D0C" w:rsidRPr="002C522D" w:rsidRDefault="003B3D0C" w:rsidP="003B3D0C">
      <w:pPr>
        <w:pStyle w:val="ListParagraph"/>
        <w:numPr>
          <w:ilvl w:val="0"/>
          <w:numId w:val="27"/>
        </w:numPr>
        <w:rPr>
          <w:rFonts w:ascii="Roboto Light" w:hAnsi="Roboto Light"/>
        </w:rPr>
      </w:pPr>
      <w:r w:rsidRPr="002C522D">
        <w:rPr>
          <w:rFonts w:ascii="Roboto Light" w:hAnsi="Roboto Light"/>
        </w:rPr>
        <w:t>Monitoring the progress of the Program, while ensuring that the project        deliverables are on time, within budget and at the required level of quality;</w:t>
      </w:r>
    </w:p>
    <w:p w14:paraId="05E4885B" w14:textId="77777777" w:rsidR="003B3D0C" w:rsidRPr="002C522D" w:rsidRDefault="003B3D0C" w:rsidP="003B3D0C">
      <w:pPr>
        <w:pStyle w:val="ListParagraph"/>
        <w:numPr>
          <w:ilvl w:val="0"/>
          <w:numId w:val="27"/>
        </w:numPr>
        <w:rPr>
          <w:rFonts w:ascii="Roboto Light" w:hAnsi="Roboto Light"/>
        </w:rPr>
      </w:pPr>
      <w:r w:rsidRPr="002C522D">
        <w:rPr>
          <w:rFonts w:ascii="Roboto Light" w:hAnsi="Roboto Light"/>
        </w:rPr>
        <w:t>Oversees the planning, implementation, and monitoring of activities of the    Program with the different stakeholders</w:t>
      </w:r>
    </w:p>
    <w:p w14:paraId="2B4FC295" w14:textId="29893753" w:rsidR="003B3D0C" w:rsidRPr="002C522D" w:rsidRDefault="003B3D0C" w:rsidP="003B3D0C">
      <w:pPr>
        <w:pStyle w:val="ListParagraph"/>
        <w:numPr>
          <w:ilvl w:val="0"/>
          <w:numId w:val="27"/>
        </w:numPr>
        <w:rPr>
          <w:rFonts w:ascii="Roboto Light" w:hAnsi="Roboto Light"/>
        </w:rPr>
      </w:pPr>
      <w:r w:rsidRPr="002C522D">
        <w:rPr>
          <w:rFonts w:ascii="Roboto Light" w:hAnsi="Roboto Light"/>
        </w:rPr>
        <w:t xml:space="preserve">Handling administrative and financial issues pertaining to the </w:t>
      </w:r>
      <w:r w:rsidR="00D13C05" w:rsidRPr="002C522D">
        <w:rPr>
          <w:rFonts w:ascii="Roboto Light" w:hAnsi="Roboto Light"/>
        </w:rPr>
        <w:t>Program (</w:t>
      </w:r>
      <w:r w:rsidRPr="002C522D">
        <w:rPr>
          <w:rFonts w:ascii="Roboto Light" w:hAnsi="Roboto Light"/>
        </w:rPr>
        <w:t xml:space="preserve">processing financial request, disbursement, settlement, procurement…); </w:t>
      </w:r>
    </w:p>
    <w:p w14:paraId="2DE89876" w14:textId="5D1CDCDD" w:rsidR="003B3D0C" w:rsidRPr="002C522D" w:rsidRDefault="003B3D0C" w:rsidP="003B3D0C">
      <w:pPr>
        <w:pStyle w:val="ListParagraph"/>
        <w:numPr>
          <w:ilvl w:val="0"/>
          <w:numId w:val="27"/>
        </w:numPr>
        <w:rPr>
          <w:rFonts w:ascii="Roboto Light" w:hAnsi="Roboto Light"/>
        </w:rPr>
      </w:pPr>
      <w:r w:rsidRPr="002C522D">
        <w:rPr>
          <w:rFonts w:ascii="Roboto Light" w:hAnsi="Roboto Light"/>
        </w:rPr>
        <w:t xml:space="preserve">Assessing the progress against initial activities’ </w:t>
      </w:r>
      <w:r w:rsidR="00D13C05" w:rsidRPr="002C522D">
        <w:rPr>
          <w:rFonts w:ascii="Roboto Light" w:hAnsi="Roboto Light"/>
        </w:rPr>
        <w:t>timeline.</w:t>
      </w:r>
      <w:r w:rsidRPr="002C522D">
        <w:rPr>
          <w:rFonts w:ascii="Roboto Light" w:hAnsi="Roboto Light"/>
        </w:rPr>
        <w:t xml:space="preserve"> </w:t>
      </w:r>
    </w:p>
    <w:p w14:paraId="616B938C" w14:textId="4E5F8F30" w:rsidR="00A94E19" w:rsidRPr="00356424" w:rsidRDefault="00A94E19" w:rsidP="00A94E19">
      <w:pPr>
        <w:pStyle w:val="ListParagraph"/>
        <w:numPr>
          <w:ilvl w:val="0"/>
          <w:numId w:val="27"/>
        </w:numPr>
        <w:spacing w:after="0" w:line="240" w:lineRule="auto"/>
        <w:jc w:val="lowKashida"/>
        <w:rPr>
          <w:rFonts w:ascii="Roboto Light" w:eastAsia="Times New Roman" w:hAnsi="Roboto Light" w:cs="Arial"/>
          <w:color w:val="161C2D"/>
          <w:szCs w:val="24"/>
        </w:rPr>
      </w:pPr>
      <w:r w:rsidRPr="00356424">
        <w:rPr>
          <w:rFonts w:ascii="Roboto Light" w:hAnsi="Roboto Light"/>
          <w:szCs w:val="24"/>
        </w:rPr>
        <w:lastRenderedPageBreak/>
        <w:t xml:space="preserve">Manage the documentation of program and monitor </w:t>
      </w:r>
      <w:r w:rsidRPr="00356424">
        <w:rPr>
          <w:rFonts w:ascii="Roboto Light" w:eastAsia="Times New Roman" w:hAnsi="Roboto Light" w:cs="Arial"/>
          <w:color w:val="161C2D"/>
          <w:szCs w:val="24"/>
        </w:rPr>
        <w:t>all program activities, expenditures and progress towards achieving the program output;</w:t>
      </w:r>
    </w:p>
    <w:p w14:paraId="7708509A" w14:textId="77777777" w:rsidR="00A94E19" w:rsidRPr="00356424" w:rsidRDefault="00A94E19" w:rsidP="00A94E19">
      <w:pPr>
        <w:pStyle w:val="ListParagraph"/>
        <w:numPr>
          <w:ilvl w:val="0"/>
          <w:numId w:val="27"/>
        </w:numPr>
        <w:spacing w:after="0" w:line="240" w:lineRule="auto"/>
        <w:jc w:val="lowKashida"/>
        <w:rPr>
          <w:rFonts w:ascii="Roboto Light" w:eastAsia="Times New Roman" w:hAnsi="Roboto Light" w:cs="Arial"/>
          <w:color w:val="161C2D"/>
          <w:szCs w:val="24"/>
        </w:rPr>
      </w:pPr>
      <w:r w:rsidRPr="00356424">
        <w:rPr>
          <w:rFonts w:ascii="Roboto Light" w:eastAsia="Times New Roman" w:hAnsi="Roboto Light" w:cs="Arial"/>
          <w:color w:val="161C2D"/>
          <w:szCs w:val="24"/>
        </w:rPr>
        <w:t>Monitor and evaluate overall progress on achievement sustainability of the program's results;</w:t>
      </w:r>
    </w:p>
    <w:p w14:paraId="17A8FAFD" w14:textId="77777777" w:rsidR="00A94E19" w:rsidRPr="00356424" w:rsidRDefault="00A94E19" w:rsidP="00A94E19">
      <w:pPr>
        <w:pStyle w:val="ListParagraph"/>
        <w:numPr>
          <w:ilvl w:val="0"/>
          <w:numId w:val="27"/>
        </w:numPr>
        <w:spacing w:after="0" w:line="240" w:lineRule="auto"/>
        <w:jc w:val="lowKashida"/>
        <w:rPr>
          <w:rFonts w:ascii="Roboto Light" w:hAnsi="Roboto Light"/>
          <w:szCs w:val="24"/>
        </w:rPr>
      </w:pPr>
      <w:r w:rsidRPr="00356424">
        <w:rPr>
          <w:rFonts w:ascii="Roboto Light" w:hAnsi="Roboto Light"/>
          <w:szCs w:val="24"/>
        </w:rPr>
        <w:t>Liaise with RSD/RH/STAKEHOLDERS wide technical experts and specialties throughout program implementation.</w:t>
      </w:r>
    </w:p>
    <w:p w14:paraId="48B1868A" w14:textId="77777777" w:rsidR="00A94E19" w:rsidRDefault="00A94E19" w:rsidP="00A94E19">
      <w:pPr>
        <w:pStyle w:val="ListParagraph"/>
        <w:numPr>
          <w:ilvl w:val="0"/>
          <w:numId w:val="27"/>
        </w:numPr>
        <w:spacing w:after="0" w:line="240" w:lineRule="auto"/>
        <w:jc w:val="lowKashida"/>
        <w:rPr>
          <w:rFonts w:ascii="Roboto Light" w:eastAsia="Times New Roman" w:hAnsi="Roboto Light" w:cs="Arial"/>
          <w:color w:val="161C2D"/>
          <w:szCs w:val="24"/>
        </w:rPr>
      </w:pPr>
      <w:r w:rsidRPr="00356424">
        <w:rPr>
          <w:rFonts w:ascii="Roboto Light" w:eastAsia="Times New Roman" w:hAnsi="Roboto Light" w:cs="Arial"/>
          <w:color w:val="161C2D"/>
          <w:szCs w:val="24"/>
        </w:rPr>
        <w:t xml:space="preserve">Develop monitoring and impact indicator and a monitoring strategy for the program success; </w:t>
      </w:r>
    </w:p>
    <w:p w14:paraId="5D8332AC" w14:textId="48DD0B9E" w:rsidR="00A94E19" w:rsidRDefault="00A94E19" w:rsidP="00A94E19">
      <w:pPr>
        <w:pStyle w:val="ListParagraph"/>
        <w:numPr>
          <w:ilvl w:val="0"/>
          <w:numId w:val="27"/>
        </w:numPr>
        <w:spacing w:after="0" w:line="240" w:lineRule="auto"/>
        <w:jc w:val="lowKashida"/>
        <w:rPr>
          <w:rFonts w:ascii="Roboto Light" w:eastAsia="Times New Roman" w:hAnsi="Roboto Light" w:cs="Arial"/>
          <w:color w:val="161C2D"/>
          <w:szCs w:val="24"/>
        </w:rPr>
      </w:pPr>
      <w:r w:rsidRPr="00356424">
        <w:rPr>
          <w:rFonts w:ascii="Roboto Light" w:eastAsia="Times New Roman" w:hAnsi="Roboto Light" w:cs="Arial"/>
          <w:color w:val="161C2D"/>
          <w:szCs w:val="24"/>
        </w:rPr>
        <w:t>Support monitoring of the effects and impact of the program;</w:t>
      </w:r>
    </w:p>
    <w:p w14:paraId="7E680B75" w14:textId="3FDBAA36" w:rsidR="00A94E19" w:rsidRDefault="00A94E19" w:rsidP="00A94E19">
      <w:pPr>
        <w:pStyle w:val="ListParagraph"/>
        <w:numPr>
          <w:ilvl w:val="0"/>
          <w:numId w:val="27"/>
        </w:numPr>
        <w:spacing w:after="0" w:line="240" w:lineRule="auto"/>
        <w:jc w:val="lowKashida"/>
        <w:rPr>
          <w:rFonts w:ascii="Roboto Light" w:hAnsi="Roboto Light"/>
          <w:szCs w:val="24"/>
        </w:rPr>
      </w:pPr>
      <w:r w:rsidRPr="00356424">
        <w:rPr>
          <w:rFonts w:ascii="Roboto Light" w:hAnsi="Roboto Light"/>
          <w:szCs w:val="24"/>
        </w:rPr>
        <w:t xml:space="preserve">Manage </w:t>
      </w:r>
      <w:r>
        <w:rPr>
          <w:rFonts w:ascii="Roboto Light" w:hAnsi="Roboto Light"/>
          <w:szCs w:val="24"/>
        </w:rPr>
        <w:t>project</w:t>
      </w:r>
      <w:r w:rsidRPr="00356424">
        <w:rPr>
          <w:rFonts w:ascii="Roboto Light" w:hAnsi="Roboto Light"/>
          <w:szCs w:val="24"/>
        </w:rPr>
        <w:t xml:space="preserve"> proposals processes under the program.</w:t>
      </w:r>
    </w:p>
    <w:p w14:paraId="691DB567" w14:textId="54179ACF" w:rsidR="00863F6B" w:rsidRPr="00863F6B" w:rsidRDefault="006D2052" w:rsidP="003B3D0C">
      <w:pPr>
        <w:pStyle w:val="Heading3"/>
        <w:ind w:left="464"/>
      </w:pPr>
      <w:r>
        <w:t xml:space="preserve">Program </w:t>
      </w:r>
      <w:r w:rsidR="0026334D">
        <w:t xml:space="preserve">Meetings </w:t>
      </w:r>
    </w:p>
    <w:p w14:paraId="0F4E5273" w14:textId="77777777" w:rsidR="00542E22" w:rsidRPr="002C522D" w:rsidRDefault="00542E22" w:rsidP="003B3D0C">
      <w:pPr>
        <w:numPr>
          <w:ilvl w:val="1"/>
          <w:numId w:val="17"/>
        </w:numPr>
        <w:ind w:left="813" w:right="53" w:hanging="449"/>
        <w:rPr>
          <w:rFonts w:ascii="Roboto Light" w:hAnsi="Roboto Light"/>
        </w:rPr>
      </w:pPr>
      <w:r w:rsidRPr="002C522D">
        <w:rPr>
          <w:rFonts w:ascii="Roboto Light" w:hAnsi="Roboto Light"/>
        </w:rPr>
        <w:t xml:space="preserve">Manages the arrangement of different meetings such as internal coordination meetings between ISFD and HD-RSD/IsDB, the strategic steering committee meetings, the advisory board; </w:t>
      </w:r>
    </w:p>
    <w:p w14:paraId="4ABDAFA9" w14:textId="77777777" w:rsidR="00542E22" w:rsidRPr="002C522D" w:rsidRDefault="00542E22" w:rsidP="003B3D0C">
      <w:pPr>
        <w:numPr>
          <w:ilvl w:val="1"/>
          <w:numId w:val="17"/>
        </w:numPr>
        <w:ind w:left="813" w:right="53" w:hanging="449"/>
        <w:rPr>
          <w:rFonts w:ascii="Roboto Light" w:hAnsi="Roboto Light"/>
        </w:rPr>
      </w:pPr>
      <w:r w:rsidRPr="002C522D">
        <w:rPr>
          <w:rFonts w:ascii="Roboto Light" w:hAnsi="Roboto Light"/>
        </w:rPr>
        <w:t xml:space="preserve">Organizing local and regional events including the Annual Meetings of the Program, and Midterm review meetings; </w:t>
      </w:r>
    </w:p>
    <w:p w14:paraId="6A08D4D6" w14:textId="77777777" w:rsidR="00542E22" w:rsidRPr="002C522D" w:rsidRDefault="00542E22" w:rsidP="003B3D0C">
      <w:pPr>
        <w:numPr>
          <w:ilvl w:val="1"/>
          <w:numId w:val="17"/>
        </w:numPr>
        <w:ind w:left="813" w:right="53" w:hanging="449"/>
        <w:rPr>
          <w:rFonts w:ascii="Roboto Light" w:hAnsi="Roboto Light"/>
        </w:rPr>
      </w:pPr>
      <w:r w:rsidRPr="002C522D">
        <w:rPr>
          <w:rFonts w:ascii="Roboto Light" w:hAnsi="Roboto Light"/>
        </w:rPr>
        <w:t xml:space="preserve">Prepares agenda, minutes, reports, and call for meetings; </w:t>
      </w:r>
    </w:p>
    <w:p w14:paraId="6FDA0BE7" w14:textId="77777777" w:rsidR="00542E22" w:rsidRDefault="00542E22" w:rsidP="003B3D0C">
      <w:pPr>
        <w:numPr>
          <w:ilvl w:val="1"/>
          <w:numId w:val="17"/>
        </w:numPr>
        <w:ind w:left="813" w:right="53" w:hanging="449"/>
        <w:rPr>
          <w:rFonts w:ascii="Roboto Light" w:hAnsi="Roboto Light"/>
        </w:rPr>
      </w:pPr>
      <w:r w:rsidRPr="002C522D">
        <w:rPr>
          <w:rFonts w:ascii="Roboto Light" w:hAnsi="Roboto Light"/>
        </w:rPr>
        <w:t xml:space="preserve">Coordinate the logistic arrangements with concerned units (internal and external); </w:t>
      </w:r>
    </w:p>
    <w:p w14:paraId="1DF4820A" w14:textId="510C6C59" w:rsidR="00507D97" w:rsidRPr="00507D97" w:rsidRDefault="00507D97" w:rsidP="00507D97">
      <w:pPr>
        <w:pStyle w:val="Heading3"/>
        <w:rPr>
          <w:rFonts w:eastAsia="Times New Roman"/>
        </w:rPr>
      </w:pPr>
      <w:r>
        <w:rPr>
          <w:rFonts w:eastAsia="Times New Roman"/>
        </w:rPr>
        <w:t>Program Reporting</w:t>
      </w:r>
    </w:p>
    <w:p w14:paraId="1941E1BA" w14:textId="77777777" w:rsidR="00507D97" w:rsidRDefault="00507D97" w:rsidP="00507D97">
      <w:pPr>
        <w:pStyle w:val="ListParagraph"/>
        <w:numPr>
          <w:ilvl w:val="0"/>
          <w:numId w:val="27"/>
        </w:numPr>
        <w:spacing w:after="0" w:line="240" w:lineRule="auto"/>
        <w:jc w:val="lowKashida"/>
        <w:rPr>
          <w:rFonts w:ascii="Roboto Light" w:eastAsia="Times New Roman" w:hAnsi="Roboto Light" w:cs="Arial"/>
          <w:color w:val="161C2D"/>
          <w:szCs w:val="24"/>
        </w:rPr>
      </w:pPr>
      <w:r w:rsidRPr="00356424">
        <w:rPr>
          <w:rFonts w:ascii="Roboto Light" w:eastAsia="Times New Roman" w:hAnsi="Roboto Light" w:cs="Arial"/>
          <w:color w:val="161C2D"/>
          <w:szCs w:val="24"/>
        </w:rPr>
        <w:t>Report monthly, quarterly, half-yearly and annual progress on all program activities.</w:t>
      </w:r>
    </w:p>
    <w:p w14:paraId="0F7D6C72" w14:textId="65CDB0FF" w:rsidR="00507D97" w:rsidRDefault="00507D97" w:rsidP="00507D97">
      <w:pPr>
        <w:pStyle w:val="ListParagraph"/>
        <w:numPr>
          <w:ilvl w:val="0"/>
          <w:numId w:val="27"/>
        </w:numPr>
        <w:spacing w:after="0" w:line="240" w:lineRule="auto"/>
        <w:jc w:val="lowKashida"/>
        <w:rPr>
          <w:rFonts w:ascii="Roboto Light" w:eastAsia="Times New Roman" w:hAnsi="Roboto Light" w:cs="Arial"/>
          <w:color w:val="161C2D"/>
          <w:szCs w:val="24"/>
        </w:rPr>
      </w:pPr>
      <w:r w:rsidRPr="00356424">
        <w:rPr>
          <w:rFonts w:ascii="Roboto Light" w:eastAsia="Times New Roman" w:hAnsi="Roboto Light" w:cs="Arial"/>
          <w:color w:val="161C2D"/>
          <w:szCs w:val="24"/>
        </w:rPr>
        <w:t xml:space="preserve">Provide inputs, information and statistics for quarterly, annual and other reports to Program Management Team </w:t>
      </w:r>
    </w:p>
    <w:p w14:paraId="1F0C0D97" w14:textId="4621DDB1" w:rsidR="008818FA" w:rsidRPr="008818FA" w:rsidRDefault="008818FA" w:rsidP="008818FA">
      <w:pPr>
        <w:pStyle w:val="Heading3"/>
        <w:rPr>
          <w:rFonts w:eastAsia="Times New Roman"/>
        </w:rPr>
      </w:pPr>
      <w:r>
        <w:rPr>
          <w:rFonts w:eastAsia="Times New Roman"/>
        </w:rPr>
        <w:t>Program Communication</w:t>
      </w:r>
    </w:p>
    <w:p w14:paraId="70716CA5" w14:textId="77777777" w:rsidR="00D61057" w:rsidRPr="002C522D" w:rsidRDefault="00D61057" w:rsidP="00D61057">
      <w:pPr>
        <w:pStyle w:val="ListParagraph"/>
        <w:numPr>
          <w:ilvl w:val="0"/>
          <w:numId w:val="27"/>
        </w:numPr>
        <w:rPr>
          <w:rFonts w:ascii="Roboto Light" w:hAnsi="Roboto Light"/>
        </w:rPr>
      </w:pPr>
      <w:r w:rsidRPr="002C522D">
        <w:rPr>
          <w:rFonts w:ascii="Roboto Light" w:hAnsi="Roboto Light"/>
        </w:rPr>
        <w:t xml:space="preserve">Developing and implementing the Program communication plan; </w:t>
      </w:r>
    </w:p>
    <w:p w14:paraId="4A61FBD7" w14:textId="77777777" w:rsidR="00D61057" w:rsidRPr="002C522D" w:rsidRDefault="00D61057" w:rsidP="00D61057">
      <w:pPr>
        <w:pStyle w:val="ListParagraph"/>
        <w:numPr>
          <w:ilvl w:val="0"/>
          <w:numId w:val="27"/>
        </w:numPr>
        <w:rPr>
          <w:rFonts w:ascii="Roboto Light" w:hAnsi="Roboto Light"/>
        </w:rPr>
      </w:pPr>
      <w:r w:rsidRPr="002C522D">
        <w:rPr>
          <w:rFonts w:ascii="Roboto Light" w:hAnsi="Roboto Light"/>
        </w:rPr>
        <w:t xml:space="preserve">Developing and implementing the Program Information Platform; </w:t>
      </w:r>
    </w:p>
    <w:p w14:paraId="2C07315C" w14:textId="77777777" w:rsidR="00D61057" w:rsidRPr="002C522D" w:rsidRDefault="00D61057" w:rsidP="00D61057">
      <w:pPr>
        <w:pStyle w:val="ListParagraph"/>
        <w:numPr>
          <w:ilvl w:val="0"/>
          <w:numId w:val="27"/>
        </w:numPr>
        <w:rPr>
          <w:rFonts w:ascii="Roboto Light" w:hAnsi="Roboto Light"/>
        </w:rPr>
      </w:pPr>
      <w:r w:rsidRPr="002C522D">
        <w:rPr>
          <w:rFonts w:ascii="Roboto Light" w:hAnsi="Roboto Light"/>
        </w:rPr>
        <w:t xml:space="preserve">Coordinating these activities very closely with THIQA and IsDB Communication Department. </w:t>
      </w:r>
    </w:p>
    <w:p w14:paraId="2AFD707D" w14:textId="77777777" w:rsidR="00D61057" w:rsidRPr="002C522D" w:rsidRDefault="00D61057" w:rsidP="00D61057">
      <w:pPr>
        <w:pStyle w:val="ListParagraph"/>
        <w:numPr>
          <w:ilvl w:val="0"/>
          <w:numId w:val="27"/>
        </w:numPr>
        <w:rPr>
          <w:rFonts w:ascii="Roboto Light" w:hAnsi="Roboto Light"/>
        </w:rPr>
      </w:pPr>
      <w:r w:rsidRPr="002C522D">
        <w:rPr>
          <w:rFonts w:ascii="Roboto Light" w:hAnsi="Roboto Light"/>
        </w:rPr>
        <w:t xml:space="preserve">Ensuring the knowledge capturing and sharing through the platform horizontally (between beneficiary countries) and vertically (bringing new concepts and technology from outside beneficiary countries); </w:t>
      </w:r>
    </w:p>
    <w:p w14:paraId="2C10EBFE" w14:textId="77777777" w:rsidR="008818FA" w:rsidRPr="00356424" w:rsidRDefault="008818FA" w:rsidP="008818FA">
      <w:pPr>
        <w:pStyle w:val="ListParagraph"/>
        <w:numPr>
          <w:ilvl w:val="0"/>
          <w:numId w:val="27"/>
        </w:numPr>
        <w:spacing w:after="0" w:line="240" w:lineRule="auto"/>
        <w:jc w:val="lowKashida"/>
        <w:rPr>
          <w:rFonts w:ascii="Roboto Light" w:hAnsi="Roboto Light"/>
          <w:szCs w:val="24"/>
        </w:rPr>
      </w:pPr>
      <w:r w:rsidRPr="00356424">
        <w:rPr>
          <w:rFonts w:ascii="Roboto Light" w:hAnsi="Roboto Light"/>
          <w:szCs w:val="24"/>
        </w:rPr>
        <w:t>Assist with event logistics, including audio/visual and PowerPoint presentations, registrations and materials for the event.</w:t>
      </w:r>
    </w:p>
    <w:p w14:paraId="203A45F8" w14:textId="77777777" w:rsidR="008818FA" w:rsidRPr="00356424" w:rsidRDefault="008818FA" w:rsidP="008818FA">
      <w:pPr>
        <w:pStyle w:val="ListParagraph"/>
        <w:numPr>
          <w:ilvl w:val="0"/>
          <w:numId w:val="27"/>
        </w:numPr>
        <w:spacing w:after="0" w:line="240" w:lineRule="auto"/>
        <w:jc w:val="lowKashida"/>
        <w:rPr>
          <w:rFonts w:ascii="Roboto Light" w:hAnsi="Roboto Light"/>
          <w:szCs w:val="24"/>
        </w:rPr>
      </w:pPr>
      <w:r w:rsidRPr="00356424">
        <w:rPr>
          <w:rFonts w:ascii="Roboto Light" w:hAnsi="Roboto Light"/>
          <w:szCs w:val="24"/>
        </w:rPr>
        <w:t>Utilize computers for communications, creation of excel spreadsheets, word documents, and PowerPoint presentations.</w:t>
      </w:r>
    </w:p>
    <w:p w14:paraId="52F03297" w14:textId="1958648D" w:rsidR="00671ACF" w:rsidRPr="00F24D95" w:rsidRDefault="00BA4E17" w:rsidP="00C5549F">
      <w:pPr>
        <w:pStyle w:val="Heading3"/>
      </w:pPr>
      <w:r>
        <w:t xml:space="preserve">Assisting </w:t>
      </w:r>
      <w:r w:rsidR="00D61057">
        <w:t>Management</w:t>
      </w:r>
    </w:p>
    <w:p w14:paraId="1E8A11C5" w14:textId="77777777" w:rsidR="005B0400" w:rsidRPr="00356424" w:rsidRDefault="005B0400" w:rsidP="005B0400">
      <w:pPr>
        <w:pStyle w:val="ListParagraph"/>
        <w:numPr>
          <w:ilvl w:val="0"/>
          <w:numId w:val="27"/>
        </w:numPr>
        <w:spacing w:after="0" w:line="240" w:lineRule="auto"/>
        <w:jc w:val="lowKashida"/>
        <w:rPr>
          <w:rFonts w:ascii="Roboto Light" w:eastAsia="Times New Roman" w:hAnsi="Roboto Light"/>
          <w:szCs w:val="24"/>
        </w:rPr>
      </w:pPr>
      <w:r w:rsidRPr="00356424">
        <w:rPr>
          <w:rFonts w:ascii="Roboto Light" w:hAnsi="Roboto Light"/>
          <w:szCs w:val="24"/>
        </w:rPr>
        <w:t>Provide management oversight and direction for program operations with focus on operational optimization.</w:t>
      </w:r>
    </w:p>
    <w:p w14:paraId="31D88211" w14:textId="77777777" w:rsidR="005B0400" w:rsidRPr="00356424" w:rsidRDefault="005B0400" w:rsidP="005B0400">
      <w:pPr>
        <w:pStyle w:val="ListParagraph"/>
        <w:numPr>
          <w:ilvl w:val="0"/>
          <w:numId w:val="27"/>
        </w:numPr>
        <w:spacing w:after="0" w:line="240" w:lineRule="auto"/>
        <w:jc w:val="lowKashida"/>
        <w:rPr>
          <w:rFonts w:ascii="Roboto Light" w:eastAsia="Times New Roman" w:hAnsi="Roboto Light" w:cs="Arial"/>
          <w:color w:val="161C2D"/>
          <w:szCs w:val="24"/>
        </w:rPr>
      </w:pPr>
      <w:r w:rsidRPr="00356424">
        <w:rPr>
          <w:rFonts w:ascii="Roboto Light" w:eastAsia="Times New Roman" w:hAnsi="Roboto Light" w:cs="Arial"/>
          <w:color w:val="161C2D"/>
          <w:szCs w:val="24"/>
        </w:rPr>
        <w:t>Participate in annual program reviews and planning workshops and assist the Program Manager in preparing relevant reports;</w:t>
      </w:r>
    </w:p>
    <w:p w14:paraId="5A02954C" w14:textId="77777777" w:rsidR="005B0400" w:rsidRPr="00356424" w:rsidRDefault="005B0400" w:rsidP="005B0400">
      <w:pPr>
        <w:pStyle w:val="ListParagraph"/>
        <w:numPr>
          <w:ilvl w:val="0"/>
          <w:numId w:val="27"/>
        </w:numPr>
        <w:spacing w:after="0" w:line="240" w:lineRule="auto"/>
        <w:jc w:val="lowKashida"/>
        <w:rPr>
          <w:rFonts w:ascii="Roboto Light" w:eastAsia="Times New Roman" w:hAnsi="Roboto Light" w:cs="Arial"/>
          <w:color w:val="161C2D"/>
          <w:szCs w:val="24"/>
        </w:rPr>
      </w:pPr>
      <w:r w:rsidRPr="00356424">
        <w:rPr>
          <w:rFonts w:ascii="Roboto Light" w:eastAsia="Times New Roman" w:hAnsi="Roboto Light" w:cs="Arial"/>
          <w:color w:val="161C2D"/>
          <w:szCs w:val="24"/>
        </w:rPr>
        <w:t>Provide feedback to the Program Manager on program strategies and activities;</w:t>
      </w:r>
    </w:p>
    <w:p w14:paraId="30267D9F" w14:textId="77777777" w:rsidR="005B0400" w:rsidRPr="00356424" w:rsidRDefault="005B0400" w:rsidP="005B0400">
      <w:pPr>
        <w:pStyle w:val="ListParagraph"/>
        <w:numPr>
          <w:ilvl w:val="0"/>
          <w:numId w:val="27"/>
        </w:numPr>
        <w:spacing w:after="0" w:line="240" w:lineRule="auto"/>
        <w:jc w:val="lowKashida"/>
        <w:rPr>
          <w:rFonts w:ascii="Roboto Light" w:eastAsia="Times New Roman" w:hAnsi="Roboto Light" w:cs="Arial"/>
          <w:color w:val="161C2D"/>
          <w:szCs w:val="24"/>
        </w:rPr>
      </w:pPr>
      <w:r w:rsidRPr="00356424">
        <w:rPr>
          <w:rFonts w:ascii="Roboto Light" w:eastAsia="Times New Roman" w:hAnsi="Roboto Light" w:cs="Arial"/>
          <w:color w:val="161C2D"/>
          <w:szCs w:val="24"/>
        </w:rPr>
        <w:lastRenderedPageBreak/>
        <w:t>Suggest strategies to the Program Management for improving the efficiency and effectiveness of the program by identifying bottlenecks in completing program activities and developing plans to minimize or eliminate such bottlenecks;</w:t>
      </w:r>
    </w:p>
    <w:p w14:paraId="4FADFDA6" w14:textId="795ED81C" w:rsidR="005B0400" w:rsidRDefault="005B0400" w:rsidP="005B0400">
      <w:pPr>
        <w:pStyle w:val="ListParagraph"/>
        <w:numPr>
          <w:ilvl w:val="0"/>
          <w:numId w:val="27"/>
        </w:numPr>
        <w:spacing w:after="0" w:line="240" w:lineRule="auto"/>
        <w:jc w:val="lowKashida"/>
        <w:rPr>
          <w:rFonts w:ascii="Roboto Light" w:eastAsia="Times New Roman" w:hAnsi="Roboto Light" w:cs="Arial"/>
          <w:color w:val="161C2D"/>
          <w:szCs w:val="24"/>
        </w:rPr>
      </w:pPr>
      <w:r w:rsidRPr="00356424">
        <w:rPr>
          <w:rFonts w:ascii="Roboto Light" w:eastAsia="Times New Roman" w:hAnsi="Roboto Light" w:cs="Arial"/>
          <w:color w:val="161C2D"/>
          <w:szCs w:val="24"/>
        </w:rPr>
        <w:t>Perform other duties as required;</w:t>
      </w:r>
    </w:p>
    <w:p w14:paraId="212CDF1F" w14:textId="77777777" w:rsidR="004514F9" w:rsidRPr="002C522D" w:rsidRDefault="004514F9" w:rsidP="004514F9">
      <w:pPr>
        <w:pStyle w:val="ListParagraph"/>
        <w:numPr>
          <w:ilvl w:val="0"/>
          <w:numId w:val="27"/>
        </w:numPr>
        <w:rPr>
          <w:rFonts w:ascii="Roboto Light" w:hAnsi="Roboto Light"/>
        </w:rPr>
      </w:pPr>
      <w:r w:rsidRPr="002C522D">
        <w:rPr>
          <w:rFonts w:ascii="Roboto Light" w:eastAsia="Century Gothic" w:hAnsi="Roboto Light" w:cs="Century Gothic"/>
          <w:b/>
        </w:rPr>
        <w:t>Any other assignments given to him by the Director General of the ISFD.</w:t>
      </w:r>
      <w:r w:rsidRPr="002C522D">
        <w:rPr>
          <w:rFonts w:ascii="Roboto Light" w:eastAsia="Century Gothic" w:hAnsi="Roboto Light" w:cs="Century Gothic"/>
          <w:color w:val="7030A0"/>
        </w:rPr>
        <w:t xml:space="preserve"> </w:t>
      </w:r>
    </w:p>
    <w:p w14:paraId="1D337DDF" w14:textId="77777777" w:rsidR="005B0400" w:rsidRPr="002C522D" w:rsidRDefault="005B0400" w:rsidP="005B0400">
      <w:pPr>
        <w:ind w:right="53"/>
        <w:rPr>
          <w:rFonts w:ascii="Roboto Light" w:hAnsi="Roboto Light"/>
        </w:rPr>
      </w:pPr>
    </w:p>
    <w:p w14:paraId="07A55C59" w14:textId="4A60B3BE" w:rsidR="00671ACF" w:rsidRDefault="006260F1" w:rsidP="00C5549F">
      <w:pPr>
        <w:pStyle w:val="Heading2"/>
      </w:pPr>
      <w:r>
        <w:t xml:space="preserve">Academic Qualifications and Work Experience </w:t>
      </w:r>
    </w:p>
    <w:p w14:paraId="0AB857E0" w14:textId="2EFCE168" w:rsidR="00671ACF" w:rsidRDefault="006260F1" w:rsidP="00C5549F">
      <w:pPr>
        <w:numPr>
          <w:ilvl w:val="0"/>
          <w:numId w:val="1"/>
        </w:numPr>
        <w:ind w:right="53" w:hanging="360"/>
      </w:pPr>
      <w:r>
        <w:t>T</w:t>
      </w:r>
      <w:r w:rsidRPr="002C522D">
        <w:rPr>
          <w:rFonts w:ascii="Roboto Light" w:hAnsi="Roboto Light"/>
        </w:rPr>
        <w:t xml:space="preserve">he minimum required qualifications and work experience are: </w:t>
      </w:r>
    </w:p>
    <w:p w14:paraId="5D0FDF8D" w14:textId="41B81864" w:rsidR="00671ACF" w:rsidRDefault="006260F1" w:rsidP="00C2796A">
      <w:pPr>
        <w:pStyle w:val="Heading3"/>
      </w:pPr>
      <w:r>
        <w:t xml:space="preserve">Program </w:t>
      </w:r>
      <w:r w:rsidR="00A45370">
        <w:t>Monitoring Officer</w:t>
      </w:r>
      <w:r>
        <w:t xml:space="preserve"> </w:t>
      </w:r>
    </w:p>
    <w:p w14:paraId="7E4F6636" w14:textId="77777777" w:rsidR="00826700" w:rsidRDefault="00826700" w:rsidP="00826700">
      <w:pPr>
        <w:pStyle w:val="ListParagraph"/>
        <w:numPr>
          <w:ilvl w:val="0"/>
          <w:numId w:val="25"/>
        </w:numPr>
        <w:ind w:right="53"/>
        <w:rPr>
          <w:rFonts w:ascii="Roboto Light" w:hAnsi="Roboto Light"/>
        </w:rPr>
      </w:pPr>
      <w:r w:rsidRPr="002C522D">
        <w:rPr>
          <w:rFonts w:ascii="Roboto Light" w:hAnsi="Roboto Light"/>
        </w:rPr>
        <w:t>Bachelor or master’s</w:t>
      </w:r>
      <w:r w:rsidRPr="001B322A">
        <w:rPr>
          <w:rFonts w:ascii="Roboto Light" w:hAnsi="Roboto Light"/>
        </w:rPr>
        <w:t xml:space="preserve"> </w:t>
      </w:r>
      <w:r>
        <w:rPr>
          <w:rFonts w:ascii="Roboto Light" w:hAnsi="Roboto Light"/>
        </w:rPr>
        <w:t>d</w:t>
      </w:r>
      <w:r w:rsidR="001B322A" w:rsidRPr="001B322A">
        <w:rPr>
          <w:rFonts w:ascii="Roboto Light" w:hAnsi="Roboto Light"/>
        </w:rPr>
        <w:t>egree in Business Administration, Economics or related field.</w:t>
      </w:r>
      <w:r w:rsidRPr="00826700">
        <w:rPr>
          <w:rFonts w:ascii="Roboto Light" w:hAnsi="Roboto Light"/>
        </w:rPr>
        <w:t xml:space="preserve"> </w:t>
      </w:r>
    </w:p>
    <w:p w14:paraId="4D24B77F" w14:textId="5A1BF9EA" w:rsidR="00826700" w:rsidRPr="002C522D" w:rsidRDefault="00826700" w:rsidP="00826700">
      <w:pPr>
        <w:pStyle w:val="ListParagraph"/>
        <w:numPr>
          <w:ilvl w:val="0"/>
          <w:numId w:val="25"/>
        </w:numPr>
        <w:ind w:right="53"/>
        <w:rPr>
          <w:rFonts w:ascii="Roboto Light" w:hAnsi="Roboto Light"/>
        </w:rPr>
      </w:pPr>
      <w:r w:rsidRPr="002C522D">
        <w:rPr>
          <w:rFonts w:ascii="Roboto Light" w:hAnsi="Roboto Light"/>
        </w:rPr>
        <w:t>Project or Program Management certifications are recommended</w:t>
      </w:r>
      <w:r w:rsidRPr="002C522D">
        <w:rPr>
          <w:rFonts w:ascii="Roboto Light" w:eastAsia="Century Gothic" w:hAnsi="Roboto Light" w:cs="Century Gothic"/>
        </w:rPr>
        <w:t xml:space="preserve"> </w:t>
      </w:r>
    </w:p>
    <w:p w14:paraId="41190CDD" w14:textId="77777777" w:rsidR="001B322A" w:rsidRPr="001B322A" w:rsidRDefault="001B322A" w:rsidP="001B322A">
      <w:pPr>
        <w:pStyle w:val="ListParagraph"/>
        <w:numPr>
          <w:ilvl w:val="0"/>
          <w:numId w:val="25"/>
        </w:numPr>
        <w:ind w:right="53"/>
        <w:rPr>
          <w:rFonts w:ascii="Roboto Light" w:hAnsi="Roboto Light"/>
        </w:rPr>
      </w:pPr>
      <w:r w:rsidRPr="001B322A">
        <w:rPr>
          <w:rFonts w:ascii="Roboto Light" w:hAnsi="Roboto Light"/>
        </w:rPr>
        <w:t>3 years of experience in similar post or close.</w:t>
      </w:r>
    </w:p>
    <w:p w14:paraId="790F4BBB" w14:textId="77777777" w:rsidR="001B322A" w:rsidRPr="001B322A" w:rsidRDefault="001B322A" w:rsidP="001B322A">
      <w:pPr>
        <w:pStyle w:val="ListParagraph"/>
        <w:numPr>
          <w:ilvl w:val="0"/>
          <w:numId w:val="25"/>
        </w:numPr>
        <w:ind w:right="53"/>
        <w:rPr>
          <w:rFonts w:ascii="Roboto Light" w:hAnsi="Roboto Light"/>
        </w:rPr>
      </w:pPr>
      <w:r w:rsidRPr="001B322A">
        <w:rPr>
          <w:rFonts w:ascii="Roboto Light" w:hAnsi="Roboto Light"/>
        </w:rPr>
        <w:t>Experience in designing tools and strategies for data collection, analysis and production of reports;</w:t>
      </w:r>
    </w:p>
    <w:p w14:paraId="5AD92FC8" w14:textId="77777777" w:rsidR="001B322A" w:rsidRPr="001B322A" w:rsidRDefault="001B322A" w:rsidP="001B322A">
      <w:pPr>
        <w:pStyle w:val="ListParagraph"/>
        <w:numPr>
          <w:ilvl w:val="0"/>
          <w:numId w:val="25"/>
        </w:numPr>
        <w:ind w:right="53"/>
        <w:rPr>
          <w:rFonts w:ascii="Roboto Light" w:hAnsi="Roboto Light"/>
        </w:rPr>
      </w:pPr>
      <w:r w:rsidRPr="001B322A">
        <w:rPr>
          <w:rFonts w:ascii="Roboto Light" w:hAnsi="Roboto Light"/>
        </w:rPr>
        <w:t>Proven ICT skills,</w:t>
      </w:r>
    </w:p>
    <w:p w14:paraId="12358943" w14:textId="77777777" w:rsidR="001B322A" w:rsidRPr="001B322A" w:rsidRDefault="001B322A" w:rsidP="001B322A">
      <w:pPr>
        <w:pStyle w:val="ListParagraph"/>
        <w:numPr>
          <w:ilvl w:val="0"/>
          <w:numId w:val="25"/>
        </w:numPr>
        <w:ind w:right="53"/>
        <w:rPr>
          <w:rFonts w:ascii="Roboto Light" w:hAnsi="Roboto Light"/>
        </w:rPr>
      </w:pPr>
      <w:r w:rsidRPr="001B322A">
        <w:rPr>
          <w:rFonts w:ascii="Roboto Light" w:hAnsi="Roboto Light"/>
        </w:rPr>
        <w:t>Excellent written and oral communication skills</w:t>
      </w:r>
    </w:p>
    <w:p w14:paraId="2ADF7747" w14:textId="77777777" w:rsidR="001B322A" w:rsidRPr="001B322A" w:rsidRDefault="001B322A" w:rsidP="001B322A">
      <w:pPr>
        <w:pStyle w:val="ListParagraph"/>
        <w:numPr>
          <w:ilvl w:val="0"/>
          <w:numId w:val="25"/>
        </w:numPr>
        <w:ind w:right="53"/>
        <w:rPr>
          <w:rFonts w:ascii="Roboto Light" w:hAnsi="Roboto Light"/>
        </w:rPr>
      </w:pPr>
      <w:r w:rsidRPr="001B322A">
        <w:rPr>
          <w:rFonts w:ascii="Roboto Light" w:hAnsi="Roboto Light"/>
        </w:rPr>
        <w:t>Ability to respond positively to critical feedback and different points of view</w:t>
      </w:r>
    </w:p>
    <w:p w14:paraId="3B176833" w14:textId="77777777" w:rsidR="00671ACF" w:rsidRDefault="006260F1" w:rsidP="00C2796A">
      <w:pPr>
        <w:pStyle w:val="ListParagraph"/>
        <w:numPr>
          <w:ilvl w:val="0"/>
          <w:numId w:val="25"/>
        </w:numPr>
        <w:ind w:right="53"/>
      </w:pPr>
      <w:r w:rsidRPr="002C522D">
        <w:rPr>
          <w:rFonts w:ascii="Roboto Light" w:hAnsi="Roboto Light"/>
        </w:rPr>
        <w:t>Relevant regional and international experience will be an added advantage</w:t>
      </w:r>
      <w:r>
        <w:t xml:space="preserve"> </w:t>
      </w:r>
    </w:p>
    <w:p w14:paraId="0C053E34" w14:textId="77777777" w:rsidR="00671ACF" w:rsidRDefault="006260F1" w:rsidP="00E36FB3">
      <w:pPr>
        <w:pStyle w:val="Heading3"/>
      </w:pPr>
      <w:r>
        <w:t xml:space="preserve"> </w:t>
      </w:r>
      <w:r>
        <w:rPr>
          <w:rFonts w:ascii="Arial" w:eastAsia="Arial" w:hAnsi="Arial" w:cs="Arial"/>
        </w:rPr>
        <w:t xml:space="preserve"> </w:t>
      </w:r>
      <w:r>
        <w:t xml:space="preserve">Skills </w:t>
      </w:r>
    </w:p>
    <w:p w14:paraId="403003EB" w14:textId="77777777" w:rsidR="00671ACF" w:rsidRPr="00C2796A" w:rsidRDefault="006260F1" w:rsidP="00F24D95">
      <w:pPr>
        <w:numPr>
          <w:ilvl w:val="0"/>
          <w:numId w:val="1"/>
        </w:numPr>
        <w:ind w:right="53" w:hanging="360"/>
        <w:rPr>
          <w:rFonts w:ascii="Roboto Light" w:hAnsi="Roboto Light"/>
        </w:rPr>
      </w:pPr>
      <w:r w:rsidRPr="00C2796A">
        <w:rPr>
          <w:rFonts w:ascii="Roboto Light" w:hAnsi="Roboto Light"/>
        </w:rPr>
        <w:t xml:space="preserve">The required skills are: </w:t>
      </w:r>
    </w:p>
    <w:p w14:paraId="3C44A53A" w14:textId="18BA3125" w:rsidR="00671ACF" w:rsidRPr="00C2796A" w:rsidRDefault="006260F1">
      <w:pPr>
        <w:numPr>
          <w:ilvl w:val="2"/>
          <w:numId w:val="9"/>
        </w:numPr>
        <w:ind w:right="53" w:hanging="360"/>
        <w:rPr>
          <w:rFonts w:ascii="Roboto Light" w:hAnsi="Roboto Light"/>
        </w:rPr>
      </w:pPr>
      <w:r w:rsidRPr="00E36FB3">
        <w:rPr>
          <w:rFonts w:ascii="Roboto Light" w:hAnsi="Roboto Light"/>
          <w:b/>
          <w:bCs/>
        </w:rPr>
        <w:t>Nurture Teamwork:</w:t>
      </w:r>
      <w:r w:rsidRPr="00C2796A">
        <w:rPr>
          <w:rFonts w:ascii="Roboto Light" w:hAnsi="Roboto Light"/>
        </w:rPr>
        <w:t xml:space="preserve"> Work cooperatively and effectively with others </w:t>
      </w:r>
      <w:r w:rsidR="0035035E">
        <w:rPr>
          <w:rFonts w:ascii="Roboto Light" w:hAnsi="Roboto Light"/>
        </w:rPr>
        <w:t>and contribute to</w:t>
      </w:r>
      <w:r w:rsidRPr="00C2796A">
        <w:rPr>
          <w:rFonts w:ascii="Roboto Light" w:hAnsi="Roboto Light"/>
        </w:rPr>
        <w:t xml:space="preserve"> enhance effectiveness</w:t>
      </w:r>
      <w:r w:rsidR="0035035E">
        <w:rPr>
          <w:rFonts w:ascii="Roboto Light" w:hAnsi="Roboto Light"/>
        </w:rPr>
        <w:t xml:space="preserve"> and efficiency of the program</w:t>
      </w:r>
      <w:r w:rsidRPr="00C2796A">
        <w:rPr>
          <w:rFonts w:ascii="Roboto Light" w:hAnsi="Roboto Light"/>
        </w:rPr>
        <w:t xml:space="preserve">. </w:t>
      </w:r>
    </w:p>
    <w:p w14:paraId="30837697" w14:textId="77777777" w:rsidR="00671ACF" w:rsidRPr="00C2796A" w:rsidRDefault="006260F1">
      <w:pPr>
        <w:numPr>
          <w:ilvl w:val="2"/>
          <w:numId w:val="9"/>
        </w:numPr>
        <w:ind w:right="53" w:hanging="360"/>
        <w:rPr>
          <w:rFonts w:ascii="Roboto Light" w:hAnsi="Roboto Light"/>
        </w:rPr>
      </w:pPr>
      <w:r w:rsidRPr="00E36FB3">
        <w:rPr>
          <w:rFonts w:ascii="Roboto Light" w:hAnsi="Roboto Light"/>
          <w:b/>
          <w:bCs/>
        </w:rPr>
        <w:t>Communicate Effectively:</w:t>
      </w:r>
      <w:r w:rsidRPr="00C2796A">
        <w:rPr>
          <w:rFonts w:ascii="Roboto Light" w:hAnsi="Roboto Light"/>
        </w:rPr>
        <w:t xml:space="preserve"> Speak, listen and write in a clear, thorough and timely manner using proper and effective communication tools and techniques. </w:t>
      </w:r>
    </w:p>
    <w:p w14:paraId="3E695480" w14:textId="77777777" w:rsidR="00671ACF" w:rsidRPr="00C2796A" w:rsidRDefault="006260F1">
      <w:pPr>
        <w:numPr>
          <w:ilvl w:val="2"/>
          <w:numId w:val="9"/>
        </w:numPr>
        <w:ind w:right="53" w:hanging="360"/>
        <w:rPr>
          <w:rFonts w:ascii="Roboto Light" w:hAnsi="Roboto Light"/>
        </w:rPr>
      </w:pPr>
      <w:r w:rsidRPr="00E36FB3">
        <w:rPr>
          <w:rFonts w:ascii="Roboto Light" w:hAnsi="Roboto Light"/>
          <w:b/>
          <w:bCs/>
        </w:rPr>
        <w:t>Behave Ethically:</w:t>
      </w:r>
      <w:r w:rsidRPr="00C2796A">
        <w:rPr>
          <w:rFonts w:ascii="Roboto Light" w:hAnsi="Roboto Light"/>
        </w:rPr>
        <w:t xml:space="preserve"> Understand ethical behavior and business practices and ensure that own behavior and the behavior of others is consistent with these standards and aligns with the values of the Islamic Development Bank. </w:t>
      </w:r>
    </w:p>
    <w:p w14:paraId="7E26CD58" w14:textId="77777777" w:rsidR="00C2796A" w:rsidRPr="00C2796A" w:rsidRDefault="006260F1">
      <w:pPr>
        <w:numPr>
          <w:ilvl w:val="2"/>
          <w:numId w:val="9"/>
        </w:numPr>
        <w:ind w:right="53" w:hanging="360"/>
        <w:rPr>
          <w:rFonts w:ascii="Roboto Light" w:hAnsi="Roboto Light"/>
        </w:rPr>
      </w:pPr>
      <w:r w:rsidRPr="00E36FB3">
        <w:rPr>
          <w:rFonts w:ascii="Roboto Light" w:hAnsi="Roboto Light"/>
          <w:b/>
          <w:bCs/>
        </w:rPr>
        <w:t>Organize set Priorities</w:t>
      </w:r>
      <w:r w:rsidRPr="00C2796A">
        <w:rPr>
          <w:rFonts w:ascii="Roboto Light" w:hAnsi="Roboto Light"/>
        </w:rPr>
        <w:t xml:space="preserve">, develop a work plan, monitor progress towards goals, and track details/data/information/activities. </w:t>
      </w:r>
    </w:p>
    <w:p w14:paraId="26A32709" w14:textId="77777777" w:rsidR="00671ACF" w:rsidRDefault="006260F1" w:rsidP="00E36FB3">
      <w:pPr>
        <w:pStyle w:val="Heading3"/>
      </w:pPr>
      <w:r>
        <w:t xml:space="preserve">Languages </w:t>
      </w:r>
    </w:p>
    <w:p w14:paraId="5C1D48FA" w14:textId="77777777" w:rsidR="00671ACF" w:rsidRPr="00E36FB3" w:rsidRDefault="006260F1" w:rsidP="00F24D95">
      <w:pPr>
        <w:numPr>
          <w:ilvl w:val="0"/>
          <w:numId w:val="1"/>
        </w:numPr>
        <w:ind w:right="53" w:hanging="360"/>
        <w:rPr>
          <w:rFonts w:ascii="Roboto Light" w:hAnsi="Roboto Light"/>
        </w:rPr>
      </w:pPr>
      <w:r w:rsidRPr="00E36FB3">
        <w:rPr>
          <w:rFonts w:ascii="Roboto Light" w:hAnsi="Roboto Light"/>
        </w:rPr>
        <w:t xml:space="preserve">Excellent written and spoken communication skills: </w:t>
      </w:r>
    </w:p>
    <w:p w14:paraId="6A858E50" w14:textId="77777777" w:rsidR="00671ACF" w:rsidRPr="00CC5F2B" w:rsidRDefault="006260F1" w:rsidP="00CC5F2B">
      <w:pPr>
        <w:pStyle w:val="ListParagraph"/>
        <w:numPr>
          <w:ilvl w:val="0"/>
          <w:numId w:val="26"/>
        </w:numPr>
        <w:ind w:right="53"/>
        <w:rPr>
          <w:rFonts w:ascii="Roboto Light" w:hAnsi="Roboto Light"/>
        </w:rPr>
      </w:pPr>
      <w:r w:rsidRPr="00CC5F2B">
        <w:rPr>
          <w:rFonts w:ascii="Roboto Light" w:hAnsi="Roboto Light"/>
        </w:rPr>
        <w:t xml:space="preserve">English (Mandatory) </w:t>
      </w:r>
    </w:p>
    <w:p w14:paraId="20B177B2" w14:textId="4AC2B35F" w:rsidR="00671ACF" w:rsidRDefault="006260F1" w:rsidP="00CC5F2B">
      <w:pPr>
        <w:pStyle w:val="ListParagraph"/>
        <w:numPr>
          <w:ilvl w:val="0"/>
          <w:numId w:val="26"/>
        </w:numPr>
        <w:ind w:right="53"/>
        <w:rPr>
          <w:rFonts w:ascii="Roboto Light" w:hAnsi="Roboto Light"/>
        </w:rPr>
      </w:pPr>
      <w:r w:rsidRPr="00CC5F2B">
        <w:rPr>
          <w:rFonts w:ascii="Roboto Light" w:hAnsi="Roboto Light"/>
        </w:rPr>
        <w:t>Arabic (</w:t>
      </w:r>
      <w:r w:rsidR="004B1C33" w:rsidRPr="00CC5F2B">
        <w:rPr>
          <w:rFonts w:ascii="Roboto Light" w:hAnsi="Roboto Light"/>
        </w:rPr>
        <w:t>Mandatory</w:t>
      </w:r>
      <w:r w:rsidRPr="00CC5F2B">
        <w:rPr>
          <w:rFonts w:ascii="Roboto Light" w:hAnsi="Roboto Light"/>
        </w:rPr>
        <w:t xml:space="preserve">) </w:t>
      </w:r>
    </w:p>
    <w:p w14:paraId="2A681CFA" w14:textId="6976A1C2" w:rsidR="004B1C33" w:rsidRPr="00CC5F2B" w:rsidRDefault="004B1C33" w:rsidP="00CC5F2B">
      <w:pPr>
        <w:pStyle w:val="ListParagraph"/>
        <w:numPr>
          <w:ilvl w:val="0"/>
          <w:numId w:val="26"/>
        </w:numPr>
        <w:ind w:right="53"/>
        <w:rPr>
          <w:rFonts w:ascii="Roboto Light" w:hAnsi="Roboto Light"/>
        </w:rPr>
      </w:pPr>
      <w:r>
        <w:rPr>
          <w:rFonts w:ascii="Roboto Light" w:hAnsi="Roboto Light"/>
        </w:rPr>
        <w:t>French (Preferred)</w:t>
      </w:r>
    </w:p>
    <w:p w14:paraId="26D84D6D" w14:textId="3D3D10BB" w:rsidR="00671ACF" w:rsidRPr="00E36FB3" w:rsidRDefault="006260F1" w:rsidP="00CC5F2B">
      <w:pPr>
        <w:ind w:left="237" w:right="53"/>
        <w:rPr>
          <w:rFonts w:ascii="Roboto Light" w:hAnsi="Roboto Light"/>
        </w:rPr>
      </w:pPr>
      <w:r w:rsidRPr="00E36FB3">
        <w:rPr>
          <w:rFonts w:ascii="Roboto Light" w:hAnsi="Roboto Light"/>
        </w:rPr>
        <w:t xml:space="preserve">General Conditions of the Contract of the </w:t>
      </w:r>
      <w:r w:rsidR="004D310E">
        <w:rPr>
          <w:rFonts w:ascii="Roboto Light" w:hAnsi="Roboto Light"/>
        </w:rPr>
        <w:t>Program Monitoring Officer</w:t>
      </w:r>
      <w:r w:rsidRPr="00E36FB3">
        <w:rPr>
          <w:rFonts w:ascii="Roboto Light" w:hAnsi="Roboto Light"/>
        </w:rPr>
        <w:t xml:space="preserve"> </w:t>
      </w:r>
    </w:p>
    <w:p w14:paraId="531F0D63" w14:textId="77777777" w:rsidR="00671ACF" w:rsidRDefault="006260F1" w:rsidP="00CC5F2B">
      <w:pPr>
        <w:pStyle w:val="Heading3"/>
      </w:pPr>
      <w:r>
        <w:t xml:space="preserve">Contract type  </w:t>
      </w:r>
    </w:p>
    <w:p w14:paraId="746AAA47" w14:textId="293D7459" w:rsidR="00671ACF" w:rsidRPr="00CC5F2B" w:rsidRDefault="006260F1" w:rsidP="00CC5F2B">
      <w:pPr>
        <w:numPr>
          <w:ilvl w:val="0"/>
          <w:numId w:val="1"/>
        </w:numPr>
        <w:ind w:right="53" w:hanging="360"/>
        <w:rPr>
          <w:rFonts w:ascii="Roboto Light" w:hAnsi="Roboto Light"/>
        </w:rPr>
      </w:pPr>
      <w:r w:rsidRPr="00CC5F2B">
        <w:rPr>
          <w:rFonts w:ascii="Roboto Light" w:hAnsi="Roboto Light"/>
        </w:rPr>
        <w:t xml:space="preserve">Full-time </w:t>
      </w:r>
      <w:r w:rsidR="004D310E">
        <w:rPr>
          <w:rFonts w:ascii="Roboto Light" w:hAnsi="Roboto Light"/>
        </w:rPr>
        <w:t>Program Monitoring Officer</w:t>
      </w:r>
      <w:r w:rsidR="004D310E" w:rsidRPr="00E36FB3">
        <w:rPr>
          <w:rFonts w:ascii="Roboto Light" w:hAnsi="Roboto Light"/>
        </w:rPr>
        <w:t xml:space="preserve"> </w:t>
      </w:r>
      <w:r w:rsidRPr="00CC5F2B">
        <w:rPr>
          <w:rFonts w:ascii="Roboto Light" w:hAnsi="Roboto Light"/>
        </w:rPr>
        <w:t xml:space="preserve">based at the IsDB HQ in Jeddah, Saudi Arabia </w:t>
      </w:r>
    </w:p>
    <w:p w14:paraId="3B136C97" w14:textId="77777777" w:rsidR="00671ACF" w:rsidRDefault="006260F1" w:rsidP="00CC5F2B">
      <w:pPr>
        <w:pStyle w:val="Heading3"/>
      </w:pPr>
      <w:r>
        <w:lastRenderedPageBreak/>
        <w:t xml:space="preserve">Duration of the Assignment  </w:t>
      </w:r>
    </w:p>
    <w:p w14:paraId="06D52B57" w14:textId="21F9F4E7" w:rsidR="00671ACF" w:rsidRPr="00CC5F2B" w:rsidRDefault="006260F1" w:rsidP="00CC5F2B">
      <w:pPr>
        <w:numPr>
          <w:ilvl w:val="0"/>
          <w:numId w:val="1"/>
        </w:numPr>
        <w:ind w:right="53" w:hanging="360"/>
        <w:rPr>
          <w:rFonts w:ascii="Roboto Light" w:hAnsi="Roboto Light"/>
        </w:rPr>
      </w:pPr>
      <w:r w:rsidRPr="00CC5F2B">
        <w:rPr>
          <w:rFonts w:ascii="Roboto Light" w:hAnsi="Roboto Light"/>
        </w:rPr>
        <w:t>The assignment is for Five years (20</w:t>
      </w:r>
      <w:r w:rsidR="00CC5F2B">
        <w:rPr>
          <w:rFonts w:ascii="Roboto Light" w:hAnsi="Roboto Light"/>
        </w:rPr>
        <w:t>22</w:t>
      </w:r>
      <w:r w:rsidRPr="00CC5F2B">
        <w:rPr>
          <w:rFonts w:ascii="Roboto Light" w:hAnsi="Roboto Light"/>
        </w:rPr>
        <w:t>-202</w:t>
      </w:r>
      <w:r w:rsidR="00CC5F2B">
        <w:rPr>
          <w:rFonts w:ascii="Roboto Light" w:hAnsi="Roboto Light"/>
        </w:rPr>
        <w:t>7</w:t>
      </w:r>
      <w:r w:rsidRPr="00CC5F2B">
        <w:rPr>
          <w:rFonts w:ascii="Roboto Light" w:hAnsi="Roboto Light"/>
        </w:rPr>
        <w:t xml:space="preserve">.) and the contract is renewable every year based on the performance and the achievements of the </w:t>
      </w:r>
      <w:r w:rsidR="004D310E">
        <w:rPr>
          <w:rFonts w:ascii="Roboto Light" w:hAnsi="Roboto Light"/>
        </w:rPr>
        <w:t>Program Monitoring Officer</w:t>
      </w:r>
      <w:r w:rsidRPr="00CC5F2B">
        <w:rPr>
          <w:rFonts w:ascii="Roboto Light" w:hAnsi="Roboto Light"/>
        </w:rPr>
        <w:t xml:space="preserve">. </w:t>
      </w:r>
    </w:p>
    <w:p w14:paraId="3AEC6D77" w14:textId="77777777" w:rsidR="00671ACF" w:rsidRDefault="006260F1" w:rsidP="00CC5F2B">
      <w:pPr>
        <w:pStyle w:val="Heading3"/>
      </w:pPr>
      <w:r>
        <w:t>R</w:t>
      </w:r>
      <w:r w:rsidRPr="00CC5F2B">
        <w:t xml:space="preserve">eporting </w:t>
      </w:r>
    </w:p>
    <w:p w14:paraId="03331F0E" w14:textId="6D6D457A" w:rsidR="00671ACF" w:rsidRPr="00CC5F2B" w:rsidRDefault="006260F1" w:rsidP="00CC5F2B">
      <w:pPr>
        <w:numPr>
          <w:ilvl w:val="0"/>
          <w:numId w:val="1"/>
        </w:numPr>
        <w:ind w:right="53" w:hanging="360"/>
        <w:rPr>
          <w:rFonts w:ascii="Roboto Light" w:hAnsi="Roboto Light"/>
        </w:rPr>
      </w:pPr>
      <w:r w:rsidRPr="00CC5F2B">
        <w:rPr>
          <w:rFonts w:ascii="Roboto Light" w:hAnsi="Roboto Light"/>
        </w:rPr>
        <w:t xml:space="preserve">The </w:t>
      </w:r>
      <w:r w:rsidR="004D310E">
        <w:rPr>
          <w:rFonts w:ascii="Roboto Light" w:hAnsi="Roboto Light"/>
        </w:rPr>
        <w:t>Program Monitoring Officer</w:t>
      </w:r>
      <w:r w:rsidR="004D310E" w:rsidRPr="00E36FB3">
        <w:rPr>
          <w:rFonts w:ascii="Roboto Light" w:hAnsi="Roboto Light"/>
        </w:rPr>
        <w:t xml:space="preserve"> </w:t>
      </w:r>
      <w:r w:rsidRPr="00CC5F2B">
        <w:rPr>
          <w:rFonts w:ascii="Roboto Light" w:hAnsi="Roboto Light"/>
        </w:rPr>
        <w:t xml:space="preserve">will be reporting to the Director of </w:t>
      </w:r>
      <w:r w:rsidR="00941886">
        <w:rPr>
          <w:rFonts w:ascii="Roboto Light" w:hAnsi="Roboto Light"/>
        </w:rPr>
        <w:t>RSD</w:t>
      </w:r>
      <w:r w:rsidRPr="00CC5F2B">
        <w:rPr>
          <w:rFonts w:ascii="Roboto Light" w:hAnsi="Roboto Light"/>
        </w:rPr>
        <w:t xml:space="preserve"> through the </w:t>
      </w:r>
      <w:r w:rsidR="007553ED">
        <w:rPr>
          <w:rFonts w:ascii="Roboto Light" w:hAnsi="Roboto Light"/>
        </w:rPr>
        <w:t xml:space="preserve">Head of the </w:t>
      </w:r>
      <w:r w:rsidR="00E16F98">
        <w:rPr>
          <w:rFonts w:ascii="Roboto Light" w:hAnsi="Roboto Light"/>
        </w:rPr>
        <w:t>Program Management Team</w:t>
      </w:r>
      <w:r w:rsidRPr="00CC5F2B">
        <w:rPr>
          <w:rFonts w:ascii="Roboto Light" w:hAnsi="Roboto Light"/>
        </w:rPr>
        <w:t xml:space="preserve">, and stay in close contact with the Regional Hubs of IsDB and should provide regular reports about the progress of the work plans. </w:t>
      </w:r>
    </w:p>
    <w:p w14:paraId="5B3B1C73" w14:textId="77777777" w:rsidR="00671ACF" w:rsidRDefault="006260F1" w:rsidP="00CC5F2B">
      <w:pPr>
        <w:pStyle w:val="Heading3"/>
      </w:pPr>
      <w:r>
        <w:t xml:space="preserve">Obligations  </w:t>
      </w:r>
    </w:p>
    <w:p w14:paraId="15705123" w14:textId="3D14DD7D" w:rsidR="00671ACF" w:rsidRPr="00CC5F2B" w:rsidRDefault="006260F1" w:rsidP="00CC5F2B">
      <w:pPr>
        <w:numPr>
          <w:ilvl w:val="0"/>
          <w:numId w:val="1"/>
        </w:numPr>
        <w:ind w:right="53" w:hanging="360"/>
        <w:rPr>
          <w:rFonts w:ascii="Roboto Light" w:hAnsi="Roboto Light"/>
        </w:rPr>
      </w:pPr>
      <w:r w:rsidRPr="00CC5F2B">
        <w:rPr>
          <w:rFonts w:ascii="Roboto Light" w:hAnsi="Roboto Light"/>
        </w:rPr>
        <w:t xml:space="preserve">The Program Coordinator must complete the assignments set out in the Terms of Reference for the contract with due diligence and efficiency, in accordance with generally accepted professional techniques and practices. The </w:t>
      </w:r>
      <w:r w:rsidR="00B8751B">
        <w:rPr>
          <w:rFonts w:ascii="Roboto Light" w:hAnsi="Roboto Light"/>
        </w:rPr>
        <w:t>Program Monitoring Officer</w:t>
      </w:r>
      <w:r w:rsidR="00B8751B" w:rsidRPr="00E36FB3">
        <w:rPr>
          <w:rFonts w:ascii="Roboto Light" w:hAnsi="Roboto Light"/>
        </w:rPr>
        <w:t xml:space="preserve"> </w:t>
      </w:r>
      <w:r w:rsidRPr="00CC5F2B">
        <w:rPr>
          <w:rFonts w:ascii="Roboto Light" w:hAnsi="Roboto Light"/>
        </w:rPr>
        <w:t xml:space="preserve">must respect the impartiality and independence of ISFD/IsDB and in connection with this contract must neither seek nor accept instructions from anyone other than the above-mentioned reporting system. During the term of this contract, the </w:t>
      </w:r>
      <w:r w:rsidR="00FC0EFC">
        <w:rPr>
          <w:rFonts w:ascii="Roboto Light" w:hAnsi="Roboto Light"/>
        </w:rPr>
        <w:t>Program Monitoring Officer</w:t>
      </w:r>
      <w:r w:rsidRPr="00CC5F2B">
        <w:rPr>
          <w:rFonts w:ascii="Roboto Light" w:hAnsi="Roboto Light"/>
        </w:rPr>
        <w:t xml:space="preserve"> must refrain from any conduct that would adversely reflect on IsDB/ISFD and must not engage in any activity that is incompatible with the administrative instructions and policies and procedures of </w:t>
      </w:r>
      <w:r w:rsidR="00FC0EFC">
        <w:rPr>
          <w:rFonts w:ascii="Roboto Light" w:hAnsi="Roboto Light"/>
        </w:rPr>
        <w:t>IsDB</w:t>
      </w:r>
      <w:r w:rsidRPr="00CC5F2B">
        <w:rPr>
          <w:rFonts w:ascii="Roboto Light" w:hAnsi="Roboto Light"/>
        </w:rPr>
        <w:t xml:space="preserve">. The </w:t>
      </w:r>
      <w:r w:rsidR="00FC0EFC">
        <w:rPr>
          <w:rFonts w:ascii="Roboto Light" w:hAnsi="Roboto Light"/>
        </w:rPr>
        <w:t>Program Monitoring Officer</w:t>
      </w:r>
      <w:r w:rsidRPr="00CC5F2B">
        <w:rPr>
          <w:rFonts w:ascii="Roboto Light" w:hAnsi="Roboto Light"/>
        </w:rPr>
        <w:t xml:space="preserve"> must exercise the utmost discretion in all matters relating to this contract. </w:t>
      </w:r>
    </w:p>
    <w:p w14:paraId="10E56497" w14:textId="77777777" w:rsidR="00671ACF" w:rsidRDefault="006260F1" w:rsidP="00CC5F2B">
      <w:pPr>
        <w:pStyle w:val="Heading3"/>
      </w:pPr>
      <w:r>
        <w:t xml:space="preserve">Travel </w:t>
      </w:r>
    </w:p>
    <w:p w14:paraId="4B50A329" w14:textId="77777777" w:rsidR="00671ACF" w:rsidRPr="00BB0082" w:rsidRDefault="006260F1" w:rsidP="00F24D95">
      <w:pPr>
        <w:numPr>
          <w:ilvl w:val="0"/>
          <w:numId w:val="1"/>
        </w:numPr>
        <w:ind w:right="53" w:hanging="360"/>
        <w:rPr>
          <w:rFonts w:ascii="Roboto Light" w:hAnsi="Roboto Light"/>
        </w:rPr>
      </w:pPr>
      <w:r w:rsidRPr="00BB0082">
        <w:rPr>
          <w:rFonts w:ascii="Roboto Light" w:hAnsi="Roboto Light"/>
        </w:rPr>
        <w:t xml:space="preserve">Travel costs shall be set out in the contract, on the following basis:  </w:t>
      </w:r>
    </w:p>
    <w:p w14:paraId="6F903F79" w14:textId="77777777" w:rsidR="00671ACF" w:rsidRPr="00BB0082" w:rsidRDefault="006260F1" w:rsidP="00BB0082">
      <w:pPr>
        <w:numPr>
          <w:ilvl w:val="1"/>
          <w:numId w:val="1"/>
        </w:numPr>
        <w:ind w:right="53" w:hanging="720"/>
        <w:rPr>
          <w:rFonts w:ascii="Roboto Light" w:hAnsi="Roboto Light"/>
        </w:rPr>
      </w:pPr>
      <w:r w:rsidRPr="00BB0082">
        <w:rPr>
          <w:rFonts w:ascii="Roboto Light" w:hAnsi="Roboto Light"/>
        </w:rPr>
        <w:t xml:space="preserve">ISFD will pay for travel in economy class via the most direct and economical route,  </w:t>
      </w:r>
    </w:p>
    <w:p w14:paraId="0BDFEE29" w14:textId="55564353" w:rsidR="00671ACF" w:rsidRPr="00BB0082" w:rsidRDefault="006260F1" w:rsidP="00BB0082">
      <w:pPr>
        <w:numPr>
          <w:ilvl w:val="1"/>
          <w:numId w:val="1"/>
        </w:numPr>
        <w:ind w:right="53" w:hanging="720"/>
        <w:rPr>
          <w:rFonts w:ascii="Roboto Light" w:hAnsi="Roboto Light"/>
        </w:rPr>
      </w:pPr>
      <w:r w:rsidRPr="00BB0082">
        <w:rPr>
          <w:rFonts w:ascii="Roboto Light" w:hAnsi="Roboto Light"/>
        </w:rPr>
        <w:t xml:space="preserve">ISFD will provide the </w:t>
      </w:r>
      <w:r w:rsidR="00F3419E">
        <w:rPr>
          <w:rFonts w:ascii="Roboto Light" w:hAnsi="Roboto Light"/>
        </w:rPr>
        <w:t>Program Monitoring Officer</w:t>
      </w:r>
      <w:r w:rsidR="00F3419E" w:rsidRPr="00E36FB3">
        <w:rPr>
          <w:rFonts w:ascii="Roboto Light" w:hAnsi="Roboto Light"/>
        </w:rPr>
        <w:t xml:space="preserve"> </w:t>
      </w:r>
      <w:r w:rsidRPr="00BB0082">
        <w:rPr>
          <w:rFonts w:ascii="Roboto Light" w:hAnsi="Roboto Light"/>
        </w:rPr>
        <w:t xml:space="preserve">with daily subsistence allowance similar to ISFD </w:t>
      </w:r>
      <w:r w:rsidR="00F3419E">
        <w:rPr>
          <w:rFonts w:ascii="Roboto Light" w:hAnsi="Roboto Light"/>
        </w:rPr>
        <w:t xml:space="preserve">officers </w:t>
      </w:r>
      <w:r w:rsidRPr="00BB0082">
        <w:rPr>
          <w:rFonts w:ascii="Roboto Light" w:hAnsi="Roboto Light"/>
        </w:rPr>
        <w:t xml:space="preserve">undertaking similar travel for official purposes </w:t>
      </w:r>
    </w:p>
    <w:p w14:paraId="74ADE2A1" w14:textId="2701ECE8" w:rsidR="00671ACF" w:rsidRDefault="006260F1" w:rsidP="00BB0082">
      <w:pPr>
        <w:pStyle w:val="Heading3"/>
      </w:pPr>
      <w:r>
        <w:t xml:space="preserve"> Statement of Good Health </w:t>
      </w:r>
    </w:p>
    <w:p w14:paraId="4DDC2F27" w14:textId="27EC4BA8" w:rsidR="00671ACF" w:rsidRPr="00BB0082" w:rsidRDefault="006260F1" w:rsidP="00F24D95">
      <w:pPr>
        <w:numPr>
          <w:ilvl w:val="0"/>
          <w:numId w:val="1"/>
        </w:numPr>
        <w:ind w:right="53" w:hanging="360"/>
        <w:rPr>
          <w:rFonts w:ascii="Roboto Light" w:hAnsi="Roboto Light"/>
        </w:rPr>
      </w:pPr>
      <w:r w:rsidRPr="00BB0082">
        <w:rPr>
          <w:rFonts w:ascii="Roboto Light" w:hAnsi="Roboto Light"/>
        </w:rPr>
        <w:t xml:space="preserve">Before commencing work, the </w:t>
      </w:r>
      <w:r w:rsidR="00F3419E">
        <w:rPr>
          <w:rFonts w:ascii="Roboto Light" w:hAnsi="Roboto Light"/>
        </w:rPr>
        <w:t>Program Monitoring Officer</w:t>
      </w:r>
      <w:r w:rsidR="00F3419E" w:rsidRPr="00E36FB3">
        <w:rPr>
          <w:rFonts w:ascii="Roboto Light" w:hAnsi="Roboto Light"/>
        </w:rPr>
        <w:t xml:space="preserve"> </w:t>
      </w:r>
      <w:r w:rsidRPr="00BB0082">
        <w:rPr>
          <w:rFonts w:ascii="Roboto Light" w:hAnsi="Roboto Light"/>
        </w:rPr>
        <w:t xml:space="preserve">must deliver to ISFD/IsDB a certified self-statement of good health and to take full accountability for the accuracy of that statement. The </w:t>
      </w:r>
      <w:r w:rsidR="008B57F7">
        <w:rPr>
          <w:rFonts w:ascii="Roboto Light" w:hAnsi="Roboto Light"/>
        </w:rPr>
        <w:t>Program Monitoring Officer</w:t>
      </w:r>
      <w:r w:rsidR="008B57F7" w:rsidRPr="00E36FB3">
        <w:rPr>
          <w:rFonts w:ascii="Roboto Light" w:hAnsi="Roboto Light"/>
        </w:rPr>
        <w:t xml:space="preserve"> </w:t>
      </w:r>
      <w:r w:rsidRPr="00BB0082">
        <w:rPr>
          <w:rFonts w:ascii="Roboto Light" w:hAnsi="Roboto Light"/>
        </w:rPr>
        <w:t xml:space="preserve">will be responsible for assuming all costs that may be occurred in relation to the statement of good health. </w:t>
      </w:r>
    </w:p>
    <w:p w14:paraId="77C97B8D" w14:textId="180F5C51" w:rsidR="00671ACF" w:rsidRDefault="006260F1" w:rsidP="008B57F7">
      <w:pPr>
        <w:pStyle w:val="Heading3"/>
      </w:pPr>
      <w:r>
        <w:t xml:space="preserve"> Termination of Contract </w:t>
      </w:r>
    </w:p>
    <w:p w14:paraId="0795D3BA" w14:textId="1BA7918D" w:rsidR="00671ACF" w:rsidRPr="00BB0082" w:rsidRDefault="006260F1" w:rsidP="00F24D95">
      <w:pPr>
        <w:numPr>
          <w:ilvl w:val="0"/>
          <w:numId w:val="1"/>
        </w:numPr>
        <w:ind w:right="53" w:hanging="360"/>
        <w:rPr>
          <w:rFonts w:ascii="Roboto Light" w:hAnsi="Roboto Light"/>
        </w:rPr>
      </w:pPr>
      <w:r w:rsidRPr="00BB0082">
        <w:rPr>
          <w:rFonts w:ascii="Roboto Light" w:hAnsi="Roboto Light"/>
        </w:rPr>
        <w:t xml:space="preserve">Either party may terminate the contract before its specified termination date by giving notice in writing to the other party. The period of notice shall be a month. In the event of impropriety or other misconduct by the </w:t>
      </w:r>
      <w:r w:rsidR="008B57F7">
        <w:rPr>
          <w:rFonts w:ascii="Roboto Light" w:hAnsi="Roboto Light"/>
        </w:rPr>
        <w:t>Program Monitoring Officer</w:t>
      </w:r>
      <w:r w:rsidRPr="00BB0082">
        <w:rPr>
          <w:rFonts w:ascii="Roboto Light" w:hAnsi="Roboto Light"/>
        </w:rPr>
        <w:t xml:space="preserve">. ISFD/IsDB shall be entitled to terminate the contract without notice. </w:t>
      </w:r>
    </w:p>
    <w:p w14:paraId="6C2AA88A" w14:textId="37655B9B" w:rsidR="00671ACF" w:rsidRDefault="006260F1" w:rsidP="008936DD">
      <w:pPr>
        <w:pStyle w:val="Heading3"/>
      </w:pPr>
      <w:r>
        <w:t xml:space="preserve"> Selection and Evaluation Criteria:  </w:t>
      </w:r>
    </w:p>
    <w:p w14:paraId="3B90A733" w14:textId="098D3E9E" w:rsidR="00671ACF" w:rsidRPr="00BB0082" w:rsidRDefault="006260F1" w:rsidP="00BB0082">
      <w:pPr>
        <w:numPr>
          <w:ilvl w:val="0"/>
          <w:numId w:val="1"/>
        </w:numPr>
        <w:ind w:right="53" w:hanging="445"/>
        <w:rPr>
          <w:rFonts w:ascii="Roboto Light" w:hAnsi="Roboto Light"/>
        </w:rPr>
      </w:pPr>
      <w:r w:rsidRPr="00BB0082">
        <w:rPr>
          <w:rFonts w:ascii="Roboto Light" w:hAnsi="Roboto Light"/>
        </w:rPr>
        <w:t xml:space="preserve">The selection method for the </w:t>
      </w:r>
      <w:r w:rsidR="008936DD">
        <w:rPr>
          <w:rFonts w:ascii="Roboto Light" w:hAnsi="Roboto Light"/>
        </w:rPr>
        <w:t>Program Monitoring Officer</w:t>
      </w:r>
      <w:r w:rsidR="008936DD" w:rsidRPr="00E36FB3">
        <w:rPr>
          <w:rFonts w:ascii="Roboto Light" w:hAnsi="Roboto Light"/>
        </w:rPr>
        <w:t xml:space="preserve"> </w:t>
      </w:r>
      <w:r w:rsidRPr="00BB0082">
        <w:rPr>
          <w:rFonts w:ascii="Roboto Light" w:hAnsi="Roboto Light"/>
        </w:rPr>
        <w:t xml:space="preserve">will be a </w:t>
      </w:r>
      <w:r w:rsidR="00BB0082" w:rsidRPr="00BB0082">
        <w:rPr>
          <w:rFonts w:ascii="Roboto Light" w:hAnsi="Roboto Light"/>
        </w:rPr>
        <w:t>competitive</w:t>
      </w:r>
      <w:r w:rsidRPr="00BB0082">
        <w:rPr>
          <w:rFonts w:ascii="Roboto Light" w:hAnsi="Roboto Light"/>
        </w:rPr>
        <w:t xml:space="preserve"> selection process with a Framework Agreement.  </w:t>
      </w:r>
    </w:p>
    <w:p w14:paraId="25AE865B" w14:textId="68C394DA" w:rsidR="00671ACF" w:rsidRPr="00BB0082" w:rsidRDefault="006260F1" w:rsidP="00BB0082">
      <w:pPr>
        <w:numPr>
          <w:ilvl w:val="0"/>
          <w:numId w:val="1"/>
        </w:numPr>
        <w:ind w:right="53" w:hanging="445"/>
        <w:rPr>
          <w:rFonts w:ascii="Roboto Light" w:hAnsi="Roboto Light"/>
        </w:rPr>
      </w:pPr>
      <w:r w:rsidRPr="00BB0082">
        <w:rPr>
          <w:rFonts w:ascii="Roboto Light" w:hAnsi="Roboto Light"/>
        </w:rPr>
        <w:t xml:space="preserve">A two-stage procedure will be utilized in evaluating the candidates, with evaluation of the </w:t>
      </w:r>
      <w:r w:rsidR="008936DD" w:rsidRPr="00BB0082">
        <w:rPr>
          <w:rFonts w:ascii="Roboto Light" w:hAnsi="Roboto Light"/>
        </w:rPr>
        <w:t>technical</w:t>
      </w:r>
      <w:r w:rsidRPr="00BB0082">
        <w:rPr>
          <w:rFonts w:ascii="Roboto Light" w:hAnsi="Roboto Light"/>
        </w:rPr>
        <w:t xml:space="preserve"> candidate including the CV of the candidates and a brief proposal of 2 pages maximum (60%) and an interview of the candidates (40%).   </w:t>
      </w:r>
    </w:p>
    <w:p w14:paraId="48F82493" w14:textId="3C14629D" w:rsidR="00671ACF" w:rsidRPr="00BB0082" w:rsidRDefault="006260F1" w:rsidP="00BB0082">
      <w:pPr>
        <w:numPr>
          <w:ilvl w:val="0"/>
          <w:numId w:val="1"/>
        </w:numPr>
        <w:ind w:right="53" w:hanging="445"/>
        <w:rPr>
          <w:rFonts w:ascii="Roboto Light" w:hAnsi="Roboto Light"/>
        </w:rPr>
      </w:pPr>
      <w:r w:rsidRPr="00BB0082">
        <w:rPr>
          <w:rFonts w:ascii="Roboto Light" w:hAnsi="Roboto Light"/>
        </w:rPr>
        <w:lastRenderedPageBreak/>
        <w:t xml:space="preserve">The contract will be negotiated/awarded to the candidate (consultant) obtaining the highest score.  </w:t>
      </w:r>
    </w:p>
    <w:p w14:paraId="7DCF5A59" w14:textId="3187D180" w:rsidR="00671ACF" w:rsidRPr="00BB0082" w:rsidRDefault="006260F1" w:rsidP="00BB0082">
      <w:pPr>
        <w:numPr>
          <w:ilvl w:val="0"/>
          <w:numId w:val="1"/>
        </w:numPr>
        <w:ind w:right="53" w:hanging="445"/>
        <w:rPr>
          <w:rFonts w:ascii="Roboto Light" w:hAnsi="Roboto Light"/>
        </w:rPr>
      </w:pPr>
      <w:r w:rsidRPr="00BB0082">
        <w:rPr>
          <w:rFonts w:ascii="Roboto Light" w:hAnsi="Roboto Light"/>
        </w:rPr>
        <w:t xml:space="preserve">The CVs and technical criteria include the methodology, approach to undertake such assignment, the candidate relevance to the assignment, its experience in the related field as well as its key staff qualification for conducting the assignment. Minimum score of technical qualification is 75. </w:t>
      </w:r>
    </w:p>
    <w:p w14:paraId="3CFF2EE7" w14:textId="427CE6F4" w:rsidR="00671ACF" w:rsidRPr="00BB0082" w:rsidRDefault="006260F1" w:rsidP="00BB0082">
      <w:pPr>
        <w:numPr>
          <w:ilvl w:val="0"/>
          <w:numId w:val="1"/>
        </w:numPr>
        <w:ind w:right="53" w:hanging="445"/>
        <w:rPr>
          <w:rFonts w:ascii="Roboto Light" w:hAnsi="Roboto Light"/>
        </w:rPr>
      </w:pPr>
      <w:r w:rsidRPr="00BB0082">
        <w:rPr>
          <w:rFonts w:ascii="Roboto Light" w:hAnsi="Roboto Light"/>
        </w:rPr>
        <w:t xml:space="preserve">The following technical scores and evaluation criteria will be used through the selection and evaluation process: </w:t>
      </w:r>
    </w:p>
    <w:p w14:paraId="24B7212C" w14:textId="77777777" w:rsidR="00671ACF" w:rsidRDefault="006260F1">
      <w:pPr>
        <w:spacing w:after="0" w:line="259" w:lineRule="auto"/>
        <w:ind w:left="962" w:firstLine="0"/>
        <w:jc w:val="left"/>
      </w:pPr>
      <w:r>
        <w:rPr>
          <w:rFonts w:ascii="Times New Roman" w:eastAsia="Times New Roman" w:hAnsi="Times New Roman" w:cs="Times New Roman"/>
          <w:sz w:val="8"/>
        </w:rPr>
        <w:t xml:space="preserve"> </w:t>
      </w:r>
    </w:p>
    <w:tbl>
      <w:tblPr>
        <w:tblStyle w:val="TableGrid"/>
        <w:tblW w:w="9002" w:type="dxa"/>
        <w:tblInd w:w="355" w:type="dxa"/>
        <w:tblCellMar>
          <w:top w:w="5" w:type="dxa"/>
          <w:left w:w="108" w:type="dxa"/>
          <w:right w:w="50" w:type="dxa"/>
        </w:tblCellMar>
        <w:tblLook w:val="04A0" w:firstRow="1" w:lastRow="0" w:firstColumn="1" w:lastColumn="0" w:noHBand="0" w:noVBand="1"/>
      </w:tblPr>
      <w:tblGrid>
        <w:gridCol w:w="540"/>
        <w:gridCol w:w="7382"/>
        <w:gridCol w:w="1080"/>
      </w:tblGrid>
      <w:tr w:rsidR="00671ACF" w:rsidRPr="00BB0082" w14:paraId="3CFC6217" w14:textId="77777777">
        <w:trPr>
          <w:trHeight w:val="327"/>
        </w:trPr>
        <w:tc>
          <w:tcPr>
            <w:tcW w:w="540" w:type="dxa"/>
            <w:tcBorders>
              <w:top w:val="single" w:sz="4" w:space="0" w:color="000000"/>
              <w:left w:val="single" w:sz="4" w:space="0" w:color="000000"/>
              <w:bottom w:val="single" w:sz="4" w:space="0" w:color="000000"/>
              <w:right w:val="single" w:sz="4" w:space="0" w:color="000000"/>
            </w:tcBorders>
          </w:tcPr>
          <w:p w14:paraId="208052E1" w14:textId="77777777" w:rsidR="00671ACF" w:rsidRPr="00BB0082" w:rsidRDefault="006260F1">
            <w:pPr>
              <w:spacing w:after="0" w:line="259" w:lineRule="auto"/>
              <w:ind w:left="0" w:firstLine="0"/>
              <w:rPr>
                <w:rFonts w:ascii="Roboto Light" w:hAnsi="Roboto Light"/>
                <w:b/>
                <w:bCs/>
              </w:rPr>
            </w:pPr>
            <w:r w:rsidRPr="00BB0082">
              <w:rPr>
                <w:rFonts w:ascii="Roboto Light" w:hAnsi="Roboto Light"/>
                <w:b/>
                <w:bCs/>
              </w:rPr>
              <w:t xml:space="preserve">No </w:t>
            </w:r>
          </w:p>
        </w:tc>
        <w:tc>
          <w:tcPr>
            <w:tcW w:w="7382" w:type="dxa"/>
            <w:tcBorders>
              <w:top w:val="single" w:sz="4" w:space="0" w:color="000000"/>
              <w:left w:val="single" w:sz="4" w:space="0" w:color="000000"/>
              <w:bottom w:val="single" w:sz="4" w:space="0" w:color="000000"/>
              <w:right w:val="single" w:sz="4" w:space="0" w:color="000000"/>
            </w:tcBorders>
          </w:tcPr>
          <w:p w14:paraId="75F8368F" w14:textId="77777777" w:rsidR="00671ACF" w:rsidRPr="00BB0082" w:rsidRDefault="006260F1">
            <w:pPr>
              <w:spacing w:after="0" w:line="259" w:lineRule="auto"/>
              <w:ind w:left="0" w:right="59" w:firstLine="0"/>
              <w:jc w:val="center"/>
              <w:rPr>
                <w:rFonts w:ascii="Roboto Light" w:hAnsi="Roboto Light"/>
                <w:b/>
                <w:bCs/>
              </w:rPr>
            </w:pPr>
            <w:r w:rsidRPr="00BB0082">
              <w:rPr>
                <w:rFonts w:ascii="Roboto Light" w:hAnsi="Roboto Light"/>
                <w:b/>
                <w:bCs/>
              </w:rPr>
              <w:t xml:space="preserve">Evaluation Criteria </w:t>
            </w:r>
          </w:p>
        </w:tc>
        <w:tc>
          <w:tcPr>
            <w:tcW w:w="1080" w:type="dxa"/>
            <w:tcBorders>
              <w:top w:val="single" w:sz="4" w:space="0" w:color="000000"/>
              <w:left w:val="single" w:sz="4" w:space="0" w:color="000000"/>
              <w:bottom w:val="single" w:sz="4" w:space="0" w:color="000000"/>
              <w:right w:val="single" w:sz="4" w:space="0" w:color="000000"/>
            </w:tcBorders>
          </w:tcPr>
          <w:p w14:paraId="4E520E53"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Point </w:t>
            </w:r>
          </w:p>
        </w:tc>
      </w:tr>
      <w:tr w:rsidR="00671ACF" w:rsidRPr="00BB0082" w14:paraId="7D556D65" w14:textId="77777777">
        <w:trPr>
          <w:trHeight w:val="326"/>
        </w:trPr>
        <w:tc>
          <w:tcPr>
            <w:tcW w:w="540" w:type="dxa"/>
            <w:tcBorders>
              <w:top w:val="single" w:sz="4" w:space="0" w:color="000000"/>
              <w:left w:val="single" w:sz="4" w:space="0" w:color="000000"/>
              <w:bottom w:val="single" w:sz="4" w:space="0" w:color="000000"/>
              <w:right w:val="single" w:sz="4" w:space="0" w:color="000000"/>
            </w:tcBorders>
          </w:tcPr>
          <w:p w14:paraId="394BE153"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1. </w:t>
            </w:r>
          </w:p>
        </w:tc>
        <w:tc>
          <w:tcPr>
            <w:tcW w:w="7382" w:type="dxa"/>
            <w:tcBorders>
              <w:top w:val="single" w:sz="4" w:space="0" w:color="000000"/>
              <w:left w:val="single" w:sz="4" w:space="0" w:color="000000"/>
              <w:bottom w:val="single" w:sz="4" w:space="0" w:color="000000"/>
              <w:right w:val="single" w:sz="4" w:space="0" w:color="000000"/>
            </w:tcBorders>
          </w:tcPr>
          <w:p w14:paraId="2F10063E"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Relevance to the assignment </w:t>
            </w:r>
          </w:p>
        </w:tc>
        <w:tc>
          <w:tcPr>
            <w:tcW w:w="1080" w:type="dxa"/>
            <w:tcBorders>
              <w:top w:val="single" w:sz="4" w:space="0" w:color="000000"/>
              <w:left w:val="single" w:sz="4" w:space="0" w:color="000000"/>
              <w:bottom w:val="single" w:sz="4" w:space="0" w:color="000000"/>
              <w:right w:val="single" w:sz="4" w:space="0" w:color="000000"/>
            </w:tcBorders>
          </w:tcPr>
          <w:p w14:paraId="14CC513E"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10 </w:t>
            </w:r>
          </w:p>
        </w:tc>
      </w:tr>
      <w:tr w:rsidR="00671ACF" w:rsidRPr="00BB0082" w14:paraId="61C5696F" w14:textId="77777777">
        <w:trPr>
          <w:trHeight w:val="326"/>
        </w:trPr>
        <w:tc>
          <w:tcPr>
            <w:tcW w:w="540" w:type="dxa"/>
            <w:tcBorders>
              <w:top w:val="single" w:sz="4" w:space="0" w:color="000000"/>
              <w:left w:val="single" w:sz="4" w:space="0" w:color="000000"/>
              <w:bottom w:val="single" w:sz="4" w:space="0" w:color="000000"/>
              <w:right w:val="single" w:sz="4" w:space="0" w:color="000000"/>
            </w:tcBorders>
          </w:tcPr>
          <w:p w14:paraId="5152AC88"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1.1 </w:t>
            </w:r>
          </w:p>
        </w:tc>
        <w:tc>
          <w:tcPr>
            <w:tcW w:w="7382" w:type="dxa"/>
            <w:tcBorders>
              <w:top w:val="single" w:sz="4" w:space="0" w:color="000000"/>
              <w:left w:val="single" w:sz="4" w:space="0" w:color="000000"/>
              <w:bottom w:val="single" w:sz="4" w:space="0" w:color="000000"/>
              <w:right w:val="single" w:sz="4" w:space="0" w:color="000000"/>
            </w:tcBorders>
          </w:tcPr>
          <w:p w14:paraId="6BB1CC86"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English proficiency </w:t>
            </w:r>
          </w:p>
        </w:tc>
        <w:tc>
          <w:tcPr>
            <w:tcW w:w="1080" w:type="dxa"/>
            <w:tcBorders>
              <w:top w:val="single" w:sz="4" w:space="0" w:color="000000"/>
              <w:left w:val="single" w:sz="4" w:space="0" w:color="000000"/>
              <w:bottom w:val="single" w:sz="4" w:space="0" w:color="000000"/>
              <w:right w:val="single" w:sz="4" w:space="0" w:color="000000"/>
            </w:tcBorders>
          </w:tcPr>
          <w:p w14:paraId="1F0018D5"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08 </w:t>
            </w:r>
          </w:p>
        </w:tc>
      </w:tr>
      <w:tr w:rsidR="00671ACF" w:rsidRPr="00BB0082" w14:paraId="1515D7E0" w14:textId="77777777">
        <w:trPr>
          <w:trHeight w:val="326"/>
        </w:trPr>
        <w:tc>
          <w:tcPr>
            <w:tcW w:w="540" w:type="dxa"/>
            <w:tcBorders>
              <w:top w:val="single" w:sz="4" w:space="0" w:color="000000"/>
              <w:left w:val="single" w:sz="4" w:space="0" w:color="000000"/>
              <w:bottom w:val="single" w:sz="4" w:space="0" w:color="000000"/>
              <w:right w:val="single" w:sz="4" w:space="0" w:color="000000"/>
            </w:tcBorders>
          </w:tcPr>
          <w:p w14:paraId="6D6AC128"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1.2 </w:t>
            </w:r>
          </w:p>
        </w:tc>
        <w:tc>
          <w:tcPr>
            <w:tcW w:w="7382" w:type="dxa"/>
            <w:tcBorders>
              <w:top w:val="single" w:sz="4" w:space="0" w:color="000000"/>
              <w:left w:val="single" w:sz="4" w:space="0" w:color="000000"/>
              <w:bottom w:val="single" w:sz="4" w:space="0" w:color="000000"/>
              <w:right w:val="single" w:sz="4" w:space="0" w:color="000000"/>
            </w:tcBorders>
          </w:tcPr>
          <w:p w14:paraId="338102B5"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Knowledge of another language and the constraint </w:t>
            </w:r>
          </w:p>
        </w:tc>
        <w:tc>
          <w:tcPr>
            <w:tcW w:w="1080" w:type="dxa"/>
            <w:tcBorders>
              <w:top w:val="single" w:sz="4" w:space="0" w:color="000000"/>
              <w:left w:val="single" w:sz="4" w:space="0" w:color="000000"/>
              <w:bottom w:val="single" w:sz="4" w:space="0" w:color="000000"/>
              <w:right w:val="single" w:sz="4" w:space="0" w:color="000000"/>
            </w:tcBorders>
          </w:tcPr>
          <w:p w14:paraId="7751B83C"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02 </w:t>
            </w:r>
          </w:p>
        </w:tc>
      </w:tr>
      <w:tr w:rsidR="00671ACF" w:rsidRPr="00BB0082" w14:paraId="05F723EE" w14:textId="77777777">
        <w:trPr>
          <w:trHeight w:val="326"/>
        </w:trPr>
        <w:tc>
          <w:tcPr>
            <w:tcW w:w="540" w:type="dxa"/>
            <w:tcBorders>
              <w:top w:val="single" w:sz="4" w:space="0" w:color="000000"/>
              <w:left w:val="single" w:sz="4" w:space="0" w:color="000000"/>
              <w:bottom w:val="single" w:sz="4" w:space="0" w:color="000000"/>
              <w:right w:val="single" w:sz="4" w:space="0" w:color="000000"/>
            </w:tcBorders>
          </w:tcPr>
          <w:p w14:paraId="02076C71"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2. </w:t>
            </w:r>
          </w:p>
        </w:tc>
        <w:tc>
          <w:tcPr>
            <w:tcW w:w="7382" w:type="dxa"/>
            <w:tcBorders>
              <w:top w:val="single" w:sz="4" w:space="0" w:color="000000"/>
              <w:left w:val="single" w:sz="4" w:space="0" w:color="000000"/>
              <w:bottom w:val="single" w:sz="4" w:space="0" w:color="000000"/>
              <w:right w:val="single" w:sz="4" w:space="0" w:color="000000"/>
            </w:tcBorders>
          </w:tcPr>
          <w:p w14:paraId="71D7EA23"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Adequacy for the assignment  </w:t>
            </w:r>
          </w:p>
        </w:tc>
        <w:tc>
          <w:tcPr>
            <w:tcW w:w="1080" w:type="dxa"/>
            <w:tcBorders>
              <w:top w:val="single" w:sz="4" w:space="0" w:color="000000"/>
              <w:left w:val="single" w:sz="4" w:space="0" w:color="000000"/>
              <w:bottom w:val="single" w:sz="4" w:space="0" w:color="000000"/>
              <w:right w:val="single" w:sz="4" w:space="0" w:color="000000"/>
            </w:tcBorders>
          </w:tcPr>
          <w:p w14:paraId="033E3EAD"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40 </w:t>
            </w:r>
          </w:p>
        </w:tc>
      </w:tr>
      <w:tr w:rsidR="00671ACF" w:rsidRPr="00BB0082" w14:paraId="07F7ECA4" w14:textId="77777777">
        <w:trPr>
          <w:trHeight w:val="326"/>
        </w:trPr>
        <w:tc>
          <w:tcPr>
            <w:tcW w:w="540" w:type="dxa"/>
            <w:tcBorders>
              <w:top w:val="single" w:sz="4" w:space="0" w:color="000000"/>
              <w:left w:val="single" w:sz="4" w:space="0" w:color="000000"/>
              <w:bottom w:val="single" w:sz="4" w:space="0" w:color="000000"/>
              <w:right w:val="single" w:sz="4" w:space="0" w:color="000000"/>
            </w:tcBorders>
          </w:tcPr>
          <w:p w14:paraId="752A13F6"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2.1 </w:t>
            </w:r>
          </w:p>
        </w:tc>
        <w:tc>
          <w:tcPr>
            <w:tcW w:w="7382" w:type="dxa"/>
            <w:tcBorders>
              <w:top w:val="single" w:sz="4" w:space="0" w:color="000000"/>
              <w:left w:val="single" w:sz="4" w:space="0" w:color="000000"/>
              <w:bottom w:val="single" w:sz="4" w:space="0" w:color="000000"/>
              <w:right w:val="single" w:sz="4" w:space="0" w:color="000000"/>
            </w:tcBorders>
          </w:tcPr>
          <w:p w14:paraId="6A4CC588"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Comprehension of Terms of Reference </w:t>
            </w:r>
          </w:p>
        </w:tc>
        <w:tc>
          <w:tcPr>
            <w:tcW w:w="1080" w:type="dxa"/>
            <w:tcBorders>
              <w:top w:val="single" w:sz="4" w:space="0" w:color="000000"/>
              <w:left w:val="single" w:sz="4" w:space="0" w:color="000000"/>
              <w:bottom w:val="single" w:sz="4" w:space="0" w:color="000000"/>
              <w:right w:val="single" w:sz="4" w:space="0" w:color="000000"/>
            </w:tcBorders>
          </w:tcPr>
          <w:p w14:paraId="1E42E92C"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20 </w:t>
            </w:r>
          </w:p>
        </w:tc>
      </w:tr>
      <w:tr w:rsidR="00671ACF" w:rsidRPr="00BB0082" w14:paraId="6B343136" w14:textId="77777777">
        <w:trPr>
          <w:trHeight w:val="326"/>
        </w:trPr>
        <w:tc>
          <w:tcPr>
            <w:tcW w:w="540" w:type="dxa"/>
            <w:tcBorders>
              <w:top w:val="single" w:sz="4" w:space="0" w:color="000000"/>
              <w:left w:val="single" w:sz="4" w:space="0" w:color="000000"/>
              <w:bottom w:val="single" w:sz="4" w:space="0" w:color="000000"/>
              <w:right w:val="single" w:sz="4" w:space="0" w:color="000000"/>
            </w:tcBorders>
          </w:tcPr>
          <w:p w14:paraId="4D3E1722"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2.2 </w:t>
            </w:r>
          </w:p>
        </w:tc>
        <w:tc>
          <w:tcPr>
            <w:tcW w:w="7382" w:type="dxa"/>
            <w:tcBorders>
              <w:top w:val="single" w:sz="4" w:space="0" w:color="000000"/>
              <w:left w:val="single" w:sz="4" w:space="0" w:color="000000"/>
              <w:bottom w:val="single" w:sz="4" w:space="0" w:color="000000"/>
              <w:right w:val="single" w:sz="4" w:space="0" w:color="000000"/>
            </w:tcBorders>
          </w:tcPr>
          <w:p w14:paraId="620A5F19"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Organization, methodology  </w:t>
            </w:r>
          </w:p>
        </w:tc>
        <w:tc>
          <w:tcPr>
            <w:tcW w:w="1080" w:type="dxa"/>
            <w:tcBorders>
              <w:top w:val="single" w:sz="4" w:space="0" w:color="000000"/>
              <w:left w:val="single" w:sz="4" w:space="0" w:color="000000"/>
              <w:bottom w:val="single" w:sz="4" w:space="0" w:color="000000"/>
              <w:right w:val="single" w:sz="4" w:space="0" w:color="000000"/>
            </w:tcBorders>
          </w:tcPr>
          <w:p w14:paraId="42EF2390"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20 </w:t>
            </w:r>
          </w:p>
        </w:tc>
      </w:tr>
      <w:tr w:rsidR="00671ACF" w:rsidRPr="00BB0082" w14:paraId="1AA730D7" w14:textId="77777777">
        <w:trPr>
          <w:trHeight w:val="326"/>
        </w:trPr>
        <w:tc>
          <w:tcPr>
            <w:tcW w:w="540" w:type="dxa"/>
            <w:tcBorders>
              <w:top w:val="single" w:sz="4" w:space="0" w:color="000000"/>
              <w:left w:val="single" w:sz="4" w:space="0" w:color="000000"/>
              <w:bottom w:val="single" w:sz="4" w:space="0" w:color="000000"/>
              <w:right w:val="single" w:sz="4" w:space="0" w:color="000000"/>
            </w:tcBorders>
          </w:tcPr>
          <w:p w14:paraId="4C50E605"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3. </w:t>
            </w:r>
          </w:p>
        </w:tc>
        <w:tc>
          <w:tcPr>
            <w:tcW w:w="7382" w:type="dxa"/>
            <w:tcBorders>
              <w:top w:val="single" w:sz="4" w:space="0" w:color="000000"/>
              <w:left w:val="single" w:sz="4" w:space="0" w:color="000000"/>
              <w:bottom w:val="single" w:sz="4" w:space="0" w:color="000000"/>
              <w:right w:val="single" w:sz="4" w:space="0" w:color="000000"/>
            </w:tcBorders>
          </w:tcPr>
          <w:p w14:paraId="56951BF7"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Qualifications and Competencies of the consultant in the assignment </w:t>
            </w:r>
          </w:p>
        </w:tc>
        <w:tc>
          <w:tcPr>
            <w:tcW w:w="1080" w:type="dxa"/>
            <w:tcBorders>
              <w:top w:val="single" w:sz="4" w:space="0" w:color="000000"/>
              <w:left w:val="single" w:sz="4" w:space="0" w:color="000000"/>
              <w:bottom w:val="single" w:sz="4" w:space="0" w:color="000000"/>
              <w:right w:val="single" w:sz="4" w:space="0" w:color="000000"/>
            </w:tcBorders>
          </w:tcPr>
          <w:p w14:paraId="315EBDE1"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50 </w:t>
            </w:r>
          </w:p>
        </w:tc>
      </w:tr>
      <w:tr w:rsidR="00671ACF" w:rsidRPr="00BB0082" w14:paraId="4A3F4F8E" w14:textId="77777777">
        <w:trPr>
          <w:trHeight w:val="326"/>
        </w:trPr>
        <w:tc>
          <w:tcPr>
            <w:tcW w:w="540" w:type="dxa"/>
            <w:tcBorders>
              <w:top w:val="single" w:sz="4" w:space="0" w:color="000000"/>
              <w:left w:val="single" w:sz="4" w:space="0" w:color="000000"/>
              <w:bottom w:val="single" w:sz="4" w:space="0" w:color="000000"/>
              <w:right w:val="single" w:sz="4" w:space="0" w:color="000000"/>
            </w:tcBorders>
          </w:tcPr>
          <w:p w14:paraId="1B096241"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3.1 </w:t>
            </w:r>
          </w:p>
        </w:tc>
        <w:tc>
          <w:tcPr>
            <w:tcW w:w="7382" w:type="dxa"/>
            <w:tcBorders>
              <w:top w:val="single" w:sz="4" w:space="0" w:color="000000"/>
              <w:left w:val="single" w:sz="4" w:space="0" w:color="000000"/>
              <w:bottom w:val="single" w:sz="4" w:space="0" w:color="000000"/>
              <w:right w:val="single" w:sz="4" w:space="0" w:color="000000"/>
            </w:tcBorders>
          </w:tcPr>
          <w:p w14:paraId="520B094A"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General qualifications (academic profile, years of experience) </w:t>
            </w:r>
          </w:p>
        </w:tc>
        <w:tc>
          <w:tcPr>
            <w:tcW w:w="1080" w:type="dxa"/>
            <w:tcBorders>
              <w:top w:val="single" w:sz="4" w:space="0" w:color="000000"/>
              <w:left w:val="single" w:sz="4" w:space="0" w:color="000000"/>
              <w:bottom w:val="single" w:sz="4" w:space="0" w:color="000000"/>
              <w:right w:val="single" w:sz="4" w:space="0" w:color="000000"/>
            </w:tcBorders>
          </w:tcPr>
          <w:p w14:paraId="0C704622"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25 </w:t>
            </w:r>
          </w:p>
        </w:tc>
      </w:tr>
      <w:tr w:rsidR="00671ACF" w:rsidRPr="00BB0082" w14:paraId="34EDA9A8" w14:textId="77777777">
        <w:trPr>
          <w:trHeight w:val="329"/>
        </w:trPr>
        <w:tc>
          <w:tcPr>
            <w:tcW w:w="540" w:type="dxa"/>
            <w:tcBorders>
              <w:top w:val="single" w:sz="4" w:space="0" w:color="000000"/>
              <w:left w:val="single" w:sz="4" w:space="0" w:color="000000"/>
              <w:bottom w:val="single" w:sz="4" w:space="0" w:color="000000"/>
              <w:right w:val="single" w:sz="4" w:space="0" w:color="000000"/>
            </w:tcBorders>
          </w:tcPr>
          <w:p w14:paraId="79DBE62E"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3.2 </w:t>
            </w:r>
          </w:p>
        </w:tc>
        <w:tc>
          <w:tcPr>
            <w:tcW w:w="7382" w:type="dxa"/>
            <w:tcBorders>
              <w:top w:val="single" w:sz="4" w:space="0" w:color="000000"/>
              <w:left w:val="single" w:sz="4" w:space="0" w:color="000000"/>
              <w:bottom w:val="single" w:sz="4" w:space="0" w:color="000000"/>
              <w:right w:val="single" w:sz="4" w:space="0" w:color="000000"/>
            </w:tcBorders>
          </w:tcPr>
          <w:p w14:paraId="041A6CA0"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Similar experience with development program </w:t>
            </w:r>
          </w:p>
        </w:tc>
        <w:tc>
          <w:tcPr>
            <w:tcW w:w="1080" w:type="dxa"/>
            <w:tcBorders>
              <w:top w:val="single" w:sz="4" w:space="0" w:color="000000"/>
              <w:left w:val="single" w:sz="4" w:space="0" w:color="000000"/>
              <w:bottom w:val="single" w:sz="4" w:space="0" w:color="000000"/>
              <w:right w:val="single" w:sz="4" w:space="0" w:color="000000"/>
            </w:tcBorders>
          </w:tcPr>
          <w:p w14:paraId="04C5D79F"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25 </w:t>
            </w:r>
          </w:p>
        </w:tc>
      </w:tr>
      <w:tr w:rsidR="00671ACF" w:rsidRPr="00BB0082" w14:paraId="20EF9708" w14:textId="77777777">
        <w:trPr>
          <w:trHeight w:val="327"/>
        </w:trPr>
        <w:tc>
          <w:tcPr>
            <w:tcW w:w="540" w:type="dxa"/>
            <w:tcBorders>
              <w:top w:val="single" w:sz="4" w:space="0" w:color="000000"/>
              <w:left w:val="single" w:sz="4" w:space="0" w:color="000000"/>
              <w:bottom w:val="single" w:sz="4" w:space="0" w:color="000000"/>
              <w:right w:val="single" w:sz="4" w:space="0" w:color="000000"/>
            </w:tcBorders>
          </w:tcPr>
          <w:p w14:paraId="1C926308"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 </w:t>
            </w:r>
          </w:p>
        </w:tc>
        <w:tc>
          <w:tcPr>
            <w:tcW w:w="7382" w:type="dxa"/>
            <w:tcBorders>
              <w:top w:val="single" w:sz="4" w:space="0" w:color="000000"/>
              <w:left w:val="single" w:sz="4" w:space="0" w:color="000000"/>
              <w:bottom w:val="single" w:sz="4" w:space="0" w:color="000000"/>
              <w:right w:val="single" w:sz="4" w:space="0" w:color="000000"/>
            </w:tcBorders>
          </w:tcPr>
          <w:p w14:paraId="36EDEAF2"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TOTAL </w:t>
            </w:r>
          </w:p>
        </w:tc>
        <w:tc>
          <w:tcPr>
            <w:tcW w:w="1080" w:type="dxa"/>
            <w:tcBorders>
              <w:top w:val="single" w:sz="4" w:space="0" w:color="000000"/>
              <w:left w:val="single" w:sz="4" w:space="0" w:color="000000"/>
              <w:bottom w:val="single" w:sz="4" w:space="0" w:color="000000"/>
              <w:right w:val="single" w:sz="4" w:space="0" w:color="000000"/>
            </w:tcBorders>
          </w:tcPr>
          <w:p w14:paraId="605B12DD"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100 </w:t>
            </w:r>
          </w:p>
        </w:tc>
      </w:tr>
    </w:tbl>
    <w:p w14:paraId="2281D338" w14:textId="77777777" w:rsidR="00671ACF" w:rsidRDefault="006260F1">
      <w:pPr>
        <w:spacing w:after="84" w:line="259" w:lineRule="auto"/>
        <w:ind w:left="962" w:firstLine="0"/>
        <w:jc w:val="left"/>
      </w:pPr>
      <w:r>
        <w:rPr>
          <w:rFonts w:ascii="Times New Roman" w:eastAsia="Times New Roman" w:hAnsi="Times New Roman" w:cs="Times New Roman"/>
          <w:sz w:val="16"/>
        </w:rPr>
        <w:t xml:space="preserve"> </w:t>
      </w:r>
    </w:p>
    <w:p w14:paraId="710F2ECB" w14:textId="4DC51FEB" w:rsidR="00671ACF" w:rsidRDefault="006260F1" w:rsidP="00BB0082">
      <w:pPr>
        <w:pStyle w:val="Heading1"/>
      </w:pPr>
      <w:r>
        <w:t xml:space="preserve">Proposal Requirements </w:t>
      </w:r>
    </w:p>
    <w:p w14:paraId="6E8322C5" w14:textId="77777777" w:rsidR="00671ACF" w:rsidRDefault="006260F1" w:rsidP="00BB0082">
      <w:pPr>
        <w:pStyle w:val="Heading2"/>
      </w:pPr>
      <w:r>
        <w:t xml:space="preserve">Submission of Proposal  </w:t>
      </w:r>
    </w:p>
    <w:p w14:paraId="37D9D7AD" w14:textId="77777777" w:rsidR="00671ACF" w:rsidRDefault="006260F1">
      <w:pPr>
        <w:spacing w:after="0" w:line="259" w:lineRule="auto"/>
        <w:ind w:left="242" w:firstLine="0"/>
        <w:jc w:val="left"/>
      </w:pPr>
      <w:r>
        <w:t xml:space="preserve"> </w:t>
      </w:r>
    </w:p>
    <w:p w14:paraId="5162E33A" w14:textId="6F015F27" w:rsidR="00671ACF" w:rsidRPr="00BB0082" w:rsidRDefault="006260F1" w:rsidP="00BB0082">
      <w:pPr>
        <w:numPr>
          <w:ilvl w:val="0"/>
          <w:numId w:val="1"/>
        </w:numPr>
        <w:ind w:right="53" w:hanging="360"/>
        <w:rPr>
          <w:rFonts w:ascii="Roboto Light" w:hAnsi="Roboto Light"/>
        </w:rPr>
      </w:pPr>
      <w:r w:rsidRPr="00BB0082">
        <w:rPr>
          <w:rFonts w:ascii="Roboto Light" w:hAnsi="Roboto Light"/>
        </w:rPr>
        <w:t xml:space="preserve">The Bank accepts CVs and brief Technical Proposals (2 pages maximum) delivered through e-mail in PDF Format. As such, the Technical Proposal should be sent to </w:t>
      </w:r>
      <w:r w:rsidRPr="00BB0082">
        <w:rPr>
          <w:rFonts w:ascii="Roboto Light" w:hAnsi="Roboto Light"/>
          <w:b/>
          <w:bCs/>
        </w:rPr>
        <w:t xml:space="preserve">AAbdullahi@isdb.org; </w:t>
      </w:r>
      <w:r w:rsidR="00BB0082" w:rsidRPr="00BB0082">
        <w:rPr>
          <w:rFonts w:ascii="Roboto Light" w:hAnsi="Roboto Light"/>
          <w:b/>
          <w:bCs/>
        </w:rPr>
        <w:t>M.alhadi</w:t>
      </w:r>
      <w:r w:rsidRPr="00BB0082">
        <w:rPr>
          <w:rFonts w:ascii="Roboto Light" w:hAnsi="Roboto Light"/>
          <w:b/>
          <w:bCs/>
        </w:rPr>
        <w:t>@isdb.org</w:t>
      </w:r>
      <w:r w:rsidRPr="00BB0082">
        <w:rPr>
          <w:rFonts w:ascii="Roboto Light" w:hAnsi="Roboto Light"/>
        </w:rPr>
        <w:t xml:space="preserve">. </w:t>
      </w:r>
    </w:p>
    <w:p w14:paraId="59B41670" w14:textId="27DEEB29" w:rsidR="00671ACF" w:rsidRPr="00BB0082" w:rsidRDefault="006260F1" w:rsidP="00F24D95">
      <w:pPr>
        <w:numPr>
          <w:ilvl w:val="0"/>
          <w:numId w:val="1"/>
        </w:numPr>
        <w:ind w:right="53" w:hanging="360"/>
        <w:rPr>
          <w:rFonts w:ascii="Roboto Light" w:hAnsi="Roboto Light"/>
        </w:rPr>
      </w:pPr>
      <w:r w:rsidRPr="00BB0082">
        <w:rPr>
          <w:rFonts w:ascii="Roboto Light" w:hAnsi="Roboto Light"/>
        </w:rPr>
        <w:t xml:space="preserve">The email subject should clearly indicate Proposal for </w:t>
      </w:r>
      <w:r w:rsidR="00B9306A">
        <w:rPr>
          <w:rFonts w:ascii="Roboto Light" w:hAnsi="Roboto Light"/>
        </w:rPr>
        <w:t>Program Monitoring Officer</w:t>
      </w:r>
      <w:r w:rsidR="00B9306A" w:rsidRPr="00E36FB3">
        <w:rPr>
          <w:rFonts w:ascii="Roboto Light" w:hAnsi="Roboto Light"/>
        </w:rPr>
        <w:t xml:space="preserve"> </w:t>
      </w:r>
      <w:r w:rsidRPr="00BB0082">
        <w:rPr>
          <w:rFonts w:ascii="Roboto Light" w:hAnsi="Roboto Light"/>
        </w:rPr>
        <w:t xml:space="preserve">for the </w:t>
      </w:r>
      <w:r w:rsidR="00B9306A">
        <w:rPr>
          <w:rFonts w:ascii="Roboto Light" w:hAnsi="Roboto Light"/>
        </w:rPr>
        <w:t>STEP</w:t>
      </w:r>
      <w:r w:rsidRPr="00BB0082">
        <w:rPr>
          <w:rFonts w:ascii="Roboto Light" w:hAnsi="Roboto Light"/>
        </w:rPr>
        <w:t xml:space="preserve">. Proposals submitted after the deadline stated in the letter of invitation will not be accepted. It is suggested to submit the proposals as early as possible. </w:t>
      </w:r>
    </w:p>
    <w:p w14:paraId="6CCDB5E1" w14:textId="77777777" w:rsidR="00671ACF" w:rsidRDefault="006260F1">
      <w:pPr>
        <w:spacing w:after="0" w:line="259" w:lineRule="auto"/>
        <w:ind w:left="242" w:firstLine="0"/>
        <w:jc w:val="left"/>
      </w:pPr>
      <w:r>
        <w:t xml:space="preserve"> </w:t>
      </w:r>
    </w:p>
    <w:sectPr w:rsidR="00671ACF">
      <w:footerReference w:type="even" r:id="rId12"/>
      <w:footerReference w:type="default" r:id="rId13"/>
      <w:headerReference w:type="first" r:id="rId14"/>
      <w:footerReference w:type="first" r:id="rId15"/>
      <w:pgSz w:w="11906" w:h="16838"/>
      <w:pgMar w:top="1441" w:right="1046" w:bottom="1293" w:left="119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A74E" w14:textId="77777777" w:rsidR="003F1ED8" w:rsidRDefault="003F1ED8">
      <w:pPr>
        <w:spacing w:after="0" w:line="240" w:lineRule="auto"/>
      </w:pPr>
      <w:r>
        <w:separator/>
      </w:r>
    </w:p>
  </w:endnote>
  <w:endnote w:type="continuationSeparator" w:id="0">
    <w:p w14:paraId="27EA21E4" w14:textId="77777777" w:rsidR="003F1ED8" w:rsidRDefault="003F1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Light">
    <w:altName w:val="Roboto Light"/>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B913" w14:textId="77777777" w:rsidR="00671ACF" w:rsidRDefault="006260F1">
    <w:pPr>
      <w:spacing w:after="0" w:line="259" w:lineRule="auto"/>
      <w:ind w:left="185"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6C02C1FA" w14:textId="77777777" w:rsidR="00671ACF" w:rsidRDefault="006260F1">
    <w:pPr>
      <w:spacing w:after="0" w:line="259" w:lineRule="auto"/>
      <w:ind w:left="24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653D" w14:textId="77777777" w:rsidR="00671ACF" w:rsidRDefault="006260F1">
    <w:pPr>
      <w:spacing w:after="0" w:line="259" w:lineRule="auto"/>
      <w:ind w:left="185"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2619A449" w14:textId="77777777" w:rsidR="00671ACF" w:rsidRDefault="006260F1">
    <w:pPr>
      <w:spacing w:after="0" w:line="259" w:lineRule="auto"/>
      <w:ind w:left="242"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CD83" w14:textId="77777777" w:rsidR="00671ACF" w:rsidRDefault="00671AC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1F58E" w14:textId="77777777" w:rsidR="003F1ED8" w:rsidRDefault="003F1ED8">
      <w:pPr>
        <w:spacing w:after="0" w:line="240" w:lineRule="auto"/>
      </w:pPr>
      <w:r>
        <w:separator/>
      </w:r>
    </w:p>
  </w:footnote>
  <w:footnote w:type="continuationSeparator" w:id="0">
    <w:p w14:paraId="0DDA339F" w14:textId="77777777" w:rsidR="003F1ED8" w:rsidRDefault="003F1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A61E" w14:textId="70C71EBF" w:rsidR="0020602A" w:rsidRDefault="0020602A">
    <w:pPr>
      <w:pStyle w:val="Header"/>
    </w:pPr>
    <w:r>
      <w:rPr>
        <w:noProof/>
      </w:rPr>
      <w:drawing>
        <wp:anchor distT="0" distB="0" distL="114300" distR="114300" simplePos="0" relativeHeight="251659264" behindDoc="0" locked="0" layoutInCell="1" allowOverlap="1" wp14:anchorId="5C461F56" wp14:editId="2C864E6F">
          <wp:simplePos x="0" y="0"/>
          <wp:positionH relativeFrom="column">
            <wp:posOffset>99079</wp:posOffset>
          </wp:positionH>
          <wp:positionV relativeFrom="paragraph">
            <wp:posOffset>-112859</wp:posOffset>
          </wp:positionV>
          <wp:extent cx="1109345" cy="1054100"/>
          <wp:effectExtent l="0" t="0" r="0" b="0"/>
          <wp:wrapThrough wrapText="bothSides">
            <wp:wrapPolygon edited="0">
              <wp:start x="7789" y="0"/>
              <wp:lineTo x="5564" y="390"/>
              <wp:lineTo x="0" y="5075"/>
              <wp:lineTo x="0" y="14834"/>
              <wp:lineTo x="2967" y="18737"/>
              <wp:lineTo x="6677" y="21080"/>
              <wp:lineTo x="7418" y="21080"/>
              <wp:lineTo x="13724" y="21080"/>
              <wp:lineTo x="14466" y="21080"/>
              <wp:lineTo x="18175" y="19128"/>
              <wp:lineTo x="18175" y="18737"/>
              <wp:lineTo x="21143" y="14834"/>
              <wp:lineTo x="21143" y="5075"/>
              <wp:lineTo x="15579" y="390"/>
              <wp:lineTo x="13353" y="0"/>
              <wp:lineTo x="7789" y="0"/>
            </wp:wrapPolygon>
          </wp:wrapThrough>
          <wp:docPr id="13233" name="Picture 13233"/>
          <wp:cNvGraphicFramePr/>
          <a:graphic xmlns:a="http://schemas.openxmlformats.org/drawingml/2006/main">
            <a:graphicData uri="http://schemas.openxmlformats.org/drawingml/2006/picture">
              <pic:pic xmlns:pic="http://schemas.openxmlformats.org/drawingml/2006/picture">
                <pic:nvPicPr>
                  <pic:cNvPr id="13233" name="Picture 13233"/>
                  <pic:cNvPicPr/>
                </pic:nvPicPr>
                <pic:blipFill>
                  <a:blip r:embed="rId1">
                    <a:extLst>
                      <a:ext uri="{28A0092B-C50C-407E-A947-70E740481C1C}">
                        <a14:useLocalDpi xmlns:a14="http://schemas.microsoft.com/office/drawing/2010/main" val="0"/>
                      </a:ext>
                    </a:extLst>
                  </a:blip>
                  <a:stretch>
                    <a:fillRect/>
                  </a:stretch>
                </pic:blipFill>
                <pic:spPr>
                  <a:xfrm>
                    <a:off x="0" y="0"/>
                    <a:ext cx="1109345" cy="1054100"/>
                  </a:xfrm>
                  <a:prstGeom prst="rect">
                    <a:avLst/>
                  </a:prstGeom>
                </pic:spPr>
              </pic:pic>
            </a:graphicData>
          </a:graphic>
        </wp:anchor>
      </w:drawing>
    </w:r>
    <w:r>
      <w:rPr>
        <w:noProof/>
      </w:rPr>
      <w:drawing>
        <wp:anchor distT="0" distB="0" distL="114300" distR="114300" simplePos="0" relativeHeight="251658240" behindDoc="0" locked="0" layoutInCell="1" allowOverlap="1" wp14:anchorId="6A25DE2D" wp14:editId="156AA583">
          <wp:simplePos x="0" y="0"/>
          <wp:positionH relativeFrom="margin">
            <wp:align>right</wp:align>
          </wp:positionH>
          <wp:positionV relativeFrom="paragraph">
            <wp:posOffset>-34726</wp:posOffset>
          </wp:positionV>
          <wp:extent cx="1134745" cy="975360"/>
          <wp:effectExtent l="0" t="0" r="8255" b="0"/>
          <wp:wrapNone/>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2">
                    <a:extLst>
                      <a:ext uri="{28A0092B-C50C-407E-A947-70E740481C1C}">
                        <a14:useLocalDpi xmlns:a14="http://schemas.microsoft.com/office/drawing/2010/main" val="0"/>
                      </a:ext>
                    </a:extLst>
                  </a:blip>
                  <a:stretch>
                    <a:fillRect/>
                  </a:stretch>
                </pic:blipFill>
                <pic:spPr>
                  <a:xfrm>
                    <a:off x="0" y="0"/>
                    <a:ext cx="1134745" cy="9753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5B"/>
    <w:multiLevelType w:val="hybridMultilevel"/>
    <w:tmpl w:val="BC6AA69E"/>
    <w:lvl w:ilvl="0" w:tplc="740E991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4707A62">
      <w:start w:val="1"/>
      <w:numFmt w:val="bullet"/>
      <w:lvlText w:val="o"/>
      <w:lvlJc w:val="left"/>
      <w:pPr>
        <w:ind w:left="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39C96CA">
      <w:start w:val="1"/>
      <w:numFmt w:val="bullet"/>
      <w:lvlRestart w:val="0"/>
      <w:lvlText w:val="▪"/>
      <w:lvlJc w:val="left"/>
      <w:pPr>
        <w:ind w:left="19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E405372">
      <w:start w:val="1"/>
      <w:numFmt w:val="bullet"/>
      <w:lvlText w:val="•"/>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3C03DC">
      <w:start w:val="1"/>
      <w:numFmt w:val="bullet"/>
      <w:lvlText w:val="o"/>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2CB010">
      <w:start w:val="1"/>
      <w:numFmt w:val="bullet"/>
      <w:lvlText w:val="▪"/>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9E1A32">
      <w:start w:val="1"/>
      <w:numFmt w:val="bullet"/>
      <w:lvlText w:val="•"/>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D4CD9BE">
      <w:start w:val="1"/>
      <w:numFmt w:val="bullet"/>
      <w:lvlText w:val="o"/>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C6A76C0">
      <w:start w:val="1"/>
      <w:numFmt w:val="bullet"/>
      <w:lvlText w:val="▪"/>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5705CA"/>
    <w:multiLevelType w:val="hybridMultilevel"/>
    <w:tmpl w:val="BB5E93DE"/>
    <w:lvl w:ilvl="0" w:tplc="0809001B">
      <w:start w:val="1"/>
      <w:numFmt w:val="lowerRoman"/>
      <w:lvlText w:val="%1."/>
      <w:lvlJc w:val="righ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115F4E"/>
    <w:multiLevelType w:val="hybridMultilevel"/>
    <w:tmpl w:val="EA62678A"/>
    <w:lvl w:ilvl="0" w:tplc="9814D7D4">
      <w:start w:val="1"/>
      <w:numFmt w:val="decimal"/>
      <w:lvlText w:val="%1"/>
      <w:lvlJc w:val="left"/>
      <w:pPr>
        <w:ind w:left="3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65B691A6">
      <w:start w:val="1"/>
      <w:numFmt w:val="lowerLetter"/>
      <w:lvlText w:val="%2"/>
      <w:lvlJc w:val="left"/>
      <w:pPr>
        <w:ind w:left="9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F650E18C">
      <w:start w:val="1"/>
      <w:numFmt w:val="lowerLetter"/>
      <w:lvlRestart w:val="0"/>
      <w:lvlText w:val="(%3)"/>
      <w:lvlJc w:val="left"/>
      <w:pPr>
        <w:ind w:left="2042"/>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41E44784">
      <w:start w:val="1"/>
      <w:numFmt w:val="decimal"/>
      <w:lvlText w:val="%4"/>
      <w:lvlJc w:val="left"/>
      <w:pPr>
        <w:ind w:left="21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1CAEA1F0">
      <w:start w:val="1"/>
      <w:numFmt w:val="lowerLetter"/>
      <w:lvlText w:val="%5"/>
      <w:lvlJc w:val="left"/>
      <w:pPr>
        <w:ind w:left="28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04D2443A">
      <w:start w:val="1"/>
      <w:numFmt w:val="lowerRoman"/>
      <w:lvlText w:val="%6"/>
      <w:lvlJc w:val="left"/>
      <w:pPr>
        <w:ind w:left="36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B950C050">
      <w:start w:val="1"/>
      <w:numFmt w:val="decimal"/>
      <w:lvlText w:val="%7"/>
      <w:lvlJc w:val="left"/>
      <w:pPr>
        <w:ind w:left="43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3C6A05F8">
      <w:start w:val="1"/>
      <w:numFmt w:val="lowerLetter"/>
      <w:lvlText w:val="%8"/>
      <w:lvlJc w:val="left"/>
      <w:pPr>
        <w:ind w:left="50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789092EC">
      <w:start w:val="1"/>
      <w:numFmt w:val="lowerRoman"/>
      <w:lvlText w:val="%9"/>
      <w:lvlJc w:val="left"/>
      <w:pPr>
        <w:ind w:left="57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F7F87"/>
    <w:multiLevelType w:val="hybridMultilevel"/>
    <w:tmpl w:val="55B8D38E"/>
    <w:lvl w:ilvl="0" w:tplc="7AC40F9C">
      <w:start w:val="1"/>
      <w:numFmt w:val="bullet"/>
      <w:lvlText w:val="▪"/>
      <w:lvlJc w:val="left"/>
      <w:pPr>
        <w:ind w:left="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462BDA">
      <w:start w:val="1"/>
      <w:numFmt w:val="bullet"/>
      <w:lvlText w:val="o"/>
      <w:lvlJc w:val="left"/>
      <w:pPr>
        <w:ind w:left="1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768B372">
      <w:start w:val="1"/>
      <w:numFmt w:val="bullet"/>
      <w:lvlText w:val="▪"/>
      <w:lvlJc w:val="left"/>
      <w:pPr>
        <w:ind w:left="1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267174">
      <w:start w:val="1"/>
      <w:numFmt w:val="bullet"/>
      <w:lvlText w:val="•"/>
      <w:lvlJc w:val="left"/>
      <w:pPr>
        <w:ind w:left="2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430FA4A">
      <w:start w:val="1"/>
      <w:numFmt w:val="bullet"/>
      <w:lvlText w:val="o"/>
      <w:lvlJc w:val="left"/>
      <w:pPr>
        <w:ind w:left="3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D9EA8B6">
      <w:start w:val="1"/>
      <w:numFmt w:val="bullet"/>
      <w:lvlText w:val="▪"/>
      <w:lvlJc w:val="left"/>
      <w:pPr>
        <w:ind w:left="40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2BA5D38">
      <w:start w:val="1"/>
      <w:numFmt w:val="bullet"/>
      <w:lvlText w:val="•"/>
      <w:lvlJc w:val="left"/>
      <w:pPr>
        <w:ind w:left="47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46810B8">
      <w:start w:val="1"/>
      <w:numFmt w:val="bullet"/>
      <w:lvlText w:val="o"/>
      <w:lvlJc w:val="left"/>
      <w:pPr>
        <w:ind w:left="54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AED408">
      <w:start w:val="1"/>
      <w:numFmt w:val="bullet"/>
      <w:lvlText w:val="▪"/>
      <w:lvlJc w:val="left"/>
      <w:pPr>
        <w:ind w:left="62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684D4E"/>
    <w:multiLevelType w:val="hybridMultilevel"/>
    <w:tmpl w:val="F63E4A44"/>
    <w:lvl w:ilvl="0" w:tplc="4AB2E542">
      <w:start w:val="1"/>
      <w:numFmt w:val="lowerRoman"/>
      <w:lvlText w:val="(%1)"/>
      <w:lvlJc w:val="left"/>
      <w:pPr>
        <w:ind w:left="602" w:hanging="360"/>
      </w:pPr>
      <w:rPr>
        <w:rFonts w:hint="default"/>
      </w:rPr>
    </w:lvl>
    <w:lvl w:ilvl="1" w:tplc="08090019" w:tentative="1">
      <w:start w:val="1"/>
      <w:numFmt w:val="lowerLetter"/>
      <w:lvlText w:val="%2."/>
      <w:lvlJc w:val="left"/>
      <w:pPr>
        <w:ind w:left="1322" w:hanging="360"/>
      </w:pPr>
    </w:lvl>
    <w:lvl w:ilvl="2" w:tplc="0809001B" w:tentative="1">
      <w:start w:val="1"/>
      <w:numFmt w:val="lowerRoman"/>
      <w:lvlText w:val="%3."/>
      <w:lvlJc w:val="right"/>
      <w:pPr>
        <w:ind w:left="2042" w:hanging="180"/>
      </w:pPr>
    </w:lvl>
    <w:lvl w:ilvl="3" w:tplc="0809000F" w:tentative="1">
      <w:start w:val="1"/>
      <w:numFmt w:val="decimal"/>
      <w:lvlText w:val="%4."/>
      <w:lvlJc w:val="left"/>
      <w:pPr>
        <w:ind w:left="2762" w:hanging="360"/>
      </w:pPr>
    </w:lvl>
    <w:lvl w:ilvl="4" w:tplc="08090019" w:tentative="1">
      <w:start w:val="1"/>
      <w:numFmt w:val="lowerLetter"/>
      <w:lvlText w:val="%5."/>
      <w:lvlJc w:val="left"/>
      <w:pPr>
        <w:ind w:left="3482" w:hanging="360"/>
      </w:pPr>
    </w:lvl>
    <w:lvl w:ilvl="5" w:tplc="0809001B" w:tentative="1">
      <w:start w:val="1"/>
      <w:numFmt w:val="lowerRoman"/>
      <w:lvlText w:val="%6."/>
      <w:lvlJc w:val="right"/>
      <w:pPr>
        <w:ind w:left="4202" w:hanging="180"/>
      </w:pPr>
    </w:lvl>
    <w:lvl w:ilvl="6" w:tplc="0809000F" w:tentative="1">
      <w:start w:val="1"/>
      <w:numFmt w:val="decimal"/>
      <w:lvlText w:val="%7."/>
      <w:lvlJc w:val="left"/>
      <w:pPr>
        <w:ind w:left="4922" w:hanging="360"/>
      </w:pPr>
    </w:lvl>
    <w:lvl w:ilvl="7" w:tplc="08090019" w:tentative="1">
      <w:start w:val="1"/>
      <w:numFmt w:val="lowerLetter"/>
      <w:lvlText w:val="%8."/>
      <w:lvlJc w:val="left"/>
      <w:pPr>
        <w:ind w:left="5642" w:hanging="360"/>
      </w:pPr>
    </w:lvl>
    <w:lvl w:ilvl="8" w:tplc="0809001B" w:tentative="1">
      <w:start w:val="1"/>
      <w:numFmt w:val="lowerRoman"/>
      <w:lvlText w:val="%9."/>
      <w:lvlJc w:val="right"/>
      <w:pPr>
        <w:ind w:left="6362" w:hanging="180"/>
      </w:pPr>
    </w:lvl>
  </w:abstractNum>
  <w:abstractNum w:abstractNumId="5" w15:restartNumberingAfterBreak="0">
    <w:nsid w:val="1AC36E01"/>
    <w:multiLevelType w:val="hybridMultilevel"/>
    <w:tmpl w:val="76E8437C"/>
    <w:lvl w:ilvl="0" w:tplc="4AB2E542">
      <w:start w:val="1"/>
      <w:numFmt w:val="lowerRoman"/>
      <w:lvlText w:val="(%1)"/>
      <w:lvlJc w:val="left"/>
      <w:pPr>
        <w:ind w:left="982" w:hanging="360"/>
      </w:pPr>
      <w:rPr>
        <w:rFonts w:hint="default"/>
      </w:rPr>
    </w:lvl>
    <w:lvl w:ilvl="1" w:tplc="08090019" w:tentative="1">
      <w:start w:val="1"/>
      <w:numFmt w:val="lowerLetter"/>
      <w:lvlText w:val="%2."/>
      <w:lvlJc w:val="left"/>
      <w:pPr>
        <w:ind w:left="1702" w:hanging="360"/>
      </w:pPr>
    </w:lvl>
    <w:lvl w:ilvl="2" w:tplc="0809001B" w:tentative="1">
      <w:start w:val="1"/>
      <w:numFmt w:val="lowerRoman"/>
      <w:lvlText w:val="%3."/>
      <w:lvlJc w:val="right"/>
      <w:pPr>
        <w:ind w:left="2422" w:hanging="180"/>
      </w:pPr>
    </w:lvl>
    <w:lvl w:ilvl="3" w:tplc="0809000F" w:tentative="1">
      <w:start w:val="1"/>
      <w:numFmt w:val="decimal"/>
      <w:lvlText w:val="%4."/>
      <w:lvlJc w:val="left"/>
      <w:pPr>
        <w:ind w:left="3142" w:hanging="360"/>
      </w:pPr>
    </w:lvl>
    <w:lvl w:ilvl="4" w:tplc="08090019" w:tentative="1">
      <w:start w:val="1"/>
      <w:numFmt w:val="lowerLetter"/>
      <w:lvlText w:val="%5."/>
      <w:lvlJc w:val="left"/>
      <w:pPr>
        <w:ind w:left="3862" w:hanging="360"/>
      </w:pPr>
    </w:lvl>
    <w:lvl w:ilvl="5" w:tplc="0809001B" w:tentative="1">
      <w:start w:val="1"/>
      <w:numFmt w:val="lowerRoman"/>
      <w:lvlText w:val="%6."/>
      <w:lvlJc w:val="right"/>
      <w:pPr>
        <w:ind w:left="4582" w:hanging="180"/>
      </w:pPr>
    </w:lvl>
    <w:lvl w:ilvl="6" w:tplc="0809000F" w:tentative="1">
      <w:start w:val="1"/>
      <w:numFmt w:val="decimal"/>
      <w:lvlText w:val="%7."/>
      <w:lvlJc w:val="left"/>
      <w:pPr>
        <w:ind w:left="5302" w:hanging="360"/>
      </w:pPr>
    </w:lvl>
    <w:lvl w:ilvl="7" w:tplc="08090019" w:tentative="1">
      <w:start w:val="1"/>
      <w:numFmt w:val="lowerLetter"/>
      <w:lvlText w:val="%8."/>
      <w:lvlJc w:val="left"/>
      <w:pPr>
        <w:ind w:left="6022" w:hanging="360"/>
      </w:pPr>
    </w:lvl>
    <w:lvl w:ilvl="8" w:tplc="0809001B" w:tentative="1">
      <w:start w:val="1"/>
      <w:numFmt w:val="lowerRoman"/>
      <w:lvlText w:val="%9."/>
      <w:lvlJc w:val="right"/>
      <w:pPr>
        <w:ind w:left="6742" w:hanging="180"/>
      </w:pPr>
    </w:lvl>
  </w:abstractNum>
  <w:abstractNum w:abstractNumId="6" w15:restartNumberingAfterBreak="0">
    <w:nsid w:val="1C8379BA"/>
    <w:multiLevelType w:val="hybridMultilevel"/>
    <w:tmpl w:val="5D5E76D6"/>
    <w:lvl w:ilvl="0" w:tplc="51F0D10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7011A4">
      <w:start w:val="1"/>
      <w:numFmt w:val="bullet"/>
      <w:lvlText w:val="o"/>
      <w:lvlJc w:val="left"/>
      <w:pPr>
        <w:ind w:left="9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E20CE66">
      <w:start w:val="1"/>
      <w:numFmt w:val="bullet"/>
      <w:lvlRestart w:val="0"/>
      <w:lvlText w:val="▪"/>
      <w:lvlJc w:val="left"/>
      <w:pPr>
        <w:ind w:left="17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26D960">
      <w:start w:val="1"/>
      <w:numFmt w:val="bullet"/>
      <w:lvlText w:val="•"/>
      <w:lvlJc w:val="left"/>
      <w:pPr>
        <w:ind w:left="22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0EE5B4">
      <w:start w:val="1"/>
      <w:numFmt w:val="bullet"/>
      <w:lvlText w:val="o"/>
      <w:lvlJc w:val="left"/>
      <w:pPr>
        <w:ind w:left="29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CA2CA0">
      <w:start w:val="1"/>
      <w:numFmt w:val="bullet"/>
      <w:lvlText w:val="▪"/>
      <w:lvlJc w:val="left"/>
      <w:pPr>
        <w:ind w:left="36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6D8CFB4">
      <w:start w:val="1"/>
      <w:numFmt w:val="bullet"/>
      <w:lvlText w:val="•"/>
      <w:lvlJc w:val="left"/>
      <w:pPr>
        <w:ind w:left="44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1F2A2D6">
      <w:start w:val="1"/>
      <w:numFmt w:val="bullet"/>
      <w:lvlText w:val="o"/>
      <w:lvlJc w:val="left"/>
      <w:pPr>
        <w:ind w:left="51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BF618BC">
      <w:start w:val="1"/>
      <w:numFmt w:val="bullet"/>
      <w:lvlText w:val="▪"/>
      <w:lvlJc w:val="left"/>
      <w:pPr>
        <w:ind w:left="58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B414AE"/>
    <w:multiLevelType w:val="hybridMultilevel"/>
    <w:tmpl w:val="21540160"/>
    <w:lvl w:ilvl="0" w:tplc="08090001">
      <w:start w:val="1"/>
      <w:numFmt w:val="bullet"/>
      <w:lvlText w:val=""/>
      <w:lvlJc w:val="left"/>
      <w:pPr>
        <w:ind w:left="962" w:hanging="360"/>
      </w:pPr>
      <w:rPr>
        <w:rFonts w:ascii="Symbol" w:hAnsi="Symbol" w:hint="default"/>
      </w:rPr>
    </w:lvl>
    <w:lvl w:ilvl="1" w:tplc="08090003" w:tentative="1">
      <w:start w:val="1"/>
      <w:numFmt w:val="bullet"/>
      <w:lvlText w:val="o"/>
      <w:lvlJc w:val="left"/>
      <w:pPr>
        <w:ind w:left="1682" w:hanging="360"/>
      </w:pPr>
      <w:rPr>
        <w:rFonts w:ascii="Courier New" w:hAnsi="Courier New" w:cs="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cs="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cs="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8" w15:restartNumberingAfterBreak="0">
    <w:nsid w:val="23BE6CD3"/>
    <w:multiLevelType w:val="hybridMultilevel"/>
    <w:tmpl w:val="793A41AA"/>
    <w:lvl w:ilvl="0" w:tplc="08090001">
      <w:start w:val="1"/>
      <w:numFmt w:val="bullet"/>
      <w:lvlText w:val=""/>
      <w:lvlJc w:val="left"/>
      <w:pPr>
        <w:ind w:left="2222" w:hanging="360"/>
      </w:pPr>
      <w:rPr>
        <w:rFonts w:ascii="Symbol" w:hAnsi="Symbol" w:hint="default"/>
      </w:rPr>
    </w:lvl>
    <w:lvl w:ilvl="1" w:tplc="08090003" w:tentative="1">
      <w:start w:val="1"/>
      <w:numFmt w:val="bullet"/>
      <w:lvlText w:val="o"/>
      <w:lvlJc w:val="left"/>
      <w:pPr>
        <w:ind w:left="2942" w:hanging="360"/>
      </w:pPr>
      <w:rPr>
        <w:rFonts w:ascii="Courier New" w:hAnsi="Courier New" w:cs="Courier New" w:hint="default"/>
      </w:rPr>
    </w:lvl>
    <w:lvl w:ilvl="2" w:tplc="08090005" w:tentative="1">
      <w:start w:val="1"/>
      <w:numFmt w:val="bullet"/>
      <w:lvlText w:val=""/>
      <w:lvlJc w:val="left"/>
      <w:pPr>
        <w:ind w:left="3662" w:hanging="360"/>
      </w:pPr>
      <w:rPr>
        <w:rFonts w:ascii="Wingdings" w:hAnsi="Wingdings" w:hint="default"/>
      </w:rPr>
    </w:lvl>
    <w:lvl w:ilvl="3" w:tplc="08090001" w:tentative="1">
      <w:start w:val="1"/>
      <w:numFmt w:val="bullet"/>
      <w:lvlText w:val=""/>
      <w:lvlJc w:val="left"/>
      <w:pPr>
        <w:ind w:left="4382" w:hanging="360"/>
      </w:pPr>
      <w:rPr>
        <w:rFonts w:ascii="Symbol" w:hAnsi="Symbol" w:hint="default"/>
      </w:rPr>
    </w:lvl>
    <w:lvl w:ilvl="4" w:tplc="08090003" w:tentative="1">
      <w:start w:val="1"/>
      <w:numFmt w:val="bullet"/>
      <w:lvlText w:val="o"/>
      <w:lvlJc w:val="left"/>
      <w:pPr>
        <w:ind w:left="5102" w:hanging="360"/>
      </w:pPr>
      <w:rPr>
        <w:rFonts w:ascii="Courier New" w:hAnsi="Courier New" w:cs="Courier New" w:hint="default"/>
      </w:rPr>
    </w:lvl>
    <w:lvl w:ilvl="5" w:tplc="08090005" w:tentative="1">
      <w:start w:val="1"/>
      <w:numFmt w:val="bullet"/>
      <w:lvlText w:val=""/>
      <w:lvlJc w:val="left"/>
      <w:pPr>
        <w:ind w:left="5822" w:hanging="360"/>
      </w:pPr>
      <w:rPr>
        <w:rFonts w:ascii="Wingdings" w:hAnsi="Wingdings" w:hint="default"/>
      </w:rPr>
    </w:lvl>
    <w:lvl w:ilvl="6" w:tplc="08090001" w:tentative="1">
      <w:start w:val="1"/>
      <w:numFmt w:val="bullet"/>
      <w:lvlText w:val=""/>
      <w:lvlJc w:val="left"/>
      <w:pPr>
        <w:ind w:left="6542" w:hanging="360"/>
      </w:pPr>
      <w:rPr>
        <w:rFonts w:ascii="Symbol" w:hAnsi="Symbol" w:hint="default"/>
      </w:rPr>
    </w:lvl>
    <w:lvl w:ilvl="7" w:tplc="08090003" w:tentative="1">
      <w:start w:val="1"/>
      <w:numFmt w:val="bullet"/>
      <w:lvlText w:val="o"/>
      <w:lvlJc w:val="left"/>
      <w:pPr>
        <w:ind w:left="7262" w:hanging="360"/>
      </w:pPr>
      <w:rPr>
        <w:rFonts w:ascii="Courier New" w:hAnsi="Courier New" w:cs="Courier New" w:hint="default"/>
      </w:rPr>
    </w:lvl>
    <w:lvl w:ilvl="8" w:tplc="08090005" w:tentative="1">
      <w:start w:val="1"/>
      <w:numFmt w:val="bullet"/>
      <w:lvlText w:val=""/>
      <w:lvlJc w:val="left"/>
      <w:pPr>
        <w:ind w:left="7982" w:hanging="360"/>
      </w:pPr>
      <w:rPr>
        <w:rFonts w:ascii="Wingdings" w:hAnsi="Wingdings" w:hint="default"/>
      </w:rPr>
    </w:lvl>
  </w:abstractNum>
  <w:abstractNum w:abstractNumId="9" w15:restartNumberingAfterBreak="0">
    <w:nsid w:val="26F42316"/>
    <w:multiLevelType w:val="hybridMultilevel"/>
    <w:tmpl w:val="69E87C2E"/>
    <w:lvl w:ilvl="0" w:tplc="81EE05BC">
      <w:start w:val="6"/>
      <w:numFmt w:val="decimal"/>
      <w:lvlText w:val="%1."/>
      <w:lvlJc w:val="left"/>
      <w:pPr>
        <w:ind w:left="58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399C5D4A">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7050423A">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2F264D32">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EEA82E24">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A71419FC">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34DE9194">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691CE794">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BF325EB2">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823460"/>
    <w:multiLevelType w:val="hybridMultilevel"/>
    <w:tmpl w:val="E8629D28"/>
    <w:lvl w:ilvl="0" w:tplc="A55065E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8C54AC">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76CACA">
      <w:start w:val="1"/>
      <w:numFmt w:val="bullet"/>
      <w:lvlRestart w:val="0"/>
      <w:lvlText w:val="•"/>
      <w:lvlJc w:val="left"/>
      <w:pPr>
        <w:ind w:left="1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DE704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F6224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80073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1EEAF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D68DB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8226E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745838"/>
    <w:multiLevelType w:val="hybridMultilevel"/>
    <w:tmpl w:val="3ED262A4"/>
    <w:lvl w:ilvl="0" w:tplc="08090001">
      <w:start w:val="1"/>
      <w:numFmt w:val="bullet"/>
      <w:lvlText w:val=""/>
      <w:lvlJc w:val="left"/>
      <w:pPr>
        <w:ind w:left="962" w:hanging="360"/>
      </w:pPr>
      <w:rPr>
        <w:rFonts w:ascii="Symbol" w:hAnsi="Symbol" w:hint="default"/>
      </w:rPr>
    </w:lvl>
    <w:lvl w:ilvl="1" w:tplc="08090003" w:tentative="1">
      <w:start w:val="1"/>
      <w:numFmt w:val="bullet"/>
      <w:lvlText w:val="o"/>
      <w:lvlJc w:val="left"/>
      <w:pPr>
        <w:ind w:left="1682" w:hanging="360"/>
      </w:pPr>
      <w:rPr>
        <w:rFonts w:ascii="Courier New" w:hAnsi="Courier New" w:cs="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cs="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cs="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12" w15:restartNumberingAfterBreak="0">
    <w:nsid w:val="310843DB"/>
    <w:multiLevelType w:val="hybridMultilevel"/>
    <w:tmpl w:val="EE6081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64538C7"/>
    <w:multiLevelType w:val="hybridMultilevel"/>
    <w:tmpl w:val="AE22C238"/>
    <w:lvl w:ilvl="0" w:tplc="08090001">
      <w:start w:val="1"/>
      <w:numFmt w:val="bullet"/>
      <w:lvlText w:val=""/>
      <w:lvlJc w:val="left"/>
      <w:pPr>
        <w:ind w:left="962" w:hanging="360"/>
      </w:pPr>
      <w:rPr>
        <w:rFonts w:ascii="Symbol" w:hAnsi="Symbol" w:hint="default"/>
      </w:rPr>
    </w:lvl>
    <w:lvl w:ilvl="1" w:tplc="08090003" w:tentative="1">
      <w:start w:val="1"/>
      <w:numFmt w:val="bullet"/>
      <w:lvlText w:val="o"/>
      <w:lvlJc w:val="left"/>
      <w:pPr>
        <w:ind w:left="1682" w:hanging="360"/>
      </w:pPr>
      <w:rPr>
        <w:rFonts w:ascii="Courier New" w:hAnsi="Courier New" w:cs="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cs="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cs="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14" w15:restartNumberingAfterBreak="0">
    <w:nsid w:val="3A115792"/>
    <w:multiLevelType w:val="hybridMultilevel"/>
    <w:tmpl w:val="6CAC92C0"/>
    <w:lvl w:ilvl="0" w:tplc="8FAAFC6E">
      <w:start w:val="1"/>
      <w:numFmt w:val="decimal"/>
      <w:lvlText w:val="%1."/>
      <w:lvlJc w:val="left"/>
      <w:pPr>
        <w:ind w:left="962" w:hanging="3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682" w:hanging="360"/>
      </w:pPr>
    </w:lvl>
    <w:lvl w:ilvl="2" w:tplc="0809001B" w:tentative="1">
      <w:start w:val="1"/>
      <w:numFmt w:val="lowerRoman"/>
      <w:lvlText w:val="%3."/>
      <w:lvlJc w:val="right"/>
      <w:pPr>
        <w:ind w:left="2402" w:hanging="180"/>
      </w:pPr>
    </w:lvl>
    <w:lvl w:ilvl="3" w:tplc="0809000F" w:tentative="1">
      <w:start w:val="1"/>
      <w:numFmt w:val="decimal"/>
      <w:lvlText w:val="%4."/>
      <w:lvlJc w:val="left"/>
      <w:pPr>
        <w:ind w:left="3122" w:hanging="360"/>
      </w:pPr>
    </w:lvl>
    <w:lvl w:ilvl="4" w:tplc="08090019" w:tentative="1">
      <w:start w:val="1"/>
      <w:numFmt w:val="lowerLetter"/>
      <w:lvlText w:val="%5."/>
      <w:lvlJc w:val="left"/>
      <w:pPr>
        <w:ind w:left="3842" w:hanging="360"/>
      </w:pPr>
    </w:lvl>
    <w:lvl w:ilvl="5" w:tplc="0809001B" w:tentative="1">
      <w:start w:val="1"/>
      <w:numFmt w:val="lowerRoman"/>
      <w:lvlText w:val="%6."/>
      <w:lvlJc w:val="right"/>
      <w:pPr>
        <w:ind w:left="4562" w:hanging="180"/>
      </w:pPr>
    </w:lvl>
    <w:lvl w:ilvl="6" w:tplc="0809000F" w:tentative="1">
      <w:start w:val="1"/>
      <w:numFmt w:val="decimal"/>
      <w:lvlText w:val="%7."/>
      <w:lvlJc w:val="left"/>
      <w:pPr>
        <w:ind w:left="5282" w:hanging="360"/>
      </w:pPr>
    </w:lvl>
    <w:lvl w:ilvl="7" w:tplc="08090019" w:tentative="1">
      <w:start w:val="1"/>
      <w:numFmt w:val="lowerLetter"/>
      <w:lvlText w:val="%8."/>
      <w:lvlJc w:val="left"/>
      <w:pPr>
        <w:ind w:left="6002" w:hanging="360"/>
      </w:pPr>
    </w:lvl>
    <w:lvl w:ilvl="8" w:tplc="0809001B" w:tentative="1">
      <w:start w:val="1"/>
      <w:numFmt w:val="lowerRoman"/>
      <w:lvlText w:val="%9."/>
      <w:lvlJc w:val="right"/>
      <w:pPr>
        <w:ind w:left="6722" w:hanging="180"/>
      </w:pPr>
    </w:lvl>
  </w:abstractNum>
  <w:abstractNum w:abstractNumId="15" w15:restartNumberingAfterBreak="0">
    <w:nsid w:val="3EE643B1"/>
    <w:multiLevelType w:val="hybridMultilevel"/>
    <w:tmpl w:val="6594752A"/>
    <w:lvl w:ilvl="0" w:tplc="08090001">
      <w:start w:val="1"/>
      <w:numFmt w:val="bullet"/>
      <w:lvlText w:val=""/>
      <w:lvlJc w:val="left"/>
      <w:pPr>
        <w:ind w:left="962" w:hanging="360"/>
      </w:pPr>
      <w:rPr>
        <w:rFonts w:ascii="Symbol" w:hAnsi="Symbol" w:hint="default"/>
      </w:rPr>
    </w:lvl>
    <w:lvl w:ilvl="1" w:tplc="08090003" w:tentative="1">
      <w:start w:val="1"/>
      <w:numFmt w:val="bullet"/>
      <w:lvlText w:val="o"/>
      <w:lvlJc w:val="left"/>
      <w:pPr>
        <w:ind w:left="1682" w:hanging="360"/>
      </w:pPr>
      <w:rPr>
        <w:rFonts w:ascii="Courier New" w:hAnsi="Courier New" w:cs="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cs="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cs="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16" w15:restartNumberingAfterBreak="0">
    <w:nsid w:val="4E0F6A68"/>
    <w:multiLevelType w:val="multilevel"/>
    <w:tmpl w:val="2FA65482"/>
    <w:lvl w:ilvl="0">
      <w:start w:val="1"/>
      <w:numFmt w:val="decimal"/>
      <w:lvlText w:val="%1."/>
      <w:lvlJc w:val="left"/>
      <w:pPr>
        <w:tabs>
          <w:tab w:val="num" w:pos="1307"/>
        </w:tabs>
        <w:ind w:left="1307" w:hanging="720"/>
      </w:pPr>
      <w:rPr>
        <w:rFonts w:ascii="Roboto Light" w:hAnsi="Roboto Light" w:cs="Times New Roman" w:hint="default"/>
        <w:b w:val="0"/>
        <w:bCs w:val="0"/>
        <w:i w:val="0"/>
        <w:iCs w:val="0"/>
        <w:color w:val="000000" w:themeColor="text1"/>
      </w:rPr>
    </w:lvl>
    <w:lvl w:ilvl="1">
      <w:start w:val="1"/>
      <w:numFmt w:val="decimal"/>
      <w:lvlText w:val="%2."/>
      <w:lvlJc w:val="left"/>
      <w:pPr>
        <w:tabs>
          <w:tab w:val="num" w:pos="2027"/>
        </w:tabs>
        <w:ind w:left="2027" w:hanging="720"/>
      </w:pPr>
    </w:lvl>
    <w:lvl w:ilvl="2">
      <w:start w:val="1"/>
      <w:numFmt w:val="decimal"/>
      <w:lvlText w:val="%3."/>
      <w:lvlJc w:val="left"/>
      <w:pPr>
        <w:tabs>
          <w:tab w:val="num" w:pos="2747"/>
        </w:tabs>
        <w:ind w:left="2747" w:hanging="720"/>
      </w:pPr>
    </w:lvl>
    <w:lvl w:ilvl="3">
      <w:start w:val="1"/>
      <w:numFmt w:val="decimal"/>
      <w:lvlText w:val="%4."/>
      <w:lvlJc w:val="left"/>
      <w:pPr>
        <w:tabs>
          <w:tab w:val="num" w:pos="3467"/>
        </w:tabs>
        <w:ind w:left="3467" w:hanging="720"/>
      </w:pPr>
    </w:lvl>
    <w:lvl w:ilvl="4">
      <w:start w:val="1"/>
      <w:numFmt w:val="decimal"/>
      <w:lvlText w:val="%5."/>
      <w:lvlJc w:val="left"/>
      <w:pPr>
        <w:tabs>
          <w:tab w:val="num" w:pos="4187"/>
        </w:tabs>
        <w:ind w:left="4187" w:hanging="720"/>
      </w:pPr>
    </w:lvl>
    <w:lvl w:ilvl="5">
      <w:start w:val="1"/>
      <w:numFmt w:val="decimal"/>
      <w:lvlText w:val="%6."/>
      <w:lvlJc w:val="left"/>
      <w:pPr>
        <w:tabs>
          <w:tab w:val="num" w:pos="4907"/>
        </w:tabs>
        <w:ind w:left="4907" w:hanging="720"/>
      </w:pPr>
    </w:lvl>
    <w:lvl w:ilvl="6">
      <w:start w:val="1"/>
      <w:numFmt w:val="decimal"/>
      <w:lvlText w:val="%7."/>
      <w:lvlJc w:val="left"/>
      <w:pPr>
        <w:tabs>
          <w:tab w:val="num" w:pos="5627"/>
        </w:tabs>
        <w:ind w:left="5627" w:hanging="720"/>
      </w:pPr>
    </w:lvl>
    <w:lvl w:ilvl="7">
      <w:start w:val="1"/>
      <w:numFmt w:val="decimal"/>
      <w:lvlText w:val="%8."/>
      <w:lvlJc w:val="left"/>
      <w:pPr>
        <w:tabs>
          <w:tab w:val="num" w:pos="6347"/>
        </w:tabs>
        <w:ind w:left="6347" w:hanging="720"/>
      </w:pPr>
    </w:lvl>
    <w:lvl w:ilvl="8">
      <w:start w:val="1"/>
      <w:numFmt w:val="decimal"/>
      <w:lvlText w:val="%9."/>
      <w:lvlJc w:val="left"/>
      <w:pPr>
        <w:tabs>
          <w:tab w:val="num" w:pos="7067"/>
        </w:tabs>
        <w:ind w:left="7067" w:hanging="720"/>
      </w:pPr>
    </w:lvl>
  </w:abstractNum>
  <w:abstractNum w:abstractNumId="17" w15:restartNumberingAfterBreak="0">
    <w:nsid w:val="51A9066C"/>
    <w:multiLevelType w:val="hybridMultilevel"/>
    <w:tmpl w:val="F8AEDAFC"/>
    <w:lvl w:ilvl="0" w:tplc="8FAAFC6E">
      <w:start w:val="1"/>
      <w:numFmt w:val="decimal"/>
      <w:lvlText w:val="%1."/>
      <w:lvlJc w:val="left"/>
      <w:pPr>
        <w:ind w:left="58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8C9840E6">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44E6BA36">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1D8E3206">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6D68A8E6">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0FAA2872">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1A1AC258">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4DF6286E">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1C965D0"/>
    <w:multiLevelType w:val="hybridMultilevel"/>
    <w:tmpl w:val="2F66DD86"/>
    <w:lvl w:ilvl="0" w:tplc="08090001">
      <w:start w:val="1"/>
      <w:numFmt w:val="bullet"/>
      <w:lvlText w:val=""/>
      <w:lvlJc w:val="left"/>
      <w:pPr>
        <w:ind w:left="962" w:hanging="360"/>
      </w:pPr>
      <w:rPr>
        <w:rFonts w:ascii="Symbol" w:hAnsi="Symbol" w:hint="default"/>
      </w:rPr>
    </w:lvl>
    <w:lvl w:ilvl="1" w:tplc="08090003" w:tentative="1">
      <w:start w:val="1"/>
      <w:numFmt w:val="bullet"/>
      <w:lvlText w:val="o"/>
      <w:lvlJc w:val="left"/>
      <w:pPr>
        <w:ind w:left="1682" w:hanging="360"/>
      </w:pPr>
      <w:rPr>
        <w:rFonts w:ascii="Courier New" w:hAnsi="Courier New" w:cs="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cs="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cs="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19" w15:restartNumberingAfterBreak="0">
    <w:nsid w:val="52EB37AD"/>
    <w:multiLevelType w:val="hybridMultilevel"/>
    <w:tmpl w:val="4CFA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CA10DA"/>
    <w:multiLevelType w:val="hybridMultilevel"/>
    <w:tmpl w:val="C0CA7B8C"/>
    <w:lvl w:ilvl="0" w:tplc="4AB2E542">
      <w:start w:val="1"/>
      <w:numFmt w:val="lowerRoman"/>
      <w:lvlText w:val="(%1)"/>
      <w:lvlJc w:val="left"/>
      <w:pPr>
        <w:ind w:left="982" w:hanging="360"/>
      </w:pPr>
      <w:rPr>
        <w:rFonts w:hint="default"/>
      </w:rPr>
    </w:lvl>
    <w:lvl w:ilvl="1" w:tplc="08090019" w:tentative="1">
      <w:start w:val="1"/>
      <w:numFmt w:val="lowerLetter"/>
      <w:lvlText w:val="%2."/>
      <w:lvlJc w:val="left"/>
      <w:pPr>
        <w:ind w:left="1702" w:hanging="360"/>
      </w:pPr>
    </w:lvl>
    <w:lvl w:ilvl="2" w:tplc="0809001B" w:tentative="1">
      <w:start w:val="1"/>
      <w:numFmt w:val="lowerRoman"/>
      <w:lvlText w:val="%3."/>
      <w:lvlJc w:val="right"/>
      <w:pPr>
        <w:ind w:left="2422" w:hanging="180"/>
      </w:pPr>
    </w:lvl>
    <w:lvl w:ilvl="3" w:tplc="0809000F" w:tentative="1">
      <w:start w:val="1"/>
      <w:numFmt w:val="decimal"/>
      <w:lvlText w:val="%4."/>
      <w:lvlJc w:val="left"/>
      <w:pPr>
        <w:ind w:left="3142" w:hanging="360"/>
      </w:pPr>
    </w:lvl>
    <w:lvl w:ilvl="4" w:tplc="08090019" w:tentative="1">
      <w:start w:val="1"/>
      <w:numFmt w:val="lowerLetter"/>
      <w:lvlText w:val="%5."/>
      <w:lvlJc w:val="left"/>
      <w:pPr>
        <w:ind w:left="3862" w:hanging="360"/>
      </w:pPr>
    </w:lvl>
    <w:lvl w:ilvl="5" w:tplc="0809001B" w:tentative="1">
      <w:start w:val="1"/>
      <w:numFmt w:val="lowerRoman"/>
      <w:lvlText w:val="%6."/>
      <w:lvlJc w:val="right"/>
      <w:pPr>
        <w:ind w:left="4582" w:hanging="180"/>
      </w:pPr>
    </w:lvl>
    <w:lvl w:ilvl="6" w:tplc="0809000F" w:tentative="1">
      <w:start w:val="1"/>
      <w:numFmt w:val="decimal"/>
      <w:lvlText w:val="%7."/>
      <w:lvlJc w:val="left"/>
      <w:pPr>
        <w:ind w:left="5302" w:hanging="360"/>
      </w:pPr>
    </w:lvl>
    <w:lvl w:ilvl="7" w:tplc="08090019" w:tentative="1">
      <w:start w:val="1"/>
      <w:numFmt w:val="lowerLetter"/>
      <w:lvlText w:val="%8."/>
      <w:lvlJc w:val="left"/>
      <w:pPr>
        <w:ind w:left="6022" w:hanging="360"/>
      </w:pPr>
    </w:lvl>
    <w:lvl w:ilvl="8" w:tplc="0809001B" w:tentative="1">
      <w:start w:val="1"/>
      <w:numFmt w:val="lowerRoman"/>
      <w:lvlText w:val="%9."/>
      <w:lvlJc w:val="right"/>
      <w:pPr>
        <w:ind w:left="6742" w:hanging="180"/>
      </w:pPr>
    </w:lvl>
  </w:abstractNum>
  <w:abstractNum w:abstractNumId="21" w15:restartNumberingAfterBreak="0">
    <w:nsid w:val="5E116B5B"/>
    <w:multiLevelType w:val="hybridMultilevel"/>
    <w:tmpl w:val="FE92CF54"/>
    <w:lvl w:ilvl="0" w:tplc="8FAAFC6E">
      <w:start w:val="1"/>
      <w:numFmt w:val="decimal"/>
      <w:lvlText w:val="%1."/>
      <w:lvlJc w:val="left"/>
      <w:pPr>
        <w:ind w:left="58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CE949F8E">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8C9840E6">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44E6BA36">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1D8E3206">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6D68A8E6">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0FAA2872">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1A1AC258">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4DF6286E">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E6765F7"/>
    <w:multiLevelType w:val="hybridMultilevel"/>
    <w:tmpl w:val="F7003EF8"/>
    <w:lvl w:ilvl="0" w:tplc="0E367E06">
      <w:start w:val="8"/>
      <w:numFmt w:val="decimal"/>
      <w:lvlText w:val="%1."/>
      <w:lvlJc w:val="left"/>
      <w:pPr>
        <w:ind w:left="58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2CEE0D12">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E5A20E1C">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86E6CE44">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8C4470C2">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30A233B6">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504AB650">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BD4A6AFA">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6512D264">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FA20F49"/>
    <w:multiLevelType w:val="hybridMultilevel"/>
    <w:tmpl w:val="2988A7DA"/>
    <w:lvl w:ilvl="0" w:tplc="08090001">
      <w:start w:val="1"/>
      <w:numFmt w:val="bullet"/>
      <w:lvlText w:val=""/>
      <w:lvlJc w:val="left"/>
      <w:pPr>
        <w:ind w:left="1307" w:hanging="720"/>
      </w:pPr>
      <w:rPr>
        <w:rFonts w:ascii="Symbol" w:hAnsi="Symbol" w:hint="default"/>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24" w15:restartNumberingAfterBreak="0">
    <w:nsid w:val="7424648F"/>
    <w:multiLevelType w:val="hybridMultilevel"/>
    <w:tmpl w:val="2446F9D4"/>
    <w:lvl w:ilvl="0" w:tplc="08090001">
      <w:start w:val="1"/>
      <w:numFmt w:val="bullet"/>
      <w:lvlText w:val=""/>
      <w:lvlJc w:val="left"/>
      <w:pPr>
        <w:ind w:left="962" w:hanging="360"/>
      </w:pPr>
      <w:rPr>
        <w:rFonts w:ascii="Symbol" w:hAnsi="Symbol" w:hint="default"/>
      </w:rPr>
    </w:lvl>
    <w:lvl w:ilvl="1" w:tplc="08090003" w:tentative="1">
      <w:start w:val="1"/>
      <w:numFmt w:val="bullet"/>
      <w:lvlText w:val="o"/>
      <w:lvlJc w:val="left"/>
      <w:pPr>
        <w:ind w:left="1682" w:hanging="360"/>
      </w:pPr>
      <w:rPr>
        <w:rFonts w:ascii="Courier New" w:hAnsi="Courier New" w:cs="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cs="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cs="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25" w15:restartNumberingAfterBreak="0">
    <w:nsid w:val="7B0D7877"/>
    <w:multiLevelType w:val="hybridMultilevel"/>
    <w:tmpl w:val="6902EFDC"/>
    <w:lvl w:ilvl="0" w:tplc="8FAAFC6E">
      <w:start w:val="1"/>
      <w:numFmt w:val="decimal"/>
      <w:lvlText w:val="%1."/>
      <w:lvlJc w:val="left"/>
      <w:pPr>
        <w:ind w:left="58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8C9840E6">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44E6BA36">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1D8E3206">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6D68A8E6">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0FAA2872">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1A1AC258">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4DF6286E">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FE724F1"/>
    <w:multiLevelType w:val="hybridMultilevel"/>
    <w:tmpl w:val="E556A6F4"/>
    <w:lvl w:ilvl="0" w:tplc="7132F7BC">
      <w:start w:val="12"/>
      <w:numFmt w:val="decimal"/>
      <w:lvlText w:val="%1."/>
      <w:lvlJc w:val="left"/>
      <w:pPr>
        <w:ind w:left="360"/>
      </w:pPr>
      <w:rPr>
        <w:rFonts w:ascii="Roboto" w:eastAsia="Roboto" w:hAnsi="Roboto" w:cs="Roboto"/>
        <w:b w:val="0"/>
        <w:i w:val="0"/>
        <w:strike w:val="0"/>
        <w:dstrike w:val="0"/>
        <w:color w:val="000000"/>
        <w:sz w:val="10"/>
        <w:szCs w:val="10"/>
        <w:u w:val="none" w:color="000000"/>
        <w:bdr w:val="none" w:sz="0" w:space="0" w:color="auto"/>
        <w:shd w:val="clear" w:color="auto" w:fill="auto"/>
        <w:vertAlign w:val="baseline"/>
      </w:rPr>
    </w:lvl>
    <w:lvl w:ilvl="1" w:tplc="B3AC6106">
      <w:start w:val="1"/>
      <w:numFmt w:val="bullet"/>
      <w:lvlText w:val="▪"/>
      <w:lvlJc w:val="left"/>
      <w:pPr>
        <w:ind w:left="1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226260A">
      <w:start w:val="1"/>
      <w:numFmt w:val="bullet"/>
      <w:lvlText w:val="▪"/>
      <w:lvlJc w:val="left"/>
      <w:pPr>
        <w:ind w:left="1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0BA5618">
      <w:start w:val="1"/>
      <w:numFmt w:val="bullet"/>
      <w:lvlText w:val="•"/>
      <w:lvlJc w:val="left"/>
      <w:pPr>
        <w:ind w:left="2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72FF3A">
      <w:start w:val="1"/>
      <w:numFmt w:val="bullet"/>
      <w:lvlText w:val="o"/>
      <w:lvlJc w:val="left"/>
      <w:pPr>
        <w:ind w:left="3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9CF886">
      <w:start w:val="1"/>
      <w:numFmt w:val="bullet"/>
      <w:lvlText w:val="▪"/>
      <w:lvlJc w:val="left"/>
      <w:pPr>
        <w:ind w:left="3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D2BF2E">
      <w:start w:val="1"/>
      <w:numFmt w:val="bullet"/>
      <w:lvlText w:val="•"/>
      <w:lvlJc w:val="left"/>
      <w:pPr>
        <w:ind w:left="4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3449E4">
      <w:start w:val="1"/>
      <w:numFmt w:val="bullet"/>
      <w:lvlText w:val="o"/>
      <w:lvlJc w:val="left"/>
      <w:pPr>
        <w:ind w:left="5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F04D12">
      <w:start w:val="1"/>
      <w:numFmt w:val="bullet"/>
      <w:lvlText w:val="▪"/>
      <w:lvlJc w:val="left"/>
      <w:pPr>
        <w:ind w:left="5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9"/>
  </w:num>
  <w:num w:numId="3">
    <w:abstractNumId w:val="3"/>
  </w:num>
  <w:num w:numId="4">
    <w:abstractNumId w:val="22"/>
  </w:num>
  <w:num w:numId="5">
    <w:abstractNumId w:val="26"/>
  </w:num>
  <w:num w:numId="6">
    <w:abstractNumId w:val="2"/>
  </w:num>
  <w:num w:numId="7">
    <w:abstractNumId w:val="0"/>
  </w:num>
  <w:num w:numId="8">
    <w:abstractNumId w:val="6"/>
  </w:num>
  <w:num w:numId="9">
    <w:abstractNumId w:val="10"/>
  </w:num>
  <w:num w:numId="10">
    <w:abstractNumId w:val="1"/>
  </w:num>
  <w:num w:numId="11">
    <w:abstractNumId w:val="16"/>
  </w:num>
  <w:num w:numId="12">
    <w:abstractNumId w:val="14"/>
  </w:num>
  <w:num w:numId="13">
    <w:abstractNumId w:val="23"/>
  </w:num>
  <w:num w:numId="14">
    <w:abstractNumId w:val="5"/>
  </w:num>
  <w:num w:numId="15">
    <w:abstractNumId w:val="4"/>
  </w:num>
  <w:num w:numId="16">
    <w:abstractNumId w:val="20"/>
  </w:num>
  <w:num w:numId="17">
    <w:abstractNumId w:val="25"/>
  </w:num>
  <w:num w:numId="18">
    <w:abstractNumId w:val="17"/>
  </w:num>
  <w:num w:numId="19">
    <w:abstractNumId w:val="15"/>
  </w:num>
  <w:num w:numId="20">
    <w:abstractNumId w:val="18"/>
  </w:num>
  <w:num w:numId="21">
    <w:abstractNumId w:val="7"/>
  </w:num>
  <w:num w:numId="22">
    <w:abstractNumId w:val="11"/>
  </w:num>
  <w:num w:numId="23">
    <w:abstractNumId w:val="24"/>
  </w:num>
  <w:num w:numId="24">
    <w:abstractNumId w:val="13"/>
  </w:num>
  <w:num w:numId="25">
    <w:abstractNumId w:val="12"/>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CF"/>
    <w:rsid w:val="000630BB"/>
    <w:rsid w:val="001610AB"/>
    <w:rsid w:val="001B322A"/>
    <w:rsid w:val="0020602A"/>
    <w:rsid w:val="0026334D"/>
    <w:rsid w:val="0029515A"/>
    <w:rsid w:val="002B0DA5"/>
    <w:rsid w:val="002C522D"/>
    <w:rsid w:val="003039BF"/>
    <w:rsid w:val="0035035E"/>
    <w:rsid w:val="003B3D0C"/>
    <w:rsid w:val="003F1ED8"/>
    <w:rsid w:val="00443B18"/>
    <w:rsid w:val="004514F9"/>
    <w:rsid w:val="004B1C33"/>
    <w:rsid w:val="004D310E"/>
    <w:rsid w:val="004E07C3"/>
    <w:rsid w:val="00507D97"/>
    <w:rsid w:val="005344C1"/>
    <w:rsid w:val="00542E22"/>
    <w:rsid w:val="005B0400"/>
    <w:rsid w:val="005D527B"/>
    <w:rsid w:val="006260F1"/>
    <w:rsid w:val="00642806"/>
    <w:rsid w:val="00671ACF"/>
    <w:rsid w:val="00681CAD"/>
    <w:rsid w:val="006D2052"/>
    <w:rsid w:val="00740DCB"/>
    <w:rsid w:val="007553ED"/>
    <w:rsid w:val="007D2FA8"/>
    <w:rsid w:val="00826700"/>
    <w:rsid w:val="00826833"/>
    <w:rsid w:val="00863F6B"/>
    <w:rsid w:val="008818FA"/>
    <w:rsid w:val="008936DD"/>
    <w:rsid w:val="008A431B"/>
    <w:rsid w:val="008B57F7"/>
    <w:rsid w:val="00941886"/>
    <w:rsid w:val="00964411"/>
    <w:rsid w:val="00995441"/>
    <w:rsid w:val="00A055AD"/>
    <w:rsid w:val="00A45370"/>
    <w:rsid w:val="00A94E19"/>
    <w:rsid w:val="00B46116"/>
    <w:rsid w:val="00B8751B"/>
    <w:rsid w:val="00B9306A"/>
    <w:rsid w:val="00BA4E17"/>
    <w:rsid w:val="00BB0082"/>
    <w:rsid w:val="00BB2325"/>
    <w:rsid w:val="00BD33D7"/>
    <w:rsid w:val="00BF064A"/>
    <w:rsid w:val="00C2796A"/>
    <w:rsid w:val="00C5549F"/>
    <w:rsid w:val="00C76434"/>
    <w:rsid w:val="00CC5F2B"/>
    <w:rsid w:val="00CD452E"/>
    <w:rsid w:val="00D13C05"/>
    <w:rsid w:val="00D61057"/>
    <w:rsid w:val="00DC298D"/>
    <w:rsid w:val="00E16F98"/>
    <w:rsid w:val="00E36FB3"/>
    <w:rsid w:val="00EA7D2F"/>
    <w:rsid w:val="00ED5293"/>
    <w:rsid w:val="00EE45B4"/>
    <w:rsid w:val="00F24D95"/>
    <w:rsid w:val="00F3419E"/>
    <w:rsid w:val="00FA2EDE"/>
    <w:rsid w:val="00FB2914"/>
    <w:rsid w:val="00FC0E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3ADD9"/>
  <w15:docId w15:val="{83B63C4E-34DE-4643-808F-9DD06C08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52" w:hanging="10"/>
      <w:jc w:val="both"/>
    </w:pPr>
    <w:rPr>
      <w:rFonts w:ascii="Roboto" w:eastAsia="Roboto" w:hAnsi="Roboto" w:cs="Roboto"/>
      <w:color w:val="000000"/>
      <w:sz w:val="24"/>
    </w:rPr>
  </w:style>
  <w:style w:type="paragraph" w:styleId="Heading1">
    <w:name w:val="heading 1"/>
    <w:basedOn w:val="Normal"/>
    <w:next w:val="Normal"/>
    <w:link w:val="Heading1Char"/>
    <w:uiPriority w:val="9"/>
    <w:qFormat/>
    <w:rsid w:val="002060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4D95"/>
    <w:pPr>
      <w:keepNext/>
      <w:keepLines/>
      <w:spacing w:before="40" w:after="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C5549F"/>
    <w:pPr>
      <w:keepNext/>
      <w:keepLines/>
      <w:spacing w:before="240" w:after="0"/>
      <w:ind w:left="731" w:hanging="11"/>
      <w:outlineLvl w:val="2"/>
    </w:pPr>
    <w:rPr>
      <w:rFonts w:asciiTheme="majorHAnsi" w:eastAsiaTheme="majorEastAsia" w:hAnsiTheme="majorHAnsi" w:cstheme="majorBidi"/>
      <w:b/>
      <w:bCs/>
      <w:color w:val="1F3763"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060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602A"/>
    <w:rPr>
      <w:rFonts w:ascii="Roboto" w:eastAsia="Roboto" w:hAnsi="Roboto" w:cs="Roboto"/>
      <w:color w:val="000000"/>
      <w:sz w:val="24"/>
    </w:rPr>
  </w:style>
  <w:style w:type="paragraph" w:styleId="Title">
    <w:name w:val="Title"/>
    <w:basedOn w:val="Normal"/>
    <w:next w:val="Normal"/>
    <w:link w:val="TitleChar"/>
    <w:uiPriority w:val="10"/>
    <w:qFormat/>
    <w:rsid w:val="0020602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060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02A"/>
    <w:pPr>
      <w:numPr>
        <w:ilvl w:val="1"/>
      </w:numPr>
      <w:spacing w:after="160"/>
      <w:ind w:left="252"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20602A"/>
    <w:rPr>
      <w:color w:val="5A5A5A" w:themeColor="text1" w:themeTint="A5"/>
      <w:spacing w:val="15"/>
    </w:rPr>
  </w:style>
  <w:style w:type="character" w:customStyle="1" w:styleId="Heading1Char">
    <w:name w:val="Heading 1 Char"/>
    <w:basedOn w:val="DefaultParagraphFont"/>
    <w:link w:val="Heading1"/>
    <w:uiPriority w:val="9"/>
    <w:rsid w:val="0020602A"/>
    <w:rPr>
      <w:rFonts w:asciiTheme="majorHAnsi" w:eastAsiaTheme="majorEastAsia" w:hAnsiTheme="majorHAnsi" w:cstheme="majorBidi"/>
      <w:color w:val="2F5496" w:themeColor="accent1" w:themeShade="BF"/>
      <w:sz w:val="32"/>
      <w:szCs w:val="32"/>
    </w:rPr>
  </w:style>
  <w:style w:type="paragraph" w:styleId="ListParagraph">
    <w:name w:val="List Paragraph"/>
    <w:aliases w:val="References,Bullets,List Paragraph2,Text,Citation List,List Paragraph (numbered (a)),Use Case List Paragraph,MCHIP_list paragraph,List Paragraph1,Recommendation,Dot pt,F5 List Paragraph,List Paragraph Char Char Char,Liste 1,RM1,lp1,L_4"/>
    <w:basedOn w:val="Normal"/>
    <w:link w:val="ListParagraphChar"/>
    <w:uiPriority w:val="34"/>
    <w:qFormat/>
    <w:rsid w:val="0020602A"/>
    <w:pPr>
      <w:ind w:left="720"/>
      <w:contextualSpacing/>
    </w:pPr>
  </w:style>
  <w:style w:type="character" w:customStyle="1" w:styleId="ListParagraphChar">
    <w:name w:val="List Paragraph Char"/>
    <w:aliases w:val="References Char,Bullets Char,List Paragraph2 Char,Text Char,Citation List Char,List Paragraph (numbered (a)) Char,Use Case List Paragraph Char,MCHIP_list paragraph Char,List Paragraph1 Char,Recommendation Char,Dot pt Char,RM1 Char"/>
    <w:basedOn w:val="DefaultParagraphFont"/>
    <w:link w:val="ListParagraph"/>
    <w:uiPriority w:val="1"/>
    <w:qFormat/>
    <w:rsid w:val="00995441"/>
    <w:rPr>
      <w:rFonts w:ascii="Roboto" w:eastAsia="Roboto" w:hAnsi="Roboto" w:cs="Roboto"/>
      <w:color w:val="000000"/>
      <w:sz w:val="24"/>
    </w:rPr>
  </w:style>
  <w:style w:type="character" w:customStyle="1" w:styleId="Heading2Char">
    <w:name w:val="Heading 2 Char"/>
    <w:basedOn w:val="DefaultParagraphFont"/>
    <w:link w:val="Heading2"/>
    <w:uiPriority w:val="9"/>
    <w:rsid w:val="00F24D95"/>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C5549F"/>
    <w:rPr>
      <w:rFonts w:asciiTheme="majorHAnsi" w:eastAsiaTheme="majorEastAsia" w:hAnsiTheme="majorHAnsi" w:cstheme="majorBidi"/>
      <w:b/>
      <w:bCs/>
      <w:color w:val="1F3763" w:themeColor="accent1" w:themeShade="7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C6955D-8018-44DF-8E95-99D42279C23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EC15C5FB-9733-47E4-B08B-C1A713D68B5A}">
      <dgm:prSet phldrT="[Text]"/>
      <dgm:spPr/>
      <dgm:t>
        <a:bodyPr/>
        <a:lstStyle/>
        <a:p>
          <a:r>
            <a:rPr lang="en-GB"/>
            <a:t>Governance Structure</a:t>
          </a:r>
        </a:p>
      </dgm:t>
    </dgm:pt>
    <dgm:pt modelId="{4EA32C96-4890-4A71-AB09-4A2884B12472}" type="parTrans" cxnId="{BD2B41F8-5566-4272-A804-FB359440DD3C}">
      <dgm:prSet/>
      <dgm:spPr/>
      <dgm:t>
        <a:bodyPr/>
        <a:lstStyle/>
        <a:p>
          <a:endParaRPr lang="en-GB"/>
        </a:p>
      </dgm:t>
    </dgm:pt>
    <dgm:pt modelId="{CA265B1C-4247-4B2F-BB67-15B695D5F8CD}" type="sibTrans" cxnId="{BD2B41F8-5566-4272-A804-FB359440DD3C}">
      <dgm:prSet/>
      <dgm:spPr/>
      <dgm:t>
        <a:bodyPr/>
        <a:lstStyle/>
        <a:p>
          <a:endParaRPr lang="en-GB"/>
        </a:p>
      </dgm:t>
    </dgm:pt>
    <dgm:pt modelId="{351925CD-8387-479B-A27A-DE70F3B00532}">
      <dgm:prSet phldrT="[Text]"/>
      <dgm:spPr/>
      <dgm:t>
        <a:bodyPr/>
        <a:lstStyle/>
        <a:p>
          <a:r>
            <a:rPr lang="en-GB"/>
            <a:t>Program Level</a:t>
          </a:r>
        </a:p>
        <a:p>
          <a:r>
            <a:rPr lang="en-GB"/>
            <a:t>(HQ-JEDDAH)</a:t>
          </a:r>
        </a:p>
      </dgm:t>
    </dgm:pt>
    <dgm:pt modelId="{78368380-C293-46AE-8192-D0704B7FD969}" type="parTrans" cxnId="{EDCE9E3B-CBE8-4F1F-81B7-832DA89DE3D4}">
      <dgm:prSet/>
      <dgm:spPr/>
      <dgm:t>
        <a:bodyPr/>
        <a:lstStyle/>
        <a:p>
          <a:endParaRPr lang="en-GB"/>
        </a:p>
      </dgm:t>
    </dgm:pt>
    <dgm:pt modelId="{9941624F-BBB9-4042-86B8-1246C210900A}" type="sibTrans" cxnId="{EDCE9E3B-CBE8-4F1F-81B7-832DA89DE3D4}">
      <dgm:prSet/>
      <dgm:spPr/>
      <dgm:t>
        <a:bodyPr/>
        <a:lstStyle/>
        <a:p>
          <a:endParaRPr lang="en-GB"/>
        </a:p>
      </dgm:t>
    </dgm:pt>
    <dgm:pt modelId="{05C3D711-7F40-41F9-95DA-8F23A30AF603}">
      <dgm:prSet phldrT="[Text]"/>
      <dgm:spPr/>
      <dgm:t>
        <a:bodyPr/>
        <a:lstStyle/>
        <a:p>
          <a:r>
            <a:rPr lang="en-GB"/>
            <a:t>Steering Commettee</a:t>
          </a:r>
        </a:p>
      </dgm:t>
    </dgm:pt>
    <dgm:pt modelId="{8E3B1814-D16A-41E2-90D5-DCE27B120C75}" type="parTrans" cxnId="{43C33A6D-1F11-464C-A16C-7C39AE03DCCF}">
      <dgm:prSet/>
      <dgm:spPr/>
      <dgm:t>
        <a:bodyPr/>
        <a:lstStyle/>
        <a:p>
          <a:endParaRPr lang="en-GB"/>
        </a:p>
      </dgm:t>
    </dgm:pt>
    <dgm:pt modelId="{D57364D6-1A65-4E19-8F62-76EDD9F7A243}" type="sibTrans" cxnId="{43C33A6D-1F11-464C-A16C-7C39AE03DCCF}">
      <dgm:prSet/>
      <dgm:spPr/>
      <dgm:t>
        <a:bodyPr/>
        <a:lstStyle/>
        <a:p>
          <a:endParaRPr lang="en-GB"/>
        </a:p>
      </dgm:t>
    </dgm:pt>
    <dgm:pt modelId="{93075992-98DB-40F9-93A4-71639F6B67D8}">
      <dgm:prSet phldrT="[Text]"/>
      <dgm:spPr/>
      <dgm:t>
        <a:bodyPr/>
        <a:lstStyle/>
        <a:p>
          <a:r>
            <a:rPr lang="en-US"/>
            <a:t>Program Management Team (PMT) </a:t>
          </a:r>
          <a:endParaRPr lang="en-GB"/>
        </a:p>
      </dgm:t>
    </dgm:pt>
    <dgm:pt modelId="{26C274ED-481B-44DB-8791-6A5A548C8BB8}" type="parTrans" cxnId="{FBB5559A-9F3F-4C94-9BA2-B7E2BDC13A38}">
      <dgm:prSet/>
      <dgm:spPr/>
      <dgm:t>
        <a:bodyPr/>
        <a:lstStyle/>
        <a:p>
          <a:endParaRPr lang="en-GB"/>
        </a:p>
      </dgm:t>
    </dgm:pt>
    <dgm:pt modelId="{4286E772-E012-434C-B3AD-7993EA17F2DE}" type="sibTrans" cxnId="{FBB5559A-9F3F-4C94-9BA2-B7E2BDC13A38}">
      <dgm:prSet/>
      <dgm:spPr/>
      <dgm:t>
        <a:bodyPr/>
        <a:lstStyle/>
        <a:p>
          <a:endParaRPr lang="en-GB"/>
        </a:p>
      </dgm:t>
    </dgm:pt>
    <dgm:pt modelId="{F374B81E-0692-4AC8-81C8-C0B0E045D637}">
      <dgm:prSet phldrT="[Text]"/>
      <dgm:spPr/>
      <dgm:t>
        <a:bodyPr/>
        <a:lstStyle/>
        <a:p>
          <a:r>
            <a:rPr lang="en-GB"/>
            <a:t>Program Level </a:t>
          </a:r>
        </a:p>
        <a:p>
          <a:r>
            <a:rPr lang="en-GB"/>
            <a:t>(Regional Hubs)</a:t>
          </a:r>
        </a:p>
      </dgm:t>
    </dgm:pt>
    <dgm:pt modelId="{D0C76741-BADA-402F-87FD-FFB8F558A676}" type="parTrans" cxnId="{C8A0B891-4BAA-4238-B522-7C1A509231F5}">
      <dgm:prSet/>
      <dgm:spPr/>
      <dgm:t>
        <a:bodyPr/>
        <a:lstStyle/>
        <a:p>
          <a:endParaRPr lang="en-GB"/>
        </a:p>
      </dgm:t>
    </dgm:pt>
    <dgm:pt modelId="{989332B8-8F7E-4B87-B7E6-0B2ECFB6BCF8}" type="sibTrans" cxnId="{C8A0B891-4BAA-4238-B522-7C1A509231F5}">
      <dgm:prSet/>
      <dgm:spPr/>
      <dgm:t>
        <a:bodyPr/>
        <a:lstStyle/>
        <a:p>
          <a:endParaRPr lang="en-GB"/>
        </a:p>
      </dgm:t>
    </dgm:pt>
    <dgm:pt modelId="{C8C51F29-0181-48D7-A5A9-1A95481A6900}">
      <dgm:prSet phldrT="[Text]"/>
      <dgm:spPr/>
      <dgm:t>
        <a:bodyPr/>
        <a:lstStyle/>
        <a:p>
          <a:r>
            <a:rPr lang="en-GB"/>
            <a:t>Program Focal Point at the Regional Hub</a:t>
          </a:r>
        </a:p>
      </dgm:t>
    </dgm:pt>
    <dgm:pt modelId="{A857E8E3-65CC-45D3-935B-BAF6F3388BB0}" type="parTrans" cxnId="{03ADB9D9-9722-48E0-B154-22775F070687}">
      <dgm:prSet/>
      <dgm:spPr/>
      <dgm:t>
        <a:bodyPr/>
        <a:lstStyle/>
        <a:p>
          <a:endParaRPr lang="en-GB"/>
        </a:p>
      </dgm:t>
    </dgm:pt>
    <dgm:pt modelId="{E40F6794-664D-4265-83A5-87B32562AC29}" type="sibTrans" cxnId="{03ADB9D9-9722-48E0-B154-22775F070687}">
      <dgm:prSet/>
      <dgm:spPr/>
      <dgm:t>
        <a:bodyPr/>
        <a:lstStyle/>
        <a:p>
          <a:endParaRPr lang="en-GB"/>
        </a:p>
      </dgm:t>
    </dgm:pt>
    <dgm:pt modelId="{D4FECF92-E70C-4657-9015-494F0B859111}">
      <dgm:prSet phldrT="[Text]"/>
      <dgm:spPr/>
      <dgm:t>
        <a:bodyPr/>
        <a:lstStyle/>
        <a:p>
          <a:r>
            <a:rPr lang="en-GB"/>
            <a:t>Regional Program Officer</a:t>
          </a:r>
        </a:p>
      </dgm:t>
    </dgm:pt>
    <dgm:pt modelId="{EB190581-F639-401E-A847-7BE490DB5DC9}" type="parTrans" cxnId="{16FBAD28-0B1F-4D73-B9DB-32B7245C4063}">
      <dgm:prSet/>
      <dgm:spPr/>
      <dgm:t>
        <a:bodyPr/>
        <a:lstStyle/>
        <a:p>
          <a:endParaRPr lang="en-GB"/>
        </a:p>
      </dgm:t>
    </dgm:pt>
    <dgm:pt modelId="{49DEE43B-9696-4A24-9E1F-0E880D78399A}" type="sibTrans" cxnId="{16FBAD28-0B1F-4D73-B9DB-32B7245C4063}">
      <dgm:prSet/>
      <dgm:spPr/>
      <dgm:t>
        <a:bodyPr/>
        <a:lstStyle/>
        <a:p>
          <a:endParaRPr lang="en-GB"/>
        </a:p>
      </dgm:t>
    </dgm:pt>
    <dgm:pt modelId="{A7F38A0C-6CB9-4748-81B4-31911147CE09}">
      <dgm:prSet phldrT="[Text]"/>
      <dgm:spPr/>
      <dgm:t>
        <a:bodyPr/>
        <a:lstStyle/>
        <a:p>
          <a:r>
            <a:rPr lang="en-GB"/>
            <a:t>Advisory Board </a:t>
          </a:r>
        </a:p>
      </dgm:t>
    </dgm:pt>
    <dgm:pt modelId="{E66075E5-83B2-4BFE-A735-0DC3D71E5A68}" type="parTrans" cxnId="{9A52A1C2-76BC-4E54-B090-D151E5CD3DFC}">
      <dgm:prSet/>
      <dgm:spPr/>
      <dgm:t>
        <a:bodyPr/>
        <a:lstStyle/>
        <a:p>
          <a:endParaRPr lang="en-GB"/>
        </a:p>
      </dgm:t>
    </dgm:pt>
    <dgm:pt modelId="{84FA94E6-2B26-435E-95E2-4AA78995C917}" type="sibTrans" cxnId="{9A52A1C2-76BC-4E54-B090-D151E5CD3DFC}">
      <dgm:prSet/>
      <dgm:spPr/>
      <dgm:t>
        <a:bodyPr/>
        <a:lstStyle/>
        <a:p>
          <a:endParaRPr lang="en-GB"/>
        </a:p>
      </dgm:t>
    </dgm:pt>
    <dgm:pt modelId="{3A0AF01C-0B18-4176-81CB-255E0BD20B4E}" type="pres">
      <dgm:prSet presAssocID="{17C6955D-8018-44DF-8E95-99D42279C231}" presName="hierChild1" presStyleCnt="0">
        <dgm:presLayoutVars>
          <dgm:chPref val="1"/>
          <dgm:dir/>
          <dgm:animOne val="branch"/>
          <dgm:animLvl val="lvl"/>
          <dgm:resizeHandles/>
        </dgm:presLayoutVars>
      </dgm:prSet>
      <dgm:spPr/>
    </dgm:pt>
    <dgm:pt modelId="{E385261E-D54A-4679-BB5E-863FE9020CBD}" type="pres">
      <dgm:prSet presAssocID="{EC15C5FB-9733-47E4-B08B-C1A713D68B5A}" presName="hierRoot1" presStyleCnt="0"/>
      <dgm:spPr/>
    </dgm:pt>
    <dgm:pt modelId="{EEC4B394-B1C2-4810-BF70-0ADCBB47E4A3}" type="pres">
      <dgm:prSet presAssocID="{EC15C5FB-9733-47E4-B08B-C1A713D68B5A}" presName="composite" presStyleCnt="0"/>
      <dgm:spPr/>
    </dgm:pt>
    <dgm:pt modelId="{9720080A-7481-4E68-8961-41715677E301}" type="pres">
      <dgm:prSet presAssocID="{EC15C5FB-9733-47E4-B08B-C1A713D68B5A}" presName="background" presStyleLbl="node0" presStyleIdx="0" presStyleCnt="1"/>
      <dgm:spPr/>
    </dgm:pt>
    <dgm:pt modelId="{09492FBF-481B-4579-9634-1822D5495FE1}" type="pres">
      <dgm:prSet presAssocID="{EC15C5FB-9733-47E4-B08B-C1A713D68B5A}" presName="text" presStyleLbl="fgAcc0" presStyleIdx="0" presStyleCnt="1">
        <dgm:presLayoutVars>
          <dgm:chPref val="3"/>
        </dgm:presLayoutVars>
      </dgm:prSet>
      <dgm:spPr/>
    </dgm:pt>
    <dgm:pt modelId="{680FD3E7-3B27-4FF4-9768-5D178EA2FB35}" type="pres">
      <dgm:prSet presAssocID="{EC15C5FB-9733-47E4-B08B-C1A713D68B5A}" presName="hierChild2" presStyleCnt="0"/>
      <dgm:spPr/>
    </dgm:pt>
    <dgm:pt modelId="{5F924CC1-F687-4F92-B716-EB19334DF133}" type="pres">
      <dgm:prSet presAssocID="{78368380-C293-46AE-8192-D0704B7FD969}" presName="Name10" presStyleLbl="parChTrans1D2" presStyleIdx="0" presStyleCnt="2"/>
      <dgm:spPr/>
    </dgm:pt>
    <dgm:pt modelId="{BDA77E00-6C43-4B6C-A32F-6A63F4835C2D}" type="pres">
      <dgm:prSet presAssocID="{351925CD-8387-479B-A27A-DE70F3B00532}" presName="hierRoot2" presStyleCnt="0"/>
      <dgm:spPr/>
    </dgm:pt>
    <dgm:pt modelId="{238BD6D2-352E-4EBD-9C15-AF8A020C0262}" type="pres">
      <dgm:prSet presAssocID="{351925CD-8387-479B-A27A-DE70F3B00532}" presName="composite2" presStyleCnt="0"/>
      <dgm:spPr/>
    </dgm:pt>
    <dgm:pt modelId="{20A785EA-A3F2-4AB7-BE8F-03015DC6AC53}" type="pres">
      <dgm:prSet presAssocID="{351925CD-8387-479B-A27A-DE70F3B00532}" presName="background2" presStyleLbl="node2" presStyleIdx="0" presStyleCnt="2"/>
      <dgm:spPr/>
    </dgm:pt>
    <dgm:pt modelId="{10112418-6B3C-4ACD-A893-CDACB2AFE37B}" type="pres">
      <dgm:prSet presAssocID="{351925CD-8387-479B-A27A-DE70F3B00532}" presName="text2" presStyleLbl="fgAcc2" presStyleIdx="0" presStyleCnt="2">
        <dgm:presLayoutVars>
          <dgm:chPref val="3"/>
        </dgm:presLayoutVars>
      </dgm:prSet>
      <dgm:spPr/>
    </dgm:pt>
    <dgm:pt modelId="{444DABDD-EDDA-41CB-8F2E-88212D1C30E4}" type="pres">
      <dgm:prSet presAssocID="{351925CD-8387-479B-A27A-DE70F3B00532}" presName="hierChild3" presStyleCnt="0"/>
      <dgm:spPr/>
    </dgm:pt>
    <dgm:pt modelId="{2A933B3C-2BF8-4A07-9CDA-39727744D294}" type="pres">
      <dgm:prSet presAssocID="{8E3B1814-D16A-41E2-90D5-DCE27B120C75}" presName="Name17" presStyleLbl="parChTrans1D3" presStyleIdx="0" presStyleCnt="3"/>
      <dgm:spPr/>
    </dgm:pt>
    <dgm:pt modelId="{DF229468-F6D2-4DEE-BB04-6D8EF3240125}" type="pres">
      <dgm:prSet presAssocID="{05C3D711-7F40-41F9-95DA-8F23A30AF603}" presName="hierRoot3" presStyleCnt="0"/>
      <dgm:spPr/>
    </dgm:pt>
    <dgm:pt modelId="{98142BF8-769E-4582-ABCF-87BB339CC81A}" type="pres">
      <dgm:prSet presAssocID="{05C3D711-7F40-41F9-95DA-8F23A30AF603}" presName="composite3" presStyleCnt="0"/>
      <dgm:spPr/>
    </dgm:pt>
    <dgm:pt modelId="{A92BD395-629C-4742-A356-AFBE507D4268}" type="pres">
      <dgm:prSet presAssocID="{05C3D711-7F40-41F9-95DA-8F23A30AF603}" presName="background3" presStyleLbl="node3" presStyleIdx="0" presStyleCnt="3"/>
      <dgm:spPr/>
    </dgm:pt>
    <dgm:pt modelId="{DB0CC4B5-2621-4598-A3D4-DC0577DEC791}" type="pres">
      <dgm:prSet presAssocID="{05C3D711-7F40-41F9-95DA-8F23A30AF603}" presName="text3" presStyleLbl="fgAcc3" presStyleIdx="0" presStyleCnt="3">
        <dgm:presLayoutVars>
          <dgm:chPref val="3"/>
        </dgm:presLayoutVars>
      </dgm:prSet>
      <dgm:spPr/>
    </dgm:pt>
    <dgm:pt modelId="{76666BD9-A1F3-43A6-A779-59DA6259CCA7}" type="pres">
      <dgm:prSet presAssocID="{05C3D711-7F40-41F9-95DA-8F23A30AF603}" presName="hierChild4" presStyleCnt="0"/>
      <dgm:spPr/>
    </dgm:pt>
    <dgm:pt modelId="{E724717B-C2AE-4B0F-9BD9-E69A06FEFCD3}" type="pres">
      <dgm:prSet presAssocID="{E66075E5-83B2-4BFE-A735-0DC3D71E5A68}" presName="Name17" presStyleLbl="parChTrans1D3" presStyleIdx="1" presStyleCnt="3"/>
      <dgm:spPr/>
    </dgm:pt>
    <dgm:pt modelId="{2D27B043-8DD6-46A9-B7B5-7A4B9E877BC5}" type="pres">
      <dgm:prSet presAssocID="{A7F38A0C-6CB9-4748-81B4-31911147CE09}" presName="hierRoot3" presStyleCnt="0"/>
      <dgm:spPr/>
    </dgm:pt>
    <dgm:pt modelId="{4FA25FC2-F5A2-463C-B1C2-20D36FF682BF}" type="pres">
      <dgm:prSet presAssocID="{A7F38A0C-6CB9-4748-81B4-31911147CE09}" presName="composite3" presStyleCnt="0"/>
      <dgm:spPr/>
    </dgm:pt>
    <dgm:pt modelId="{9EECFD62-6733-41CB-BFC3-8EF40C77B988}" type="pres">
      <dgm:prSet presAssocID="{A7F38A0C-6CB9-4748-81B4-31911147CE09}" presName="background3" presStyleLbl="node3" presStyleIdx="1" presStyleCnt="3"/>
      <dgm:spPr/>
    </dgm:pt>
    <dgm:pt modelId="{1B407ACB-4D41-42D1-BFA4-6DF92617498E}" type="pres">
      <dgm:prSet presAssocID="{A7F38A0C-6CB9-4748-81B4-31911147CE09}" presName="text3" presStyleLbl="fgAcc3" presStyleIdx="1" presStyleCnt="3">
        <dgm:presLayoutVars>
          <dgm:chPref val="3"/>
        </dgm:presLayoutVars>
      </dgm:prSet>
      <dgm:spPr/>
    </dgm:pt>
    <dgm:pt modelId="{D17F5BE6-13B2-4589-829D-D24676FAF35A}" type="pres">
      <dgm:prSet presAssocID="{A7F38A0C-6CB9-4748-81B4-31911147CE09}" presName="hierChild4" presStyleCnt="0"/>
      <dgm:spPr/>
    </dgm:pt>
    <dgm:pt modelId="{BB1659ED-0868-40DD-AB0E-0F95A7D3D082}" type="pres">
      <dgm:prSet presAssocID="{26C274ED-481B-44DB-8791-6A5A548C8BB8}" presName="Name23" presStyleLbl="parChTrans1D4" presStyleIdx="0" presStyleCnt="2"/>
      <dgm:spPr/>
    </dgm:pt>
    <dgm:pt modelId="{BF156707-9036-46EE-983C-8FC35080C6FD}" type="pres">
      <dgm:prSet presAssocID="{93075992-98DB-40F9-93A4-71639F6B67D8}" presName="hierRoot4" presStyleCnt="0"/>
      <dgm:spPr/>
    </dgm:pt>
    <dgm:pt modelId="{E7634FCD-AB39-4B54-9EAB-146F373F3F32}" type="pres">
      <dgm:prSet presAssocID="{93075992-98DB-40F9-93A4-71639F6B67D8}" presName="composite4" presStyleCnt="0"/>
      <dgm:spPr/>
    </dgm:pt>
    <dgm:pt modelId="{C4C2D6E2-8C9C-430A-B86F-7129DB7F870B}" type="pres">
      <dgm:prSet presAssocID="{93075992-98DB-40F9-93A4-71639F6B67D8}" presName="background4" presStyleLbl="node4" presStyleIdx="0" presStyleCnt="2"/>
      <dgm:spPr/>
    </dgm:pt>
    <dgm:pt modelId="{B0536E0D-9F6F-4CD9-9312-AF13C6B8A1B2}" type="pres">
      <dgm:prSet presAssocID="{93075992-98DB-40F9-93A4-71639F6B67D8}" presName="text4" presStyleLbl="fgAcc4" presStyleIdx="0" presStyleCnt="2">
        <dgm:presLayoutVars>
          <dgm:chPref val="3"/>
        </dgm:presLayoutVars>
      </dgm:prSet>
      <dgm:spPr/>
    </dgm:pt>
    <dgm:pt modelId="{4530A941-CC27-4690-83D7-81305573C2C0}" type="pres">
      <dgm:prSet presAssocID="{93075992-98DB-40F9-93A4-71639F6B67D8}" presName="hierChild5" presStyleCnt="0"/>
      <dgm:spPr/>
    </dgm:pt>
    <dgm:pt modelId="{E141EE16-F292-4DEB-98A3-1620D025C112}" type="pres">
      <dgm:prSet presAssocID="{D0C76741-BADA-402F-87FD-FFB8F558A676}" presName="Name10" presStyleLbl="parChTrans1D2" presStyleIdx="1" presStyleCnt="2"/>
      <dgm:spPr/>
    </dgm:pt>
    <dgm:pt modelId="{7E6313AD-CBC5-4E7C-9747-28D5F621929B}" type="pres">
      <dgm:prSet presAssocID="{F374B81E-0692-4AC8-81C8-C0B0E045D637}" presName="hierRoot2" presStyleCnt="0"/>
      <dgm:spPr/>
    </dgm:pt>
    <dgm:pt modelId="{7C522AB9-FDCB-4138-A62D-7E671BFCA08B}" type="pres">
      <dgm:prSet presAssocID="{F374B81E-0692-4AC8-81C8-C0B0E045D637}" presName="composite2" presStyleCnt="0"/>
      <dgm:spPr/>
    </dgm:pt>
    <dgm:pt modelId="{477B86F2-C15E-4482-B64E-ACCEDFE383CE}" type="pres">
      <dgm:prSet presAssocID="{F374B81E-0692-4AC8-81C8-C0B0E045D637}" presName="background2" presStyleLbl="node2" presStyleIdx="1" presStyleCnt="2"/>
      <dgm:spPr/>
    </dgm:pt>
    <dgm:pt modelId="{E70FFB14-B028-4A86-8680-8C627BF69150}" type="pres">
      <dgm:prSet presAssocID="{F374B81E-0692-4AC8-81C8-C0B0E045D637}" presName="text2" presStyleLbl="fgAcc2" presStyleIdx="1" presStyleCnt="2">
        <dgm:presLayoutVars>
          <dgm:chPref val="3"/>
        </dgm:presLayoutVars>
      </dgm:prSet>
      <dgm:spPr/>
    </dgm:pt>
    <dgm:pt modelId="{B5D7D6FC-EC17-4DDD-8060-8023A62D2971}" type="pres">
      <dgm:prSet presAssocID="{F374B81E-0692-4AC8-81C8-C0B0E045D637}" presName="hierChild3" presStyleCnt="0"/>
      <dgm:spPr/>
    </dgm:pt>
    <dgm:pt modelId="{1E4D4ADD-3197-4F93-B113-CEE39ACE64C9}" type="pres">
      <dgm:prSet presAssocID="{A857E8E3-65CC-45D3-935B-BAF6F3388BB0}" presName="Name17" presStyleLbl="parChTrans1D3" presStyleIdx="2" presStyleCnt="3"/>
      <dgm:spPr/>
    </dgm:pt>
    <dgm:pt modelId="{587B23C9-AE8E-46B3-B4E0-F9247A62AE1B}" type="pres">
      <dgm:prSet presAssocID="{C8C51F29-0181-48D7-A5A9-1A95481A6900}" presName="hierRoot3" presStyleCnt="0"/>
      <dgm:spPr/>
    </dgm:pt>
    <dgm:pt modelId="{7F4526F0-C5EC-486E-A0FB-B6D2A0D337CC}" type="pres">
      <dgm:prSet presAssocID="{C8C51F29-0181-48D7-A5A9-1A95481A6900}" presName="composite3" presStyleCnt="0"/>
      <dgm:spPr/>
    </dgm:pt>
    <dgm:pt modelId="{B07DC5D5-3A1C-425B-A4A4-F5F570F86568}" type="pres">
      <dgm:prSet presAssocID="{C8C51F29-0181-48D7-A5A9-1A95481A6900}" presName="background3" presStyleLbl="node3" presStyleIdx="2" presStyleCnt="3"/>
      <dgm:spPr/>
    </dgm:pt>
    <dgm:pt modelId="{17FA0C5A-D4ED-4108-A894-DE7444C80CA1}" type="pres">
      <dgm:prSet presAssocID="{C8C51F29-0181-48D7-A5A9-1A95481A6900}" presName="text3" presStyleLbl="fgAcc3" presStyleIdx="2" presStyleCnt="3">
        <dgm:presLayoutVars>
          <dgm:chPref val="3"/>
        </dgm:presLayoutVars>
      </dgm:prSet>
      <dgm:spPr/>
    </dgm:pt>
    <dgm:pt modelId="{79E2370C-366F-4A97-9762-7BEE64A1E317}" type="pres">
      <dgm:prSet presAssocID="{C8C51F29-0181-48D7-A5A9-1A95481A6900}" presName="hierChild4" presStyleCnt="0"/>
      <dgm:spPr/>
    </dgm:pt>
    <dgm:pt modelId="{BB1555AF-E0E8-43D2-9853-12CC0C2EF37B}" type="pres">
      <dgm:prSet presAssocID="{EB190581-F639-401E-A847-7BE490DB5DC9}" presName="Name23" presStyleLbl="parChTrans1D4" presStyleIdx="1" presStyleCnt="2"/>
      <dgm:spPr/>
    </dgm:pt>
    <dgm:pt modelId="{EE42D39B-FC75-498E-9121-A38F866BB299}" type="pres">
      <dgm:prSet presAssocID="{D4FECF92-E70C-4657-9015-494F0B859111}" presName="hierRoot4" presStyleCnt="0"/>
      <dgm:spPr/>
    </dgm:pt>
    <dgm:pt modelId="{FC3AB9FC-319B-4004-8274-8BB2534319DC}" type="pres">
      <dgm:prSet presAssocID="{D4FECF92-E70C-4657-9015-494F0B859111}" presName="composite4" presStyleCnt="0"/>
      <dgm:spPr/>
    </dgm:pt>
    <dgm:pt modelId="{CEAAFBB3-693B-4BA8-A55D-56F84DBC5C83}" type="pres">
      <dgm:prSet presAssocID="{D4FECF92-E70C-4657-9015-494F0B859111}" presName="background4" presStyleLbl="node4" presStyleIdx="1" presStyleCnt="2"/>
      <dgm:spPr/>
    </dgm:pt>
    <dgm:pt modelId="{1C54AF31-2E34-4362-A221-3BD4EA5F933F}" type="pres">
      <dgm:prSet presAssocID="{D4FECF92-E70C-4657-9015-494F0B859111}" presName="text4" presStyleLbl="fgAcc4" presStyleIdx="1" presStyleCnt="2">
        <dgm:presLayoutVars>
          <dgm:chPref val="3"/>
        </dgm:presLayoutVars>
      </dgm:prSet>
      <dgm:spPr/>
    </dgm:pt>
    <dgm:pt modelId="{47CE4629-19B2-49D8-9483-87DA7087A188}" type="pres">
      <dgm:prSet presAssocID="{D4FECF92-E70C-4657-9015-494F0B859111}" presName="hierChild5" presStyleCnt="0"/>
      <dgm:spPr/>
    </dgm:pt>
  </dgm:ptLst>
  <dgm:cxnLst>
    <dgm:cxn modelId="{FC1D361A-41CB-4D0C-A38C-2FC68CDF743E}" type="presOf" srcId="{05C3D711-7F40-41F9-95DA-8F23A30AF603}" destId="{DB0CC4B5-2621-4598-A3D4-DC0577DEC791}" srcOrd="0" destOrd="0" presId="urn:microsoft.com/office/officeart/2005/8/layout/hierarchy1"/>
    <dgm:cxn modelId="{79409220-12BA-44EF-B598-CE6EE73C1DE7}" type="presOf" srcId="{D4FECF92-E70C-4657-9015-494F0B859111}" destId="{1C54AF31-2E34-4362-A221-3BD4EA5F933F}" srcOrd="0" destOrd="0" presId="urn:microsoft.com/office/officeart/2005/8/layout/hierarchy1"/>
    <dgm:cxn modelId="{3B135527-BE38-49DA-BC62-D2D30F8FB73A}" type="presOf" srcId="{EC15C5FB-9733-47E4-B08B-C1A713D68B5A}" destId="{09492FBF-481B-4579-9634-1822D5495FE1}" srcOrd="0" destOrd="0" presId="urn:microsoft.com/office/officeart/2005/8/layout/hierarchy1"/>
    <dgm:cxn modelId="{16FBAD28-0B1F-4D73-B9DB-32B7245C4063}" srcId="{C8C51F29-0181-48D7-A5A9-1A95481A6900}" destId="{D4FECF92-E70C-4657-9015-494F0B859111}" srcOrd="0" destOrd="0" parTransId="{EB190581-F639-401E-A847-7BE490DB5DC9}" sibTransId="{49DEE43B-9696-4A24-9E1F-0E880D78399A}"/>
    <dgm:cxn modelId="{EDCE9E3B-CBE8-4F1F-81B7-832DA89DE3D4}" srcId="{EC15C5FB-9733-47E4-B08B-C1A713D68B5A}" destId="{351925CD-8387-479B-A27A-DE70F3B00532}" srcOrd="0" destOrd="0" parTransId="{78368380-C293-46AE-8192-D0704B7FD969}" sibTransId="{9941624F-BBB9-4042-86B8-1246C210900A}"/>
    <dgm:cxn modelId="{929BF467-627C-475E-B979-94345D2E0236}" type="presOf" srcId="{A857E8E3-65CC-45D3-935B-BAF6F3388BB0}" destId="{1E4D4ADD-3197-4F93-B113-CEE39ACE64C9}" srcOrd="0" destOrd="0" presId="urn:microsoft.com/office/officeart/2005/8/layout/hierarchy1"/>
    <dgm:cxn modelId="{43C33A6D-1F11-464C-A16C-7C39AE03DCCF}" srcId="{351925CD-8387-479B-A27A-DE70F3B00532}" destId="{05C3D711-7F40-41F9-95DA-8F23A30AF603}" srcOrd="0" destOrd="0" parTransId="{8E3B1814-D16A-41E2-90D5-DCE27B120C75}" sibTransId="{D57364D6-1A65-4E19-8F62-76EDD9F7A243}"/>
    <dgm:cxn modelId="{E157134E-15FA-42FA-99C1-09C5674B6F24}" type="presOf" srcId="{93075992-98DB-40F9-93A4-71639F6B67D8}" destId="{B0536E0D-9F6F-4CD9-9312-AF13C6B8A1B2}" srcOrd="0" destOrd="0" presId="urn:microsoft.com/office/officeart/2005/8/layout/hierarchy1"/>
    <dgm:cxn modelId="{F28D748B-0C02-4F59-B384-FCCE8DBB1218}" type="presOf" srcId="{17C6955D-8018-44DF-8E95-99D42279C231}" destId="{3A0AF01C-0B18-4176-81CB-255E0BD20B4E}" srcOrd="0" destOrd="0" presId="urn:microsoft.com/office/officeart/2005/8/layout/hierarchy1"/>
    <dgm:cxn modelId="{4CDD8590-1E88-4DF9-B2B4-B43D3D692CCD}" type="presOf" srcId="{E66075E5-83B2-4BFE-A735-0DC3D71E5A68}" destId="{E724717B-C2AE-4B0F-9BD9-E69A06FEFCD3}" srcOrd="0" destOrd="0" presId="urn:microsoft.com/office/officeart/2005/8/layout/hierarchy1"/>
    <dgm:cxn modelId="{C8A0B891-4BAA-4238-B522-7C1A509231F5}" srcId="{EC15C5FB-9733-47E4-B08B-C1A713D68B5A}" destId="{F374B81E-0692-4AC8-81C8-C0B0E045D637}" srcOrd="1" destOrd="0" parTransId="{D0C76741-BADA-402F-87FD-FFB8F558A676}" sibTransId="{989332B8-8F7E-4B87-B7E6-0B2ECFB6BCF8}"/>
    <dgm:cxn modelId="{512CA796-63CA-49A0-BFE9-1953C7168DF9}" type="presOf" srcId="{D0C76741-BADA-402F-87FD-FFB8F558A676}" destId="{E141EE16-F292-4DEB-98A3-1620D025C112}" srcOrd="0" destOrd="0" presId="urn:microsoft.com/office/officeart/2005/8/layout/hierarchy1"/>
    <dgm:cxn modelId="{FBB5559A-9F3F-4C94-9BA2-B7E2BDC13A38}" srcId="{A7F38A0C-6CB9-4748-81B4-31911147CE09}" destId="{93075992-98DB-40F9-93A4-71639F6B67D8}" srcOrd="0" destOrd="0" parTransId="{26C274ED-481B-44DB-8791-6A5A548C8BB8}" sibTransId="{4286E772-E012-434C-B3AD-7993EA17F2DE}"/>
    <dgm:cxn modelId="{5F2484B6-6537-4BC7-B73C-08452B21CA10}" type="presOf" srcId="{EB190581-F639-401E-A847-7BE490DB5DC9}" destId="{BB1555AF-E0E8-43D2-9853-12CC0C2EF37B}" srcOrd="0" destOrd="0" presId="urn:microsoft.com/office/officeart/2005/8/layout/hierarchy1"/>
    <dgm:cxn modelId="{DF5260B7-18BB-4E78-A9F8-FFE1CB037EA1}" type="presOf" srcId="{C8C51F29-0181-48D7-A5A9-1A95481A6900}" destId="{17FA0C5A-D4ED-4108-A894-DE7444C80CA1}" srcOrd="0" destOrd="0" presId="urn:microsoft.com/office/officeart/2005/8/layout/hierarchy1"/>
    <dgm:cxn modelId="{9A52A1C2-76BC-4E54-B090-D151E5CD3DFC}" srcId="{351925CD-8387-479B-A27A-DE70F3B00532}" destId="{A7F38A0C-6CB9-4748-81B4-31911147CE09}" srcOrd="1" destOrd="0" parTransId="{E66075E5-83B2-4BFE-A735-0DC3D71E5A68}" sibTransId="{84FA94E6-2B26-435E-95E2-4AA78995C917}"/>
    <dgm:cxn modelId="{61197CD7-336F-479A-9344-D53FBAF7C9FE}" type="presOf" srcId="{8E3B1814-D16A-41E2-90D5-DCE27B120C75}" destId="{2A933B3C-2BF8-4A07-9CDA-39727744D294}" srcOrd="0" destOrd="0" presId="urn:microsoft.com/office/officeart/2005/8/layout/hierarchy1"/>
    <dgm:cxn modelId="{81C967D8-4542-46C8-B8B6-249CC4A192FE}" type="presOf" srcId="{A7F38A0C-6CB9-4748-81B4-31911147CE09}" destId="{1B407ACB-4D41-42D1-BFA4-6DF92617498E}" srcOrd="0" destOrd="0" presId="urn:microsoft.com/office/officeart/2005/8/layout/hierarchy1"/>
    <dgm:cxn modelId="{03ADB9D9-9722-48E0-B154-22775F070687}" srcId="{F374B81E-0692-4AC8-81C8-C0B0E045D637}" destId="{C8C51F29-0181-48D7-A5A9-1A95481A6900}" srcOrd="0" destOrd="0" parTransId="{A857E8E3-65CC-45D3-935B-BAF6F3388BB0}" sibTransId="{E40F6794-664D-4265-83A5-87B32562AC29}"/>
    <dgm:cxn modelId="{9893E6EB-CDE3-4B46-B8A7-D2688B481649}" type="presOf" srcId="{78368380-C293-46AE-8192-D0704B7FD969}" destId="{5F924CC1-F687-4F92-B716-EB19334DF133}" srcOrd="0" destOrd="0" presId="urn:microsoft.com/office/officeart/2005/8/layout/hierarchy1"/>
    <dgm:cxn modelId="{BD2B41F8-5566-4272-A804-FB359440DD3C}" srcId="{17C6955D-8018-44DF-8E95-99D42279C231}" destId="{EC15C5FB-9733-47E4-B08B-C1A713D68B5A}" srcOrd="0" destOrd="0" parTransId="{4EA32C96-4890-4A71-AB09-4A2884B12472}" sibTransId="{CA265B1C-4247-4B2F-BB67-15B695D5F8CD}"/>
    <dgm:cxn modelId="{D34125FB-8FBD-4E35-BF06-2F68A2520715}" type="presOf" srcId="{F374B81E-0692-4AC8-81C8-C0B0E045D637}" destId="{E70FFB14-B028-4A86-8680-8C627BF69150}" srcOrd="0" destOrd="0" presId="urn:microsoft.com/office/officeart/2005/8/layout/hierarchy1"/>
    <dgm:cxn modelId="{06A3B1FB-2BD3-4B1D-9960-C18736FE2050}" type="presOf" srcId="{26C274ED-481B-44DB-8791-6A5A548C8BB8}" destId="{BB1659ED-0868-40DD-AB0E-0F95A7D3D082}" srcOrd="0" destOrd="0" presId="urn:microsoft.com/office/officeart/2005/8/layout/hierarchy1"/>
    <dgm:cxn modelId="{F740F9FE-4F08-4504-8861-1F81EA4C4828}" type="presOf" srcId="{351925CD-8387-479B-A27A-DE70F3B00532}" destId="{10112418-6B3C-4ACD-A893-CDACB2AFE37B}" srcOrd="0" destOrd="0" presId="urn:microsoft.com/office/officeart/2005/8/layout/hierarchy1"/>
    <dgm:cxn modelId="{AD49D95B-3443-4929-ADF1-03FC40D8A369}" type="presParOf" srcId="{3A0AF01C-0B18-4176-81CB-255E0BD20B4E}" destId="{E385261E-D54A-4679-BB5E-863FE9020CBD}" srcOrd="0" destOrd="0" presId="urn:microsoft.com/office/officeart/2005/8/layout/hierarchy1"/>
    <dgm:cxn modelId="{A555A7E1-BFF4-4E7B-862A-70E1D2E22A5D}" type="presParOf" srcId="{E385261E-D54A-4679-BB5E-863FE9020CBD}" destId="{EEC4B394-B1C2-4810-BF70-0ADCBB47E4A3}" srcOrd="0" destOrd="0" presId="urn:microsoft.com/office/officeart/2005/8/layout/hierarchy1"/>
    <dgm:cxn modelId="{9C0A4624-4F9B-41ED-B129-E48FCF501B8B}" type="presParOf" srcId="{EEC4B394-B1C2-4810-BF70-0ADCBB47E4A3}" destId="{9720080A-7481-4E68-8961-41715677E301}" srcOrd="0" destOrd="0" presId="urn:microsoft.com/office/officeart/2005/8/layout/hierarchy1"/>
    <dgm:cxn modelId="{CF927BA3-8BE3-46BE-A070-CE3C58107355}" type="presParOf" srcId="{EEC4B394-B1C2-4810-BF70-0ADCBB47E4A3}" destId="{09492FBF-481B-4579-9634-1822D5495FE1}" srcOrd="1" destOrd="0" presId="urn:microsoft.com/office/officeart/2005/8/layout/hierarchy1"/>
    <dgm:cxn modelId="{F8192A99-C431-488F-A68B-FF8FA2232142}" type="presParOf" srcId="{E385261E-D54A-4679-BB5E-863FE9020CBD}" destId="{680FD3E7-3B27-4FF4-9768-5D178EA2FB35}" srcOrd="1" destOrd="0" presId="urn:microsoft.com/office/officeart/2005/8/layout/hierarchy1"/>
    <dgm:cxn modelId="{5A2FA2B3-F37C-4A64-AE70-668A743E0FE6}" type="presParOf" srcId="{680FD3E7-3B27-4FF4-9768-5D178EA2FB35}" destId="{5F924CC1-F687-4F92-B716-EB19334DF133}" srcOrd="0" destOrd="0" presId="urn:microsoft.com/office/officeart/2005/8/layout/hierarchy1"/>
    <dgm:cxn modelId="{6BE0EC80-F365-4A5D-9C71-E88665777574}" type="presParOf" srcId="{680FD3E7-3B27-4FF4-9768-5D178EA2FB35}" destId="{BDA77E00-6C43-4B6C-A32F-6A63F4835C2D}" srcOrd="1" destOrd="0" presId="urn:microsoft.com/office/officeart/2005/8/layout/hierarchy1"/>
    <dgm:cxn modelId="{784EE425-9C53-4101-B7F7-28CFBD605CAE}" type="presParOf" srcId="{BDA77E00-6C43-4B6C-A32F-6A63F4835C2D}" destId="{238BD6D2-352E-4EBD-9C15-AF8A020C0262}" srcOrd="0" destOrd="0" presId="urn:microsoft.com/office/officeart/2005/8/layout/hierarchy1"/>
    <dgm:cxn modelId="{192A2F78-F467-427C-8BA3-B526D26A6659}" type="presParOf" srcId="{238BD6D2-352E-4EBD-9C15-AF8A020C0262}" destId="{20A785EA-A3F2-4AB7-BE8F-03015DC6AC53}" srcOrd="0" destOrd="0" presId="urn:microsoft.com/office/officeart/2005/8/layout/hierarchy1"/>
    <dgm:cxn modelId="{4F71CEDF-5724-47F5-A79C-181BCA376969}" type="presParOf" srcId="{238BD6D2-352E-4EBD-9C15-AF8A020C0262}" destId="{10112418-6B3C-4ACD-A893-CDACB2AFE37B}" srcOrd="1" destOrd="0" presId="urn:microsoft.com/office/officeart/2005/8/layout/hierarchy1"/>
    <dgm:cxn modelId="{EA1FFB9A-91CC-4683-9510-7B691F7D42CD}" type="presParOf" srcId="{BDA77E00-6C43-4B6C-A32F-6A63F4835C2D}" destId="{444DABDD-EDDA-41CB-8F2E-88212D1C30E4}" srcOrd="1" destOrd="0" presId="urn:microsoft.com/office/officeart/2005/8/layout/hierarchy1"/>
    <dgm:cxn modelId="{8244B51C-26B2-4744-A8D0-CFFF993B1B53}" type="presParOf" srcId="{444DABDD-EDDA-41CB-8F2E-88212D1C30E4}" destId="{2A933B3C-2BF8-4A07-9CDA-39727744D294}" srcOrd="0" destOrd="0" presId="urn:microsoft.com/office/officeart/2005/8/layout/hierarchy1"/>
    <dgm:cxn modelId="{D7C79B89-FBD7-4719-9C22-BB6848DB8F75}" type="presParOf" srcId="{444DABDD-EDDA-41CB-8F2E-88212D1C30E4}" destId="{DF229468-F6D2-4DEE-BB04-6D8EF3240125}" srcOrd="1" destOrd="0" presId="urn:microsoft.com/office/officeart/2005/8/layout/hierarchy1"/>
    <dgm:cxn modelId="{F96660E8-411C-4B7E-9C76-AE054F96AB7B}" type="presParOf" srcId="{DF229468-F6D2-4DEE-BB04-6D8EF3240125}" destId="{98142BF8-769E-4582-ABCF-87BB339CC81A}" srcOrd="0" destOrd="0" presId="urn:microsoft.com/office/officeart/2005/8/layout/hierarchy1"/>
    <dgm:cxn modelId="{72F03FD2-663F-4C1D-A2D6-D3F049A3B8B4}" type="presParOf" srcId="{98142BF8-769E-4582-ABCF-87BB339CC81A}" destId="{A92BD395-629C-4742-A356-AFBE507D4268}" srcOrd="0" destOrd="0" presId="urn:microsoft.com/office/officeart/2005/8/layout/hierarchy1"/>
    <dgm:cxn modelId="{9592C49C-22F3-408E-B63A-350B7D9E808F}" type="presParOf" srcId="{98142BF8-769E-4582-ABCF-87BB339CC81A}" destId="{DB0CC4B5-2621-4598-A3D4-DC0577DEC791}" srcOrd="1" destOrd="0" presId="urn:microsoft.com/office/officeart/2005/8/layout/hierarchy1"/>
    <dgm:cxn modelId="{9D5E637A-F09C-4FFC-8B5F-CD0617C94685}" type="presParOf" srcId="{DF229468-F6D2-4DEE-BB04-6D8EF3240125}" destId="{76666BD9-A1F3-43A6-A779-59DA6259CCA7}" srcOrd="1" destOrd="0" presId="urn:microsoft.com/office/officeart/2005/8/layout/hierarchy1"/>
    <dgm:cxn modelId="{9D66DD02-C4AA-46EB-A7F9-76C40F8FFC92}" type="presParOf" srcId="{444DABDD-EDDA-41CB-8F2E-88212D1C30E4}" destId="{E724717B-C2AE-4B0F-9BD9-E69A06FEFCD3}" srcOrd="2" destOrd="0" presId="urn:microsoft.com/office/officeart/2005/8/layout/hierarchy1"/>
    <dgm:cxn modelId="{704CA40E-0054-48F7-9D3D-08C6EBEA2220}" type="presParOf" srcId="{444DABDD-EDDA-41CB-8F2E-88212D1C30E4}" destId="{2D27B043-8DD6-46A9-B7B5-7A4B9E877BC5}" srcOrd="3" destOrd="0" presId="urn:microsoft.com/office/officeart/2005/8/layout/hierarchy1"/>
    <dgm:cxn modelId="{4E824D74-D590-4924-87BA-7EBF724C1B23}" type="presParOf" srcId="{2D27B043-8DD6-46A9-B7B5-7A4B9E877BC5}" destId="{4FA25FC2-F5A2-463C-B1C2-20D36FF682BF}" srcOrd="0" destOrd="0" presId="urn:microsoft.com/office/officeart/2005/8/layout/hierarchy1"/>
    <dgm:cxn modelId="{4239BDF4-F321-48CB-A462-F1243AF009A7}" type="presParOf" srcId="{4FA25FC2-F5A2-463C-B1C2-20D36FF682BF}" destId="{9EECFD62-6733-41CB-BFC3-8EF40C77B988}" srcOrd="0" destOrd="0" presId="urn:microsoft.com/office/officeart/2005/8/layout/hierarchy1"/>
    <dgm:cxn modelId="{89AB2018-4821-45C8-A1E2-F9CA39585471}" type="presParOf" srcId="{4FA25FC2-F5A2-463C-B1C2-20D36FF682BF}" destId="{1B407ACB-4D41-42D1-BFA4-6DF92617498E}" srcOrd="1" destOrd="0" presId="urn:microsoft.com/office/officeart/2005/8/layout/hierarchy1"/>
    <dgm:cxn modelId="{2BD1AD1B-B5D6-4E94-BDA2-4CEED299C6EF}" type="presParOf" srcId="{2D27B043-8DD6-46A9-B7B5-7A4B9E877BC5}" destId="{D17F5BE6-13B2-4589-829D-D24676FAF35A}" srcOrd="1" destOrd="0" presId="urn:microsoft.com/office/officeart/2005/8/layout/hierarchy1"/>
    <dgm:cxn modelId="{0649AA0C-1E6A-4C3C-A28F-C5AB08C592E5}" type="presParOf" srcId="{D17F5BE6-13B2-4589-829D-D24676FAF35A}" destId="{BB1659ED-0868-40DD-AB0E-0F95A7D3D082}" srcOrd="0" destOrd="0" presId="urn:microsoft.com/office/officeart/2005/8/layout/hierarchy1"/>
    <dgm:cxn modelId="{6175A99E-CC43-42FD-83E9-1E8D9EBAD2C3}" type="presParOf" srcId="{D17F5BE6-13B2-4589-829D-D24676FAF35A}" destId="{BF156707-9036-46EE-983C-8FC35080C6FD}" srcOrd="1" destOrd="0" presId="urn:microsoft.com/office/officeart/2005/8/layout/hierarchy1"/>
    <dgm:cxn modelId="{269A5C6C-A36F-4EC9-A921-101D065EDF71}" type="presParOf" srcId="{BF156707-9036-46EE-983C-8FC35080C6FD}" destId="{E7634FCD-AB39-4B54-9EAB-146F373F3F32}" srcOrd="0" destOrd="0" presId="urn:microsoft.com/office/officeart/2005/8/layout/hierarchy1"/>
    <dgm:cxn modelId="{1EA83943-F977-4075-A0F2-3BC8C369FFE2}" type="presParOf" srcId="{E7634FCD-AB39-4B54-9EAB-146F373F3F32}" destId="{C4C2D6E2-8C9C-430A-B86F-7129DB7F870B}" srcOrd="0" destOrd="0" presId="urn:microsoft.com/office/officeart/2005/8/layout/hierarchy1"/>
    <dgm:cxn modelId="{8BD807F0-8FA8-4C6F-9AED-44781B776BC7}" type="presParOf" srcId="{E7634FCD-AB39-4B54-9EAB-146F373F3F32}" destId="{B0536E0D-9F6F-4CD9-9312-AF13C6B8A1B2}" srcOrd="1" destOrd="0" presId="urn:microsoft.com/office/officeart/2005/8/layout/hierarchy1"/>
    <dgm:cxn modelId="{6337B3C7-203E-4711-B052-53E003B47CEF}" type="presParOf" srcId="{BF156707-9036-46EE-983C-8FC35080C6FD}" destId="{4530A941-CC27-4690-83D7-81305573C2C0}" srcOrd="1" destOrd="0" presId="urn:microsoft.com/office/officeart/2005/8/layout/hierarchy1"/>
    <dgm:cxn modelId="{460B5D4A-A8AB-41A1-BA08-C5401EE508A5}" type="presParOf" srcId="{680FD3E7-3B27-4FF4-9768-5D178EA2FB35}" destId="{E141EE16-F292-4DEB-98A3-1620D025C112}" srcOrd="2" destOrd="0" presId="urn:microsoft.com/office/officeart/2005/8/layout/hierarchy1"/>
    <dgm:cxn modelId="{18D9392E-29B6-47CF-9447-6D98A76A768F}" type="presParOf" srcId="{680FD3E7-3B27-4FF4-9768-5D178EA2FB35}" destId="{7E6313AD-CBC5-4E7C-9747-28D5F621929B}" srcOrd="3" destOrd="0" presId="urn:microsoft.com/office/officeart/2005/8/layout/hierarchy1"/>
    <dgm:cxn modelId="{EF08BD76-1652-41C2-99DE-69D4BEBFFA2C}" type="presParOf" srcId="{7E6313AD-CBC5-4E7C-9747-28D5F621929B}" destId="{7C522AB9-FDCB-4138-A62D-7E671BFCA08B}" srcOrd="0" destOrd="0" presId="urn:microsoft.com/office/officeart/2005/8/layout/hierarchy1"/>
    <dgm:cxn modelId="{A8AB8E97-CDC1-40F7-B037-66DF7EE488F6}" type="presParOf" srcId="{7C522AB9-FDCB-4138-A62D-7E671BFCA08B}" destId="{477B86F2-C15E-4482-B64E-ACCEDFE383CE}" srcOrd="0" destOrd="0" presId="urn:microsoft.com/office/officeart/2005/8/layout/hierarchy1"/>
    <dgm:cxn modelId="{C45B34B3-4770-4CE9-A5C5-A3A00A00ED3E}" type="presParOf" srcId="{7C522AB9-FDCB-4138-A62D-7E671BFCA08B}" destId="{E70FFB14-B028-4A86-8680-8C627BF69150}" srcOrd="1" destOrd="0" presId="urn:microsoft.com/office/officeart/2005/8/layout/hierarchy1"/>
    <dgm:cxn modelId="{ACAF4FB6-362A-4E09-829F-24DF7CBD4990}" type="presParOf" srcId="{7E6313AD-CBC5-4E7C-9747-28D5F621929B}" destId="{B5D7D6FC-EC17-4DDD-8060-8023A62D2971}" srcOrd="1" destOrd="0" presId="urn:microsoft.com/office/officeart/2005/8/layout/hierarchy1"/>
    <dgm:cxn modelId="{652221A6-0822-4079-8E9A-1E43AF5546A5}" type="presParOf" srcId="{B5D7D6FC-EC17-4DDD-8060-8023A62D2971}" destId="{1E4D4ADD-3197-4F93-B113-CEE39ACE64C9}" srcOrd="0" destOrd="0" presId="urn:microsoft.com/office/officeart/2005/8/layout/hierarchy1"/>
    <dgm:cxn modelId="{5CD2D1B1-E662-45CE-BE5E-549F1AD93D34}" type="presParOf" srcId="{B5D7D6FC-EC17-4DDD-8060-8023A62D2971}" destId="{587B23C9-AE8E-46B3-B4E0-F9247A62AE1B}" srcOrd="1" destOrd="0" presId="urn:microsoft.com/office/officeart/2005/8/layout/hierarchy1"/>
    <dgm:cxn modelId="{EC14E4D3-FE86-4602-BB53-D080BF24F832}" type="presParOf" srcId="{587B23C9-AE8E-46B3-B4E0-F9247A62AE1B}" destId="{7F4526F0-C5EC-486E-A0FB-B6D2A0D337CC}" srcOrd="0" destOrd="0" presId="urn:microsoft.com/office/officeart/2005/8/layout/hierarchy1"/>
    <dgm:cxn modelId="{8B4FF452-3540-4233-9951-FB54A41DACCD}" type="presParOf" srcId="{7F4526F0-C5EC-486E-A0FB-B6D2A0D337CC}" destId="{B07DC5D5-3A1C-425B-A4A4-F5F570F86568}" srcOrd="0" destOrd="0" presId="urn:microsoft.com/office/officeart/2005/8/layout/hierarchy1"/>
    <dgm:cxn modelId="{1B63BA5C-A16E-480C-AFB6-59BE273CA783}" type="presParOf" srcId="{7F4526F0-C5EC-486E-A0FB-B6D2A0D337CC}" destId="{17FA0C5A-D4ED-4108-A894-DE7444C80CA1}" srcOrd="1" destOrd="0" presId="urn:microsoft.com/office/officeart/2005/8/layout/hierarchy1"/>
    <dgm:cxn modelId="{DD9E8DBE-F8F6-4C0A-B48F-1213D9B9C05C}" type="presParOf" srcId="{587B23C9-AE8E-46B3-B4E0-F9247A62AE1B}" destId="{79E2370C-366F-4A97-9762-7BEE64A1E317}" srcOrd="1" destOrd="0" presId="urn:microsoft.com/office/officeart/2005/8/layout/hierarchy1"/>
    <dgm:cxn modelId="{AA9E2049-5343-4EA3-9365-E1CA5C6FE8C3}" type="presParOf" srcId="{79E2370C-366F-4A97-9762-7BEE64A1E317}" destId="{BB1555AF-E0E8-43D2-9853-12CC0C2EF37B}" srcOrd="0" destOrd="0" presId="urn:microsoft.com/office/officeart/2005/8/layout/hierarchy1"/>
    <dgm:cxn modelId="{BFE8DDBE-9169-4B81-AB15-136074699749}" type="presParOf" srcId="{79E2370C-366F-4A97-9762-7BEE64A1E317}" destId="{EE42D39B-FC75-498E-9121-A38F866BB299}" srcOrd="1" destOrd="0" presId="urn:microsoft.com/office/officeart/2005/8/layout/hierarchy1"/>
    <dgm:cxn modelId="{995AC9F5-E8E4-4C16-A54C-82850DB656C9}" type="presParOf" srcId="{EE42D39B-FC75-498E-9121-A38F866BB299}" destId="{FC3AB9FC-319B-4004-8274-8BB2534319DC}" srcOrd="0" destOrd="0" presId="urn:microsoft.com/office/officeart/2005/8/layout/hierarchy1"/>
    <dgm:cxn modelId="{9F0DD6AE-B35F-482B-9FFE-2FED6191FE00}" type="presParOf" srcId="{FC3AB9FC-319B-4004-8274-8BB2534319DC}" destId="{CEAAFBB3-693B-4BA8-A55D-56F84DBC5C83}" srcOrd="0" destOrd="0" presId="urn:microsoft.com/office/officeart/2005/8/layout/hierarchy1"/>
    <dgm:cxn modelId="{C49693A6-4A16-42E6-BEE5-2880111D51A6}" type="presParOf" srcId="{FC3AB9FC-319B-4004-8274-8BB2534319DC}" destId="{1C54AF31-2E34-4362-A221-3BD4EA5F933F}" srcOrd="1" destOrd="0" presId="urn:microsoft.com/office/officeart/2005/8/layout/hierarchy1"/>
    <dgm:cxn modelId="{F28248C5-83F2-4C2B-9120-2E4D743B8E47}" type="presParOf" srcId="{EE42D39B-FC75-498E-9121-A38F866BB299}" destId="{47CE4629-19B2-49D8-9483-87DA7087A188}"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1555AF-E0E8-43D2-9853-12CC0C2EF37B}">
      <dsp:nvSpPr>
        <dsp:cNvPr id="0" name=""/>
        <dsp:cNvSpPr/>
      </dsp:nvSpPr>
      <dsp:spPr>
        <a:xfrm>
          <a:off x="3757925" y="2261589"/>
          <a:ext cx="91440" cy="264353"/>
        </a:xfrm>
        <a:custGeom>
          <a:avLst/>
          <a:gdLst/>
          <a:ahLst/>
          <a:cxnLst/>
          <a:rect l="0" t="0" r="0" b="0"/>
          <a:pathLst>
            <a:path>
              <a:moveTo>
                <a:pt x="45720" y="0"/>
              </a:moveTo>
              <a:lnTo>
                <a:pt x="45720" y="2643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4D4ADD-3197-4F93-B113-CEE39ACE64C9}">
      <dsp:nvSpPr>
        <dsp:cNvPr id="0" name=""/>
        <dsp:cNvSpPr/>
      </dsp:nvSpPr>
      <dsp:spPr>
        <a:xfrm>
          <a:off x="3757925" y="1420050"/>
          <a:ext cx="91440" cy="264353"/>
        </a:xfrm>
        <a:custGeom>
          <a:avLst/>
          <a:gdLst/>
          <a:ahLst/>
          <a:cxnLst/>
          <a:rect l="0" t="0" r="0" b="0"/>
          <a:pathLst>
            <a:path>
              <a:moveTo>
                <a:pt x="45720" y="0"/>
              </a:moveTo>
              <a:lnTo>
                <a:pt x="45720" y="2643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41EE16-F292-4DEB-98A3-1620D025C112}">
      <dsp:nvSpPr>
        <dsp:cNvPr id="0" name=""/>
        <dsp:cNvSpPr/>
      </dsp:nvSpPr>
      <dsp:spPr>
        <a:xfrm>
          <a:off x="2970438" y="578511"/>
          <a:ext cx="833206" cy="264353"/>
        </a:xfrm>
        <a:custGeom>
          <a:avLst/>
          <a:gdLst/>
          <a:ahLst/>
          <a:cxnLst/>
          <a:rect l="0" t="0" r="0" b="0"/>
          <a:pathLst>
            <a:path>
              <a:moveTo>
                <a:pt x="0" y="0"/>
              </a:moveTo>
              <a:lnTo>
                <a:pt x="0" y="180149"/>
              </a:lnTo>
              <a:lnTo>
                <a:pt x="833206" y="180149"/>
              </a:lnTo>
              <a:lnTo>
                <a:pt x="833206" y="2643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1659ED-0868-40DD-AB0E-0F95A7D3D082}">
      <dsp:nvSpPr>
        <dsp:cNvPr id="0" name=""/>
        <dsp:cNvSpPr/>
      </dsp:nvSpPr>
      <dsp:spPr>
        <a:xfrm>
          <a:off x="2646982" y="2261589"/>
          <a:ext cx="91440" cy="264353"/>
        </a:xfrm>
        <a:custGeom>
          <a:avLst/>
          <a:gdLst/>
          <a:ahLst/>
          <a:cxnLst/>
          <a:rect l="0" t="0" r="0" b="0"/>
          <a:pathLst>
            <a:path>
              <a:moveTo>
                <a:pt x="45720" y="0"/>
              </a:moveTo>
              <a:lnTo>
                <a:pt x="45720" y="2643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24717B-C2AE-4B0F-9BD9-E69A06FEFCD3}">
      <dsp:nvSpPr>
        <dsp:cNvPr id="0" name=""/>
        <dsp:cNvSpPr/>
      </dsp:nvSpPr>
      <dsp:spPr>
        <a:xfrm>
          <a:off x="2137231" y="1420050"/>
          <a:ext cx="555471" cy="264353"/>
        </a:xfrm>
        <a:custGeom>
          <a:avLst/>
          <a:gdLst/>
          <a:ahLst/>
          <a:cxnLst/>
          <a:rect l="0" t="0" r="0" b="0"/>
          <a:pathLst>
            <a:path>
              <a:moveTo>
                <a:pt x="0" y="0"/>
              </a:moveTo>
              <a:lnTo>
                <a:pt x="0" y="180149"/>
              </a:lnTo>
              <a:lnTo>
                <a:pt x="555471" y="180149"/>
              </a:lnTo>
              <a:lnTo>
                <a:pt x="555471" y="2643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933B3C-2BF8-4A07-9CDA-39727744D294}">
      <dsp:nvSpPr>
        <dsp:cNvPr id="0" name=""/>
        <dsp:cNvSpPr/>
      </dsp:nvSpPr>
      <dsp:spPr>
        <a:xfrm>
          <a:off x="1581760" y="1420050"/>
          <a:ext cx="555471" cy="264353"/>
        </a:xfrm>
        <a:custGeom>
          <a:avLst/>
          <a:gdLst/>
          <a:ahLst/>
          <a:cxnLst/>
          <a:rect l="0" t="0" r="0" b="0"/>
          <a:pathLst>
            <a:path>
              <a:moveTo>
                <a:pt x="555471" y="0"/>
              </a:moveTo>
              <a:lnTo>
                <a:pt x="555471" y="180149"/>
              </a:lnTo>
              <a:lnTo>
                <a:pt x="0" y="180149"/>
              </a:lnTo>
              <a:lnTo>
                <a:pt x="0" y="2643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924CC1-F687-4F92-B716-EB19334DF133}">
      <dsp:nvSpPr>
        <dsp:cNvPr id="0" name=""/>
        <dsp:cNvSpPr/>
      </dsp:nvSpPr>
      <dsp:spPr>
        <a:xfrm>
          <a:off x="2137231" y="578511"/>
          <a:ext cx="833206" cy="264353"/>
        </a:xfrm>
        <a:custGeom>
          <a:avLst/>
          <a:gdLst/>
          <a:ahLst/>
          <a:cxnLst/>
          <a:rect l="0" t="0" r="0" b="0"/>
          <a:pathLst>
            <a:path>
              <a:moveTo>
                <a:pt x="833206" y="0"/>
              </a:moveTo>
              <a:lnTo>
                <a:pt x="833206" y="180149"/>
              </a:lnTo>
              <a:lnTo>
                <a:pt x="0" y="180149"/>
              </a:lnTo>
              <a:lnTo>
                <a:pt x="0" y="2643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20080A-7481-4E68-8961-41715677E301}">
      <dsp:nvSpPr>
        <dsp:cNvPr id="0" name=""/>
        <dsp:cNvSpPr/>
      </dsp:nvSpPr>
      <dsp:spPr>
        <a:xfrm>
          <a:off x="2515961" y="1326"/>
          <a:ext cx="908952" cy="577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492FBF-481B-4579-9634-1822D5495FE1}">
      <dsp:nvSpPr>
        <dsp:cNvPr id="0" name=""/>
        <dsp:cNvSpPr/>
      </dsp:nvSpPr>
      <dsp:spPr>
        <a:xfrm>
          <a:off x="2616956" y="97271"/>
          <a:ext cx="908952" cy="5771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Governance Structure</a:t>
          </a:r>
        </a:p>
      </dsp:txBody>
      <dsp:txXfrm>
        <a:off x="2633861" y="114176"/>
        <a:ext cx="875142" cy="543375"/>
      </dsp:txXfrm>
    </dsp:sp>
    <dsp:sp modelId="{20A785EA-A3F2-4AB7-BE8F-03015DC6AC53}">
      <dsp:nvSpPr>
        <dsp:cNvPr id="0" name=""/>
        <dsp:cNvSpPr/>
      </dsp:nvSpPr>
      <dsp:spPr>
        <a:xfrm>
          <a:off x="1682754" y="842865"/>
          <a:ext cx="908952" cy="577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0112418-6B3C-4ACD-A893-CDACB2AFE37B}">
      <dsp:nvSpPr>
        <dsp:cNvPr id="0" name=""/>
        <dsp:cNvSpPr/>
      </dsp:nvSpPr>
      <dsp:spPr>
        <a:xfrm>
          <a:off x="1783749" y="938810"/>
          <a:ext cx="908952" cy="5771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Program Level</a:t>
          </a:r>
        </a:p>
        <a:p>
          <a:pPr marL="0" lvl="0" indent="0" algn="ctr" defTabSz="400050">
            <a:lnSpc>
              <a:spcPct val="90000"/>
            </a:lnSpc>
            <a:spcBef>
              <a:spcPct val="0"/>
            </a:spcBef>
            <a:spcAft>
              <a:spcPct val="35000"/>
            </a:spcAft>
            <a:buNone/>
          </a:pPr>
          <a:r>
            <a:rPr lang="en-GB" sz="900" kern="1200"/>
            <a:t>(HQ-JEDDAH)</a:t>
          </a:r>
        </a:p>
      </dsp:txBody>
      <dsp:txXfrm>
        <a:off x="1800654" y="955715"/>
        <a:ext cx="875142" cy="543375"/>
      </dsp:txXfrm>
    </dsp:sp>
    <dsp:sp modelId="{A92BD395-629C-4742-A356-AFBE507D4268}">
      <dsp:nvSpPr>
        <dsp:cNvPr id="0" name=""/>
        <dsp:cNvSpPr/>
      </dsp:nvSpPr>
      <dsp:spPr>
        <a:xfrm>
          <a:off x="1127283" y="1684404"/>
          <a:ext cx="908952" cy="577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0CC4B5-2621-4598-A3D4-DC0577DEC791}">
      <dsp:nvSpPr>
        <dsp:cNvPr id="0" name=""/>
        <dsp:cNvSpPr/>
      </dsp:nvSpPr>
      <dsp:spPr>
        <a:xfrm>
          <a:off x="1228278" y="1780349"/>
          <a:ext cx="908952" cy="5771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Steering Commettee</a:t>
          </a:r>
        </a:p>
      </dsp:txBody>
      <dsp:txXfrm>
        <a:off x="1245183" y="1797254"/>
        <a:ext cx="875142" cy="543375"/>
      </dsp:txXfrm>
    </dsp:sp>
    <dsp:sp modelId="{9EECFD62-6733-41CB-BFC3-8EF40C77B988}">
      <dsp:nvSpPr>
        <dsp:cNvPr id="0" name=""/>
        <dsp:cNvSpPr/>
      </dsp:nvSpPr>
      <dsp:spPr>
        <a:xfrm>
          <a:off x="2238226" y="1684404"/>
          <a:ext cx="908952" cy="577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407ACB-4D41-42D1-BFA4-6DF92617498E}">
      <dsp:nvSpPr>
        <dsp:cNvPr id="0" name=""/>
        <dsp:cNvSpPr/>
      </dsp:nvSpPr>
      <dsp:spPr>
        <a:xfrm>
          <a:off x="2339220" y="1780349"/>
          <a:ext cx="908952" cy="5771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Advisory Board </a:t>
          </a:r>
        </a:p>
      </dsp:txBody>
      <dsp:txXfrm>
        <a:off x="2356125" y="1797254"/>
        <a:ext cx="875142" cy="543375"/>
      </dsp:txXfrm>
    </dsp:sp>
    <dsp:sp modelId="{C4C2D6E2-8C9C-430A-B86F-7129DB7F870B}">
      <dsp:nvSpPr>
        <dsp:cNvPr id="0" name=""/>
        <dsp:cNvSpPr/>
      </dsp:nvSpPr>
      <dsp:spPr>
        <a:xfrm>
          <a:off x="2238226" y="2525943"/>
          <a:ext cx="908952" cy="577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0536E0D-9F6F-4CD9-9312-AF13C6B8A1B2}">
      <dsp:nvSpPr>
        <dsp:cNvPr id="0" name=""/>
        <dsp:cNvSpPr/>
      </dsp:nvSpPr>
      <dsp:spPr>
        <a:xfrm>
          <a:off x="2339220" y="2621888"/>
          <a:ext cx="908952" cy="5771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Program Management Team (PMT) </a:t>
          </a:r>
          <a:endParaRPr lang="en-GB" sz="900" kern="1200"/>
        </a:p>
      </dsp:txBody>
      <dsp:txXfrm>
        <a:off x="2356125" y="2638793"/>
        <a:ext cx="875142" cy="543375"/>
      </dsp:txXfrm>
    </dsp:sp>
    <dsp:sp modelId="{477B86F2-C15E-4482-B64E-ACCEDFE383CE}">
      <dsp:nvSpPr>
        <dsp:cNvPr id="0" name=""/>
        <dsp:cNvSpPr/>
      </dsp:nvSpPr>
      <dsp:spPr>
        <a:xfrm>
          <a:off x="3349168" y="842865"/>
          <a:ext cx="908952" cy="577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0FFB14-B028-4A86-8680-8C627BF69150}">
      <dsp:nvSpPr>
        <dsp:cNvPr id="0" name=""/>
        <dsp:cNvSpPr/>
      </dsp:nvSpPr>
      <dsp:spPr>
        <a:xfrm>
          <a:off x="3450163" y="938810"/>
          <a:ext cx="908952" cy="5771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Program Level </a:t>
          </a:r>
        </a:p>
        <a:p>
          <a:pPr marL="0" lvl="0" indent="0" algn="ctr" defTabSz="400050">
            <a:lnSpc>
              <a:spcPct val="90000"/>
            </a:lnSpc>
            <a:spcBef>
              <a:spcPct val="0"/>
            </a:spcBef>
            <a:spcAft>
              <a:spcPct val="35000"/>
            </a:spcAft>
            <a:buNone/>
          </a:pPr>
          <a:r>
            <a:rPr lang="en-GB" sz="900" kern="1200"/>
            <a:t>(Regional Hubs)</a:t>
          </a:r>
        </a:p>
      </dsp:txBody>
      <dsp:txXfrm>
        <a:off x="3467068" y="955715"/>
        <a:ext cx="875142" cy="543375"/>
      </dsp:txXfrm>
    </dsp:sp>
    <dsp:sp modelId="{B07DC5D5-3A1C-425B-A4A4-F5F570F86568}">
      <dsp:nvSpPr>
        <dsp:cNvPr id="0" name=""/>
        <dsp:cNvSpPr/>
      </dsp:nvSpPr>
      <dsp:spPr>
        <a:xfrm>
          <a:off x="3349168" y="1684404"/>
          <a:ext cx="908952" cy="577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FA0C5A-D4ED-4108-A894-DE7444C80CA1}">
      <dsp:nvSpPr>
        <dsp:cNvPr id="0" name=""/>
        <dsp:cNvSpPr/>
      </dsp:nvSpPr>
      <dsp:spPr>
        <a:xfrm>
          <a:off x="3450163" y="1780349"/>
          <a:ext cx="908952" cy="5771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Program Focal Point at the Regional Hub</a:t>
          </a:r>
        </a:p>
      </dsp:txBody>
      <dsp:txXfrm>
        <a:off x="3467068" y="1797254"/>
        <a:ext cx="875142" cy="543375"/>
      </dsp:txXfrm>
    </dsp:sp>
    <dsp:sp modelId="{CEAAFBB3-693B-4BA8-A55D-56F84DBC5C83}">
      <dsp:nvSpPr>
        <dsp:cNvPr id="0" name=""/>
        <dsp:cNvSpPr/>
      </dsp:nvSpPr>
      <dsp:spPr>
        <a:xfrm>
          <a:off x="3349168" y="2525943"/>
          <a:ext cx="908952" cy="577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C54AF31-2E34-4362-A221-3BD4EA5F933F}">
      <dsp:nvSpPr>
        <dsp:cNvPr id="0" name=""/>
        <dsp:cNvSpPr/>
      </dsp:nvSpPr>
      <dsp:spPr>
        <a:xfrm>
          <a:off x="3450163" y="2621888"/>
          <a:ext cx="908952" cy="5771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Regional Program Officer</a:t>
          </a:r>
        </a:p>
      </dsp:txBody>
      <dsp:txXfrm>
        <a:off x="3467068" y="2638793"/>
        <a:ext cx="875142" cy="5433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ISFD NGOs Empowerment for Poverty Reduction Program
2019 - 2023</vt:lpstr>
    </vt:vector>
  </TitlesOfParts>
  <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ISFD NGOs Empowerment for Poverty Reduction Program
2019 - 2023</dc:title>
  <dc:subject>Project Manager                                                                                                            Terms of Reference</dc:subject>
  <dc:creator>Abdulhakim Yessouf</dc:creator>
  <cp:keywords/>
  <cp:lastModifiedBy>Aya Amer</cp:lastModifiedBy>
  <cp:revision>2</cp:revision>
  <dcterms:created xsi:type="dcterms:W3CDTF">2022-08-31T11:25:00Z</dcterms:created>
  <dcterms:modified xsi:type="dcterms:W3CDTF">2022-08-31T11:25:00Z</dcterms:modified>
</cp:coreProperties>
</file>