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2A11F" w14:textId="3AC0CC1C" w:rsidR="00236886" w:rsidRPr="0036422B" w:rsidRDefault="00236886" w:rsidP="00236886">
      <w:pPr>
        <w:pStyle w:val="Heading1"/>
        <w:rPr>
          <w:iCs/>
        </w:rPr>
      </w:pPr>
      <w:bookmarkStart w:id="0" w:name="_Toc265495742"/>
      <w:bookmarkStart w:id="1" w:name="_Toc313132074"/>
      <w:bookmarkStart w:id="2" w:name="_Toc5703442"/>
      <w:r w:rsidRPr="0036422B">
        <w:rPr>
          <w:iCs/>
        </w:rPr>
        <w:t>Section 7. Terms of Reference</w:t>
      </w:r>
      <w:bookmarkEnd w:id="0"/>
      <w:bookmarkEnd w:id="1"/>
      <w:bookmarkEnd w:id="2"/>
      <w:r w:rsidR="000C4B78">
        <w:rPr>
          <w:iCs/>
        </w:rPr>
        <w:t xml:space="preserve"> </w:t>
      </w:r>
    </w:p>
    <w:p w14:paraId="6E6C40E3" w14:textId="4A02451E" w:rsidR="0037716D" w:rsidRPr="0037716D" w:rsidRDefault="00236886" w:rsidP="0037716D">
      <w:pPr>
        <w:pStyle w:val="ListParagraph"/>
        <w:numPr>
          <w:ilvl w:val="0"/>
          <w:numId w:val="10"/>
        </w:numPr>
        <w:rPr>
          <w:b/>
          <w:i/>
          <w:iCs/>
        </w:rPr>
      </w:pPr>
      <w:r w:rsidRPr="0037716D">
        <w:rPr>
          <w:b/>
          <w:i/>
          <w:iCs/>
        </w:rPr>
        <w:t xml:space="preserve">Background </w:t>
      </w:r>
    </w:p>
    <w:p w14:paraId="2965E48B" w14:textId="77777777" w:rsidR="00F51DFF" w:rsidRDefault="00F51DFF" w:rsidP="00F51DFF">
      <w:pPr>
        <w:pStyle w:val="ListParagraph"/>
        <w:tabs>
          <w:tab w:val="left" w:pos="7920"/>
        </w:tabs>
        <w:ind w:left="360"/>
      </w:pPr>
    </w:p>
    <w:p w14:paraId="6FE198A1" w14:textId="5AFD07D9" w:rsidR="00F51DFF" w:rsidRDefault="00F51DFF" w:rsidP="00F51DFF">
      <w:pPr>
        <w:pStyle w:val="ListParagraph"/>
        <w:tabs>
          <w:tab w:val="left" w:pos="7920"/>
        </w:tabs>
        <w:ind w:left="360"/>
        <w:jc w:val="both"/>
      </w:pPr>
      <w:r>
        <w:t>IsDB is a multilateral development institution established in 1975 to promote economic development and social progress in member countries (M</w:t>
      </w:r>
      <w:r w:rsidR="00813B14">
        <w:t>C</w:t>
      </w:r>
      <w:r>
        <w:t>s) and Muslim communities in non-MCs. The IsDB has 57 M</w:t>
      </w:r>
      <w:r w:rsidR="00813B14">
        <w:t>C</w:t>
      </w:r>
      <w:r>
        <w:t>s, also members of the Organization of Islamic Cooperation (OIC) in Africa, Asia, Europe</w:t>
      </w:r>
      <w:r w:rsidR="00813B14">
        <w:t>,</w:t>
      </w:r>
      <w:r>
        <w:t xml:space="preserve"> and Latin America. The Bank</w:t>
      </w:r>
      <w:r w:rsidR="00813B14">
        <w:t>'</w:t>
      </w:r>
      <w:r>
        <w:t>s mission is to promote comprehensive human development, focusing on the priority areas of alleviating poverty, improving health, promoting education, improving governance</w:t>
      </w:r>
      <w:r w:rsidR="00231415">
        <w:t>,</w:t>
      </w:r>
      <w:r>
        <w:t xml:space="preserve"> and prospering people. </w:t>
      </w:r>
    </w:p>
    <w:p w14:paraId="27307FBB" w14:textId="5928A98A" w:rsidR="0037716D" w:rsidRDefault="0037716D" w:rsidP="009F6D73">
      <w:pPr>
        <w:pStyle w:val="ListParagraph"/>
        <w:tabs>
          <w:tab w:val="left" w:pos="7920"/>
        </w:tabs>
        <w:ind w:left="360"/>
        <w:jc w:val="both"/>
      </w:pPr>
      <w:r>
        <w:t>The Islamic Development Bank Institute (</w:t>
      </w:r>
      <w:r w:rsidR="00D0706F">
        <w:t>IsDBI</w:t>
      </w:r>
      <w:r>
        <w:t>)</w:t>
      </w:r>
      <w:r w:rsidR="00813B14">
        <w:t>,</w:t>
      </w:r>
      <w:r w:rsidR="00F51DFF">
        <w:t xml:space="preserve"> a member of </w:t>
      </w:r>
      <w:r w:rsidR="00DB7F5D">
        <w:t xml:space="preserve">the </w:t>
      </w:r>
      <w:r w:rsidR="00F51DFF">
        <w:t>Islamic Development Bank Group</w:t>
      </w:r>
      <w:r w:rsidR="00813B14">
        <w:t>,</w:t>
      </w:r>
      <w:r w:rsidR="00F51DFF">
        <w:t xml:space="preserve"> </w:t>
      </w:r>
      <w:r>
        <w:t xml:space="preserve">is the beacon of knowledge of the IsDB Group. As part of its mandate, the IsDB Institute is engaged in developing numerous online training programs. </w:t>
      </w:r>
    </w:p>
    <w:p w14:paraId="0AA0E6AE" w14:textId="196096F3" w:rsidR="0037716D" w:rsidRDefault="0037716D" w:rsidP="009F6D73">
      <w:pPr>
        <w:pStyle w:val="ListParagraph"/>
        <w:tabs>
          <w:tab w:val="left" w:pos="7920"/>
        </w:tabs>
        <w:ind w:left="360"/>
        <w:jc w:val="both"/>
      </w:pPr>
      <w:r>
        <w:t>The Knowledge Leaders (KLT) Section of the Islamic Development Bank Institute (</w:t>
      </w:r>
      <w:r w:rsidR="00D0706F">
        <w:t>IsDBI</w:t>
      </w:r>
      <w:r>
        <w:t>) has prepared this Terms of Reference (</w:t>
      </w:r>
      <w:proofErr w:type="spellStart"/>
      <w:r>
        <w:t>ToR</w:t>
      </w:r>
      <w:proofErr w:type="spellEnd"/>
      <w:r>
        <w:t xml:space="preserve">) for the consultancy service of the </w:t>
      </w:r>
      <w:r w:rsidR="00813B14">
        <w:t>"</w:t>
      </w:r>
      <w:r w:rsidRPr="00142AC2">
        <w:t xml:space="preserve">Development of </w:t>
      </w:r>
      <w:r>
        <w:t>Video-Based Learning Resources.</w:t>
      </w:r>
      <w:r w:rsidR="00813B14">
        <w:t>"</w:t>
      </w:r>
      <w:r>
        <w:t xml:space="preserve"> The video-based learning resources shall be integrated </w:t>
      </w:r>
      <w:r w:rsidR="0049298E">
        <w:t>into</w:t>
      </w:r>
      <w:r>
        <w:t xml:space="preserve"> the online training programs. </w:t>
      </w:r>
    </w:p>
    <w:p w14:paraId="59BE4819" w14:textId="7592C840" w:rsidR="0037716D" w:rsidRDefault="0037716D" w:rsidP="009F6D73">
      <w:pPr>
        <w:pStyle w:val="ListParagraph"/>
        <w:tabs>
          <w:tab w:val="left" w:pos="7920"/>
        </w:tabs>
        <w:ind w:left="360"/>
        <w:jc w:val="both"/>
      </w:pPr>
      <w:r>
        <w:t xml:space="preserve">The </w:t>
      </w:r>
      <w:r w:rsidR="00D0706F" w:rsidRPr="002C7C82">
        <w:t>IsDB</w:t>
      </w:r>
      <w:r w:rsidR="00D0706F">
        <w:t>I</w:t>
      </w:r>
      <w:r w:rsidR="00D0706F" w:rsidRPr="002C7C82">
        <w:t xml:space="preserve"> </w:t>
      </w:r>
      <w:r w:rsidRPr="002C7C82">
        <w:t xml:space="preserve">now invites Proposals to provide the consulting (Services) as described </w:t>
      </w:r>
      <w:r>
        <w:t xml:space="preserve">in terms of </w:t>
      </w:r>
      <w:r w:rsidRPr="002C7C82">
        <w:t>Reference.</w:t>
      </w:r>
    </w:p>
    <w:p w14:paraId="067E7843" w14:textId="77777777" w:rsidR="00236886" w:rsidRPr="0036422B" w:rsidRDefault="00236886" w:rsidP="00236886">
      <w:pPr>
        <w:rPr>
          <w:b/>
          <w:i/>
          <w:iCs/>
        </w:rPr>
      </w:pPr>
    </w:p>
    <w:p w14:paraId="3CD84E66" w14:textId="1B192B00" w:rsidR="00236886" w:rsidRPr="0036422B" w:rsidRDefault="00236886" w:rsidP="00231415">
      <w:pPr>
        <w:pStyle w:val="ListParagraph"/>
        <w:numPr>
          <w:ilvl w:val="0"/>
          <w:numId w:val="10"/>
        </w:numPr>
        <w:rPr>
          <w:b/>
          <w:i/>
          <w:iCs/>
        </w:rPr>
      </w:pPr>
      <w:r w:rsidRPr="0036422B">
        <w:rPr>
          <w:b/>
          <w:i/>
          <w:iCs/>
        </w:rPr>
        <w:t>Objective(s) of the Assignment</w:t>
      </w:r>
      <w:r w:rsidR="007446CE">
        <w:rPr>
          <w:b/>
          <w:i/>
          <w:iCs/>
        </w:rPr>
        <w:t>:</w:t>
      </w:r>
    </w:p>
    <w:p w14:paraId="51447166" w14:textId="77777777" w:rsidR="00236886" w:rsidRDefault="00236886" w:rsidP="00236886">
      <w:pPr>
        <w:rPr>
          <w:b/>
          <w:i/>
          <w:iCs/>
        </w:rPr>
      </w:pPr>
    </w:p>
    <w:p w14:paraId="38481C8E" w14:textId="45E4A04A" w:rsidR="00403C2C" w:rsidRDefault="002C3E3D" w:rsidP="00813B14">
      <w:pPr>
        <w:jc w:val="both"/>
        <w:rPr>
          <w:noProof/>
        </w:rPr>
      </w:pPr>
      <w:r>
        <w:rPr>
          <w:noProof/>
        </w:rPr>
        <w:t>The</w:t>
      </w:r>
      <w:r w:rsidR="006B2D4A">
        <w:rPr>
          <w:noProof/>
        </w:rPr>
        <w:t xml:space="preserve"> main objective is to </w:t>
      </w:r>
      <w:r w:rsidR="00D0706F">
        <w:rPr>
          <w:noProof/>
        </w:rPr>
        <w:t>develop</w:t>
      </w:r>
      <w:r w:rsidR="006B2D4A" w:rsidRPr="006B2D4A">
        <w:rPr>
          <w:noProof/>
        </w:rPr>
        <w:t xml:space="preserve"> </w:t>
      </w:r>
      <w:r w:rsidR="00D0706F">
        <w:rPr>
          <w:noProof/>
        </w:rPr>
        <w:t>v</w:t>
      </w:r>
      <w:r w:rsidR="006B2D4A" w:rsidRPr="006B2D4A">
        <w:rPr>
          <w:noProof/>
        </w:rPr>
        <w:t>ideo-</w:t>
      </w:r>
      <w:r w:rsidR="00D0706F">
        <w:rPr>
          <w:noProof/>
        </w:rPr>
        <w:t>b</w:t>
      </w:r>
      <w:r w:rsidR="00D0706F" w:rsidRPr="006B2D4A">
        <w:rPr>
          <w:noProof/>
        </w:rPr>
        <w:t xml:space="preserve">ased </w:t>
      </w:r>
      <w:r w:rsidR="00D0706F">
        <w:rPr>
          <w:noProof/>
        </w:rPr>
        <w:t>l</w:t>
      </w:r>
      <w:r w:rsidR="00D0706F" w:rsidRPr="006B2D4A">
        <w:rPr>
          <w:noProof/>
        </w:rPr>
        <w:t xml:space="preserve">earning </w:t>
      </w:r>
      <w:r w:rsidR="00D0706F">
        <w:rPr>
          <w:noProof/>
        </w:rPr>
        <w:t>r</w:t>
      </w:r>
      <w:r w:rsidR="00D0706F" w:rsidRPr="006B2D4A">
        <w:rPr>
          <w:noProof/>
        </w:rPr>
        <w:t>esources</w:t>
      </w:r>
      <w:r w:rsidR="00813B14">
        <w:rPr>
          <w:noProof/>
        </w:rPr>
        <w:t>,</w:t>
      </w:r>
      <w:r w:rsidR="00D0706F">
        <w:rPr>
          <w:noProof/>
        </w:rPr>
        <w:t xml:space="preserve"> which</w:t>
      </w:r>
      <w:r w:rsidR="006B2D4A" w:rsidRPr="006B2D4A">
        <w:rPr>
          <w:noProof/>
        </w:rPr>
        <w:t xml:space="preserve"> shall be integrated </w:t>
      </w:r>
      <w:r w:rsidR="00403C2C">
        <w:rPr>
          <w:noProof/>
        </w:rPr>
        <w:t>into</w:t>
      </w:r>
      <w:r w:rsidR="006B2D4A" w:rsidRPr="006B2D4A">
        <w:rPr>
          <w:noProof/>
        </w:rPr>
        <w:t xml:space="preserve"> </w:t>
      </w:r>
      <w:r w:rsidR="00813B14">
        <w:rPr>
          <w:noProof/>
        </w:rPr>
        <w:t>IsDBI</w:t>
      </w:r>
      <w:r w:rsidR="006B2D4A" w:rsidRPr="006B2D4A">
        <w:rPr>
          <w:noProof/>
        </w:rPr>
        <w:t xml:space="preserve"> online training programs</w:t>
      </w:r>
      <w:r w:rsidR="00CD29BE">
        <w:rPr>
          <w:noProof/>
        </w:rPr>
        <w:t xml:space="preserve">. The learning videos will be for one of the following languages </w:t>
      </w:r>
      <w:r w:rsidR="00813B14">
        <w:rPr>
          <w:noProof/>
        </w:rPr>
        <w:t>"</w:t>
      </w:r>
      <w:r w:rsidR="00693D82">
        <w:t>Arabic, English,</w:t>
      </w:r>
      <w:r w:rsidR="00813B14">
        <w:t xml:space="preserve"> and French."</w:t>
      </w:r>
      <w:r w:rsidR="007A6B35">
        <w:t xml:space="preserve"> The IsDBI may request from the </w:t>
      </w:r>
      <w:r w:rsidR="00813B14">
        <w:t>c</w:t>
      </w:r>
      <w:r w:rsidR="007A6B35">
        <w:t xml:space="preserve">onsultant to create learning material in any other language </w:t>
      </w:r>
      <w:r w:rsidR="00813B14">
        <w:t>o</w:t>
      </w:r>
      <w:r w:rsidR="007A6B35">
        <w:t xml:space="preserve">n </w:t>
      </w:r>
      <w:r w:rsidR="00813B14">
        <w:t xml:space="preserve">an </w:t>
      </w:r>
      <w:r w:rsidR="007A6B35">
        <w:t>ad-hoc basis</w:t>
      </w:r>
    </w:p>
    <w:p w14:paraId="59BB63EC" w14:textId="3CE80369" w:rsidR="002C3E3D" w:rsidRPr="00A46DFE" w:rsidRDefault="002C3E3D" w:rsidP="00403C2C">
      <w:pPr>
        <w:pStyle w:val="ListParagraph"/>
        <w:spacing w:before="240"/>
        <w:contextualSpacing w:val="0"/>
        <w:rPr>
          <w:rFonts w:ascii="Roboto Light" w:hAnsi="Roboto Light"/>
        </w:rPr>
      </w:pPr>
    </w:p>
    <w:p w14:paraId="49BF47CC" w14:textId="79E9E30E" w:rsidR="00236886" w:rsidRPr="0036422B" w:rsidRDefault="00236886" w:rsidP="00231415">
      <w:pPr>
        <w:pStyle w:val="ListParagraph"/>
        <w:numPr>
          <w:ilvl w:val="0"/>
          <w:numId w:val="10"/>
        </w:numPr>
        <w:rPr>
          <w:b/>
          <w:i/>
          <w:iCs/>
        </w:rPr>
      </w:pPr>
      <w:r w:rsidRPr="0036422B">
        <w:rPr>
          <w:b/>
          <w:i/>
          <w:iCs/>
        </w:rPr>
        <w:t>Scope of Services, Tasks</w:t>
      </w:r>
      <w:r w:rsidR="00813B14">
        <w:rPr>
          <w:b/>
          <w:i/>
          <w:iCs/>
        </w:rPr>
        <w:t>,</w:t>
      </w:r>
      <w:r w:rsidRPr="0036422B">
        <w:rPr>
          <w:b/>
          <w:i/>
          <w:iCs/>
        </w:rPr>
        <w:t xml:space="preserve"> and Expected Deliverables </w:t>
      </w:r>
    </w:p>
    <w:p w14:paraId="75B5DB42" w14:textId="77777777" w:rsidR="00654FEB" w:rsidRDefault="00654FEB" w:rsidP="00466F3E"/>
    <w:p w14:paraId="5AE85D67" w14:textId="02EF9098" w:rsidR="00466F3E" w:rsidRDefault="00466F3E" w:rsidP="00466F3E">
      <w:r w:rsidRPr="00BE5DCA">
        <w:t xml:space="preserve">The scope of the </w:t>
      </w:r>
      <w:r w:rsidR="00654FEB">
        <w:t>subject services</w:t>
      </w:r>
      <w:r w:rsidR="00654FEB" w:rsidRPr="00BE5DCA">
        <w:t xml:space="preserve"> </w:t>
      </w:r>
      <w:r w:rsidRPr="00BE5DCA">
        <w:t xml:space="preserve">will include using Video Script provided by the IsDB Institute to create engaging video-based learning </w:t>
      </w:r>
      <w:r w:rsidR="00CD29BE">
        <w:t>content.</w:t>
      </w:r>
    </w:p>
    <w:p w14:paraId="6BE55B2F" w14:textId="77777777" w:rsidR="00654FEB" w:rsidRDefault="00654FEB" w:rsidP="00466F3E">
      <w:pPr>
        <w:rPr>
          <w:lang w:eastAsia="zh-CN"/>
        </w:rPr>
      </w:pPr>
    </w:p>
    <w:p w14:paraId="1F54266A" w14:textId="1CB87BAF" w:rsidR="00466F3E" w:rsidRDefault="00466F3E" w:rsidP="00466F3E">
      <w:pPr>
        <w:rPr>
          <w:lang w:eastAsia="zh-CN"/>
        </w:rPr>
      </w:pPr>
      <w:r>
        <w:rPr>
          <w:lang w:eastAsia="zh-CN"/>
        </w:rPr>
        <w:t xml:space="preserve">The </w:t>
      </w:r>
      <w:r w:rsidR="00654FEB">
        <w:rPr>
          <w:lang w:eastAsia="zh-CN"/>
        </w:rPr>
        <w:t xml:space="preserve">expected tasks to be performed by the </w:t>
      </w:r>
      <w:r w:rsidR="00813B14">
        <w:rPr>
          <w:lang w:eastAsia="zh-CN"/>
        </w:rPr>
        <w:t>c</w:t>
      </w:r>
      <w:r w:rsidR="00654FEB">
        <w:rPr>
          <w:lang w:eastAsia="zh-CN"/>
        </w:rPr>
        <w:t>onsultant under the subject assignment are (</w:t>
      </w:r>
      <w:r w:rsidR="003D4E1E">
        <w:rPr>
          <w:lang w:eastAsia="zh-CN"/>
        </w:rPr>
        <w:t xml:space="preserve">but </w:t>
      </w:r>
      <w:r w:rsidR="00813B14">
        <w:rPr>
          <w:lang w:eastAsia="zh-CN"/>
        </w:rPr>
        <w:t xml:space="preserve">are </w:t>
      </w:r>
      <w:r w:rsidR="00654FEB">
        <w:rPr>
          <w:lang w:eastAsia="zh-CN"/>
        </w:rPr>
        <w:t>not limited to</w:t>
      </w:r>
      <w:proofErr w:type="gramStart"/>
      <w:r w:rsidR="00654FEB">
        <w:rPr>
          <w:lang w:eastAsia="zh-CN"/>
        </w:rPr>
        <w:t>)</w:t>
      </w:r>
      <w:r w:rsidR="00CD29BE">
        <w:rPr>
          <w:lang w:eastAsia="zh-CN"/>
        </w:rPr>
        <w:t xml:space="preserve"> :</w:t>
      </w:r>
      <w:proofErr w:type="gramEnd"/>
    </w:p>
    <w:p w14:paraId="7A527CDB" w14:textId="51C7A3D9" w:rsidR="00466F3E" w:rsidRPr="009F6D73" w:rsidRDefault="00466F3E" w:rsidP="009F6D73">
      <w:pPr>
        <w:pStyle w:val="BodyText"/>
        <w:numPr>
          <w:ilvl w:val="0"/>
          <w:numId w:val="13"/>
        </w:numPr>
        <w:spacing w:after="0"/>
        <w:ind w:right="421"/>
        <w:rPr>
          <w:rFonts w:asciiTheme="majorBidi" w:hAnsiTheme="majorBidi" w:cstheme="majorBidi"/>
          <w:color w:val="18181A"/>
        </w:rPr>
      </w:pPr>
      <w:r w:rsidRPr="009F6D73">
        <w:rPr>
          <w:rFonts w:asciiTheme="majorBidi" w:hAnsiTheme="majorBidi" w:cstheme="majorBidi"/>
          <w:color w:val="18181A"/>
        </w:rPr>
        <w:t xml:space="preserve">Develop the Creative Design from the given Video Script after interacting/interviewing the stakeholders and focal points from the </w:t>
      </w:r>
      <w:r w:rsidR="003D4E1E" w:rsidRPr="009F6D73">
        <w:rPr>
          <w:rFonts w:asciiTheme="majorBidi" w:hAnsiTheme="majorBidi" w:cstheme="majorBidi"/>
          <w:color w:val="18181A"/>
        </w:rPr>
        <w:t>IsDB</w:t>
      </w:r>
      <w:r w:rsidR="003D4E1E">
        <w:rPr>
          <w:rFonts w:asciiTheme="majorBidi" w:hAnsiTheme="majorBidi" w:cstheme="majorBidi"/>
          <w:color w:val="18181A"/>
        </w:rPr>
        <w:t>I,</w:t>
      </w:r>
    </w:p>
    <w:p w14:paraId="498CE148" w14:textId="48D6B90B" w:rsidR="00466F3E" w:rsidRPr="009F6D73" w:rsidRDefault="00466F3E" w:rsidP="009F6D73">
      <w:pPr>
        <w:pStyle w:val="BodyText"/>
        <w:numPr>
          <w:ilvl w:val="0"/>
          <w:numId w:val="13"/>
        </w:numPr>
        <w:spacing w:after="0"/>
        <w:ind w:right="421"/>
        <w:rPr>
          <w:rFonts w:asciiTheme="majorBidi" w:hAnsiTheme="majorBidi" w:cstheme="majorBidi"/>
          <w:color w:val="18181A"/>
        </w:rPr>
      </w:pPr>
      <w:r w:rsidRPr="009F6D73">
        <w:rPr>
          <w:rFonts w:asciiTheme="majorBidi" w:hAnsiTheme="majorBidi" w:cstheme="majorBidi"/>
          <w:color w:val="18181A"/>
        </w:rPr>
        <w:t xml:space="preserve">Develop </w:t>
      </w:r>
      <w:r w:rsidR="00D0706F" w:rsidRPr="009F6D73">
        <w:rPr>
          <w:rFonts w:asciiTheme="majorBidi" w:hAnsiTheme="majorBidi" w:cstheme="majorBidi"/>
          <w:color w:val="18181A"/>
        </w:rPr>
        <w:t xml:space="preserve">Storyboards </w:t>
      </w:r>
      <w:r w:rsidRPr="009F6D73">
        <w:rPr>
          <w:rFonts w:asciiTheme="majorBidi" w:hAnsiTheme="majorBidi" w:cstheme="majorBidi"/>
          <w:color w:val="18181A"/>
        </w:rPr>
        <w:t>(S</w:t>
      </w:r>
      <w:r w:rsidR="00813B14">
        <w:rPr>
          <w:rFonts w:asciiTheme="majorBidi" w:hAnsiTheme="majorBidi" w:cstheme="majorBidi"/>
          <w:color w:val="18181A"/>
        </w:rPr>
        <w:t>B</w:t>
      </w:r>
      <w:r w:rsidRPr="009F6D73">
        <w:rPr>
          <w:rFonts w:asciiTheme="majorBidi" w:hAnsiTheme="majorBidi" w:cstheme="majorBidi"/>
          <w:color w:val="18181A"/>
        </w:rPr>
        <w:t>s)</w:t>
      </w:r>
      <w:r w:rsidR="003D4E1E">
        <w:rPr>
          <w:rFonts w:asciiTheme="majorBidi" w:hAnsiTheme="majorBidi" w:cstheme="majorBidi"/>
          <w:color w:val="18181A"/>
        </w:rPr>
        <w:t>,</w:t>
      </w:r>
      <w:r w:rsidRPr="009F6D73">
        <w:rPr>
          <w:rFonts w:asciiTheme="majorBidi" w:hAnsiTheme="majorBidi" w:cstheme="majorBidi"/>
          <w:color w:val="18181A"/>
        </w:rPr>
        <w:t xml:space="preserve"> </w:t>
      </w:r>
      <w:r w:rsidR="00CD29BE">
        <w:rPr>
          <w:rFonts w:asciiTheme="majorBidi" w:hAnsiTheme="majorBidi" w:cstheme="majorBidi"/>
          <w:color w:val="18181A"/>
        </w:rPr>
        <w:t xml:space="preserve">and enhance the </w:t>
      </w:r>
      <w:r w:rsidR="00CD29BE" w:rsidRPr="00BE5DCA">
        <w:t>Video Script</w:t>
      </w:r>
      <w:r w:rsidR="00CD29BE">
        <w:t>.</w:t>
      </w:r>
    </w:p>
    <w:p w14:paraId="3CAB6D95" w14:textId="5853C722" w:rsidR="00466F3E" w:rsidRPr="009F6D73" w:rsidRDefault="00466F3E" w:rsidP="009F6D73">
      <w:pPr>
        <w:pStyle w:val="BodyText"/>
        <w:numPr>
          <w:ilvl w:val="0"/>
          <w:numId w:val="13"/>
        </w:numPr>
        <w:spacing w:after="0"/>
        <w:ind w:right="421"/>
        <w:rPr>
          <w:rFonts w:asciiTheme="majorBidi" w:hAnsiTheme="majorBidi" w:cstheme="majorBidi"/>
          <w:color w:val="18181A"/>
        </w:rPr>
      </w:pPr>
      <w:r w:rsidRPr="009F6D73">
        <w:rPr>
          <w:rFonts w:asciiTheme="majorBidi" w:hAnsiTheme="majorBidi" w:cstheme="majorBidi"/>
          <w:color w:val="18181A"/>
        </w:rPr>
        <w:t>Develop Audio Scripts for voiceover recording</w:t>
      </w:r>
      <w:r w:rsidR="003D4E1E">
        <w:rPr>
          <w:rFonts w:asciiTheme="majorBidi" w:hAnsiTheme="majorBidi" w:cstheme="majorBidi"/>
          <w:color w:val="18181A"/>
        </w:rPr>
        <w:t>,</w:t>
      </w:r>
    </w:p>
    <w:p w14:paraId="1797D296" w14:textId="7085B56F" w:rsidR="00466F3E" w:rsidRPr="009F6D73" w:rsidRDefault="00466F3E" w:rsidP="009F6D73">
      <w:pPr>
        <w:pStyle w:val="BodyText"/>
        <w:numPr>
          <w:ilvl w:val="0"/>
          <w:numId w:val="13"/>
        </w:numPr>
        <w:spacing w:after="0"/>
        <w:ind w:right="421"/>
        <w:rPr>
          <w:rFonts w:asciiTheme="majorBidi" w:hAnsiTheme="majorBidi" w:cstheme="majorBidi"/>
          <w:color w:val="18181A"/>
        </w:rPr>
      </w:pPr>
      <w:r w:rsidRPr="009F6D73">
        <w:rPr>
          <w:rFonts w:asciiTheme="majorBidi" w:hAnsiTheme="majorBidi" w:cstheme="majorBidi"/>
          <w:color w:val="18181A"/>
        </w:rPr>
        <w:t xml:space="preserve">Develop the specified infographics, conceptual animations, and other media assets as per the </w:t>
      </w:r>
      <w:proofErr w:type="gramStart"/>
      <w:r w:rsidRPr="009F6D73">
        <w:rPr>
          <w:rFonts w:asciiTheme="majorBidi" w:hAnsiTheme="majorBidi" w:cstheme="majorBidi"/>
          <w:color w:val="18181A"/>
        </w:rPr>
        <w:t>S</w:t>
      </w:r>
      <w:r w:rsidR="00813B14">
        <w:rPr>
          <w:rFonts w:asciiTheme="majorBidi" w:hAnsiTheme="majorBidi" w:cstheme="majorBidi"/>
          <w:color w:val="18181A"/>
        </w:rPr>
        <w:t>B.</w:t>
      </w:r>
      <w:r w:rsidRPr="009F6D73">
        <w:rPr>
          <w:rFonts w:asciiTheme="majorBidi" w:hAnsiTheme="majorBidi" w:cstheme="majorBidi"/>
          <w:color w:val="18181A"/>
        </w:rPr>
        <w:t>s</w:t>
      </w:r>
      <w:proofErr w:type="gramEnd"/>
      <w:r w:rsidR="003D4E1E">
        <w:rPr>
          <w:rFonts w:asciiTheme="majorBidi" w:hAnsiTheme="majorBidi" w:cstheme="majorBidi"/>
          <w:color w:val="18181A"/>
        </w:rPr>
        <w:t>,</w:t>
      </w:r>
    </w:p>
    <w:p w14:paraId="367675B9" w14:textId="30CCACF9" w:rsidR="00466F3E" w:rsidRPr="009F6D73" w:rsidRDefault="00466F3E" w:rsidP="009F6D73">
      <w:pPr>
        <w:pStyle w:val="BodyText"/>
        <w:numPr>
          <w:ilvl w:val="0"/>
          <w:numId w:val="13"/>
        </w:numPr>
        <w:spacing w:after="0"/>
        <w:ind w:right="421"/>
        <w:rPr>
          <w:rFonts w:asciiTheme="majorBidi" w:hAnsiTheme="majorBidi" w:cstheme="majorBidi"/>
          <w:color w:val="18181A"/>
        </w:rPr>
      </w:pPr>
      <w:r w:rsidRPr="009F6D73">
        <w:rPr>
          <w:rFonts w:asciiTheme="majorBidi" w:hAnsiTheme="majorBidi" w:cstheme="majorBidi"/>
          <w:color w:val="18181A"/>
        </w:rPr>
        <w:t>Source generic images, stock videos, and other media as suggested in the storyboards or as required</w:t>
      </w:r>
      <w:r w:rsidR="003D4E1E">
        <w:rPr>
          <w:rFonts w:asciiTheme="majorBidi" w:hAnsiTheme="majorBidi" w:cstheme="majorBidi"/>
          <w:color w:val="18181A"/>
        </w:rPr>
        <w:t>, and</w:t>
      </w:r>
    </w:p>
    <w:p w14:paraId="798EFAA4" w14:textId="712ED62B" w:rsidR="00466F3E" w:rsidRPr="009F6D73" w:rsidRDefault="00466F3E" w:rsidP="009F6D73">
      <w:pPr>
        <w:pStyle w:val="BodyText"/>
        <w:numPr>
          <w:ilvl w:val="0"/>
          <w:numId w:val="13"/>
        </w:numPr>
        <w:spacing w:after="0"/>
        <w:ind w:right="421"/>
        <w:rPr>
          <w:rFonts w:asciiTheme="majorBidi" w:hAnsiTheme="majorBidi" w:cstheme="majorBidi"/>
          <w:color w:val="18181A"/>
        </w:rPr>
      </w:pPr>
      <w:r w:rsidRPr="009F6D73">
        <w:rPr>
          <w:rFonts w:asciiTheme="majorBidi" w:hAnsiTheme="majorBidi" w:cstheme="majorBidi"/>
          <w:color w:val="18181A"/>
        </w:rPr>
        <w:lastRenderedPageBreak/>
        <w:t>Develop the video draft as per the Creative Design and S</w:t>
      </w:r>
      <w:r w:rsidR="00813B14">
        <w:rPr>
          <w:rFonts w:asciiTheme="majorBidi" w:hAnsiTheme="majorBidi" w:cstheme="majorBidi"/>
          <w:color w:val="18181A"/>
        </w:rPr>
        <w:t>B</w:t>
      </w:r>
      <w:r w:rsidRPr="009F6D73">
        <w:rPr>
          <w:rFonts w:asciiTheme="majorBidi" w:hAnsiTheme="majorBidi" w:cstheme="majorBidi"/>
          <w:color w:val="18181A"/>
        </w:rPr>
        <w:t>s</w:t>
      </w:r>
      <w:r w:rsidR="003D4E1E">
        <w:rPr>
          <w:rFonts w:asciiTheme="majorBidi" w:hAnsiTheme="majorBidi" w:cstheme="majorBidi"/>
          <w:color w:val="18181A"/>
        </w:rPr>
        <w:t>.</w:t>
      </w:r>
    </w:p>
    <w:p w14:paraId="6F3B58CA" w14:textId="77777777" w:rsidR="00432CAA" w:rsidRPr="009F6D73" w:rsidRDefault="00432CAA" w:rsidP="00403C2C">
      <w:pPr>
        <w:rPr>
          <w:rFonts w:asciiTheme="majorBidi" w:hAnsiTheme="majorBidi" w:cstheme="majorBidi"/>
          <w:noProof/>
        </w:rPr>
      </w:pPr>
    </w:p>
    <w:p w14:paraId="30B43DA0" w14:textId="77777777" w:rsidR="003D4E1E" w:rsidRDefault="003D4E1E" w:rsidP="00403C2C">
      <w:pPr>
        <w:rPr>
          <w:rFonts w:asciiTheme="majorBidi" w:hAnsiTheme="majorBidi" w:cstheme="majorBidi"/>
          <w:noProof/>
        </w:rPr>
      </w:pPr>
    </w:p>
    <w:p w14:paraId="6BEFAB28" w14:textId="15EBD82C" w:rsidR="00403C2C" w:rsidRPr="009F6D73" w:rsidRDefault="00403C2C" w:rsidP="00403C2C">
      <w:pPr>
        <w:rPr>
          <w:rFonts w:asciiTheme="majorBidi" w:hAnsiTheme="majorBidi" w:cstheme="majorBidi"/>
          <w:noProof/>
        </w:rPr>
      </w:pPr>
      <w:r w:rsidRPr="009F6D73">
        <w:rPr>
          <w:rFonts w:asciiTheme="majorBidi" w:hAnsiTheme="majorBidi" w:cstheme="majorBidi"/>
          <w:noProof/>
        </w:rPr>
        <w:t xml:space="preserve">The </w:t>
      </w:r>
      <w:r w:rsidR="003D4E1E">
        <w:rPr>
          <w:rFonts w:asciiTheme="majorBidi" w:hAnsiTheme="majorBidi" w:cstheme="majorBidi"/>
          <w:noProof/>
        </w:rPr>
        <w:t>expected deliverables are in the form of</w:t>
      </w:r>
      <w:r w:rsidRPr="009F6D73">
        <w:rPr>
          <w:rFonts w:asciiTheme="majorBidi" w:hAnsiTheme="majorBidi" w:cstheme="majorBidi"/>
          <w:noProof/>
        </w:rPr>
        <w:t xml:space="preserve"> </w:t>
      </w:r>
      <w:r w:rsidR="00CD29BE" w:rsidRPr="00BE5DCA">
        <w:t xml:space="preserve">video-based learning </w:t>
      </w:r>
      <w:proofErr w:type="gramStart"/>
      <w:r w:rsidR="00CD29BE">
        <w:t xml:space="preserve">content </w:t>
      </w:r>
      <w:r w:rsidRPr="009F6D73">
        <w:rPr>
          <w:rFonts w:asciiTheme="majorBidi" w:hAnsiTheme="majorBidi" w:cstheme="majorBidi"/>
          <w:noProof/>
        </w:rPr>
        <w:t xml:space="preserve"> as</w:t>
      </w:r>
      <w:proofErr w:type="gramEnd"/>
      <w:r w:rsidRPr="009F6D73">
        <w:rPr>
          <w:rFonts w:asciiTheme="majorBidi" w:hAnsiTheme="majorBidi" w:cstheme="majorBidi"/>
          <w:noProof/>
        </w:rPr>
        <w:t xml:space="preserve"> follows: </w:t>
      </w:r>
    </w:p>
    <w:p w14:paraId="1269472C" w14:textId="2CDB3525" w:rsidR="00CD29BE" w:rsidRDefault="00403C2C">
      <w:pPr>
        <w:pStyle w:val="ListParagraph"/>
        <w:numPr>
          <w:ilvl w:val="0"/>
          <w:numId w:val="12"/>
        </w:numPr>
        <w:contextualSpacing w:val="0"/>
        <w:rPr>
          <w:rFonts w:asciiTheme="majorBidi" w:hAnsiTheme="majorBidi" w:cstheme="majorBidi"/>
          <w:noProof/>
        </w:rPr>
      </w:pPr>
      <w:r w:rsidRPr="009F6D73">
        <w:rPr>
          <w:rFonts w:asciiTheme="majorBidi" w:hAnsiTheme="majorBidi" w:cstheme="majorBidi"/>
          <w:noProof/>
        </w:rPr>
        <w:t>Each online training program shall include 20-25 videos on average</w:t>
      </w:r>
      <w:r w:rsidR="00CD29BE">
        <w:rPr>
          <w:rFonts w:asciiTheme="majorBidi" w:hAnsiTheme="majorBidi" w:cstheme="majorBidi"/>
          <w:noProof/>
        </w:rPr>
        <w:t>.</w:t>
      </w:r>
    </w:p>
    <w:p w14:paraId="052A49E9" w14:textId="4B79F0F1" w:rsidR="00403C2C" w:rsidRPr="009F6D73" w:rsidRDefault="00403C2C" w:rsidP="009F6D73">
      <w:pPr>
        <w:pStyle w:val="ListParagraph"/>
        <w:numPr>
          <w:ilvl w:val="0"/>
          <w:numId w:val="12"/>
        </w:numPr>
        <w:contextualSpacing w:val="0"/>
        <w:rPr>
          <w:rFonts w:asciiTheme="majorBidi" w:hAnsiTheme="majorBidi" w:cstheme="majorBidi"/>
          <w:noProof/>
        </w:rPr>
      </w:pPr>
      <w:r w:rsidRPr="009F6D73">
        <w:rPr>
          <w:rFonts w:asciiTheme="majorBidi" w:hAnsiTheme="majorBidi" w:cstheme="majorBidi"/>
          <w:noProof/>
        </w:rPr>
        <w:t xml:space="preserve">Each video duration shall range from </w:t>
      </w:r>
      <w:r w:rsidR="00CD29BE">
        <w:rPr>
          <w:rFonts w:asciiTheme="majorBidi" w:hAnsiTheme="majorBidi" w:cstheme="majorBidi"/>
          <w:noProof/>
        </w:rPr>
        <w:t>2</w:t>
      </w:r>
      <w:r w:rsidRPr="009F6D73">
        <w:rPr>
          <w:rFonts w:asciiTheme="majorBidi" w:hAnsiTheme="majorBidi" w:cstheme="majorBidi"/>
          <w:noProof/>
        </w:rPr>
        <w:t>-</w:t>
      </w:r>
      <w:r w:rsidR="00CD29BE">
        <w:rPr>
          <w:rFonts w:asciiTheme="majorBidi" w:hAnsiTheme="majorBidi" w:cstheme="majorBidi"/>
          <w:noProof/>
        </w:rPr>
        <w:t>4</w:t>
      </w:r>
      <w:r w:rsidR="00CD29BE" w:rsidRPr="009F6D73">
        <w:rPr>
          <w:rFonts w:asciiTheme="majorBidi" w:hAnsiTheme="majorBidi" w:cstheme="majorBidi"/>
          <w:noProof/>
        </w:rPr>
        <w:t xml:space="preserve"> </w:t>
      </w:r>
      <w:r w:rsidRPr="009F6D73">
        <w:rPr>
          <w:rFonts w:asciiTheme="majorBidi" w:hAnsiTheme="majorBidi" w:cstheme="majorBidi"/>
          <w:noProof/>
        </w:rPr>
        <w:t>minutes on an average</w:t>
      </w:r>
    </w:p>
    <w:p w14:paraId="42622CA3" w14:textId="77777777" w:rsidR="00403C2C" w:rsidRPr="009F6D73" w:rsidRDefault="00403C2C" w:rsidP="009F6D73">
      <w:pPr>
        <w:pStyle w:val="ListParagraph"/>
        <w:numPr>
          <w:ilvl w:val="0"/>
          <w:numId w:val="12"/>
        </w:numPr>
        <w:contextualSpacing w:val="0"/>
        <w:rPr>
          <w:rFonts w:asciiTheme="majorBidi" w:hAnsiTheme="majorBidi" w:cstheme="majorBidi"/>
          <w:noProof/>
        </w:rPr>
      </w:pPr>
      <w:r w:rsidRPr="009F6D73">
        <w:rPr>
          <w:rFonts w:asciiTheme="majorBidi" w:hAnsiTheme="majorBidi" w:cstheme="majorBidi"/>
          <w:noProof/>
        </w:rPr>
        <w:t>The videos are expected to include simple 2D Illustrations; some videos may require character conversation without lip sync</w:t>
      </w:r>
    </w:p>
    <w:p w14:paraId="31461764" w14:textId="77777777" w:rsidR="0029675B" w:rsidRPr="009F6D73" w:rsidRDefault="00403C2C" w:rsidP="009F6D73">
      <w:pPr>
        <w:pStyle w:val="ListParagraph"/>
        <w:numPr>
          <w:ilvl w:val="0"/>
          <w:numId w:val="12"/>
        </w:numPr>
        <w:contextualSpacing w:val="0"/>
        <w:rPr>
          <w:rFonts w:asciiTheme="majorBidi" w:hAnsiTheme="majorBidi" w:cstheme="majorBidi"/>
          <w:noProof/>
        </w:rPr>
      </w:pPr>
      <w:r w:rsidRPr="009F6D73">
        <w:rPr>
          <w:rFonts w:asciiTheme="majorBidi" w:hAnsiTheme="majorBidi" w:cstheme="majorBidi"/>
          <w:noProof/>
        </w:rPr>
        <w:t xml:space="preserve">Each video is expected to include approximately 8-10 scenes per minute </w:t>
      </w:r>
    </w:p>
    <w:p w14:paraId="6B50B990" w14:textId="201D3AF3" w:rsidR="00654FEB" w:rsidRDefault="00403C2C" w:rsidP="009F6D73">
      <w:pPr>
        <w:pStyle w:val="ListParagraph"/>
        <w:numPr>
          <w:ilvl w:val="0"/>
          <w:numId w:val="12"/>
        </w:numPr>
        <w:contextualSpacing w:val="0"/>
      </w:pPr>
      <w:r w:rsidRPr="009F6D73">
        <w:rPr>
          <w:rFonts w:asciiTheme="majorBidi" w:hAnsiTheme="majorBidi" w:cstheme="majorBidi"/>
          <w:noProof/>
        </w:rPr>
        <w:t>The videos shall include narration and background music where required</w:t>
      </w:r>
    </w:p>
    <w:p w14:paraId="7F4A13C8" w14:textId="387791B1" w:rsidR="00654FEB" w:rsidRDefault="00654FEB" w:rsidP="00654FEB">
      <w:pPr>
        <w:tabs>
          <w:tab w:val="left" w:pos="7920"/>
        </w:tabs>
      </w:pPr>
      <w:r>
        <w:t>Generally, each video should demonstrate the following features:</w:t>
      </w:r>
    </w:p>
    <w:p w14:paraId="57E5E960" w14:textId="77777777" w:rsidR="00654FEB" w:rsidRPr="009F6D73" w:rsidRDefault="00654FEB" w:rsidP="009F6D73">
      <w:pPr>
        <w:pStyle w:val="ListParagraph"/>
        <w:numPr>
          <w:ilvl w:val="0"/>
          <w:numId w:val="15"/>
        </w:numPr>
        <w:tabs>
          <w:tab w:val="left" w:pos="7920"/>
        </w:tabs>
        <w:contextualSpacing w:val="0"/>
        <w:rPr>
          <w:rFonts w:asciiTheme="majorBidi" w:hAnsiTheme="majorBidi" w:cstheme="majorBidi"/>
        </w:rPr>
      </w:pPr>
      <w:r w:rsidRPr="009F6D73">
        <w:rPr>
          <w:rFonts w:asciiTheme="majorBidi" w:hAnsiTheme="majorBidi" w:cstheme="majorBidi"/>
          <w:b/>
          <w:bCs/>
        </w:rPr>
        <w:t>High Quality</w:t>
      </w:r>
      <w:r w:rsidRPr="009F6D73">
        <w:rPr>
          <w:rFonts w:asciiTheme="majorBidi" w:hAnsiTheme="majorBidi" w:cstheme="majorBidi"/>
        </w:rPr>
        <w:t>: The visuals to be included in the videos, including stock images and stock videos, should be of high-quality</w:t>
      </w:r>
    </w:p>
    <w:p w14:paraId="2A36DC52" w14:textId="77777777" w:rsidR="00654FEB" w:rsidRPr="009F6D73" w:rsidRDefault="00654FEB" w:rsidP="009F6D73">
      <w:pPr>
        <w:pStyle w:val="ListParagraph"/>
        <w:numPr>
          <w:ilvl w:val="0"/>
          <w:numId w:val="15"/>
        </w:numPr>
        <w:tabs>
          <w:tab w:val="left" w:pos="7920"/>
        </w:tabs>
        <w:contextualSpacing w:val="0"/>
        <w:rPr>
          <w:rFonts w:asciiTheme="majorBidi" w:hAnsiTheme="majorBidi" w:cstheme="majorBidi"/>
        </w:rPr>
      </w:pPr>
      <w:r w:rsidRPr="009F6D73">
        <w:rPr>
          <w:rFonts w:asciiTheme="majorBidi" w:hAnsiTheme="majorBidi" w:cstheme="majorBidi"/>
          <w:b/>
          <w:bCs/>
        </w:rPr>
        <w:t>Attractiveness</w:t>
      </w:r>
      <w:r w:rsidRPr="009F6D73">
        <w:rPr>
          <w:rFonts w:asciiTheme="majorBidi" w:hAnsiTheme="majorBidi" w:cstheme="majorBidi"/>
        </w:rPr>
        <w:t>: The video should present the subject matter in an attractive, concise, and clear manner.</w:t>
      </w:r>
    </w:p>
    <w:p w14:paraId="15AF0477" w14:textId="77777777" w:rsidR="00654FEB" w:rsidRPr="009F6D73" w:rsidRDefault="00654FEB" w:rsidP="009F6D73">
      <w:pPr>
        <w:pStyle w:val="ListParagraph"/>
        <w:numPr>
          <w:ilvl w:val="0"/>
          <w:numId w:val="15"/>
        </w:numPr>
        <w:tabs>
          <w:tab w:val="left" w:pos="7920"/>
        </w:tabs>
        <w:contextualSpacing w:val="0"/>
        <w:rPr>
          <w:rFonts w:asciiTheme="majorBidi" w:hAnsiTheme="majorBidi" w:cstheme="majorBidi"/>
        </w:rPr>
      </w:pPr>
      <w:r w:rsidRPr="009F6D73">
        <w:rPr>
          <w:rFonts w:asciiTheme="majorBidi" w:hAnsiTheme="majorBidi" w:cstheme="majorBidi"/>
          <w:b/>
          <w:bCs/>
        </w:rPr>
        <w:t>Harmonization</w:t>
      </w:r>
      <w:r w:rsidRPr="009F6D73">
        <w:rPr>
          <w:rFonts w:asciiTheme="majorBidi" w:hAnsiTheme="majorBidi" w:cstheme="majorBidi"/>
        </w:rPr>
        <w:t>: The video resource should be similar in terms of look-and-feel with other communication materials produced by IsDB.</w:t>
      </w:r>
    </w:p>
    <w:p w14:paraId="764B186D" w14:textId="77777777" w:rsidR="00654FEB" w:rsidRPr="009F6D73" w:rsidRDefault="00654FEB" w:rsidP="009F6D73">
      <w:pPr>
        <w:pStyle w:val="ListParagraph"/>
        <w:numPr>
          <w:ilvl w:val="0"/>
          <w:numId w:val="15"/>
        </w:numPr>
        <w:tabs>
          <w:tab w:val="left" w:pos="7920"/>
        </w:tabs>
        <w:contextualSpacing w:val="0"/>
        <w:rPr>
          <w:rFonts w:asciiTheme="majorBidi" w:hAnsiTheme="majorBidi" w:cstheme="majorBidi"/>
        </w:rPr>
      </w:pPr>
      <w:r w:rsidRPr="009F6D73">
        <w:rPr>
          <w:rFonts w:asciiTheme="majorBidi" w:hAnsiTheme="majorBidi" w:cstheme="majorBidi"/>
          <w:b/>
          <w:bCs/>
        </w:rPr>
        <w:t>Consistency</w:t>
      </w:r>
      <w:r w:rsidRPr="009F6D73">
        <w:rPr>
          <w:rFonts w:asciiTheme="majorBidi" w:hAnsiTheme="majorBidi" w:cstheme="majorBidi"/>
        </w:rPr>
        <w:t>: The terms, colors, and visuals used throughout the video should be consistent.</w:t>
      </w:r>
    </w:p>
    <w:p w14:paraId="06F56570" w14:textId="77777777" w:rsidR="00CD29BE" w:rsidRDefault="00CD29BE" w:rsidP="00CD29BE">
      <w:pPr>
        <w:rPr>
          <w:rFonts w:asciiTheme="majorBidi" w:hAnsiTheme="majorBidi" w:cstheme="majorBidi"/>
          <w:noProof/>
        </w:rPr>
      </w:pPr>
    </w:p>
    <w:p w14:paraId="17A11DFC" w14:textId="789E5A4D" w:rsidR="00CD29BE" w:rsidRPr="009F6D73" w:rsidRDefault="00CD29BE" w:rsidP="009F6D73">
      <w:pPr>
        <w:rPr>
          <w:rFonts w:asciiTheme="majorBidi" w:hAnsiTheme="majorBidi" w:cstheme="majorBidi"/>
          <w:b/>
          <w:bCs/>
          <w:i/>
          <w:iCs/>
          <w:noProof/>
        </w:rPr>
      </w:pPr>
      <w:r w:rsidRPr="009F6D73">
        <w:rPr>
          <w:rFonts w:asciiTheme="majorBidi" w:hAnsiTheme="majorBidi" w:cstheme="majorBidi"/>
          <w:b/>
          <w:bCs/>
          <w:i/>
          <w:iCs/>
          <w:noProof/>
        </w:rPr>
        <w:t xml:space="preserve">Note: </w:t>
      </w:r>
      <w:bookmarkStart w:id="3" w:name="_Hlk115009457"/>
      <w:r w:rsidRPr="009F6D73">
        <w:rPr>
          <w:rFonts w:asciiTheme="majorBidi" w:hAnsiTheme="majorBidi" w:cstheme="majorBidi"/>
          <w:b/>
          <w:bCs/>
          <w:i/>
          <w:iCs/>
          <w:noProof/>
        </w:rPr>
        <w:t xml:space="preserve">The expected number of training programs </w:t>
      </w:r>
      <w:r w:rsidR="00813B14">
        <w:rPr>
          <w:rFonts w:asciiTheme="majorBidi" w:hAnsiTheme="majorBidi" w:cstheme="majorBidi"/>
          <w:b/>
          <w:bCs/>
          <w:i/>
          <w:iCs/>
          <w:noProof/>
        </w:rPr>
        <w:t>for new Videos in 1st phase is</w:t>
      </w:r>
      <w:r w:rsidRPr="009F6D73">
        <w:rPr>
          <w:rFonts w:asciiTheme="majorBidi" w:hAnsiTheme="majorBidi" w:cstheme="majorBidi"/>
          <w:b/>
          <w:bCs/>
          <w:i/>
          <w:iCs/>
          <w:noProof/>
        </w:rPr>
        <w:t xml:space="preserve"> around </w:t>
      </w:r>
      <w:r w:rsidR="00813B14">
        <w:rPr>
          <w:rFonts w:asciiTheme="majorBidi" w:hAnsiTheme="majorBidi" w:cstheme="majorBidi"/>
          <w:b/>
          <w:bCs/>
          <w:i/>
          <w:iCs/>
          <w:noProof/>
        </w:rPr>
        <w:t>five</w:t>
      </w:r>
      <w:r w:rsidRPr="009F6D73">
        <w:rPr>
          <w:rFonts w:asciiTheme="majorBidi" w:hAnsiTheme="majorBidi" w:cstheme="majorBidi"/>
          <w:b/>
          <w:bCs/>
          <w:i/>
          <w:iCs/>
          <w:noProof/>
        </w:rPr>
        <w:t xml:space="preserve"> training courses. </w:t>
      </w:r>
      <w:bookmarkEnd w:id="3"/>
    </w:p>
    <w:p w14:paraId="126F62F1" w14:textId="77777777" w:rsidR="00231415" w:rsidRPr="009F6D73" w:rsidRDefault="00231415" w:rsidP="00231415">
      <w:pPr>
        <w:pStyle w:val="ListParagraph"/>
        <w:spacing w:before="240"/>
        <w:contextualSpacing w:val="0"/>
        <w:rPr>
          <w:rFonts w:asciiTheme="majorBidi" w:hAnsiTheme="majorBidi" w:cstheme="majorBidi"/>
          <w:noProof/>
        </w:rPr>
      </w:pPr>
    </w:p>
    <w:p w14:paraId="7EC04C9B" w14:textId="080C3750" w:rsidR="00236886" w:rsidRPr="00231415" w:rsidRDefault="00236886" w:rsidP="00231415">
      <w:pPr>
        <w:pStyle w:val="ListParagraph"/>
        <w:numPr>
          <w:ilvl w:val="0"/>
          <w:numId w:val="10"/>
        </w:numPr>
        <w:rPr>
          <w:b/>
          <w:i/>
          <w:iCs/>
        </w:rPr>
      </w:pPr>
      <w:r w:rsidRPr="00231415">
        <w:rPr>
          <w:b/>
          <w:i/>
          <w:iCs/>
        </w:rPr>
        <w:t xml:space="preserve">Team Composition &amp;Qualification Requirements for the Key Experts </w:t>
      </w:r>
    </w:p>
    <w:p w14:paraId="0784A235" w14:textId="77777777" w:rsidR="00236886" w:rsidRDefault="00236886" w:rsidP="00236886">
      <w:pPr>
        <w:rPr>
          <w:b/>
          <w:i/>
        </w:rPr>
      </w:pPr>
    </w:p>
    <w:p w14:paraId="6DA5B694" w14:textId="0737054E" w:rsidR="00236886" w:rsidRPr="007C5D2D" w:rsidRDefault="00291543" w:rsidP="00236886">
      <w:pPr>
        <w:rPr>
          <w:b/>
          <w:bCs/>
        </w:rPr>
      </w:pPr>
      <w:r w:rsidRPr="007C5D2D">
        <w:rPr>
          <w:b/>
          <w:bCs/>
        </w:rPr>
        <w:t xml:space="preserve">The </w:t>
      </w:r>
      <w:r w:rsidR="00813B14" w:rsidRPr="007C5D2D">
        <w:rPr>
          <w:b/>
          <w:bCs/>
        </w:rPr>
        <w:t>c</w:t>
      </w:r>
      <w:r w:rsidRPr="007C5D2D">
        <w:rPr>
          <w:b/>
          <w:bCs/>
        </w:rPr>
        <w:t>onsultant</w:t>
      </w:r>
      <w:r w:rsidR="00813B14" w:rsidRPr="007C5D2D">
        <w:rPr>
          <w:b/>
          <w:bCs/>
        </w:rPr>
        <w:t>'</w:t>
      </w:r>
      <w:r w:rsidRPr="007C5D2D">
        <w:rPr>
          <w:b/>
          <w:bCs/>
        </w:rPr>
        <w:t xml:space="preserve">s team shall consist of the following </w:t>
      </w:r>
      <w:r w:rsidR="000F3916" w:rsidRPr="007C5D2D">
        <w:rPr>
          <w:b/>
          <w:bCs/>
        </w:rPr>
        <w:t>K</w:t>
      </w:r>
      <w:r w:rsidRPr="007C5D2D">
        <w:rPr>
          <w:b/>
          <w:bCs/>
        </w:rPr>
        <w:t xml:space="preserve">ey </w:t>
      </w:r>
      <w:r w:rsidR="000F3916" w:rsidRPr="007C5D2D">
        <w:rPr>
          <w:b/>
          <w:bCs/>
        </w:rPr>
        <w:t>E</w:t>
      </w:r>
      <w:r w:rsidRPr="007C5D2D">
        <w:rPr>
          <w:b/>
          <w:bCs/>
        </w:rPr>
        <w:t>xperts</w:t>
      </w:r>
      <w:r w:rsidR="007C5D2D">
        <w:rPr>
          <w:b/>
          <w:bCs/>
        </w:rPr>
        <w:t xml:space="preserve"> (will be included in the technical evaluation)</w:t>
      </w:r>
      <w:r w:rsidRPr="007C5D2D">
        <w:rPr>
          <w:b/>
          <w:bCs/>
        </w:rPr>
        <w:t>:</w:t>
      </w:r>
    </w:p>
    <w:p w14:paraId="77457F95" w14:textId="4E1346C9" w:rsidR="006E6C9C" w:rsidRPr="009F6D73" w:rsidRDefault="00291543" w:rsidP="00291543">
      <w:pPr>
        <w:pStyle w:val="ListParagraph"/>
        <w:numPr>
          <w:ilvl w:val="0"/>
          <w:numId w:val="16"/>
        </w:numPr>
        <w:rPr>
          <w:b/>
          <w:iCs/>
          <w:u w:val="single"/>
        </w:rPr>
      </w:pPr>
      <w:r w:rsidRPr="009F6D73">
        <w:rPr>
          <w:b/>
          <w:iCs/>
          <w:u w:val="single"/>
        </w:rPr>
        <w:t>Team Leader</w:t>
      </w:r>
      <w:r w:rsidR="001D1EDD" w:rsidRPr="009F6D73">
        <w:rPr>
          <w:b/>
          <w:iCs/>
          <w:u w:val="single"/>
        </w:rPr>
        <w:t xml:space="preserve"> </w:t>
      </w:r>
      <w:r w:rsidR="000F3916" w:rsidRPr="009F6D73">
        <w:rPr>
          <w:b/>
          <w:iCs/>
          <w:u w:val="single"/>
        </w:rPr>
        <w:t>(T.L)</w:t>
      </w:r>
      <w:r w:rsidRPr="009F6D73">
        <w:rPr>
          <w:b/>
          <w:iCs/>
          <w:u w:val="single"/>
        </w:rPr>
        <w:t>:</w:t>
      </w:r>
    </w:p>
    <w:p w14:paraId="19E5E348" w14:textId="049BC3CD" w:rsidR="000F3916" w:rsidRDefault="000F3916" w:rsidP="00291543">
      <w:pPr>
        <w:pStyle w:val="ListParagraph"/>
        <w:rPr>
          <w:bCs/>
          <w:iCs/>
        </w:rPr>
      </w:pPr>
      <w:r w:rsidRPr="009F6D73">
        <w:rPr>
          <w:b/>
          <w:iCs/>
        </w:rPr>
        <w:t>Education:</w:t>
      </w:r>
      <w:r>
        <w:rPr>
          <w:bCs/>
          <w:iCs/>
        </w:rPr>
        <w:t xml:space="preserve"> </w:t>
      </w:r>
      <w:r w:rsidR="00813B14" w:rsidRPr="00813B14">
        <w:rPr>
          <w:bCs/>
          <w:iCs/>
        </w:rPr>
        <w:t xml:space="preserve">Any relevant certificate or </w:t>
      </w:r>
      <w:r w:rsidR="00813B14">
        <w:rPr>
          <w:bCs/>
          <w:iCs/>
        </w:rPr>
        <w:t xml:space="preserve">advanced </w:t>
      </w:r>
      <w:r w:rsidR="00813B14" w:rsidRPr="00813B14">
        <w:rPr>
          <w:bCs/>
          <w:iCs/>
        </w:rPr>
        <w:t xml:space="preserve">degree in </w:t>
      </w:r>
      <w:r w:rsidR="00813B14">
        <w:rPr>
          <w:bCs/>
          <w:iCs/>
        </w:rPr>
        <w:t>v</w:t>
      </w:r>
      <w:r w:rsidR="00813B14" w:rsidRPr="00813B14">
        <w:rPr>
          <w:bCs/>
          <w:iCs/>
        </w:rPr>
        <w:t>ideo development and Graphics creation.</w:t>
      </w:r>
    </w:p>
    <w:p w14:paraId="465712DA" w14:textId="74FBABB5" w:rsidR="00291543" w:rsidRDefault="000F3916" w:rsidP="00291543">
      <w:pPr>
        <w:pStyle w:val="ListParagraph"/>
        <w:rPr>
          <w:bCs/>
          <w:iCs/>
        </w:rPr>
      </w:pPr>
      <w:r w:rsidRPr="009F6D73">
        <w:rPr>
          <w:b/>
          <w:iCs/>
        </w:rPr>
        <w:t>Technical Qualifications:</w:t>
      </w:r>
      <w:r>
        <w:rPr>
          <w:bCs/>
          <w:iCs/>
        </w:rPr>
        <w:t xml:space="preserve"> </w:t>
      </w:r>
      <w:r w:rsidR="001D1EDD">
        <w:rPr>
          <w:bCs/>
          <w:iCs/>
        </w:rPr>
        <w:t xml:space="preserve">The Team Leader should have at least </w:t>
      </w:r>
      <w:r w:rsidR="00813B14">
        <w:rPr>
          <w:bCs/>
          <w:iCs/>
        </w:rPr>
        <w:t>ten</w:t>
      </w:r>
      <w:r w:rsidR="001D1EDD">
        <w:rPr>
          <w:bCs/>
          <w:iCs/>
        </w:rPr>
        <w:t xml:space="preserve"> years of </w:t>
      </w:r>
      <w:r w:rsidR="00813B14">
        <w:rPr>
          <w:bCs/>
          <w:iCs/>
        </w:rPr>
        <w:t>broad</w:t>
      </w:r>
      <w:r w:rsidR="001D1EDD">
        <w:rPr>
          <w:bCs/>
          <w:iCs/>
        </w:rPr>
        <w:t xml:space="preserve"> experience in the field of </w:t>
      </w:r>
      <w:r w:rsidR="00CD29BE">
        <w:rPr>
          <w:bCs/>
          <w:iCs/>
        </w:rPr>
        <w:t>Instructional design and eLearning Video development and Graphic Designing</w:t>
      </w:r>
      <w:r w:rsidR="001D1EDD">
        <w:rPr>
          <w:bCs/>
          <w:iCs/>
        </w:rPr>
        <w:t xml:space="preserve"> </w:t>
      </w:r>
      <w:r>
        <w:rPr>
          <w:bCs/>
          <w:iCs/>
        </w:rPr>
        <w:t>The T.L</w:t>
      </w:r>
      <w:r w:rsidR="001D1EDD">
        <w:rPr>
          <w:bCs/>
          <w:iCs/>
        </w:rPr>
        <w:t xml:space="preserve"> should have at least </w:t>
      </w:r>
      <w:r w:rsidR="00CD29BE">
        <w:rPr>
          <w:bCs/>
          <w:iCs/>
        </w:rPr>
        <w:t>five years</w:t>
      </w:r>
      <w:r w:rsidR="00813B14">
        <w:rPr>
          <w:bCs/>
          <w:iCs/>
        </w:rPr>
        <w:t>'</w:t>
      </w:r>
      <w:r w:rsidR="00CD29BE">
        <w:rPr>
          <w:bCs/>
          <w:iCs/>
        </w:rPr>
        <w:t xml:space="preserve"> experience</w:t>
      </w:r>
      <w:r w:rsidR="001D1EDD">
        <w:rPr>
          <w:bCs/>
          <w:iCs/>
        </w:rPr>
        <w:t xml:space="preserve"> in </w:t>
      </w:r>
      <w:r w:rsidR="00CD29BE">
        <w:rPr>
          <w:bCs/>
          <w:iCs/>
        </w:rPr>
        <w:t>managing similar projects in multilateral institutions.</w:t>
      </w:r>
      <w:r>
        <w:rPr>
          <w:bCs/>
          <w:iCs/>
        </w:rPr>
        <w:t xml:space="preserve"> </w:t>
      </w:r>
    </w:p>
    <w:p w14:paraId="38E57B35" w14:textId="5B3EEA2B" w:rsidR="000F3916" w:rsidRPr="009F6D73" w:rsidRDefault="000F3916" w:rsidP="00291543">
      <w:pPr>
        <w:pStyle w:val="ListParagraph"/>
        <w:rPr>
          <w:b/>
          <w:iCs/>
        </w:rPr>
      </w:pPr>
      <w:r w:rsidRPr="009F6D73">
        <w:rPr>
          <w:b/>
          <w:iCs/>
        </w:rPr>
        <w:t xml:space="preserve">Language skills: </w:t>
      </w:r>
    </w:p>
    <w:p w14:paraId="17FF2B73" w14:textId="3D9FD0DD" w:rsidR="000F3916" w:rsidRDefault="000F3916" w:rsidP="009F6D73">
      <w:pPr>
        <w:pStyle w:val="ListParagraph"/>
        <w:numPr>
          <w:ilvl w:val="0"/>
          <w:numId w:val="17"/>
        </w:numPr>
        <w:rPr>
          <w:bCs/>
          <w:iCs/>
        </w:rPr>
      </w:pPr>
      <w:r>
        <w:rPr>
          <w:bCs/>
          <w:iCs/>
        </w:rPr>
        <w:t xml:space="preserve">English: </w:t>
      </w:r>
      <w:r w:rsidR="00CD29BE">
        <w:rPr>
          <w:bCs/>
          <w:iCs/>
        </w:rPr>
        <w:t>Mandatory</w:t>
      </w:r>
    </w:p>
    <w:p w14:paraId="6347E552" w14:textId="371C72C5" w:rsidR="000F3916" w:rsidRDefault="000F3916" w:rsidP="009F6D73">
      <w:pPr>
        <w:pStyle w:val="ListParagraph"/>
        <w:numPr>
          <w:ilvl w:val="0"/>
          <w:numId w:val="17"/>
        </w:numPr>
        <w:rPr>
          <w:bCs/>
          <w:iCs/>
        </w:rPr>
      </w:pPr>
      <w:r>
        <w:rPr>
          <w:bCs/>
          <w:iCs/>
        </w:rPr>
        <w:t xml:space="preserve">Arabic: </w:t>
      </w:r>
      <w:r w:rsidR="00CD29BE">
        <w:rPr>
          <w:bCs/>
          <w:iCs/>
        </w:rPr>
        <w:t xml:space="preserve">Preferable </w:t>
      </w:r>
    </w:p>
    <w:p w14:paraId="32BF90CB" w14:textId="77777777" w:rsidR="000F3916" w:rsidRDefault="000F3916" w:rsidP="00291543">
      <w:pPr>
        <w:pStyle w:val="ListParagraph"/>
        <w:rPr>
          <w:bCs/>
          <w:iCs/>
        </w:rPr>
      </w:pPr>
    </w:p>
    <w:p w14:paraId="2804F4AD" w14:textId="157B0BE4" w:rsidR="00291543" w:rsidRPr="009F6D73" w:rsidRDefault="00291543" w:rsidP="00291543">
      <w:pPr>
        <w:pStyle w:val="ListParagraph"/>
        <w:numPr>
          <w:ilvl w:val="0"/>
          <w:numId w:val="16"/>
        </w:numPr>
        <w:rPr>
          <w:b/>
          <w:iCs/>
          <w:u w:val="single"/>
        </w:rPr>
      </w:pPr>
      <w:r w:rsidRPr="009F6D73">
        <w:rPr>
          <w:b/>
          <w:iCs/>
          <w:u w:val="single"/>
        </w:rPr>
        <w:t>Graphic Designer:</w:t>
      </w:r>
    </w:p>
    <w:p w14:paraId="21118A76" w14:textId="20790FEE" w:rsidR="000F3916" w:rsidRDefault="000F3916" w:rsidP="000F3916">
      <w:pPr>
        <w:pStyle w:val="ListParagraph"/>
        <w:rPr>
          <w:bCs/>
          <w:iCs/>
        </w:rPr>
      </w:pPr>
      <w:r w:rsidRPr="00266032">
        <w:rPr>
          <w:b/>
          <w:iCs/>
        </w:rPr>
        <w:t>Education:</w:t>
      </w:r>
      <w:r>
        <w:rPr>
          <w:bCs/>
          <w:iCs/>
        </w:rPr>
        <w:t xml:space="preserve"> </w:t>
      </w:r>
      <w:r w:rsidR="00813B14" w:rsidRPr="00813B14">
        <w:rPr>
          <w:bCs/>
          <w:iCs/>
        </w:rPr>
        <w:t>Any relevant certificate or degree in video development and Graphics creation.</w:t>
      </w:r>
    </w:p>
    <w:p w14:paraId="38F9914F" w14:textId="5FE1E73E" w:rsidR="000F3916" w:rsidRDefault="000F3916" w:rsidP="000F3916">
      <w:pPr>
        <w:pStyle w:val="ListParagraph"/>
        <w:rPr>
          <w:bCs/>
          <w:iCs/>
        </w:rPr>
      </w:pPr>
      <w:r w:rsidRPr="00266032">
        <w:rPr>
          <w:b/>
          <w:iCs/>
        </w:rPr>
        <w:t>Technical Qualifications:</w:t>
      </w:r>
      <w:r>
        <w:rPr>
          <w:bCs/>
          <w:iCs/>
        </w:rPr>
        <w:t xml:space="preserve"> The </w:t>
      </w:r>
      <w:r w:rsidR="00CD29BE">
        <w:rPr>
          <w:bCs/>
          <w:iCs/>
        </w:rPr>
        <w:t xml:space="preserve">graphic designer </w:t>
      </w:r>
      <w:r>
        <w:rPr>
          <w:bCs/>
          <w:iCs/>
        </w:rPr>
        <w:t xml:space="preserve">should have at least </w:t>
      </w:r>
      <w:r w:rsidR="00CD29BE">
        <w:rPr>
          <w:bCs/>
          <w:iCs/>
        </w:rPr>
        <w:t>Five</w:t>
      </w:r>
      <w:r>
        <w:rPr>
          <w:bCs/>
          <w:iCs/>
        </w:rPr>
        <w:t xml:space="preserve"> years of </w:t>
      </w:r>
      <w:r w:rsidR="00813B14">
        <w:rPr>
          <w:bCs/>
          <w:iCs/>
        </w:rPr>
        <w:t>broad</w:t>
      </w:r>
      <w:r>
        <w:rPr>
          <w:bCs/>
          <w:iCs/>
        </w:rPr>
        <w:t xml:space="preserve"> experience in the field of </w:t>
      </w:r>
      <w:r w:rsidR="00CD29BE">
        <w:rPr>
          <w:bCs/>
          <w:iCs/>
        </w:rPr>
        <w:t>Video development and Graphics creation</w:t>
      </w:r>
      <w:r w:rsidR="00813B14">
        <w:rPr>
          <w:bCs/>
          <w:iCs/>
        </w:rPr>
        <w:t>.</w:t>
      </w:r>
      <w:r w:rsidR="00CD29BE" w:rsidDel="00CD29BE">
        <w:rPr>
          <w:bCs/>
          <w:iCs/>
        </w:rPr>
        <w:t xml:space="preserve"> </w:t>
      </w:r>
      <w:r>
        <w:rPr>
          <w:bCs/>
          <w:iCs/>
        </w:rPr>
        <w:t xml:space="preserve">The </w:t>
      </w:r>
      <w:r w:rsidR="00CD29BE">
        <w:rPr>
          <w:bCs/>
          <w:iCs/>
        </w:rPr>
        <w:t>graphic designer</w:t>
      </w:r>
      <w:r>
        <w:rPr>
          <w:bCs/>
          <w:iCs/>
        </w:rPr>
        <w:t xml:space="preserve"> should have at least </w:t>
      </w:r>
      <w:r w:rsidR="00813B14">
        <w:rPr>
          <w:bCs/>
          <w:iCs/>
        </w:rPr>
        <w:t>three</w:t>
      </w:r>
      <w:r w:rsidR="00CD29BE">
        <w:rPr>
          <w:bCs/>
          <w:iCs/>
        </w:rPr>
        <w:t xml:space="preserve"> years</w:t>
      </w:r>
      <w:r>
        <w:rPr>
          <w:bCs/>
          <w:iCs/>
        </w:rPr>
        <w:t xml:space="preserve"> of experience in </w:t>
      </w:r>
      <w:r w:rsidR="00CD29BE">
        <w:rPr>
          <w:bCs/>
          <w:iCs/>
        </w:rPr>
        <w:t xml:space="preserve">delivering </w:t>
      </w:r>
      <w:r w:rsidR="00813B14">
        <w:rPr>
          <w:bCs/>
          <w:iCs/>
        </w:rPr>
        <w:t xml:space="preserve">the </w:t>
      </w:r>
      <w:r w:rsidR="00CD29BE">
        <w:rPr>
          <w:bCs/>
          <w:iCs/>
        </w:rPr>
        <w:t xml:space="preserve">same assignment to multilateral institutions. </w:t>
      </w:r>
      <w:r>
        <w:rPr>
          <w:bCs/>
          <w:iCs/>
        </w:rPr>
        <w:t xml:space="preserve"> </w:t>
      </w:r>
    </w:p>
    <w:p w14:paraId="59484CE7" w14:textId="77777777" w:rsidR="000F3916" w:rsidRPr="00266032" w:rsidRDefault="000F3916" w:rsidP="000F3916">
      <w:pPr>
        <w:pStyle w:val="ListParagraph"/>
        <w:rPr>
          <w:b/>
          <w:iCs/>
        </w:rPr>
      </w:pPr>
      <w:r w:rsidRPr="00266032">
        <w:rPr>
          <w:b/>
          <w:iCs/>
        </w:rPr>
        <w:lastRenderedPageBreak/>
        <w:t xml:space="preserve">Language skills: </w:t>
      </w:r>
    </w:p>
    <w:p w14:paraId="0946ABBE" w14:textId="77777777" w:rsidR="00CD29BE" w:rsidRDefault="00CD29BE" w:rsidP="00CD29BE">
      <w:pPr>
        <w:pStyle w:val="ListParagraph"/>
        <w:numPr>
          <w:ilvl w:val="0"/>
          <w:numId w:val="17"/>
        </w:numPr>
        <w:rPr>
          <w:bCs/>
          <w:iCs/>
        </w:rPr>
      </w:pPr>
      <w:r>
        <w:rPr>
          <w:bCs/>
          <w:iCs/>
        </w:rPr>
        <w:t>English: Mandatory</w:t>
      </w:r>
    </w:p>
    <w:p w14:paraId="77375B3B" w14:textId="77777777" w:rsidR="00CD29BE" w:rsidRDefault="00CD29BE" w:rsidP="00CD29BE">
      <w:pPr>
        <w:pStyle w:val="ListParagraph"/>
        <w:numPr>
          <w:ilvl w:val="0"/>
          <w:numId w:val="17"/>
        </w:numPr>
        <w:rPr>
          <w:bCs/>
          <w:iCs/>
        </w:rPr>
      </w:pPr>
      <w:r>
        <w:rPr>
          <w:bCs/>
          <w:iCs/>
        </w:rPr>
        <w:t xml:space="preserve">Arabic: Preferable </w:t>
      </w:r>
    </w:p>
    <w:p w14:paraId="13556454" w14:textId="77777777" w:rsidR="007C5D2D" w:rsidRPr="007C5D2D" w:rsidRDefault="007C5D2D" w:rsidP="007C5D2D">
      <w:pPr>
        <w:ind w:left="1080"/>
        <w:rPr>
          <w:b/>
          <w:bCs/>
        </w:rPr>
      </w:pPr>
    </w:p>
    <w:p w14:paraId="135C1B3B" w14:textId="77777777" w:rsidR="007C5D2D" w:rsidRDefault="007C5D2D" w:rsidP="007C5D2D">
      <w:pPr>
        <w:rPr>
          <w:b/>
          <w:bCs/>
        </w:rPr>
      </w:pPr>
    </w:p>
    <w:p w14:paraId="1EEFE9CB" w14:textId="11632684" w:rsidR="007C5D2D" w:rsidRPr="007C5D2D" w:rsidRDefault="007C5D2D" w:rsidP="007C5D2D">
      <w:pPr>
        <w:rPr>
          <w:b/>
          <w:bCs/>
        </w:rPr>
      </w:pPr>
      <w:r w:rsidRPr="007C5D2D">
        <w:rPr>
          <w:b/>
          <w:bCs/>
        </w:rPr>
        <w:t xml:space="preserve">The </w:t>
      </w:r>
      <w:r w:rsidR="006E2384">
        <w:rPr>
          <w:b/>
          <w:bCs/>
        </w:rPr>
        <w:t>C</w:t>
      </w:r>
      <w:r w:rsidRPr="007C5D2D">
        <w:rPr>
          <w:b/>
          <w:bCs/>
        </w:rPr>
        <w:t xml:space="preserve">onsultant's team </w:t>
      </w:r>
      <w:r>
        <w:rPr>
          <w:b/>
          <w:bCs/>
        </w:rPr>
        <w:t>is required to provide</w:t>
      </w:r>
      <w:r w:rsidRPr="007C5D2D">
        <w:rPr>
          <w:b/>
          <w:bCs/>
        </w:rPr>
        <w:t xml:space="preserve"> the following </w:t>
      </w:r>
      <w:r>
        <w:rPr>
          <w:b/>
          <w:bCs/>
        </w:rPr>
        <w:t>Non-</w:t>
      </w:r>
      <w:r w:rsidRPr="007C5D2D">
        <w:rPr>
          <w:b/>
          <w:bCs/>
        </w:rPr>
        <w:t>Key Experts:</w:t>
      </w:r>
    </w:p>
    <w:p w14:paraId="174C1564" w14:textId="5C816DB4" w:rsidR="007C5D2D" w:rsidRPr="007C5D2D" w:rsidRDefault="007C5D2D" w:rsidP="007C5D2D">
      <w:pPr>
        <w:pStyle w:val="ListParagraph"/>
        <w:numPr>
          <w:ilvl w:val="0"/>
          <w:numId w:val="23"/>
        </w:numPr>
        <w:ind w:left="810" w:hanging="360"/>
        <w:rPr>
          <w:b/>
          <w:iCs/>
          <w:u w:val="single"/>
        </w:rPr>
      </w:pPr>
      <w:r w:rsidRPr="007C5D2D">
        <w:rPr>
          <w:b/>
          <w:iCs/>
          <w:u w:val="single"/>
        </w:rPr>
        <w:t xml:space="preserve">Project Coordinator: </w:t>
      </w:r>
    </w:p>
    <w:p w14:paraId="2C215F27" w14:textId="5B1BB5FC" w:rsidR="007C5D2D" w:rsidRDefault="007C5D2D" w:rsidP="007C5D2D">
      <w:pPr>
        <w:ind w:left="1170"/>
        <w:rPr>
          <w:bCs/>
          <w:iCs/>
        </w:rPr>
      </w:pPr>
      <w:r w:rsidRPr="00266032">
        <w:rPr>
          <w:b/>
          <w:iCs/>
        </w:rPr>
        <w:t>Education:</w:t>
      </w:r>
      <w:r>
        <w:rPr>
          <w:b/>
          <w:iCs/>
        </w:rPr>
        <w:t xml:space="preserve"> </w:t>
      </w:r>
      <w:r w:rsidRPr="00813B14">
        <w:rPr>
          <w:bCs/>
          <w:iCs/>
        </w:rPr>
        <w:t>Any relevant certificate</w:t>
      </w:r>
    </w:p>
    <w:p w14:paraId="0FA1E30A" w14:textId="5C7A0529" w:rsidR="006E6C9C" w:rsidRDefault="007C5D2D" w:rsidP="007C5D2D">
      <w:pPr>
        <w:ind w:left="1170"/>
        <w:rPr>
          <w:bCs/>
          <w:iCs/>
        </w:rPr>
      </w:pPr>
      <w:r w:rsidRPr="00266032">
        <w:rPr>
          <w:b/>
          <w:iCs/>
        </w:rPr>
        <w:t>Technical Qualifications:</w:t>
      </w:r>
      <w:r>
        <w:rPr>
          <w:bCs/>
          <w:iCs/>
        </w:rPr>
        <w:t xml:space="preserve"> </w:t>
      </w:r>
      <w:r w:rsidR="00291543" w:rsidRPr="009F6D73">
        <w:rPr>
          <w:bCs/>
          <w:iCs/>
        </w:rPr>
        <w:t xml:space="preserve">The </w:t>
      </w:r>
      <w:r>
        <w:rPr>
          <w:bCs/>
          <w:iCs/>
        </w:rPr>
        <w:t>project coordinator</w:t>
      </w:r>
      <w:r w:rsidR="00291543">
        <w:rPr>
          <w:bCs/>
          <w:iCs/>
        </w:rPr>
        <w:t xml:space="preserve"> should ha</w:t>
      </w:r>
      <w:r w:rsidR="00813B14">
        <w:rPr>
          <w:bCs/>
          <w:iCs/>
        </w:rPr>
        <w:t>ve</w:t>
      </w:r>
      <w:r w:rsidR="00291543">
        <w:rPr>
          <w:bCs/>
          <w:iCs/>
        </w:rPr>
        <w:t xml:space="preserve"> </w:t>
      </w:r>
      <w:r w:rsidR="00DB519C">
        <w:rPr>
          <w:bCs/>
          <w:iCs/>
        </w:rPr>
        <w:t xml:space="preserve">successful </w:t>
      </w:r>
      <w:r w:rsidR="00291543">
        <w:rPr>
          <w:bCs/>
          <w:iCs/>
        </w:rPr>
        <w:t xml:space="preserve">experience </w:t>
      </w:r>
      <w:r w:rsidR="00DB519C">
        <w:rPr>
          <w:bCs/>
          <w:iCs/>
        </w:rPr>
        <w:t xml:space="preserve">in at least </w:t>
      </w:r>
      <w:r w:rsidR="00813B14">
        <w:rPr>
          <w:bCs/>
          <w:iCs/>
        </w:rPr>
        <w:t>three</w:t>
      </w:r>
      <w:r w:rsidR="00DB519C">
        <w:rPr>
          <w:bCs/>
          <w:iCs/>
        </w:rPr>
        <w:t xml:space="preserve"> similar assignments, acting in the same position. </w:t>
      </w:r>
    </w:p>
    <w:p w14:paraId="33BA3D80" w14:textId="77777777" w:rsidR="007C5D2D" w:rsidRPr="007C5D2D" w:rsidRDefault="007C5D2D" w:rsidP="007C5D2D">
      <w:pPr>
        <w:ind w:left="1170"/>
        <w:rPr>
          <w:b/>
          <w:iCs/>
        </w:rPr>
      </w:pPr>
      <w:r w:rsidRPr="007C5D2D">
        <w:rPr>
          <w:b/>
          <w:iCs/>
        </w:rPr>
        <w:t xml:space="preserve">Language skills: </w:t>
      </w:r>
    </w:p>
    <w:p w14:paraId="0AD613F9" w14:textId="77777777" w:rsidR="007C5D2D" w:rsidRDefault="007C5D2D" w:rsidP="007C5D2D">
      <w:pPr>
        <w:pStyle w:val="ListParagraph"/>
        <w:numPr>
          <w:ilvl w:val="0"/>
          <w:numId w:val="17"/>
        </w:numPr>
        <w:ind w:left="1530"/>
        <w:rPr>
          <w:bCs/>
          <w:iCs/>
        </w:rPr>
      </w:pPr>
      <w:r>
        <w:rPr>
          <w:bCs/>
          <w:iCs/>
        </w:rPr>
        <w:t>English: Mandatory</w:t>
      </w:r>
    </w:p>
    <w:p w14:paraId="51C8DAF9" w14:textId="77777777" w:rsidR="007C5D2D" w:rsidRDefault="007C5D2D" w:rsidP="007C5D2D">
      <w:pPr>
        <w:pStyle w:val="ListParagraph"/>
        <w:numPr>
          <w:ilvl w:val="0"/>
          <w:numId w:val="17"/>
        </w:numPr>
        <w:ind w:left="1530"/>
        <w:rPr>
          <w:bCs/>
          <w:iCs/>
        </w:rPr>
      </w:pPr>
      <w:r>
        <w:rPr>
          <w:bCs/>
          <w:iCs/>
        </w:rPr>
        <w:t xml:space="preserve">Arabic: Preferable </w:t>
      </w:r>
    </w:p>
    <w:p w14:paraId="5024ED8E" w14:textId="77777777" w:rsidR="007C5D2D" w:rsidRDefault="007C5D2D">
      <w:pPr>
        <w:rPr>
          <w:bCs/>
          <w:iCs/>
        </w:rPr>
      </w:pPr>
    </w:p>
    <w:p w14:paraId="23E7D591" w14:textId="1926CCCB" w:rsidR="00CD29BE" w:rsidRPr="007C5D2D" w:rsidRDefault="00CD29BE" w:rsidP="007C5D2D">
      <w:pPr>
        <w:pStyle w:val="ListParagraph"/>
        <w:numPr>
          <w:ilvl w:val="0"/>
          <w:numId w:val="23"/>
        </w:numPr>
        <w:ind w:left="810" w:hanging="360"/>
        <w:rPr>
          <w:b/>
          <w:iCs/>
          <w:u w:val="single"/>
        </w:rPr>
      </w:pPr>
      <w:bookmarkStart w:id="4" w:name="_Hlk115080701"/>
      <w:r w:rsidRPr="007C5D2D">
        <w:rPr>
          <w:b/>
          <w:iCs/>
          <w:u w:val="single"/>
        </w:rPr>
        <w:t>E-learning &amp; Instructional Designer</w:t>
      </w:r>
      <w:bookmarkEnd w:id="4"/>
      <w:r w:rsidRPr="007C5D2D">
        <w:rPr>
          <w:b/>
          <w:iCs/>
          <w:u w:val="single"/>
        </w:rPr>
        <w:t xml:space="preserve">: </w:t>
      </w:r>
    </w:p>
    <w:p w14:paraId="0FF8DA52" w14:textId="4F8D702A" w:rsidR="00CD29BE" w:rsidRPr="007C5D2D" w:rsidRDefault="00CD29BE" w:rsidP="007C5D2D">
      <w:pPr>
        <w:ind w:left="1170"/>
        <w:rPr>
          <w:bCs/>
          <w:iCs/>
        </w:rPr>
      </w:pPr>
      <w:r w:rsidRPr="007C5D2D">
        <w:rPr>
          <w:b/>
          <w:iCs/>
        </w:rPr>
        <w:t>Education:</w:t>
      </w:r>
      <w:r w:rsidRPr="007C5D2D">
        <w:rPr>
          <w:bCs/>
          <w:iCs/>
        </w:rPr>
        <w:t xml:space="preserve"> Certified in </w:t>
      </w:r>
      <w:r w:rsidR="00813B14" w:rsidRPr="007C5D2D">
        <w:rPr>
          <w:bCs/>
          <w:iCs/>
        </w:rPr>
        <w:t>e</w:t>
      </w:r>
      <w:r w:rsidR="007C5D2D" w:rsidRPr="007C5D2D">
        <w:rPr>
          <w:bCs/>
          <w:iCs/>
        </w:rPr>
        <w:t>-</w:t>
      </w:r>
      <w:r w:rsidRPr="007C5D2D">
        <w:rPr>
          <w:bCs/>
          <w:iCs/>
        </w:rPr>
        <w:t>Learning Design</w:t>
      </w:r>
      <w:r w:rsidR="00813B14" w:rsidRPr="007C5D2D">
        <w:rPr>
          <w:bCs/>
          <w:iCs/>
        </w:rPr>
        <w:t>,</w:t>
      </w:r>
      <w:r w:rsidRPr="007C5D2D">
        <w:rPr>
          <w:bCs/>
          <w:iCs/>
        </w:rPr>
        <w:t xml:space="preserve"> including Digital Instructional design.</w:t>
      </w:r>
    </w:p>
    <w:p w14:paraId="58DC2992" w14:textId="4CB73560" w:rsidR="00CD29BE" w:rsidRPr="007C5D2D" w:rsidRDefault="00CD29BE" w:rsidP="007C5D2D">
      <w:pPr>
        <w:ind w:left="1170"/>
        <w:rPr>
          <w:bCs/>
          <w:iCs/>
        </w:rPr>
      </w:pPr>
      <w:r w:rsidRPr="007C5D2D">
        <w:rPr>
          <w:b/>
          <w:iCs/>
        </w:rPr>
        <w:t>Technical Qualifications:</w:t>
      </w:r>
      <w:r w:rsidRPr="007C5D2D">
        <w:rPr>
          <w:bCs/>
          <w:iCs/>
        </w:rPr>
        <w:t xml:space="preserve"> The E-learning &amp; Instructional Designer</w:t>
      </w:r>
      <w:r w:rsidRPr="007C5D2D" w:rsidDel="00CD29BE">
        <w:rPr>
          <w:bCs/>
          <w:iCs/>
        </w:rPr>
        <w:t xml:space="preserve"> </w:t>
      </w:r>
      <w:r w:rsidRPr="007C5D2D">
        <w:rPr>
          <w:bCs/>
          <w:iCs/>
        </w:rPr>
        <w:t xml:space="preserve">should have at least </w:t>
      </w:r>
      <w:r w:rsidR="00813B14" w:rsidRPr="007C5D2D">
        <w:rPr>
          <w:bCs/>
          <w:iCs/>
        </w:rPr>
        <w:t>five</w:t>
      </w:r>
      <w:r w:rsidRPr="007C5D2D">
        <w:rPr>
          <w:bCs/>
          <w:iCs/>
        </w:rPr>
        <w:t xml:space="preserve"> years of </w:t>
      </w:r>
      <w:r w:rsidR="00813B14" w:rsidRPr="007C5D2D">
        <w:rPr>
          <w:bCs/>
          <w:iCs/>
        </w:rPr>
        <w:t>broad</w:t>
      </w:r>
      <w:r w:rsidRPr="007C5D2D">
        <w:rPr>
          <w:bCs/>
          <w:iCs/>
        </w:rPr>
        <w:t xml:space="preserve"> experience in E-Learning Design, Video Development</w:t>
      </w:r>
      <w:r w:rsidR="00813B14" w:rsidRPr="007C5D2D">
        <w:rPr>
          <w:bCs/>
          <w:iCs/>
        </w:rPr>
        <w:t>,</w:t>
      </w:r>
      <w:r w:rsidRPr="007C5D2D">
        <w:rPr>
          <w:bCs/>
          <w:iCs/>
        </w:rPr>
        <w:t xml:space="preserve"> and Graphic solutions. The E-learning &amp; Instructional Designer</w:t>
      </w:r>
      <w:r w:rsidRPr="007C5D2D" w:rsidDel="00CD29BE">
        <w:rPr>
          <w:bCs/>
          <w:iCs/>
        </w:rPr>
        <w:t xml:space="preserve"> </w:t>
      </w:r>
      <w:r w:rsidRPr="007C5D2D">
        <w:rPr>
          <w:bCs/>
          <w:iCs/>
        </w:rPr>
        <w:t xml:space="preserve">should have at least </w:t>
      </w:r>
      <w:r w:rsidR="00813B14" w:rsidRPr="007C5D2D">
        <w:rPr>
          <w:bCs/>
          <w:iCs/>
        </w:rPr>
        <w:t>three</w:t>
      </w:r>
      <w:r w:rsidRPr="007C5D2D">
        <w:rPr>
          <w:bCs/>
          <w:iCs/>
        </w:rPr>
        <w:t xml:space="preserve"> years of experience in delivering </w:t>
      </w:r>
      <w:r w:rsidR="00813B14" w:rsidRPr="007C5D2D">
        <w:rPr>
          <w:bCs/>
          <w:iCs/>
        </w:rPr>
        <w:t xml:space="preserve">the </w:t>
      </w:r>
      <w:r w:rsidRPr="007C5D2D">
        <w:rPr>
          <w:bCs/>
          <w:iCs/>
        </w:rPr>
        <w:t xml:space="preserve">same assignment to multilateral institutions. </w:t>
      </w:r>
    </w:p>
    <w:p w14:paraId="7C0C8F89" w14:textId="77777777" w:rsidR="00813B14" w:rsidRPr="007C5D2D" w:rsidRDefault="00813B14" w:rsidP="007C5D2D">
      <w:pPr>
        <w:ind w:left="1170"/>
        <w:rPr>
          <w:b/>
          <w:iCs/>
        </w:rPr>
      </w:pPr>
      <w:r w:rsidRPr="007C5D2D">
        <w:rPr>
          <w:b/>
          <w:iCs/>
        </w:rPr>
        <w:t xml:space="preserve">Language skills: </w:t>
      </w:r>
    </w:p>
    <w:p w14:paraId="08EB6D1D" w14:textId="77777777" w:rsidR="00813B14" w:rsidRDefault="00813B14" w:rsidP="007C5D2D">
      <w:pPr>
        <w:pStyle w:val="ListParagraph"/>
        <w:numPr>
          <w:ilvl w:val="0"/>
          <w:numId w:val="17"/>
        </w:numPr>
        <w:ind w:left="1530"/>
        <w:rPr>
          <w:bCs/>
          <w:iCs/>
        </w:rPr>
      </w:pPr>
      <w:r>
        <w:rPr>
          <w:bCs/>
          <w:iCs/>
        </w:rPr>
        <w:t>English: Mandatory</w:t>
      </w:r>
    </w:p>
    <w:p w14:paraId="4AC5AC34" w14:textId="77777777" w:rsidR="00813B14" w:rsidRDefault="00813B14" w:rsidP="007C5D2D">
      <w:pPr>
        <w:pStyle w:val="ListParagraph"/>
        <w:numPr>
          <w:ilvl w:val="0"/>
          <w:numId w:val="17"/>
        </w:numPr>
        <w:ind w:left="1530"/>
        <w:rPr>
          <w:bCs/>
          <w:iCs/>
        </w:rPr>
      </w:pPr>
      <w:r>
        <w:rPr>
          <w:bCs/>
          <w:iCs/>
        </w:rPr>
        <w:t xml:space="preserve">Arabic: Preferable </w:t>
      </w:r>
    </w:p>
    <w:p w14:paraId="2DBF6DE6" w14:textId="77777777" w:rsidR="00CD29BE" w:rsidRPr="00253CBF" w:rsidRDefault="00CD29BE" w:rsidP="009F6D73">
      <w:pPr>
        <w:rPr>
          <w:bCs/>
          <w:i/>
        </w:rPr>
      </w:pPr>
    </w:p>
    <w:p w14:paraId="6577F990" w14:textId="77777777" w:rsidR="00236886" w:rsidRPr="0036422B" w:rsidRDefault="00236886" w:rsidP="00236886">
      <w:pPr>
        <w:rPr>
          <w:b/>
          <w:i/>
        </w:rPr>
      </w:pPr>
    </w:p>
    <w:p w14:paraId="51CB5DF7" w14:textId="57D4AE75" w:rsidR="00236886" w:rsidRPr="00231415" w:rsidRDefault="00236886" w:rsidP="00231415">
      <w:pPr>
        <w:pStyle w:val="ListParagraph"/>
        <w:numPr>
          <w:ilvl w:val="0"/>
          <w:numId w:val="10"/>
        </w:numPr>
        <w:rPr>
          <w:b/>
          <w:i/>
          <w:iCs/>
        </w:rPr>
      </w:pPr>
      <w:r w:rsidRPr="00231415">
        <w:rPr>
          <w:b/>
          <w:i/>
          <w:iCs/>
        </w:rPr>
        <w:t>Reporting Requirements and Time Schedule for Deliverables</w:t>
      </w:r>
    </w:p>
    <w:p w14:paraId="01E0A9F2" w14:textId="77777777" w:rsidR="00236886" w:rsidRPr="0036422B" w:rsidRDefault="00236886" w:rsidP="00236886">
      <w:pPr>
        <w:rPr>
          <w:b/>
          <w:i/>
        </w:rPr>
      </w:pPr>
    </w:p>
    <w:p w14:paraId="58F1CD42" w14:textId="7B51B3ED" w:rsidR="00CD29BE" w:rsidRDefault="002D746E" w:rsidP="00CD29BE">
      <w:pPr>
        <w:numPr>
          <w:ilvl w:val="12"/>
          <w:numId w:val="0"/>
        </w:numPr>
        <w:jc w:val="both"/>
      </w:pPr>
      <w:r>
        <w:t xml:space="preserve">The required delivery date of the </w:t>
      </w:r>
      <w:r w:rsidR="00CD29BE" w:rsidRPr="00BE5DCA">
        <w:t>video-based learning</w:t>
      </w:r>
      <w:r w:rsidR="00CD29BE">
        <w:t xml:space="preserve"> </w:t>
      </w:r>
      <w:r>
        <w:t xml:space="preserve">outputs described above </w:t>
      </w:r>
      <w:r w:rsidR="00CD29BE">
        <w:t xml:space="preserve">should be determined by each course as follows: </w:t>
      </w:r>
    </w:p>
    <w:p w14:paraId="23787604" w14:textId="77777777" w:rsidR="00CD29BE" w:rsidRDefault="00CD29BE" w:rsidP="002D746E">
      <w:pPr>
        <w:numPr>
          <w:ilvl w:val="12"/>
          <w:numId w:val="0"/>
        </w:numPr>
        <w:jc w:val="both"/>
      </w:pPr>
    </w:p>
    <w:p w14:paraId="21860D51" w14:textId="57786F20" w:rsidR="00CD29BE" w:rsidRDefault="00CD29BE" w:rsidP="00CD29BE">
      <w:pPr>
        <w:pStyle w:val="ListParagraph"/>
        <w:numPr>
          <w:ilvl w:val="0"/>
          <w:numId w:val="22"/>
        </w:numPr>
        <w:jc w:val="both"/>
      </w:pPr>
      <w:r w:rsidRPr="00CD29BE">
        <w:t xml:space="preserve">The expected number of training programs </w:t>
      </w:r>
      <w:r w:rsidR="00813B14">
        <w:t>for new Videos in 1st phase is</w:t>
      </w:r>
      <w:r w:rsidRPr="00CD29BE">
        <w:t xml:space="preserve"> around 5 training courses. </w:t>
      </w:r>
    </w:p>
    <w:p w14:paraId="24786D0D" w14:textId="62291D8A" w:rsidR="00CD29BE" w:rsidRDefault="002D746E" w:rsidP="00CD29BE">
      <w:pPr>
        <w:pStyle w:val="ListParagraph"/>
        <w:numPr>
          <w:ilvl w:val="0"/>
          <w:numId w:val="22"/>
        </w:numPr>
        <w:jc w:val="both"/>
      </w:pPr>
      <w:r>
        <w:t xml:space="preserve">The </w:t>
      </w:r>
      <w:r w:rsidR="00813B14">
        <w:t>c</w:t>
      </w:r>
      <w:r>
        <w:t xml:space="preserve">onsultant </w:t>
      </w:r>
      <w:r w:rsidR="00CD29BE">
        <w:t>shall</w:t>
      </w:r>
      <w:r>
        <w:t xml:space="preserve"> prepare a detailed </w:t>
      </w:r>
      <w:r w:rsidR="00CD29BE">
        <w:t xml:space="preserve">design plan and </w:t>
      </w:r>
      <w:r>
        <w:t>timeframe for the</w:t>
      </w:r>
      <w:r w:rsidR="00CD29BE">
        <w:t xml:space="preserve"> </w:t>
      </w:r>
      <w:r w:rsidR="00CD29BE" w:rsidRPr="00BE5DCA">
        <w:t>video-based learning</w:t>
      </w:r>
      <w:r w:rsidR="00CD29BE">
        <w:t xml:space="preserve"> deliverables</w:t>
      </w:r>
      <w:r w:rsidR="00CD29BE" w:rsidRPr="00BE5DCA">
        <w:t xml:space="preserve"> </w:t>
      </w:r>
      <w:r w:rsidR="00CD29BE">
        <w:t>of each course</w:t>
      </w:r>
      <w:r w:rsidR="00CD29BE" w:rsidRPr="00CD29BE">
        <w:t xml:space="preserve"> </w:t>
      </w:r>
      <w:r w:rsidR="00CD29BE">
        <w:t xml:space="preserve">15 days </w:t>
      </w:r>
      <w:r w:rsidR="00813B14">
        <w:t xml:space="preserve">before </w:t>
      </w:r>
      <w:r w:rsidR="00CD29BE">
        <w:t xml:space="preserve">each course. </w:t>
      </w:r>
    </w:p>
    <w:p w14:paraId="7D08370E" w14:textId="019F17AD" w:rsidR="00CD29BE" w:rsidRDefault="00CD29BE" w:rsidP="00CD29BE">
      <w:pPr>
        <w:pStyle w:val="ListParagraph"/>
        <w:numPr>
          <w:ilvl w:val="0"/>
          <w:numId w:val="22"/>
        </w:numPr>
        <w:jc w:val="both"/>
      </w:pPr>
      <w:r>
        <w:t xml:space="preserve">The design plan and timeframe should illustrate the estimated timeframe and deadline for developing the videos in each course. The design plan should also maintain the storyboard draft phase, adequate time for revision feedback provided by </w:t>
      </w:r>
      <w:r w:rsidR="00813B14">
        <w:t>the IsDBI technical team, and a sign-</w:t>
      </w:r>
      <w:r>
        <w:t xml:space="preserve">off date. </w:t>
      </w:r>
    </w:p>
    <w:p w14:paraId="27215E80" w14:textId="709AE263" w:rsidR="002D746E" w:rsidRDefault="00CD29BE" w:rsidP="009F6D73">
      <w:pPr>
        <w:pStyle w:val="ListParagraph"/>
        <w:numPr>
          <w:ilvl w:val="0"/>
          <w:numId w:val="22"/>
        </w:numPr>
        <w:jc w:val="both"/>
      </w:pPr>
      <w:r>
        <w:t xml:space="preserve">The </w:t>
      </w:r>
      <w:r w:rsidR="00813B14">
        <w:t>IsDBI team should approve the design plan.</w:t>
      </w:r>
      <w:r>
        <w:t xml:space="preserve"> </w:t>
      </w:r>
    </w:p>
    <w:p w14:paraId="3E7526CE" w14:textId="77777777" w:rsidR="00EE19AC" w:rsidRDefault="00EE19AC" w:rsidP="002D746E">
      <w:pPr>
        <w:numPr>
          <w:ilvl w:val="12"/>
          <w:numId w:val="0"/>
        </w:numPr>
        <w:jc w:val="both"/>
      </w:pPr>
    </w:p>
    <w:p w14:paraId="0979B9A0" w14:textId="77777777" w:rsidR="00236886" w:rsidRPr="0036422B" w:rsidRDefault="00236886" w:rsidP="00236886">
      <w:pPr>
        <w:numPr>
          <w:ilvl w:val="12"/>
          <w:numId w:val="0"/>
        </w:numPr>
        <w:ind w:left="720"/>
        <w:jc w:val="both"/>
        <w:rPr>
          <w:b/>
          <w:i/>
        </w:rPr>
      </w:pPr>
    </w:p>
    <w:p w14:paraId="1DD2F6FC" w14:textId="10E3FFA2" w:rsidR="00236886" w:rsidRPr="00231415" w:rsidRDefault="00236886" w:rsidP="00231415">
      <w:pPr>
        <w:pStyle w:val="ListParagraph"/>
        <w:numPr>
          <w:ilvl w:val="0"/>
          <w:numId w:val="10"/>
        </w:numPr>
        <w:rPr>
          <w:b/>
          <w:i/>
          <w:iCs/>
        </w:rPr>
      </w:pPr>
      <w:r w:rsidRPr="00231415">
        <w:rPr>
          <w:b/>
          <w:i/>
          <w:iCs/>
        </w:rPr>
        <w:t>Client</w:t>
      </w:r>
      <w:r w:rsidR="00813B14">
        <w:rPr>
          <w:b/>
          <w:i/>
          <w:iCs/>
        </w:rPr>
        <w:t>'</w:t>
      </w:r>
      <w:r w:rsidRPr="00231415">
        <w:rPr>
          <w:b/>
          <w:i/>
          <w:iCs/>
        </w:rPr>
        <w:t>s Input and Counterpart Personnel</w:t>
      </w:r>
    </w:p>
    <w:p w14:paraId="4159DC71" w14:textId="77777777" w:rsidR="00236886" w:rsidRPr="0036422B" w:rsidRDefault="00236886" w:rsidP="00236886">
      <w:pPr>
        <w:numPr>
          <w:ilvl w:val="12"/>
          <w:numId w:val="0"/>
        </w:numPr>
        <w:ind w:left="720" w:hanging="720"/>
        <w:jc w:val="both"/>
        <w:rPr>
          <w:spacing w:val="-3"/>
        </w:rPr>
      </w:pPr>
    </w:p>
    <w:p w14:paraId="1F945FDD" w14:textId="4E295752" w:rsidR="00693D82" w:rsidRDefault="00693D82" w:rsidP="00693D82">
      <w:pPr>
        <w:pStyle w:val="ListParagraph"/>
        <w:numPr>
          <w:ilvl w:val="1"/>
          <w:numId w:val="10"/>
        </w:numPr>
        <w:spacing w:after="160" w:line="259" w:lineRule="auto"/>
      </w:pPr>
      <w:r>
        <w:t>Client</w:t>
      </w:r>
      <w:r w:rsidR="00813B14">
        <w:t>'</w:t>
      </w:r>
      <w:r>
        <w:t>s Input:</w:t>
      </w:r>
    </w:p>
    <w:p w14:paraId="70446247" w14:textId="03FDAA25" w:rsidR="00693D82" w:rsidRDefault="00693D82" w:rsidP="00693D82">
      <w:pPr>
        <w:pStyle w:val="ListParagraph"/>
        <w:numPr>
          <w:ilvl w:val="0"/>
          <w:numId w:val="18"/>
        </w:numPr>
        <w:spacing w:after="160" w:line="259" w:lineRule="auto"/>
      </w:pPr>
      <w:r>
        <w:lastRenderedPageBreak/>
        <w:t xml:space="preserve">The IsDBI will provide the </w:t>
      </w:r>
      <w:r w:rsidR="00813B14">
        <w:t>c</w:t>
      </w:r>
      <w:r>
        <w:t xml:space="preserve">onsultant with the </w:t>
      </w:r>
      <w:r w:rsidRPr="00BE5DCA">
        <w:t xml:space="preserve">Video Script to create engaging video-based learning </w:t>
      </w:r>
      <w:r w:rsidR="00CD29BE">
        <w:t xml:space="preserve">content. </w:t>
      </w:r>
    </w:p>
    <w:p w14:paraId="4CD20A58" w14:textId="3C122E80" w:rsidR="00693D82" w:rsidRPr="00055BAF" w:rsidRDefault="00CD29BE" w:rsidP="009F6D73">
      <w:pPr>
        <w:pStyle w:val="ListParagraph"/>
        <w:numPr>
          <w:ilvl w:val="0"/>
          <w:numId w:val="18"/>
        </w:numPr>
        <w:spacing w:after="160" w:line="259" w:lineRule="auto"/>
      </w:pPr>
      <w:r w:rsidRPr="00055BAF">
        <w:t xml:space="preserve">Some of </w:t>
      </w:r>
      <w:r w:rsidR="00813B14" w:rsidRPr="00055BAF">
        <w:t>the existing</w:t>
      </w:r>
      <w:r w:rsidRPr="00055BAF">
        <w:t xml:space="preserve"> training courses need enhancement in video content.</w:t>
      </w:r>
      <w:r w:rsidR="006E2384" w:rsidRPr="00055BAF">
        <w:t xml:space="preserve"> </w:t>
      </w:r>
      <w:r w:rsidR="007C5D2D" w:rsidRPr="00055BAF">
        <w:t>T</w:t>
      </w:r>
      <w:r w:rsidR="00813B14" w:rsidRPr="00055BAF">
        <w:t xml:space="preserve">herefore, the </w:t>
      </w:r>
      <w:proofErr w:type="spellStart"/>
      <w:r w:rsidR="00813B14" w:rsidRPr="00055BAF">
        <w:t>isDBI</w:t>
      </w:r>
      <w:proofErr w:type="spellEnd"/>
      <w:r w:rsidR="00813B14" w:rsidRPr="00055BAF">
        <w:t xml:space="preserve"> team will provide the consultant with the old videos to be considered</w:t>
      </w:r>
      <w:r w:rsidRPr="00055BAF">
        <w:t xml:space="preserve"> </w:t>
      </w:r>
      <w:r w:rsidR="00813B14" w:rsidRPr="00055BAF">
        <w:t>input scripts for</w:t>
      </w:r>
      <w:r w:rsidRPr="00055BAF">
        <w:t xml:space="preserve"> updating the new videos. </w:t>
      </w:r>
    </w:p>
    <w:p w14:paraId="0ADD3BC0" w14:textId="77777777" w:rsidR="00693D82" w:rsidRDefault="00693D82" w:rsidP="00693D82">
      <w:pPr>
        <w:pStyle w:val="ListParagraph"/>
        <w:numPr>
          <w:ilvl w:val="1"/>
          <w:numId w:val="10"/>
        </w:numPr>
      </w:pPr>
      <w:r>
        <w:t>Counterpart Personnel:</w:t>
      </w:r>
    </w:p>
    <w:p w14:paraId="6449E6F3" w14:textId="77777777" w:rsidR="00693D82" w:rsidRDefault="00693D82" w:rsidP="009F6D73">
      <w:pPr>
        <w:pStyle w:val="ListParagraph"/>
      </w:pPr>
    </w:p>
    <w:p w14:paraId="4029407F" w14:textId="7E0E96CA" w:rsidR="007A6B35" w:rsidRPr="006E2384" w:rsidRDefault="00693D82" w:rsidP="00693D82">
      <w:pPr>
        <w:pStyle w:val="ListParagraph"/>
        <w:ind w:left="360"/>
      </w:pPr>
      <w:r>
        <w:t xml:space="preserve">The </w:t>
      </w:r>
      <w:r w:rsidRPr="006E2384">
        <w:t>Client</w:t>
      </w:r>
      <w:r w:rsidR="00813B14" w:rsidRPr="006E2384">
        <w:t>'s</w:t>
      </w:r>
      <w:r w:rsidRPr="006E2384">
        <w:t xml:space="preserve"> </w:t>
      </w:r>
      <w:r w:rsidRPr="006E2384">
        <w:rPr>
          <w:i/>
          <w:iCs/>
        </w:rPr>
        <w:t xml:space="preserve">focal point </w:t>
      </w:r>
      <w:r w:rsidR="00813B14" w:rsidRPr="006E2384">
        <w:rPr>
          <w:i/>
          <w:iCs/>
        </w:rPr>
        <w:t xml:space="preserve">is </w:t>
      </w:r>
      <w:r w:rsidRPr="006E2384">
        <w:t xml:space="preserve">to coordinate with </w:t>
      </w:r>
      <w:r w:rsidR="00813B14" w:rsidRPr="006E2384">
        <w:t>the c</w:t>
      </w:r>
      <w:r w:rsidRPr="006E2384">
        <w:t>onsultant</w:t>
      </w:r>
      <w:r w:rsidR="00813B14" w:rsidRPr="006E2384">
        <w:t>'</w:t>
      </w:r>
      <w:r w:rsidRPr="006E2384">
        <w:t xml:space="preserve">s </w:t>
      </w:r>
      <w:r w:rsidR="007A6B35" w:rsidRPr="006E2384">
        <w:t xml:space="preserve">team during the performance of the subject service. </w:t>
      </w:r>
    </w:p>
    <w:p w14:paraId="1D1EBA9C" w14:textId="534983CF" w:rsidR="000C4B78" w:rsidRDefault="007A6B35" w:rsidP="009F6D73">
      <w:pPr>
        <w:pStyle w:val="ListParagraph"/>
        <w:ind w:left="360"/>
        <w:rPr>
          <w:i/>
          <w:iCs/>
        </w:rPr>
      </w:pPr>
      <w:r w:rsidRPr="006E2384">
        <w:rPr>
          <w:i/>
          <w:iCs/>
        </w:rPr>
        <w:t xml:space="preserve">The contact of </w:t>
      </w:r>
      <w:r w:rsidR="00813B14" w:rsidRPr="006E2384">
        <w:rPr>
          <w:i/>
          <w:iCs/>
        </w:rPr>
        <w:t xml:space="preserve">the </w:t>
      </w:r>
      <w:r w:rsidRPr="006E2384">
        <w:rPr>
          <w:i/>
          <w:iCs/>
        </w:rPr>
        <w:t>IsDBI team</w:t>
      </w:r>
      <w:r w:rsidR="00693D82" w:rsidRPr="006E2384">
        <w:rPr>
          <w:i/>
          <w:iCs/>
        </w:rPr>
        <w:t xml:space="preserve"> </w:t>
      </w:r>
      <w:r w:rsidRPr="006E2384">
        <w:rPr>
          <w:i/>
          <w:iCs/>
        </w:rPr>
        <w:t>/ focal point:</w:t>
      </w:r>
    </w:p>
    <w:p w14:paraId="46526E05" w14:textId="3BB164A9" w:rsidR="00813B14" w:rsidRDefault="00813B14" w:rsidP="009F6D73">
      <w:pPr>
        <w:pStyle w:val="ListParagraph"/>
        <w:ind w:left="360"/>
        <w:rPr>
          <w:i/>
          <w:iCs/>
        </w:rPr>
      </w:pPr>
      <w:r>
        <w:rPr>
          <w:i/>
          <w:iCs/>
        </w:rPr>
        <w:t>Name: Mohamed Ibrahim</w:t>
      </w:r>
    </w:p>
    <w:p w14:paraId="1F6F8069" w14:textId="6A0652F1" w:rsidR="00813B14" w:rsidRDefault="00813B14" w:rsidP="009F6D73">
      <w:pPr>
        <w:pStyle w:val="ListParagraph"/>
        <w:ind w:left="360"/>
        <w:rPr>
          <w:i/>
          <w:iCs/>
        </w:rPr>
      </w:pPr>
      <w:r>
        <w:rPr>
          <w:i/>
          <w:iCs/>
        </w:rPr>
        <w:t xml:space="preserve">Position: Senior Learning and Development Specialist </w:t>
      </w:r>
    </w:p>
    <w:p w14:paraId="0FA8D8C5" w14:textId="12CA37D1" w:rsidR="00813B14" w:rsidRPr="009F6D73" w:rsidRDefault="00813B14" w:rsidP="009F6D73">
      <w:pPr>
        <w:pStyle w:val="ListParagraph"/>
        <w:ind w:left="360"/>
        <w:rPr>
          <w:i/>
          <w:iCs/>
        </w:rPr>
      </w:pPr>
      <w:proofErr w:type="spellStart"/>
      <w:proofErr w:type="gramStart"/>
      <w:r>
        <w:rPr>
          <w:i/>
          <w:iCs/>
        </w:rPr>
        <w:t>e.mail</w:t>
      </w:r>
      <w:proofErr w:type="spellEnd"/>
      <w:proofErr w:type="gramEnd"/>
      <w:r>
        <w:rPr>
          <w:i/>
          <w:iCs/>
        </w:rPr>
        <w:t>: m.abdeltawab@isdb.org</w:t>
      </w:r>
    </w:p>
    <w:sectPr w:rsidR="00813B14" w:rsidRPr="009F6D7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16F06" w14:textId="77777777" w:rsidR="00416C5F" w:rsidRDefault="00416C5F" w:rsidP="00236886">
      <w:r>
        <w:separator/>
      </w:r>
    </w:p>
  </w:endnote>
  <w:endnote w:type="continuationSeparator" w:id="0">
    <w:p w14:paraId="228D3C42" w14:textId="77777777" w:rsidR="00416C5F" w:rsidRDefault="00416C5F" w:rsidP="00236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Light">
    <w:altName w:val="Roboto Light"/>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AC0A1" w14:textId="77777777" w:rsidR="00416C5F" w:rsidRDefault="00416C5F" w:rsidP="00236886">
      <w:r>
        <w:separator/>
      </w:r>
    </w:p>
  </w:footnote>
  <w:footnote w:type="continuationSeparator" w:id="0">
    <w:p w14:paraId="5EDF0488" w14:textId="77777777" w:rsidR="00416C5F" w:rsidRDefault="00416C5F" w:rsidP="00236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D503E"/>
    <w:multiLevelType w:val="hybridMultilevel"/>
    <w:tmpl w:val="1FA41D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E05436"/>
    <w:multiLevelType w:val="hybridMultilevel"/>
    <w:tmpl w:val="31C6D4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3046F"/>
    <w:multiLevelType w:val="hybridMultilevel"/>
    <w:tmpl w:val="31C6D4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C5AEA"/>
    <w:multiLevelType w:val="multilevel"/>
    <w:tmpl w:val="F18AD514"/>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21.%2"/>
      <w:lvlJc w:val="left"/>
      <w:pPr>
        <w:tabs>
          <w:tab w:val="num" w:pos="504"/>
        </w:tabs>
        <w:ind w:left="504" w:hanging="504"/>
      </w:pPr>
      <w:rPr>
        <w:rFonts w:hint="default"/>
        <w:b w:val="0"/>
        <w:i w:val="0"/>
        <w:sz w:val="24"/>
        <w:szCs w:val="24"/>
      </w:rPr>
    </w:lvl>
    <w:lvl w:ilvl="2">
      <w:start w:val="1"/>
      <w:numFmt w:val="lowerRoman"/>
      <w:lvlText w:val="(%3)"/>
      <w:lvlJc w:val="left"/>
      <w:pPr>
        <w:tabs>
          <w:tab w:val="num" w:pos="864"/>
        </w:tabs>
        <w:ind w:left="864" w:hanging="360"/>
      </w:pPr>
      <w:rPr>
        <w:rFonts w:ascii="Times New Roman" w:eastAsia="Times New Roman" w:hAnsi="Times New Roman" w:cs="Times New Roman"/>
        <w:b w:val="0"/>
        <w:i w:val="0"/>
        <w:sz w:val="24"/>
        <w:szCs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3E27D9C"/>
    <w:multiLevelType w:val="hybridMultilevel"/>
    <w:tmpl w:val="4FD40C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C644C"/>
    <w:multiLevelType w:val="hybridMultilevel"/>
    <w:tmpl w:val="0714C9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22A02"/>
    <w:multiLevelType w:val="hybridMultilevel"/>
    <w:tmpl w:val="707A727E"/>
    <w:lvl w:ilvl="0" w:tplc="9FD8A43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4C3002"/>
    <w:multiLevelType w:val="hybridMultilevel"/>
    <w:tmpl w:val="126AE0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936DB5"/>
    <w:multiLevelType w:val="hybridMultilevel"/>
    <w:tmpl w:val="1D78FAE6"/>
    <w:lvl w:ilvl="0" w:tplc="DB62D9F4">
      <w:start w:val="1"/>
      <w:numFmt w:val="decimal"/>
      <w:lvlText w:val="%1."/>
      <w:lvlJc w:val="left"/>
      <w:pPr>
        <w:ind w:left="720" w:hanging="360"/>
      </w:pPr>
      <w:rPr>
        <w:rFonts w:ascii="Roboto Light" w:hAnsi="Roboto Light" w:hint="default"/>
        <w:b w:val="0"/>
        <w:bCs w:val="0"/>
        <w:sz w:val="22"/>
        <w:szCs w:val="22"/>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E65708"/>
    <w:multiLevelType w:val="hybridMultilevel"/>
    <w:tmpl w:val="2F9E0DDA"/>
    <w:lvl w:ilvl="0" w:tplc="DD908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9B2713"/>
    <w:multiLevelType w:val="hybridMultilevel"/>
    <w:tmpl w:val="99141974"/>
    <w:lvl w:ilvl="0" w:tplc="0FD26B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930063"/>
    <w:multiLevelType w:val="hybridMultilevel"/>
    <w:tmpl w:val="3CBC5058"/>
    <w:lvl w:ilvl="0" w:tplc="5E80CF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C50018"/>
    <w:multiLevelType w:val="hybridMultilevel"/>
    <w:tmpl w:val="931E644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5421468C"/>
    <w:multiLevelType w:val="multilevel"/>
    <w:tmpl w:val="01C084D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56C50B2F"/>
    <w:multiLevelType w:val="hybridMultilevel"/>
    <w:tmpl w:val="66F4F82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07B2800"/>
    <w:multiLevelType w:val="hybridMultilevel"/>
    <w:tmpl w:val="DB74726C"/>
    <w:lvl w:ilvl="0" w:tplc="2654D08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2770E2"/>
    <w:multiLevelType w:val="hybridMultilevel"/>
    <w:tmpl w:val="AC2ED058"/>
    <w:lvl w:ilvl="0" w:tplc="0409000F">
      <w:start w:val="1"/>
      <w:numFmt w:val="decimal"/>
      <w:lvlText w:val="%1."/>
      <w:lvlJc w:val="left"/>
      <w:pPr>
        <w:ind w:left="1797" w:hanging="360"/>
      </w:pPr>
      <w:rPr>
        <w:rFonts w:hint="default"/>
        <w:sz w:val="20"/>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7" w15:restartNumberingAfterBreak="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FB5550"/>
    <w:multiLevelType w:val="hybridMultilevel"/>
    <w:tmpl w:val="59EC49B8"/>
    <w:lvl w:ilvl="0" w:tplc="1248D062">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1000F6"/>
    <w:multiLevelType w:val="hybridMultilevel"/>
    <w:tmpl w:val="26BA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5963A5"/>
    <w:multiLevelType w:val="hybridMultilevel"/>
    <w:tmpl w:val="235A9D8E"/>
    <w:lvl w:ilvl="0" w:tplc="8F0E76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425E6C"/>
    <w:multiLevelType w:val="hybridMultilevel"/>
    <w:tmpl w:val="4F469D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0A82A28"/>
    <w:multiLevelType w:val="hybridMultilevel"/>
    <w:tmpl w:val="48F8B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8"/>
  </w:num>
  <w:num w:numId="4">
    <w:abstractNumId w:val="16"/>
  </w:num>
  <w:num w:numId="5">
    <w:abstractNumId w:val="0"/>
  </w:num>
  <w:num w:numId="6">
    <w:abstractNumId w:val="9"/>
  </w:num>
  <w:num w:numId="7">
    <w:abstractNumId w:val="17"/>
  </w:num>
  <w:num w:numId="8">
    <w:abstractNumId w:val="8"/>
  </w:num>
  <w:num w:numId="9">
    <w:abstractNumId w:val="11"/>
  </w:num>
  <w:num w:numId="10">
    <w:abstractNumId w:val="13"/>
  </w:num>
  <w:num w:numId="11">
    <w:abstractNumId w:val="21"/>
  </w:num>
  <w:num w:numId="12">
    <w:abstractNumId w:val="19"/>
  </w:num>
  <w:num w:numId="13">
    <w:abstractNumId w:val="4"/>
  </w:num>
  <w:num w:numId="14">
    <w:abstractNumId w:val="15"/>
  </w:num>
  <w:num w:numId="15">
    <w:abstractNumId w:val="7"/>
  </w:num>
  <w:num w:numId="16">
    <w:abstractNumId w:val="1"/>
  </w:num>
  <w:num w:numId="17">
    <w:abstractNumId w:val="14"/>
  </w:num>
  <w:num w:numId="18">
    <w:abstractNumId w:val="6"/>
  </w:num>
  <w:num w:numId="19">
    <w:abstractNumId w:val="22"/>
  </w:num>
  <w:num w:numId="20">
    <w:abstractNumId w:val="10"/>
  </w:num>
  <w:num w:numId="21">
    <w:abstractNumId w:val="2"/>
  </w:num>
  <w:num w:numId="22">
    <w:abstractNumId w:val="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3NDU1NTawMLA0NbdU0lEKTi0uzszPAykwrgUAqfjfdSwAAAA="/>
  </w:docVars>
  <w:rsids>
    <w:rsidRoot w:val="00236886"/>
    <w:rsid w:val="00055BAF"/>
    <w:rsid w:val="000919C8"/>
    <w:rsid w:val="000C4B78"/>
    <w:rsid w:val="000F3916"/>
    <w:rsid w:val="001D1EDD"/>
    <w:rsid w:val="00231415"/>
    <w:rsid w:val="00236886"/>
    <w:rsid w:val="00250576"/>
    <w:rsid w:val="00253CBF"/>
    <w:rsid w:val="00283A6D"/>
    <w:rsid w:val="00291543"/>
    <w:rsid w:val="0029675B"/>
    <w:rsid w:val="002C3E3D"/>
    <w:rsid w:val="002D746E"/>
    <w:rsid w:val="0037716D"/>
    <w:rsid w:val="003D4E1E"/>
    <w:rsid w:val="00403C2C"/>
    <w:rsid w:val="00416C5F"/>
    <w:rsid w:val="00432CAA"/>
    <w:rsid w:val="00466F3E"/>
    <w:rsid w:val="0049298E"/>
    <w:rsid w:val="005A5E06"/>
    <w:rsid w:val="005C4ADD"/>
    <w:rsid w:val="00654FEB"/>
    <w:rsid w:val="00677094"/>
    <w:rsid w:val="00693D82"/>
    <w:rsid w:val="006B2D4A"/>
    <w:rsid w:val="006E2384"/>
    <w:rsid w:val="006E6C9C"/>
    <w:rsid w:val="00722833"/>
    <w:rsid w:val="007446CE"/>
    <w:rsid w:val="007A6B35"/>
    <w:rsid w:val="007C5D2D"/>
    <w:rsid w:val="00813B14"/>
    <w:rsid w:val="008B3695"/>
    <w:rsid w:val="009F6D73"/>
    <w:rsid w:val="00B20099"/>
    <w:rsid w:val="00B322CD"/>
    <w:rsid w:val="00B47514"/>
    <w:rsid w:val="00BD5BF9"/>
    <w:rsid w:val="00C30D7C"/>
    <w:rsid w:val="00CD29BE"/>
    <w:rsid w:val="00D0706F"/>
    <w:rsid w:val="00DB519C"/>
    <w:rsid w:val="00DB7F5D"/>
    <w:rsid w:val="00E1223B"/>
    <w:rsid w:val="00E430C4"/>
    <w:rsid w:val="00EE19AC"/>
    <w:rsid w:val="00EE693C"/>
    <w:rsid w:val="00F51D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1DD3B"/>
  <w15:chartTrackingRefBased/>
  <w15:docId w15:val="{97FB7625-6960-4DD3-904D-94277EFF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886"/>
    <w:pPr>
      <w:spacing w:after="0" w:line="240" w:lineRule="auto"/>
    </w:pPr>
    <w:rPr>
      <w:rFonts w:ascii="Times New Roman" w:eastAsia="Times New Roman" w:hAnsi="Times New Roman" w:cs="Times New Roman"/>
      <w:sz w:val="24"/>
      <w:szCs w:val="24"/>
    </w:rPr>
  </w:style>
  <w:style w:type="paragraph" w:styleId="Heading1">
    <w:name w:val="heading 1"/>
    <w:aliases w:val="Document Header1,ClauseGroup_Title"/>
    <w:basedOn w:val="Normal"/>
    <w:next w:val="Normal"/>
    <w:link w:val="Heading1Char"/>
    <w:uiPriority w:val="1"/>
    <w:qFormat/>
    <w:rsid w:val="00236886"/>
    <w:pPr>
      <w:keepNext/>
      <w:keepLines/>
      <w:spacing w:before="240" w:after="240"/>
      <w:jc w:val="center"/>
      <w:outlineLvl w:val="0"/>
    </w:pPr>
    <w:rPr>
      <w:rFonts w:ascii="Times New Roman Bold" w:hAnsi="Times New Roman Bold"/>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uiPriority w:val="1"/>
    <w:rsid w:val="00236886"/>
    <w:rPr>
      <w:rFonts w:ascii="Times New Roman Bold" w:eastAsia="Times New Roman" w:hAnsi="Times New Roman Bold" w:cs="Times New Roman"/>
      <w:b/>
      <w:sz w:val="32"/>
      <w:szCs w:val="20"/>
    </w:rPr>
  </w:style>
  <w:style w:type="paragraph" w:styleId="ListParagraph">
    <w:name w:val="List Paragraph"/>
    <w:aliases w:val="Citation List,본문(내용),List Paragraph (numbered (a)),Colorful List - Accent 11,References,List Paragraph2"/>
    <w:basedOn w:val="Normal"/>
    <w:link w:val="ListParagraphChar"/>
    <w:uiPriority w:val="34"/>
    <w:qFormat/>
    <w:rsid w:val="00236886"/>
    <w:pPr>
      <w:ind w:left="720"/>
      <w:contextualSpacing/>
    </w:pPr>
  </w:style>
  <w:style w:type="character" w:customStyle="1" w:styleId="ListParagraphChar">
    <w:name w:val="List Paragraph Char"/>
    <w:aliases w:val="Citation List Char,본문(내용) Char,List Paragraph (numbered (a)) Char,Colorful List - Accent 11 Char,References Char,List Paragraph2 Char"/>
    <w:basedOn w:val="DefaultParagraphFont"/>
    <w:link w:val="ListParagraph"/>
    <w:uiPriority w:val="34"/>
    <w:qFormat/>
    <w:rsid w:val="00236886"/>
    <w:rPr>
      <w:rFonts w:ascii="Times New Roman" w:eastAsia="Times New Roman" w:hAnsi="Times New Roman" w:cs="Times New Roman"/>
      <w:sz w:val="24"/>
      <w:szCs w:val="24"/>
    </w:rPr>
  </w:style>
  <w:style w:type="paragraph" w:customStyle="1" w:styleId="Style5">
    <w:name w:val="Style 5"/>
    <w:basedOn w:val="Normal"/>
    <w:rsid w:val="00236886"/>
    <w:pPr>
      <w:widowControl w:val="0"/>
      <w:autoSpaceDE w:val="0"/>
      <w:autoSpaceDN w:val="0"/>
      <w:spacing w:line="480" w:lineRule="exact"/>
      <w:jc w:val="center"/>
    </w:pPr>
  </w:style>
  <w:style w:type="paragraph" w:styleId="BodyText">
    <w:name w:val="Body Text"/>
    <w:basedOn w:val="Normal"/>
    <w:link w:val="BodyTextChar"/>
    <w:uiPriority w:val="99"/>
    <w:semiHidden/>
    <w:unhideWhenUsed/>
    <w:rsid w:val="00466F3E"/>
    <w:pPr>
      <w:spacing w:after="120"/>
      <w:jc w:val="both"/>
    </w:pPr>
    <w:rPr>
      <w:rFonts w:cs="Arial"/>
    </w:rPr>
  </w:style>
  <w:style w:type="character" w:customStyle="1" w:styleId="BodyTextChar">
    <w:name w:val="Body Text Char"/>
    <w:basedOn w:val="DefaultParagraphFont"/>
    <w:link w:val="BodyText"/>
    <w:uiPriority w:val="99"/>
    <w:semiHidden/>
    <w:rsid w:val="00466F3E"/>
    <w:rPr>
      <w:rFonts w:ascii="Times New Roman" w:eastAsia="Times New Roman" w:hAnsi="Times New Roman" w:cs="Arial"/>
      <w:sz w:val="24"/>
      <w:szCs w:val="24"/>
    </w:rPr>
  </w:style>
  <w:style w:type="character" w:styleId="CommentReference">
    <w:name w:val="annotation reference"/>
    <w:basedOn w:val="DefaultParagraphFont"/>
    <w:uiPriority w:val="99"/>
    <w:semiHidden/>
    <w:unhideWhenUsed/>
    <w:rsid w:val="00693D82"/>
    <w:rPr>
      <w:sz w:val="16"/>
      <w:szCs w:val="16"/>
    </w:rPr>
  </w:style>
  <w:style w:type="paragraph" w:styleId="CommentText">
    <w:name w:val="annotation text"/>
    <w:basedOn w:val="Normal"/>
    <w:link w:val="CommentTextChar"/>
    <w:uiPriority w:val="99"/>
    <w:semiHidden/>
    <w:unhideWhenUsed/>
    <w:rsid w:val="00693D82"/>
    <w:rPr>
      <w:sz w:val="20"/>
      <w:szCs w:val="20"/>
    </w:rPr>
  </w:style>
  <w:style w:type="character" w:customStyle="1" w:styleId="CommentTextChar">
    <w:name w:val="Comment Text Char"/>
    <w:basedOn w:val="DefaultParagraphFont"/>
    <w:link w:val="CommentText"/>
    <w:uiPriority w:val="99"/>
    <w:semiHidden/>
    <w:rsid w:val="00693D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3D82"/>
    <w:rPr>
      <w:b/>
      <w:bCs/>
    </w:rPr>
  </w:style>
  <w:style w:type="character" w:customStyle="1" w:styleId="CommentSubjectChar">
    <w:name w:val="Comment Subject Char"/>
    <w:basedOn w:val="CommentTextChar"/>
    <w:link w:val="CommentSubject"/>
    <w:uiPriority w:val="99"/>
    <w:semiHidden/>
    <w:rsid w:val="00693D82"/>
    <w:rPr>
      <w:rFonts w:ascii="Times New Roman" w:eastAsia="Times New Roman" w:hAnsi="Times New Roman" w:cs="Times New Roman"/>
      <w:b/>
      <w:bCs/>
      <w:sz w:val="20"/>
      <w:szCs w:val="20"/>
    </w:rPr>
  </w:style>
  <w:style w:type="table" w:styleId="GridTable1Light-Accent1">
    <w:name w:val="Grid Table 1 Light Accent 1"/>
    <w:basedOn w:val="TableNormal"/>
    <w:uiPriority w:val="46"/>
    <w:rsid w:val="005A5E06"/>
    <w:pPr>
      <w:spacing w:after="0" w:line="240" w:lineRule="auto"/>
    </w:pPr>
    <w:rPr>
      <w:sz w:val="24"/>
      <w:szCs w:val="24"/>
      <w:lang w:val="en-GB"/>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841</TotalTime>
  <Pages>1</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 El feel</dc:creator>
  <cp:keywords/>
  <dc:description/>
  <cp:lastModifiedBy>Taha El feel</cp:lastModifiedBy>
  <cp:revision>9</cp:revision>
  <dcterms:created xsi:type="dcterms:W3CDTF">2022-09-25T12:08:00Z</dcterms:created>
  <dcterms:modified xsi:type="dcterms:W3CDTF">2022-10-06T13:07:00Z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af69065b0993183d47141f04caa74e809ffd6a74a87029db6f062838d6dc0c45</vt:lpwstr>
  </property>
</Properties>
</file>