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715B" w14:textId="5082E5EF" w:rsidR="00F9625A" w:rsidRPr="005571FD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OF </w:t>
      </w:r>
      <w:r w:rsidRPr="00226966">
        <w:rPr>
          <w:rFonts w:ascii="Oswald" w:hAnsi="Oswald"/>
          <w:bCs/>
          <w:color w:val="171717" w:themeColor="background2" w:themeShade="1A"/>
          <w:sz w:val="36"/>
          <w:szCs w:val="36"/>
        </w:rPr>
        <w:t>GOODS AND WORKS CONTRACT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FOR THE PROJECT FINANCED BY THE ISLAMIC DEVELOPMENT BANK</w:t>
      </w:r>
    </w:p>
    <w:p w14:paraId="49B6B86E" w14:textId="41760B9B" w:rsidR="00F9625A" w:rsidRDefault="00F9625A" w:rsidP="002474C2">
      <w:pPr>
        <w:tabs>
          <w:tab w:val="left" w:pos="1530"/>
          <w:tab w:val="left" w:pos="8640"/>
          <w:tab w:val="left" w:pos="9450"/>
        </w:tabs>
        <w:ind w:right="14"/>
        <w:jc w:val="right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2474C2">
        <w:rPr>
          <w:szCs w:val="24"/>
        </w:rPr>
        <w:t>: December 09, 2022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F9625A" w14:paraId="43CDFF2F" w14:textId="77777777" w:rsidTr="00B21645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2474C2">
            <w:pPr>
              <w:pStyle w:val="BodyTextIndent"/>
              <w:spacing w:after="0"/>
              <w:ind w:left="0" w:right="-160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47E3CE6F" w:rsidR="00F9625A" w:rsidRPr="00AF179C" w:rsidRDefault="00C52FFD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December </w:t>
            </w:r>
            <w:r w:rsidRPr="009201B3">
              <w:rPr>
                <w:rFonts w:ascii="Cambria" w:eastAsia="Cambria" w:hAnsi="Cambria" w:cs="Cambria"/>
                <w:bCs/>
                <w:color w:val="auto"/>
                <w:sz w:val="22"/>
              </w:rPr>
              <w:t>09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, 2022</w:t>
            </w:r>
          </w:p>
        </w:tc>
      </w:tr>
      <w:tr w:rsidR="00F9625A" w14:paraId="08A07302" w14:textId="77777777" w:rsidTr="00B21645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2474C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5E576D5D" w:rsidR="00F9625A" w:rsidRPr="00AF179C" w:rsidRDefault="0083641C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Republic of </w:t>
            </w:r>
            <w:r w:rsidR="004616CA">
              <w:rPr>
                <w:rFonts w:ascii="Cambria" w:eastAsia="Cambria" w:hAnsi="Cambria" w:cs="Cambria"/>
                <w:bCs/>
                <w:color w:val="auto"/>
                <w:sz w:val="22"/>
              </w:rPr>
              <w:t>Uzbekistan</w:t>
            </w:r>
          </w:p>
        </w:tc>
      </w:tr>
      <w:tr w:rsidR="00F9625A" w14:paraId="21289094" w14:textId="77777777" w:rsidTr="00B21645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2474C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5727A767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Ministry of Health of the Republic of Uzbekistan</w:t>
            </w:r>
          </w:p>
        </w:tc>
      </w:tr>
      <w:tr w:rsidR="00F9625A" w14:paraId="633BBEE1" w14:textId="77777777" w:rsidTr="00B21645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0028A7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0602A67F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4616CA">
              <w:rPr>
                <w:rFonts w:ascii="Cambria" w:eastAsia="Cambria" w:hAnsi="Cambria" w:cs="Cambria"/>
                <w:bCs/>
                <w:color w:val="auto"/>
                <w:sz w:val="22"/>
              </w:rPr>
              <w:t>Support to Development of Oncology Service Project in the Republic of Uzbekistan, Phase II</w:t>
            </w:r>
          </w:p>
        </w:tc>
      </w:tr>
      <w:tr w:rsidR="00F9625A" w14:paraId="18F74AB0" w14:textId="77777777" w:rsidTr="00B21645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0028A7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E36" w14:textId="0B2E4B41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B21645">
              <w:rPr>
                <w:rFonts w:ascii="Cambria" w:eastAsia="Cambria" w:hAnsi="Cambria" w:cs="Cambria"/>
                <w:bCs/>
                <w:color w:val="auto"/>
                <w:sz w:val="22"/>
              </w:rPr>
              <w:t>Instalment Sale Financing</w:t>
            </w:r>
          </w:p>
        </w:tc>
      </w:tr>
      <w:tr w:rsidR="00F9625A" w14:paraId="1811517D" w14:textId="77777777" w:rsidTr="00B21645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0028A7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EA" w14:textId="128BFC59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Direct contracting</w:t>
            </w:r>
            <w:r w:rsidR="00335788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/ Single source contracting</w:t>
            </w:r>
          </w:p>
        </w:tc>
      </w:tr>
    </w:tbl>
    <w:p w14:paraId="5245CA0E" w14:textId="0DE83190" w:rsidR="00F9625A" w:rsidRDefault="00F9625A" w:rsidP="002474C2">
      <w:pPr>
        <w:pStyle w:val="BodyTextIndent"/>
        <w:widowControl/>
        <w:numPr>
          <w:ilvl w:val="0"/>
          <w:numId w:val="2"/>
        </w:numPr>
        <w:autoSpaceDE/>
        <w:spacing w:before="120"/>
        <w:ind w:left="606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Successful </w:t>
      </w:r>
      <w:r w:rsidR="000028A7">
        <w:rPr>
          <w:b/>
          <w:iCs/>
        </w:rPr>
        <w:t>Supplier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F9625A" w14:paraId="41E6ECEB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2474C2">
            <w:pPr>
              <w:pStyle w:val="BodyTextIndent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07156B75" w:rsidR="00F9625A" w:rsidRDefault="005A34C3" w:rsidP="000028A7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United Nations Office for Project Services (UNOPS)</w:t>
            </w:r>
          </w:p>
        </w:tc>
      </w:tr>
      <w:tr w:rsidR="00F9625A" w14:paraId="7DA64DC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2474C2">
            <w:pPr>
              <w:pStyle w:val="BodyTextIndent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3496AF35" w:rsidR="00F9625A" w:rsidRDefault="00245E87" w:rsidP="000028A7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Denmark</w:t>
            </w:r>
          </w:p>
        </w:tc>
      </w:tr>
      <w:tr w:rsidR="00F9625A" w14:paraId="4B0184D4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2474C2">
            <w:pPr>
              <w:pStyle w:val="BodyTextIndent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2173EAA4" w:rsidR="00F9625A" w:rsidRDefault="00906B57" w:rsidP="00906B57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bookmarkStart w:id="0" w:name="_GoBack"/>
            <w:r w:rsidRPr="00906B57">
              <w:rPr>
                <w:b/>
                <w:sz w:val="23"/>
                <w:szCs w:val="23"/>
              </w:rPr>
              <w:t>Marmorvej 51, PO Box 2695</w:t>
            </w:r>
            <w:r>
              <w:rPr>
                <w:b/>
                <w:sz w:val="23"/>
                <w:szCs w:val="23"/>
              </w:rPr>
              <w:t xml:space="preserve">, </w:t>
            </w:r>
            <w:r w:rsidRPr="00906B57">
              <w:rPr>
                <w:b/>
                <w:sz w:val="23"/>
                <w:szCs w:val="23"/>
              </w:rPr>
              <w:t>2100 Copenhagen, Denmark</w:t>
            </w:r>
            <w:bookmarkEnd w:id="0"/>
          </w:p>
        </w:tc>
      </w:tr>
      <w:tr w:rsidR="00F9625A" w14:paraId="5029145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2474C2">
            <w:pPr>
              <w:pStyle w:val="BodyTextIndent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40A6AF30" w:rsidR="00F9625A" w:rsidRDefault="00994397" w:rsidP="000028A7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USD 64,830,000</w:t>
            </w:r>
          </w:p>
        </w:tc>
      </w:tr>
      <w:tr w:rsidR="00F9625A" w14:paraId="4C4246E1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FDE342" w14:textId="77777777" w:rsidR="00F9625A" w:rsidRDefault="00F9625A" w:rsidP="002474C2">
            <w:pPr>
              <w:pStyle w:val="BodyTextIndent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447C5" w14:textId="01D6F4BB" w:rsidR="00F9625A" w:rsidRPr="002C2417" w:rsidRDefault="00361C9B" w:rsidP="00361C9B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October 5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, 202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2</w:t>
            </w:r>
          </w:p>
        </w:tc>
      </w:tr>
      <w:tr w:rsidR="00F9625A" w14:paraId="2BDEC693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A5F863" w14:textId="328B0B93" w:rsidR="00F9625A" w:rsidRPr="0054560D" w:rsidRDefault="002474C2" w:rsidP="002474C2">
            <w:pPr>
              <w:pStyle w:val="BodyTextIndent"/>
              <w:spacing w:before="60" w:after="0"/>
              <w:ind w:left="0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Duration of execution of the </w:t>
            </w:r>
            <w:r w:rsidR="00F9625A" w:rsidRPr="0054560D">
              <w:rPr>
                <w:iCs/>
                <w:sz w:val="23"/>
                <w:szCs w:val="23"/>
              </w:rPr>
              <w:t>Contract</w:t>
            </w:r>
            <w:r w:rsidR="00F9625A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EDA" w14:textId="4A18EBCD" w:rsidR="00F9625A" w:rsidRPr="002C2417" w:rsidRDefault="00B91353" w:rsidP="0056138A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1</w:t>
            </w:r>
            <w:r w:rsidR="0056138A">
              <w:rPr>
                <w:rFonts w:ascii="Cambria" w:eastAsia="Cambria" w:hAnsi="Cambria" w:cs="Cambria"/>
                <w:color w:val="auto"/>
                <w:sz w:val="23"/>
                <w:szCs w:val="23"/>
              </w:rPr>
              <w:t>7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months (End date: February 28, 2024)</w:t>
            </w:r>
          </w:p>
        </w:tc>
      </w:tr>
      <w:tr w:rsidR="00F9625A" w14:paraId="323F93E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74C61A" w14:textId="77777777" w:rsidR="00F9625A" w:rsidRPr="0054560D" w:rsidRDefault="00F9625A" w:rsidP="002474C2">
            <w:pPr>
              <w:pStyle w:val="BodyTextIndent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9EF9" w14:textId="52D03CC9" w:rsidR="00F9625A" w:rsidRPr="00994397" w:rsidRDefault="001419EF" w:rsidP="000028A7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  <w:highlight w:val="yellow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D</w:t>
            </w:r>
            <w:r w:rsidR="00C52FFD" w:rsidRPr="00C52FFD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elivery and installation of </w:t>
            </w:r>
            <w:r w:rsidR="000028A7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specialized </w:t>
            </w:r>
            <w:r w:rsidR="00C52FFD" w:rsidRPr="00C52FFD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medical equipment </w:t>
            </w:r>
          </w:p>
        </w:tc>
      </w:tr>
    </w:tbl>
    <w:p w14:paraId="70752F14" w14:textId="1391D49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5C94D355" w14:textId="66E52E5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012F12CD" w14:textId="44EA1124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  <w:r>
        <w:rPr>
          <w:rFonts w:ascii="Cambria" w:eastAsia="Cambria" w:hAnsi="Cambria" w:cs="Cambria"/>
          <w:iCs/>
          <w:color w:val="auto"/>
          <w:sz w:val="22"/>
        </w:rPr>
        <w:t>________________</w:t>
      </w:r>
    </w:p>
    <w:p w14:paraId="62A0592F" w14:textId="3166466E" w:rsidR="00BE412C" w:rsidRPr="00BE412C" w:rsidRDefault="00BE412C" w:rsidP="00F9625A">
      <w:pPr>
        <w:ind w:right="215"/>
        <w:rPr>
          <w:rFonts w:ascii="Roboto" w:hAnsi="Roboto"/>
          <w:color w:val="171717" w:themeColor="background2" w:themeShade="1A"/>
          <w:sz w:val="24"/>
          <w:szCs w:val="20"/>
        </w:rPr>
      </w:pPr>
      <w:r w:rsidRPr="00BE412C">
        <w:rPr>
          <w:rFonts w:ascii="Roboto" w:hAnsi="Roboto"/>
          <w:color w:val="171717" w:themeColor="background2" w:themeShade="1A"/>
          <w:sz w:val="24"/>
          <w:szCs w:val="20"/>
        </w:rPr>
        <w:t xml:space="preserve">Farrukh Daminov </w:t>
      </w:r>
    </w:p>
    <w:p w14:paraId="1A8EB6B9" w14:textId="7E4B06EC" w:rsidR="00BE412C" w:rsidRDefault="00BE412C" w:rsidP="00BE412C">
      <w:pPr>
        <w:ind w:right="215"/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r w:rsidRPr="00BE412C">
        <w:rPr>
          <w:rFonts w:ascii="Roboto" w:hAnsi="Roboto"/>
          <w:color w:val="171717" w:themeColor="background2" w:themeShade="1A"/>
          <w:sz w:val="24"/>
          <w:szCs w:val="20"/>
        </w:rPr>
        <w:t>Director of Project Management Unit</w:t>
      </w:r>
    </w:p>
    <w:sectPr w:rsidR="00BE412C" w:rsidSect="000028A7">
      <w:headerReference w:type="default" r:id="rId7"/>
      <w:footerReference w:type="default" r:id="rId8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B0D82" w16cid:durableId="273DD9EE"/>
  <w16cid:commentId w16cid:paraId="1E728960" w16cid:durableId="273DDA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BA53" w14:textId="77777777" w:rsidR="008023E6" w:rsidRDefault="008023E6">
      <w:pPr>
        <w:spacing w:line="240" w:lineRule="auto"/>
      </w:pPr>
      <w:r>
        <w:separator/>
      </w:r>
    </w:p>
  </w:endnote>
  <w:endnote w:type="continuationSeparator" w:id="0">
    <w:p w14:paraId="291C232F" w14:textId="77777777" w:rsidR="008023E6" w:rsidRDefault="0080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34FDE506" w:rsidR="000028A7" w:rsidRDefault="00002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0028A7" w:rsidRDefault="0000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791AA" w14:textId="77777777" w:rsidR="008023E6" w:rsidRDefault="008023E6">
      <w:pPr>
        <w:spacing w:line="240" w:lineRule="auto"/>
      </w:pPr>
      <w:r>
        <w:separator/>
      </w:r>
    </w:p>
  </w:footnote>
  <w:footnote w:type="continuationSeparator" w:id="0">
    <w:p w14:paraId="086C3BD3" w14:textId="77777777" w:rsidR="008023E6" w:rsidRDefault="0080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0028A7" w14:paraId="080C9E3D" w14:textId="77777777" w:rsidTr="000028A7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7777777" w:rsidR="000028A7" w:rsidRDefault="000028A7">
          <w:pPr>
            <w:pStyle w:val="Header"/>
          </w:pPr>
        </w:p>
      </w:tc>
    </w:tr>
  </w:tbl>
  <w:p w14:paraId="671F3BE9" w14:textId="77777777" w:rsidR="000028A7" w:rsidRDefault="000028A7" w:rsidP="00002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A"/>
    <w:rsid w:val="000028A7"/>
    <w:rsid w:val="001419EF"/>
    <w:rsid w:val="00226966"/>
    <w:rsid w:val="00245E87"/>
    <w:rsid w:val="002474AD"/>
    <w:rsid w:val="002474C2"/>
    <w:rsid w:val="002C2417"/>
    <w:rsid w:val="00335788"/>
    <w:rsid w:val="00361C9B"/>
    <w:rsid w:val="003D7679"/>
    <w:rsid w:val="003F375B"/>
    <w:rsid w:val="0045761A"/>
    <w:rsid w:val="004616CA"/>
    <w:rsid w:val="0049525F"/>
    <w:rsid w:val="0056138A"/>
    <w:rsid w:val="005A34C3"/>
    <w:rsid w:val="005B45B7"/>
    <w:rsid w:val="005D6B6A"/>
    <w:rsid w:val="00682C29"/>
    <w:rsid w:val="00775CC6"/>
    <w:rsid w:val="007B452A"/>
    <w:rsid w:val="007E342F"/>
    <w:rsid w:val="007F0D40"/>
    <w:rsid w:val="008023E6"/>
    <w:rsid w:val="0083641C"/>
    <w:rsid w:val="00906B57"/>
    <w:rsid w:val="009201B3"/>
    <w:rsid w:val="00994397"/>
    <w:rsid w:val="00A17DD8"/>
    <w:rsid w:val="00A2141C"/>
    <w:rsid w:val="00A42EB0"/>
    <w:rsid w:val="00A60265"/>
    <w:rsid w:val="00A76617"/>
    <w:rsid w:val="00A772F0"/>
    <w:rsid w:val="00B21645"/>
    <w:rsid w:val="00B340D1"/>
    <w:rsid w:val="00B91353"/>
    <w:rsid w:val="00BE412C"/>
    <w:rsid w:val="00C52FFD"/>
    <w:rsid w:val="00C70302"/>
    <w:rsid w:val="00CD37E3"/>
    <w:rsid w:val="00D97652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141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9EF"/>
    <w:rPr>
      <w:rFonts w:eastAsiaTheme="minorEastAsia"/>
      <w:b/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9E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9EF"/>
    <w:rPr>
      <w:rFonts w:eastAsiaTheme="minorEastAsia"/>
      <w:b/>
      <w:bCs/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EF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Ахунжон М. Сапаев</cp:lastModifiedBy>
  <cp:revision>6</cp:revision>
  <dcterms:created xsi:type="dcterms:W3CDTF">2022-12-09T09:27:00Z</dcterms:created>
  <dcterms:modified xsi:type="dcterms:W3CDTF">2022-12-09T10:24:00Z</dcterms:modified>
</cp:coreProperties>
</file>