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FB0B" w14:textId="394BC992" w:rsidR="000E6CFA" w:rsidRPr="00E24704" w:rsidRDefault="000E6CFA" w:rsidP="000E6CFA">
      <w:pPr>
        <w:widowControl w:val="0"/>
        <w:autoSpaceDE w:val="0"/>
        <w:autoSpaceDN w:val="0"/>
        <w:spacing w:before="252" w:after="0" w:line="240" w:lineRule="auto"/>
        <w:jc w:val="center"/>
        <w:rPr>
          <w:rFonts w:ascii="Times New Roman" w:eastAsia="Times New Roman" w:hAnsi="Times New Roman" w:cs="Times New Roman"/>
          <w:b/>
          <w:bCs/>
          <w:spacing w:val="-4"/>
          <w:sz w:val="28"/>
          <w:szCs w:val="28"/>
        </w:rPr>
      </w:pPr>
      <w:bookmarkStart w:id="0" w:name="_Hlk126424018"/>
      <w:r w:rsidRPr="00E24704">
        <w:rPr>
          <w:rFonts w:ascii="Times New Roman" w:eastAsia="Times New Roman" w:hAnsi="Times New Roman" w:cs="Times New Roman"/>
          <w:b/>
          <w:bCs/>
          <w:spacing w:val="-4"/>
          <w:sz w:val="28"/>
          <w:szCs w:val="28"/>
        </w:rPr>
        <w:t>Invitation for Prequalification</w:t>
      </w:r>
    </w:p>
    <w:p w14:paraId="2B80C114" w14:textId="4B442107" w:rsidR="00E24704" w:rsidRPr="00E24704" w:rsidRDefault="00E24704" w:rsidP="00E24704">
      <w:pPr>
        <w:widowControl w:val="0"/>
        <w:autoSpaceDE w:val="0"/>
        <w:autoSpaceDN w:val="0"/>
        <w:spacing w:before="252" w:after="0" w:line="240" w:lineRule="auto"/>
        <w:rPr>
          <w:rFonts w:ascii="Times New Roman" w:eastAsia="Times New Roman" w:hAnsi="Times New Roman" w:cs="Times New Roman"/>
          <w:b/>
          <w:bCs/>
          <w:spacing w:val="-4"/>
          <w:sz w:val="28"/>
          <w:szCs w:val="28"/>
        </w:rPr>
      </w:pPr>
      <w:r w:rsidRPr="00E24704">
        <w:rPr>
          <w:rFonts w:ascii="Times New Roman" w:eastAsia="Times New Roman" w:hAnsi="Times New Roman" w:cs="Times New Roman"/>
          <w:b/>
          <w:bCs/>
          <w:spacing w:val="-4"/>
          <w:sz w:val="28"/>
          <w:szCs w:val="28"/>
        </w:rPr>
        <w:t>Dated: March 9, 2023</w:t>
      </w:r>
    </w:p>
    <w:p w14:paraId="53D7ABFD" w14:textId="77777777" w:rsidR="000E6CFA" w:rsidRPr="00E24704" w:rsidRDefault="000E6CFA" w:rsidP="000E6CFA">
      <w:pPr>
        <w:widowControl w:val="0"/>
        <w:autoSpaceDE w:val="0"/>
        <w:autoSpaceDN w:val="0"/>
        <w:spacing w:after="0" w:line="240" w:lineRule="auto"/>
        <w:rPr>
          <w:rFonts w:ascii="Times New Roman" w:eastAsia="Times New Roman" w:hAnsi="Times New Roman" w:cs="Times New Roman"/>
          <w:i/>
          <w:iCs/>
          <w:spacing w:val="-6"/>
          <w:sz w:val="24"/>
          <w:szCs w:val="24"/>
        </w:rPr>
      </w:pPr>
    </w:p>
    <w:p w14:paraId="13EDDE55" w14:textId="77777777" w:rsidR="000E6CFA" w:rsidRPr="00E24704" w:rsidRDefault="000E6CFA" w:rsidP="002F16D5">
      <w:pPr>
        <w:suppressAutoHyphens/>
        <w:spacing w:after="0" w:line="240" w:lineRule="auto"/>
        <w:rPr>
          <w:rFonts w:ascii="Times New Roman" w:eastAsia="Calibri" w:hAnsi="Times New Roman" w:cs="Times New Roman"/>
          <w:bCs/>
          <w:spacing w:val="-2"/>
          <w:sz w:val="24"/>
          <w:szCs w:val="24"/>
        </w:rPr>
      </w:pPr>
      <w:r w:rsidRPr="00E24704">
        <w:rPr>
          <w:rFonts w:ascii="Times New Roman" w:eastAsia="Calibri" w:hAnsi="Times New Roman" w:cs="Times New Roman"/>
          <w:spacing w:val="-2"/>
          <w:sz w:val="24"/>
          <w:szCs w:val="24"/>
        </w:rPr>
        <w:t xml:space="preserve">Country: </w:t>
      </w:r>
      <w:r w:rsidRPr="00E24704">
        <w:rPr>
          <w:rFonts w:ascii="Times New Roman" w:eastAsia="Calibri" w:hAnsi="Times New Roman" w:cs="Times New Roman"/>
          <w:bCs/>
          <w:spacing w:val="-2"/>
          <w:sz w:val="24"/>
          <w:szCs w:val="24"/>
        </w:rPr>
        <w:t>Republic of Uzbekistan</w:t>
      </w:r>
    </w:p>
    <w:p w14:paraId="2777190E" w14:textId="3C594C78" w:rsidR="000E6CFA" w:rsidRPr="00E24704" w:rsidRDefault="000E6CFA" w:rsidP="002F16D5">
      <w:pPr>
        <w:suppressAutoHyphens/>
        <w:spacing w:after="0" w:line="276"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z w:val="24"/>
          <w:szCs w:val="24"/>
        </w:rPr>
        <w:t xml:space="preserve">Project: </w:t>
      </w:r>
      <w:bookmarkStart w:id="1" w:name="_Hlk126423857"/>
      <w:r w:rsidRPr="00E24704">
        <w:rPr>
          <w:rFonts w:ascii="Times New Roman" w:eastAsia="Times New Roman" w:hAnsi="Times New Roman" w:cs="Times New Roman"/>
          <w:bCs/>
          <w:spacing w:val="-2"/>
          <w:sz w:val="24"/>
          <w:szCs w:val="24"/>
        </w:rPr>
        <w:t>Reconstruction and Upgrading of M39 Road 1255-1315 km</w:t>
      </w:r>
      <w:bookmarkEnd w:id="1"/>
    </w:p>
    <w:p w14:paraId="0ABA716D" w14:textId="5EA81B52" w:rsidR="002F16D5" w:rsidRPr="00E24704" w:rsidRDefault="002F16D5" w:rsidP="002F16D5">
      <w:pPr>
        <w:suppressAutoHyphens/>
        <w:spacing w:after="0" w:line="240" w:lineRule="auto"/>
        <w:rPr>
          <w:rFonts w:ascii="Times New Roman" w:eastAsia="Calibri" w:hAnsi="Times New Roman" w:cs="Times New Roman"/>
          <w:spacing w:val="-2"/>
          <w:sz w:val="24"/>
          <w:szCs w:val="24"/>
        </w:rPr>
      </w:pPr>
      <w:r w:rsidRPr="00E24704">
        <w:rPr>
          <w:rFonts w:ascii="Times New Roman" w:eastAsia="Calibri" w:hAnsi="Times New Roman" w:cs="Times New Roman"/>
          <w:spacing w:val="-2"/>
          <w:sz w:val="24"/>
          <w:szCs w:val="24"/>
        </w:rPr>
        <w:t>Sector: Infrastructure</w:t>
      </w:r>
    </w:p>
    <w:p w14:paraId="1F08EE14" w14:textId="609CEA01" w:rsidR="000E6CFA" w:rsidRPr="00E24704" w:rsidRDefault="002F16D5" w:rsidP="002F16D5">
      <w:pPr>
        <w:suppressAutoHyphens/>
        <w:spacing w:after="0" w:line="240" w:lineRule="auto"/>
        <w:rPr>
          <w:rFonts w:ascii="Times New Roman" w:eastAsia="Calibri" w:hAnsi="Times New Roman" w:cs="Times New Roman"/>
          <w:bCs/>
          <w:spacing w:val="-2"/>
          <w:sz w:val="24"/>
          <w:szCs w:val="24"/>
        </w:rPr>
      </w:pPr>
      <w:r w:rsidRPr="00E24704">
        <w:rPr>
          <w:rFonts w:ascii="Times New Roman" w:eastAsia="Calibri" w:hAnsi="Times New Roman" w:cs="Times New Roman"/>
          <w:spacing w:val="-2"/>
          <w:sz w:val="24"/>
          <w:szCs w:val="24"/>
        </w:rPr>
        <w:t xml:space="preserve">Procurement of Civil </w:t>
      </w:r>
      <w:r w:rsidR="000E6CFA" w:rsidRPr="00E24704">
        <w:rPr>
          <w:rFonts w:ascii="Times New Roman" w:eastAsia="Calibri" w:hAnsi="Times New Roman" w:cs="Times New Roman"/>
          <w:bCs/>
          <w:spacing w:val="-2"/>
          <w:sz w:val="24"/>
          <w:szCs w:val="24"/>
        </w:rPr>
        <w:t>Works: Reconstruction and Upgrading M39 Highway</w:t>
      </w:r>
    </w:p>
    <w:p w14:paraId="0A85AC6E" w14:textId="7174CDFC" w:rsidR="00E02861" w:rsidRPr="00E24704" w:rsidRDefault="00E02861" w:rsidP="00E02861">
      <w:pPr>
        <w:suppressAutoHyphens/>
        <w:spacing w:after="0" w:line="240" w:lineRule="auto"/>
        <w:rPr>
          <w:rFonts w:ascii="Times New Roman" w:eastAsia="Calibri" w:hAnsi="Times New Roman" w:cs="Times New Roman"/>
          <w:bCs/>
          <w:spacing w:val="-2"/>
          <w:sz w:val="24"/>
          <w:szCs w:val="24"/>
        </w:rPr>
      </w:pPr>
      <w:r w:rsidRPr="00E24704">
        <w:rPr>
          <w:rFonts w:ascii="Times New Roman" w:eastAsia="Calibri" w:hAnsi="Times New Roman" w:cs="Times New Roman"/>
          <w:bCs/>
          <w:spacing w:val="-2"/>
          <w:sz w:val="24"/>
          <w:szCs w:val="24"/>
        </w:rPr>
        <w:t xml:space="preserve">Model of </w:t>
      </w:r>
      <w:r w:rsidR="000E6CFA" w:rsidRPr="00E24704">
        <w:rPr>
          <w:rFonts w:ascii="Times New Roman" w:eastAsia="Calibri" w:hAnsi="Times New Roman" w:cs="Times New Roman"/>
          <w:bCs/>
          <w:spacing w:val="-2"/>
          <w:sz w:val="24"/>
          <w:szCs w:val="24"/>
        </w:rPr>
        <w:t xml:space="preserve">Financing No. </w:t>
      </w:r>
      <w:r w:rsidR="0093346C" w:rsidRPr="00E24704">
        <w:rPr>
          <w:rFonts w:ascii="Times New Roman" w:eastAsia="Calibri" w:hAnsi="Times New Roman" w:cs="Times New Roman"/>
          <w:bCs/>
          <w:spacing w:val="-2"/>
          <w:sz w:val="24"/>
          <w:szCs w:val="24"/>
        </w:rPr>
        <w:t>Instalment Sale</w:t>
      </w:r>
    </w:p>
    <w:p w14:paraId="34A22D63" w14:textId="3710BE4C" w:rsidR="000E6CFA" w:rsidRPr="00E24704" w:rsidRDefault="00E02861" w:rsidP="00E02861">
      <w:pPr>
        <w:suppressAutoHyphens/>
        <w:spacing w:after="0" w:line="240" w:lineRule="auto"/>
        <w:rPr>
          <w:rFonts w:ascii="Times New Roman" w:eastAsia="Calibri" w:hAnsi="Times New Roman" w:cs="Times New Roman"/>
          <w:bCs/>
          <w:spacing w:val="-2"/>
          <w:sz w:val="24"/>
          <w:szCs w:val="24"/>
        </w:rPr>
      </w:pPr>
      <w:r w:rsidRPr="00E24704">
        <w:rPr>
          <w:rFonts w:ascii="Times New Roman" w:eastAsia="Times New Roman" w:hAnsi="Times New Roman" w:cs="Times New Roman"/>
          <w:spacing w:val="-2"/>
          <w:sz w:val="24"/>
          <w:szCs w:val="24"/>
        </w:rPr>
        <w:t xml:space="preserve">Loan No: </w:t>
      </w:r>
      <w:r w:rsidR="000E6CFA" w:rsidRPr="00E24704">
        <w:rPr>
          <w:rFonts w:ascii="Times New Roman" w:eastAsia="Calibri" w:hAnsi="Times New Roman" w:cs="Times New Roman"/>
          <w:bCs/>
          <w:spacing w:val="-2"/>
          <w:sz w:val="24"/>
          <w:szCs w:val="24"/>
        </w:rPr>
        <w:t>UZB-0086</w:t>
      </w:r>
    </w:p>
    <w:p w14:paraId="18614ACB" w14:textId="77777777" w:rsidR="00E02861" w:rsidRPr="00E24704" w:rsidRDefault="00E02861" w:rsidP="00E02861">
      <w:pPr>
        <w:suppressAutoHyphens/>
        <w:spacing w:after="0" w:line="240" w:lineRule="auto"/>
        <w:rPr>
          <w:rFonts w:ascii="Times New Roman" w:eastAsia="Calibri" w:hAnsi="Times New Roman" w:cs="Times New Roman"/>
          <w:spacing w:val="-2"/>
          <w:sz w:val="24"/>
          <w:szCs w:val="24"/>
        </w:rPr>
      </w:pPr>
    </w:p>
    <w:p w14:paraId="320A7547" w14:textId="6EA5C245" w:rsidR="000E6CFA" w:rsidRPr="00E24704" w:rsidRDefault="000E6CFA" w:rsidP="00E02861">
      <w:pPr>
        <w:pStyle w:val="ListParagraph"/>
        <w:widowControl w:val="0"/>
        <w:numPr>
          <w:ilvl w:val="0"/>
          <w:numId w:val="1"/>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This invitation for prequalification follows the </w:t>
      </w:r>
      <w:r w:rsidR="00951E91" w:rsidRPr="00E24704">
        <w:rPr>
          <w:rFonts w:ascii="Times New Roman" w:eastAsia="Times New Roman" w:hAnsi="Times New Roman" w:cs="Times New Roman"/>
          <w:sz w:val="24"/>
          <w:szCs w:val="24"/>
        </w:rPr>
        <w:t>G</w:t>
      </w:r>
      <w:r w:rsidRPr="00E24704">
        <w:rPr>
          <w:rFonts w:ascii="Times New Roman" w:eastAsia="Times New Roman" w:hAnsi="Times New Roman" w:cs="Times New Roman"/>
          <w:sz w:val="24"/>
          <w:szCs w:val="24"/>
        </w:rPr>
        <w:t xml:space="preserve">eneral </w:t>
      </w:r>
      <w:r w:rsidR="00951E91" w:rsidRPr="00E24704">
        <w:rPr>
          <w:rFonts w:ascii="Times New Roman" w:eastAsia="Times New Roman" w:hAnsi="Times New Roman" w:cs="Times New Roman"/>
          <w:sz w:val="24"/>
          <w:szCs w:val="24"/>
        </w:rPr>
        <w:t>P</w:t>
      </w:r>
      <w:r w:rsidRPr="00E24704">
        <w:rPr>
          <w:rFonts w:ascii="Times New Roman" w:eastAsia="Times New Roman" w:hAnsi="Times New Roman" w:cs="Times New Roman"/>
          <w:sz w:val="24"/>
          <w:szCs w:val="24"/>
        </w:rPr>
        <w:t xml:space="preserve">rocurement </w:t>
      </w:r>
      <w:r w:rsidR="00951E91" w:rsidRPr="00E24704">
        <w:rPr>
          <w:rFonts w:ascii="Times New Roman" w:eastAsia="Times New Roman" w:hAnsi="Times New Roman" w:cs="Times New Roman"/>
          <w:sz w:val="24"/>
          <w:szCs w:val="24"/>
        </w:rPr>
        <w:t>N</w:t>
      </w:r>
      <w:r w:rsidRPr="00E24704">
        <w:rPr>
          <w:rFonts w:ascii="Times New Roman" w:eastAsia="Times New Roman" w:hAnsi="Times New Roman" w:cs="Times New Roman"/>
          <w:sz w:val="24"/>
          <w:szCs w:val="24"/>
        </w:rPr>
        <w:t xml:space="preserve">otice </w:t>
      </w:r>
      <w:r w:rsidR="00951E91" w:rsidRPr="00E24704">
        <w:rPr>
          <w:rFonts w:ascii="Times New Roman" w:eastAsia="Times New Roman" w:hAnsi="Times New Roman" w:cs="Times New Roman"/>
          <w:sz w:val="24"/>
          <w:szCs w:val="24"/>
        </w:rPr>
        <w:t xml:space="preserve">(GPN) </w:t>
      </w:r>
      <w:r w:rsidRPr="00E24704">
        <w:rPr>
          <w:rFonts w:ascii="Times New Roman" w:eastAsia="Times New Roman" w:hAnsi="Times New Roman" w:cs="Times New Roman"/>
          <w:sz w:val="24"/>
          <w:szCs w:val="24"/>
        </w:rPr>
        <w:t xml:space="preserve">for this project that appeared in </w:t>
      </w:r>
      <w:proofErr w:type="spellStart"/>
      <w:r w:rsidRPr="00E24704">
        <w:rPr>
          <w:rFonts w:ascii="Times New Roman" w:eastAsia="Times New Roman" w:hAnsi="Times New Roman" w:cs="Times New Roman"/>
          <w:sz w:val="24"/>
          <w:szCs w:val="24"/>
        </w:rPr>
        <w:t>IsDB</w:t>
      </w:r>
      <w:proofErr w:type="spellEnd"/>
      <w:r w:rsidRPr="00E24704">
        <w:rPr>
          <w:rFonts w:ascii="Times New Roman" w:eastAsia="Times New Roman" w:hAnsi="Times New Roman" w:cs="Times New Roman"/>
          <w:sz w:val="24"/>
          <w:szCs w:val="24"/>
        </w:rPr>
        <w:t xml:space="preserve"> website /</w:t>
      </w:r>
      <w:r w:rsidRPr="00E24704">
        <w:rPr>
          <w:rFonts w:ascii="Times New Roman" w:eastAsia="Times New Roman" w:hAnsi="Times New Roman" w:cs="Times New Roman"/>
          <w:sz w:val="24"/>
          <w:szCs w:val="24"/>
          <w:lang w:val="uz-Cyrl-UZ"/>
        </w:rPr>
        <w:t xml:space="preserve"> </w:t>
      </w:r>
      <w:proofErr w:type="spellStart"/>
      <w:r w:rsidRPr="00E24704">
        <w:rPr>
          <w:rFonts w:ascii="Times New Roman" w:eastAsia="Times New Roman" w:hAnsi="Times New Roman" w:cs="Times New Roman"/>
          <w:sz w:val="24"/>
          <w:szCs w:val="24"/>
        </w:rPr>
        <w:t>Tenderweek</w:t>
      </w:r>
      <w:proofErr w:type="spellEnd"/>
      <w:r w:rsidRPr="00E24704">
        <w:rPr>
          <w:rFonts w:ascii="Times New Roman" w:eastAsia="Times New Roman" w:hAnsi="Times New Roman" w:cs="Times New Roman"/>
          <w:sz w:val="24"/>
          <w:szCs w:val="24"/>
        </w:rPr>
        <w:t xml:space="preserve"> Website and Website of the Committee for Roads of the Republic of Uzbekistan dated December 1, </w:t>
      </w:r>
      <w:proofErr w:type="gramStart"/>
      <w:r w:rsidRPr="00E24704">
        <w:rPr>
          <w:rFonts w:ascii="Times New Roman" w:eastAsia="Times New Roman" w:hAnsi="Times New Roman" w:cs="Times New Roman"/>
          <w:sz w:val="24"/>
          <w:szCs w:val="24"/>
        </w:rPr>
        <w:t>2022</w:t>
      </w:r>
      <w:proofErr w:type="gramEnd"/>
      <w:r w:rsidRPr="00E24704">
        <w:rPr>
          <w:rFonts w:ascii="Times New Roman" w:eastAsia="Times New Roman" w:hAnsi="Times New Roman" w:cs="Times New Roman"/>
          <w:i/>
          <w:iCs/>
          <w:sz w:val="24"/>
          <w:szCs w:val="24"/>
        </w:rPr>
        <w:t xml:space="preserve"> </w:t>
      </w:r>
      <w:r w:rsidRPr="00E24704">
        <w:rPr>
          <w:rFonts w:ascii="Times New Roman" w:eastAsia="Times New Roman" w:hAnsi="Times New Roman" w:cs="Times New Roman"/>
          <w:sz w:val="24"/>
          <w:szCs w:val="24"/>
        </w:rPr>
        <w:t>on-line.</w:t>
      </w:r>
    </w:p>
    <w:p w14:paraId="1014F534" w14:textId="7154BB20" w:rsidR="00875CEA" w:rsidRPr="00E24704" w:rsidRDefault="000E6CFA" w:rsidP="00E02861">
      <w:pPr>
        <w:pStyle w:val="ListParagraph"/>
        <w:widowControl w:val="0"/>
        <w:numPr>
          <w:ilvl w:val="0"/>
          <w:numId w:val="1"/>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The Republic of Uzbekistan has received a financing from the Islamic Development Bank (ISDB) toward the cost of the Reconstruction and Upgrading of M39 Road 1255-1315 km, and it intends to apply part of the proceeds of this financing to payments under the contracts for M39-A-01, 02, </w:t>
      </w:r>
      <w:r w:rsidR="00875CEA" w:rsidRPr="00E24704">
        <w:rPr>
          <w:rFonts w:ascii="Times New Roman" w:eastAsia="Times New Roman" w:hAnsi="Times New Roman" w:cs="Times New Roman"/>
          <w:sz w:val="24"/>
          <w:szCs w:val="24"/>
        </w:rPr>
        <w:t>or Lot 1 and Lot 2 accordingly. To finance the construction work under the contract M39-A-03, for Lot 3, the funds of the OPEC Fund will be used.</w:t>
      </w:r>
    </w:p>
    <w:p w14:paraId="5641E3E2" w14:textId="63E5E296" w:rsidR="000E6CFA" w:rsidRPr="00E24704" w:rsidRDefault="000E6CFA" w:rsidP="00E02861">
      <w:pPr>
        <w:pStyle w:val="ListParagraph"/>
        <w:widowControl w:val="0"/>
        <w:numPr>
          <w:ilvl w:val="0"/>
          <w:numId w:val="1"/>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The </w:t>
      </w:r>
      <w:proofErr w:type="spellStart"/>
      <w:r w:rsidR="0093346C" w:rsidRPr="00E24704">
        <w:rPr>
          <w:rFonts w:ascii="Times New Roman" w:eastAsia="Times New Roman" w:hAnsi="Times New Roman" w:cs="Times New Roman"/>
          <w:sz w:val="24"/>
          <w:szCs w:val="24"/>
        </w:rPr>
        <w:t>Avtoyulinvest</w:t>
      </w:r>
      <w:proofErr w:type="spellEnd"/>
      <w:r w:rsidR="00E02861" w:rsidRPr="00E24704">
        <w:rPr>
          <w:rFonts w:ascii="Times New Roman" w:eastAsia="Times New Roman" w:hAnsi="Times New Roman" w:cs="Times New Roman"/>
          <w:sz w:val="24"/>
          <w:szCs w:val="24"/>
        </w:rPr>
        <w:t xml:space="preserve"> </w:t>
      </w:r>
      <w:r w:rsidRPr="00E24704">
        <w:rPr>
          <w:rFonts w:ascii="Times New Roman" w:eastAsia="Times New Roman" w:hAnsi="Times New Roman" w:cs="Times New Roman"/>
          <w:sz w:val="24"/>
          <w:szCs w:val="24"/>
        </w:rPr>
        <w:t xml:space="preserve">Agency under the Road Committee </w:t>
      </w:r>
      <w:r w:rsidR="00595D4A" w:rsidRPr="00E24704">
        <w:rPr>
          <w:rFonts w:ascii="Times New Roman" w:eastAsia="Times New Roman" w:hAnsi="Times New Roman" w:cs="Times New Roman"/>
          <w:sz w:val="24"/>
          <w:szCs w:val="24"/>
        </w:rPr>
        <w:t xml:space="preserve">of </w:t>
      </w:r>
      <w:r w:rsidRPr="00E24704">
        <w:rPr>
          <w:rFonts w:ascii="Times New Roman" w:eastAsia="Times New Roman" w:hAnsi="Times New Roman" w:cs="Times New Roman"/>
          <w:sz w:val="24"/>
          <w:szCs w:val="24"/>
        </w:rPr>
        <w:t xml:space="preserve">the Ministry of Transport of the Republic of </w:t>
      </w:r>
      <w:r w:rsidR="008D5FC1" w:rsidRPr="00E24704">
        <w:rPr>
          <w:rFonts w:ascii="Times New Roman" w:eastAsia="Times New Roman" w:hAnsi="Times New Roman" w:cs="Times New Roman"/>
          <w:sz w:val="24"/>
          <w:szCs w:val="24"/>
        </w:rPr>
        <w:t>Uzbekistan</w:t>
      </w:r>
      <w:r w:rsidR="007E44B5" w:rsidRPr="00E24704">
        <w:rPr>
          <w:rFonts w:ascii="Times New Roman" w:eastAsia="Times New Roman" w:hAnsi="Times New Roman" w:cs="Times New Roman"/>
          <w:sz w:val="24"/>
          <w:szCs w:val="24"/>
        </w:rPr>
        <w:t xml:space="preserve"> (AA)</w:t>
      </w:r>
      <w:r w:rsidR="008D5FC1" w:rsidRPr="00E24704">
        <w:rPr>
          <w:rFonts w:ascii="Times New Roman" w:eastAsia="Times New Roman" w:hAnsi="Times New Roman" w:cs="Times New Roman"/>
          <w:sz w:val="24"/>
          <w:szCs w:val="24"/>
        </w:rPr>
        <w:t xml:space="preserve"> intends</w:t>
      </w:r>
      <w:r w:rsidRPr="00E24704">
        <w:rPr>
          <w:rFonts w:ascii="Times New Roman" w:eastAsia="Times New Roman" w:hAnsi="Times New Roman" w:cs="Times New Roman"/>
          <w:sz w:val="24"/>
          <w:szCs w:val="24"/>
        </w:rPr>
        <w:t xml:space="preserve"> to prequalify contractors and/or firms for Reconstruction and upgrading of M39 Road on section km 1255 to km 1278 – Lot 1; Reconstruction and upgrading of M39 Road on section km 1278 to km 1295 – Lot 2; Reconstruction and upgrading of M39 Road on section km 1295 to km 1315 – Lot 3. It is expected that invitations for bid will be made in </w:t>
      </w:r>
      <w:r w:rsidR="002D5552" w:rsidRPr="00E24704">
        <w:rPr>
          <w:rFonts w:ascii="Times New Roman" w:eastAsia="Times New Roman" w:hAnsi="Times New Roman" w:cs="Times New Roman"/>
          <w:sz w:val="24"/>
          <w:szCs w:val="24"/>
        </w:rPr>
        <w:t xml:space="preserve">June </w:t>
      </w:r>
      <w:r w:rsidRPr="00E24704">
        <w:rPr>
          <w:rFonts w:ascii="Times New Roman" w:eastAsia="Times New Roman" w:hAnsi="Times New Roman" w:cs="Times New Roman"/>
          <w:sz w:val="24"/>
          <w:szCs w:val="24"/>
        </w:rPr>
        <w:t>2023.</w:t>
      </w:r>
      <w:r w:rsidR="00E02861" w:rsidRPr="00E24704">
        <w:rPr>
          <w:rFonts w:ascii="Times New Roman" w:eastAsia="Times New Roman" w:hAnsi="Times New Roman" w:cs="Times New Roman"/>
          <w:sz w:val="24"/>
          <w:szCs w:val="24"/>
        </w:rPr>
        <w:t xml:space="preserve"> </w:t>
      </w:r>
      <w:r w:rsidR="00E02861" w:rsidRPr="00E24704">
        <w:rPr>
          <w:rFonts w:ascii="Times New Roman" w:hAnsi="Times New Roman" w:cs="Times New Roman"/>
          <w:sz w:val="24"/>
          <w:szCs w:val="24"/>
        </w:rPr>
        <w:t>Eligible applicants with the following key qualifications are invited to participate in this prequalification process:</w:t>
      </w:r>
    </w:p>
    <w:p w14:paraId="5885494F" w14:textId="049F7943" w:rsidR="00E02861" w:rsidRPr="00E24704" w:rsidRDefault="00E02861" w:rsidP="007E44B5">
      <w:pPr>
        <w:pStyle w:val="ListParagraph"/>
        <w:widowControl w:val="0"/>
        <w:numPr>
          <w:ilvl w:val="0"/>
          <w:numId w:val="7"/>
        </w:numPr>
        <w:autoSpaceDE w:val="0"/>
        <w:autoSpaceDN w:val="0"/>
        <w:spacing w:after="200" w:line="240" w:lineRule="auto"/>
        <w:jc w:val="both"/>
        <w:rPr>
          <w:rFonts w:ascii="Times New Roman" w:eastAsia="Times New Roman" w:hAnsi="Times New Roman" w:cs="Times New Roman"/>
          <w:i/>
          <w:iCs/>
          <w:sz w:val="24"/>
          <w:szCs w:val="24"/>
        </w:rPr>
      </w:pPr>
      <w:r w:rsidRPr="00E24704">
        <w:rPr>
          <w:rFonts w:ascii="Times New Roman" w:eastAsia="Times New Roman" w:hAnsi="Times New Roman" w:cs="Times New Roman"/>
          <w:i/>
          <w:iCs/>
          <w:sz w:val="24"/>
          <w:szCs w:val="24"/>
        </w:rPr>
        <w:t>Financial Resources:</w:t>
      </w:r>
      <w:r w:rsidR="00812AD5" w:rsidRPr="00E24704">
        <w:rPr>
          <w:rFonts w:ascii="Times New Roman" w:eastAsia="Times New Roman" w:hAnsi="Times New Roman" w:cs="Times New Roman"/>
          <w:i/>
          <w:iCs/>
          <w:sz w:val="24"/>
          <w:szCs w:val="24"/>
        </w:rPr>
        <w:t xml:space="preserve"> Minimum financial resources to meet the construction cash flow requirements estimated as:</w:t>
      </w:r>
    </w:p>
    <w:p w14:paraId="427E35B6" w14:textId="7E1C7C8A" w:rsidR="00812AD5" w:rsidRPr="00E24704" w:rsidRDefault="00812AD5" w:rsidP="008C5728">
      <w:pPr>
        <w:pStyle w:val="Style11"/>
        <w:numPr>
          <w:ilvl w:val="0"/>
          <w:numId w:val="5"/>
        </w:numPr>
        <w:tabs>
          <w:tab w:val="left" w:leader="dot" w:pos="8424"/>
        </w:tabs>
        <w:spacing w:line="240" w:lineRule="auto"/>
        <w:jc w:val="both"/>
      </w:pPr>
      <w:r w:rsidRPr="00E24704">
        <w:t>for Lot 1 (Section km 1255 to km 1278) USD $ 4</w:t>
      </w:r>
      <w:r w:rsidR="002D5552" w:rsidRPr="00E24704">
        <w:t xml:space="preserve">.9 </w:t>
      </w:r>
      <w:proofErr w:type="spellStart"/>
      <w:r w:rsidR="002D5552" w:rsidRPr="00E24704">
        <w:t>mln</w:t>
      </w:r>
      <w:proofErr w:type="spellEnd"/>
      <w:proofErr w:type="gramStart"/>
      <w:r w:rsidR="002D5552" w:rsidRPr="00E24704">
        <w:t>.</w:t>
      </w:r>
      <w:r w:rsidR="00E24704" w:rsidRPr="00E24704">
        <w:t>;</w:t>
      </w:r>
      <w:proofErr w:type="gramEnd"/>
    </w:p>
    <w:p w14:paraId="7EDF5FD4" w14:textId="7A6FD0B8" w:rsidR="00812AD5" w:rsidRPr="00E24704" w:rsidRDefault="00812AD5" w:rsidP="008C5728">
      <w:pPr>
        <w:pStyle w:val="Style11"/>
        <w:numPr>
          <w:ilvl w:val="0"/>
          <w:numId w:val="5"/>
        </w:numPr>
        <w:tabs>
          <w:tab w:val="left" w:leader="dot" w:pos="8424"/>
        </w:tabs>
        <w:spacing w:line="240" w:lineRule="auto"/>
        <w:jc w:val="both"/>
      </w:pPr>
      <w:r w:rsidRPr="00E24704">
        <w:t>for Lot 2 (Section km 1278 to km 1295) USD $ 2</w:t>
      </w:r>
      <w:r w:rsidR="002D5552" w:rsidRPr="00E24704">
        <w:t xml:space="preserve">.4 </w:t>
      </w:r>
      <w:proofErr w:type="spellStart"/>
      <w:proofErr w:type="gramStart"/>
      <w:r w:rsidR="002D5552" w:rsidRPr="00E24704">
        <w:t>mln</w:t>
      </w:r>
      <w:proofErr w:type="spellEnd"/>
      <w:r w:rsidRPr="00E24704">
        <w:t>;</w:t>
      </w:r>
      <w:proofErr w:type="gramEnd"/>
    </w:p>
    <w:p w14:paraId="5A6C4A9D" w14:textId="4760ADF9" w:rsidR="00812AD5" w:rsidRPr="00E24704" w:rsidRDefault="00812AD5" w:rsidP="008C5728">
      <w:pPr>
        <w:pStyle w:val="Style11"/>
        <w:numPr>
          <w:ilvl w:val="0"/>
          <w:numId w:val="5"/>
        </w:numPr>
        <w:tabs>
          <w:tab w:val="left" w:leader="dot" w:pos="8424"/>
        </w:tabs>
        <w:spacing w:line="240" w:lineRule="auto"/>
        <w:jc w:val="both"/>
      </w:pPr>
      <w:r w:rsidRPr="00E24704">
        <w:t>for Lot 3 (Section km 1295 to km 1315) USD $ 3</w:t>
      </w:r>
      <w:r w:rsidR="002D5552" w:rsidRPr="00E24704">
        <w:t xml:space="preserve">.6 </w:t>
      </w:r>
      <w:proofErr w:type="spellStart"/>
      <w:r w:rsidR="002D5552" w:rsidRPr="00E24704">
        <w:t>mln</w:t>
      </w:r>
      <w:proofErr w:type="spellEnd"/>
      <w:r w:rsidR="008C5728" w:rsidRPr="00E24704">
        <w:t>.</w:t>
      </w:r>
    </w:p>
    <w:p w14:paraId="23C2790F" w14:textId="77777777" w:rsidR="007E44B5" w:rsidRPr="00E24704" w:rsidRDefault="007E44B5" w:rsidP="007E44B5">
      <w:pPr>
        <w:pStyle w:val="Style11"/>
        <w:tabs>
          <w:tab w:val="left" w:leader="dot" w:pos="8424"/>
        </w:tabs>
        <w:spacing w:line="240" w:lineRule="auto"/>
        <w:ind w:left="1800"/>
        <w:jc w:val="both"/>
      </w:pPr>
    </w:p>
    <w:p w14:paraId="55E37F34" w14:textId="7D1891DF" w:rsidR="00E02861" w:rsidRPr="00E24704" w:rsidRDefault="00E02861" w:rsidP="007E44B5">
      <w:pPr>
        <w:pStyle w:val="ListParagraph"/>
        <w:widowControl w:val="0"/>
        <w:numPr>
          <w:ilvl w:val="0"/>
          <w:numId w:val="7"/>
        </w:numPr>
        <w:autoSpaceDE w:val="0"/>
        <w:autoSpaceDN w:val="0"/>
        <w:spacing w:after="200" w:line="240" w:lineRule="auto"/>
        <w:jc w:val="both"/>
        <w:rPr>
          <w:rFonts w:ascii="Times New Roman" w:eastAsia="Times New Roman" w:hAnsi="Times New Roman" w:cs="Times New Roman"/>
          <w:i/>
          <w:iCs/>
          <w:sz w:val="24"/>
          <w:szCs w:val="24"/>
        </w:rPr>
      </w:pPr>
      <w:r w:rsidRPr="00E24704">
        <w:rPr>
          <w:rFonts w:ascii="Times New Roman" w:eastAsia="Times New Roman" w:hAnsi="Times New Roman" w:cs="Times New Roman"/>
          <w:i/>
          <w:iCs/>
          <w:sz w:val="24"/>
          <w:szCs w:val="24"/>
        </w:rPr>
        <w:t>Average Annual Construction Turnover:</w:t>
      </w:r>
      <w:r w:rsidR="00812AD5" w:rsidRPr="00E24704">
        <w:rPr>
          <w:rFonts w:ascii="Times New Roman" w:eastAsia="Times New Roman" w:hAnsi="Times New Roman" w:cs="Times New Roman"/>
          <w:i/>
          <w:iCs/>
          <w:sz w:val="24"/>
          <w:szCs w:val="24"/>
        </w:rPr>
        <w:t xml:space="preserve"> Minimum Average Annual Construction Turnover:</w:t>
      </w:r>
    </w:p>
    <w:p w14:paraId="205052A2" w14:textId="139B9FEE" w:rsidR="00812AD5" w:rsidRPr="00E24704" w:rsidRDefault="00812AD5" w:rsidP="008C5728">
      <w:pPr>
        <w:pStyle w:val="Style11"/>
        <w:numPr>
          <w:ilvl w:val="0"/>
          <w:numId w:val="5"/>
        </w:numPr>
        <w:tabs>
          <w:tab w:val="left" w:leader="dot" w:pos="8424"/>
        </w:tabs>
        <w:spacing w:line="240" w:lineRule="auto"/>
        <w:jc w:val="both"/>
      </w:pPr>
      <w:r w:rsidRPr="00E24704">
        <w:t xml:space="preserve">for Lot 1 – US$ </w:t>
      </w:r>
      <w:r w:rsidR="002D5552" w:rsidRPr="00E24704">
        <w:t>38.00</w:t>
      </w:r>
      <w:r w:rsidRPr="00E24704">
        <w:t xml:space="preserve"> (</w:t>
      </w:r>
      <w:r w:rsidR="002D5552" w:rsidRPr="00E24704">
        <w:t xml:space="preserve">thirty-eight) </w:t>
      </w:r>
      <w:proofErr w:type="gramStart"/>
      <w:r w:rsidR="002D5552" w:rsidRPr="00E24704">
        <w:t>million</w:t>
      </w:r>
      <w:r w:rsidRPr="00E24704">
        <w:t>;</w:t>
      </w:r>
      <w:proofErr w:type="gramEnd"/>
    </w:p>
    <w:p w14:paraId="447EDD21" w14:textId="223B14F9" w:rsidR="00812AD5" w:rsidRPr="00E24704" w:rsidRDefault="008C5728" w:rsidP="008C5728">
      <w:pPr>
        <w:pStyle w:val="Style11"/>
        <w:numPr>
          <w:ilvl w:val="0"/>
          <w:numId w:val="5"/>
        </w:numPr>
        <w:tabs>
          <w:tab w:val="left" w:leader="dot" w:pos="8424"/>
        </w:tabs>
        <w:spacing w:line="240" w:lineRule="auto"/>
        <w:jc w:val="both"/>
      </w:pPr>
      <w:r w:rsidRPr="00E24704">
        <w:t xml:space="preserve">for </w:t>
      </w:r>
      <w:r w:rsidR="00812AD5" w:rsidRPr="00E24704">
        <w:t>Lot 2 – US$ 20</w:t>
      </w:r>
      <w:r w:rsidR="002D5552" w:rsidRPr="00E24704">
        <w:t>.</w:t>
      </w:r>
      <w:r w:rsidR="00812AD5" w:rsidRPr="00E24704">
        <w:t>00 (twenty)</w:t>
      </w:r>
      <w:r w:rsidR="002D5552" w:rsidRPr="00E24704">
        <w:t xml:space="preserve"> </w:t>
      </w:r>
      <w:proofErr w:type="gramStart"/>
      <w:r w:rsidR="002D5552" w:rsidRPr="00E24704">
        <w:t>million</w:t>
      </w:r>
      <w:r w:rsidR="00812AD5" w:rsidRPr="00E24704">
        <w:t>;</w:t>
      </w:r>
      <w:proofErr w:type="gramEnd"/>
    </w:p>
    <w:p w14:paraId="51F61161" w14:textId="3C98C21A" w:rsidR="00812AD5" w:rsidRPr="00E24704" w:rsidRDefault="008C5728" w:rsidP="008C5728">
      <w:pPr>
        <w:pStyle w:val="Style11"/>
        <w:numPr>
          <w:ilvl w:val="0"/>
          <w:numId w:val="5"/>
        </w:numPr>
        <w:tabs>
          <w:tab w:val="left" w:leader="dot" w:pos="8424"/>
        </w:tabs>
        <w:spacing w:line="240" w:lineRule="auto"/>
        <w:jc w:val="both"/>
      </w:pPr>
      <w:r w:rsidRPr="00E24704">
        <w:t xml:space="preserve">for </w:t>
      </w:r>
      <w:r w:rsidR="00812AD5" w:rsidRPr="00E24704">
        <w:t>Lot 3 – US$ 2</w:t>
      </w:r>
      <w:r w:rsidR="002D5552" w:rsidRPr="00E24704">
        <w:t xml:space="preserve">9.00 </w:t>
      </w:r>
      <w:r w:rsidR="00812AD5" w:rsidRPr="00E24704">
        <w:t>(twenty-</w:t>
      </w:r>
      <w:r w:rsidR="002D5552" w:rsidRPr="00E24704">
        <w:t xml:space="preserve">nine) </w:t>
      </w:r>
      <w:r w:rsidR="00812AD5" w:rsidRPr="00E24704">
        <w:t>million</w:t>
      </w:r>
      <w:r w:rsidRPr="00E24704">
        <w:t>.</w:t>
      </w:r>
    </w:p>
    <w:p w14:paraId="32A1190A" w14:textId="77777777" w:rsidR="00812AD5" w:rsidRPr="00E24704" w:rsidRDefault="00812AD5" w:rsidP="00E02861">
      <w:pPr>
        <w:pStyle w:val="ListParagraph"/>
        <w:widowControl w:val="0"/>
        <w:autoSpaceDE w:val="0"/>
        <w:autoSpaceDN w:val="0"/>
        <w:spacing w:after="200" w:line="240" w:lineRule="auto"/>
        <w:jc w:val="both"/>
        <w:rPr>
          <w:rFonts w:ascii="Times New Roman" w:eastAsia="Times New Roman" w:hAnsi="Times New Roman" w:cs="Times New Roman"/>
          <w:i/>
          <w:iCs/>
          <w:sz w:val="24"/>
          <w:szCs w:val="24"/>
        </w:rPr>
      </w:pPr>
    </w:p>
    <w:p w14:paraId="69D6C456" w14:textId="4A1E4344" w:rsidR="00E02861" w:rsidRPr="00E24704" w:rsidRDefault="00E02861" w:rsidP="007E44B5">
      <w:pPr>
        <w:pStyle w:val="ListParagraph"/>
        <w:widowControl w:val="0"/>
        <w:numPr>
          <w:ilvl w:val="0"/>
          <w:numId w:val="7"/>
        </w:numPr>
        <w:autoSpaceDE w:val="0"/>
        <w:autoSpaceDN w:val="0"/>
        <w:spacing w:after="200" w:line="240" w:lineRule="auto"/>
        <w:jc w:val="both"/>
        <w:rPr>
          <w:rFonts w:ascii="Times New Roman" w:eastAsia="Times New Roman" w:hAnsi="Times New Roman" w:cs="Times New Roman"/>
          <w:i/>
          <w:iCs/>
          <w:sz w:val="24"/>
          <w:szCs w:val="24"/>
        </w:rPr>
      </w:pPr>
      <w:r w:rsidRPr="00E24704">
        <w:rPr>
          <w:rFonts w:ascii="Times New Roman" w:eastAsia="Times New Roman" w:hAnsi="Times New Roman" w:cs="Times New Roman"/>
          <w:i/>
          <w:iCs/>
          <w:sz w:val="24"/>
          <w:szCs w:val="24"/>
        </w:rPr>
        <w:t>Specific Construction &amp; Contract Management Experience:</w:t>
      </w:r>
    </w:p>
    <w:p w14:paraId="06075D33" w14:textId="638F2AAB" w:rsidR="008C5728" w:rsidRPr="00E24704" w:rsidRDefault="008C5728" w:rsidP="00E02861">
      <w:pPr>
        <w:pStyle w:val="ListParagraph"/>
        <w:widowControl w:val="0"/>
        <w:autoSpaceDE w:val="0"/>
        <w:autoSpaceDN w:val="0"/>
        <w:spacing w:after="200" w:line="240" w:lineRule="auto"/>
        <w:jc w:val="both"/>
        <w:rPr>
          <w:rFonts w:ascii="Times New Roman" w:eastAsia="Times New Roman" w:hAnsi="Times New Roman" w:cs="Times New Roman"/>
          <w:i/>
          <w:iCs/>
          <w:sz w:val="24"/>
          <w:szCs w:val="24"/>
        </w:rPr>
      </w:pPr>
    </w:p>
    <w:p w14:paraId="0664C45B" w14:textId="526348E7" w:rsidR="008C5728" w:rsidRPr="00E24704" w:rsidRDefault="008C5728" w:rsidP="00F8309D">
      <w:pPr>
        <w:pStyle w:val="ListParagraph"/>
        <w:widowControl w:val="0"/>
        <w:numPr>
          <w:ilvl w:val="0"/>
          <w:numId w:val="10"/>
        </w:numPr>
        <w:autoSpaceDE w:val="0"/>
        <w:autoSpaceDN w:val="0"/>
        <w:spacing w:after="200" w:line="240" w:lineRule="auto"/>
        <w:ind w:left="851" w:hanging="425"/>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Single contract for each lot</w:t>
      </w:r>
      <w:r w:rsidR="00217B48" w:rsidRPr="00E24704">
        <w:rPr>
          <w:rFonts w:ascii="Times New Roman" w:eastAsia="Times New Roman" w:hAnsi="Times New Roman" w:cs="Times New Roman"/>
          <w:sz w:val="24"/>
          <w:szCs w:val="24"/>
        </w:rPr>
        <w:t>:</w:t>
      </w:r>
    </w:p>
    <w:p w14:paraId="680C8800" w14:textId="77777777" w:rsidR="002D5552" w:rsidRPr="00E24704" w:rsidRDefault="002D5552" w:rsidP="002D5552">
      <w:pPr>
        <w:pStyle w:val="ListParagraph"/>
        <w:tabs>
          <w:tab w:val="left" w:pos="2160"/>
        </w:tabs>
        <w:spacing w:after="180"/>
        <w:ind w:left="780"/>
        <w:jc w:val="both"/>
        <w:rPr>
          <w:rFonts w:ascii="Times New Roman" w:hAnsi="Times New Roman" w:cs="Times New Roman"/>
          <w:sz w:val="24"/>
          <w:szCs w:val="24"/>
        </w:rPr>
      </w:pPr>
    </w:p>
    <w:p w14:paraId="3F4C7C35" w14:textId="6292225E" w:rsidR="002D5552" w:rsidRPr="00E24704" w:rsidRDefault="002D5552" w:rsidP="002D5552">
      <w:pPr>
        <w:pStyle w:val="ListParagraph"/>
        <w:tabs>
          <w:tab w:val="left" w:pos="2160"/>
        </w:tabs>
        <w:spacing w:after="120"/>
        <w:ind w:left="782"/>
        <w:contextualSpacing w:val="0"/>
        <w:jc w:val="both"/>
        <w:rPr>
          <w:rFonts w:ascii="Times New Roman" w:hAnsi="Times New Roman" w:cs="Times New Roman"/>
          <w:sz w:val="24"/>
          <w:szCs w:val="24"/>
        </w:rPr>
      </w:pPr>
      <w:r w:rsidRPr="00E24704">
        <w:rPr>
          <w:rFonts w:ascii="Times New Roman" w:hAnsi="Times New Roman" w:cs="Times New Roman"/>
          <w:spacing w:val="-2"/>
          <w:sz w:val="24"/>
          <w:szCs w:val="24"/>
        </w:rPr>
        <w:t xml:space="preserve">Lot 1: 3 contracts, each of minimum value US$ 20,000,000; or number of contracts less than or equal to 3, each of minimum value US$ 25,000,000, but with total value of all contracts equal or more than US$ 60,000,000. Lot 2:  2 contracts, each of minimum value </w:t>
      </w:r>
      <w:r w:rsidR="004D600E">
        <w:rPr>
          <w:rFonts w:ascii="Times New Roman" w:hAnsi="Times New Roman" w:cs="Times New Roman"/>
          <w:spacing w:val="-2"/>
          <w:sz w:val="24"/>
          <w:szCs w:val="24"/>
        </w:rPr>
        <w:br/>
      </w:r>
      <w:r w:rsidRPr="00E24704">
        <w:rPr>
          <w:rFonts w:ascii="Times New Roman" w:hAnsi="Times New Roman" w:cs="Times New Roman"/>
          <w:spacing w:val="-2"/>
          <w:sz w:val="24"/>
          <w:szCs w:val="24"/>
        </w:rPr>
        <w:t xml:space="preserve">US$ 15,000,000, or number of contracts less than or equal to 2, each of minimum value </w:t>
      </w:r>
      <w:r w:rsidR="004D600E">
        <w:rPr>
          <w:rFonts w:ascii="Times New Roman" w:hAnsi="Times New Roman" w:cs="Times New Roman"/>
          <w:spacing w:val="-2"/>
          <w:sz w:val="24"/>
          <w:szCs w:val="24"/>
        </w:rPr>
        <w:br/>
      </w:r>
      <w:r w:rsidRPr="00E24704">
        <w:rPr>
          <w:rFonts w:ascii="Times New Roman" w:hAnsi="Times New Roman" w:cs="Times New Roman"/>
          <w:spacing w:val="-2"/>
          <w:sz w:val="24"/>
          <w:szCs w:val="24"/>
        </w:rPr>
        <w:t xml:space="preserve">US$ 20,000,000, but with total value of all contracts equal or more than US$ 30,000,000. </w:t>
      </w:r>
      <w:r w:rsidRPr="00E24704">
        <w:rPr>
          <w:rFonts w:ascii="Times New Roman" w:hAnsi="Times New Roman" w:cs="Times New Roman"/>
          <w:spacing w:val="-2"/>
          <w:sz w:val="24"/>
          <w:szCs w:val="24"/>
        </w:rPr>
        <w:lastRenderedPageBreak/>
        <w:t>Lot 3:  3 contracts, each of minimum value US$ 15,000,000; or number of contracts less than or equal to 3, each of minimum value US$ 24,000,000, but with total value of all contracts equal or more than US$ 45,000,000.</w:t>
      </w:r>
    </w:p>
    <w:p w14:paraId="355DD8D5" w14:textId="0A339A7F" w:rsidR="008C5728" w:rsidRPr="00E24704" w:rsidRDefault="002D5552" w:rsidP="00D205AC">
      <w:pPr>
        <w:pStyle w:val="Style11"/>
        <w:numPr>
          <w:ilvl w:val="0"/>
          <w:numId w:val="10"/>
        </w:numPr>
        <w:tabs>
          <w:tab w:val="left" w:leader="dot" w:pos="8424"/>
        </w:tabs>
        <w:spacing w:line="240" w:lineRule="auto"/>
        <w:ind w:left="709" w:hanging="425"/>
        <w:jc w:val="both"/>
      </w:pPr>
      <w:r w:rsidRPr="00E24704">
        <w:rPr>
          <w:spacing w:val="-2"/>
        </w:rPr>
        <w:t xml:space="preserve">Subject to </w:t>
      </w:r>
      <w:r w:rsidRPr="00E24704">
        <w:t>compliance as per (</w:t>
      </w:r>
      <w:proofErr w:type="spellStart"/>
      <w:r w:rsidRPr="00E24704">
        <w:t>i</w:t>
      </w:r>
      <w:proofErr w:type="spellEnd"/>
      <w:r w:rsidRPr="00E24704">
        <w:t xml:space="preserve">) above with respect to minimum value of single contract for each lot, total number of contracts is equal or less than 6 but the total value of all such contracts is equal or more than </w:t>
      </w:r>
      <w:r w:rsidR="00E24704" w:rsidRPr="00E24704">
        <w:t>US$ 135,000,000.</w:t>
      </w:r>
    </w:p>
    <w:p w14:paraId="1E72FB91" w14:textId="51495AE4" w:rsidR="00217B48" w:rsidRPr="00E24704" w:rsidRDefault="00217B48" w:rsidP="007E44B5">
      <w:pPr>
        <w:spacing w:after="120"/>
        <w:rPr>
          <w:rFonts w:ascii="Times New Roman" w:hAnsi="Times New Roman" w:cs="Times New Roman"/>
          <w:sz w:val="24"/>
          <w:szCs w:val="24"/>
          <w:shd w:val="clear" w:color="auto" w:fill="FFFFFF"/>
        </w:rPr>
      </w:pPr>
      <w:r w:rsidRPr="00E24704">
        <w:rPr>
          <w:rFonts w:ascii="Times New Roman" w:hAnsi="Times New Roman" w:cs="Times New Roman"/>
          <w:sz w:val="24"/>
          <w:szCs w:val="24"/>
          <w:shd w:val="clear" w:color="auto" w:fill="FFFFFF"/>
        </w:rPr>
        <w:t>More details of qualification requirements are provided in the Prequalification Document.</w:t>
      </w:r>
    </w:p>
    <w:p w14:paraId="127C9ABF" w14:textId="11C0EC7F" w:rsidR="00217B48" w:rsidRPr="00E24704" w:rsidRDefault="00217B48" w:rsidP="00217B48">
      <w:pPr>
        <w:rPr>
          <w:rFonts w:ascii="Times New Roman" w:hAnsi="Times New Roman" w:cs="Times New Roman"/>
          <w:spacing w:val="-2"/>
          <w:sz w:val="24"/>
          <w:szCs w:val="24"/>
        </w:rPr>
      </w:pPr>
      <w:r w:rsidRPr="00E24704">
        <w:rPr>
          <w:rFonts w:ascii="Times New Roman" w:hAnsi="Times New Roman" w:cs="Times New Roman"/>
          <w:spacing w:val="-2"/>
          <w:sz w:val="24"/>
          <w:szCs w:val="24"/>
        </w:rPr>
        <w:t>It is expected that a bid invitation will be made in June 2023</w:t>
      </w:r>
    </w:p>
    <w:p w14:paraId="305C988F" w14:textId="70E3266C" w:rsidR="00217B48" w:rsidRPr="00E24704" w:rsidRDefault="00217B48" w:rsidP="00CA6F51">
      <w:pPr>
        <w:pStyle w:val="ListParagraph"/>
        <w:widowControl w:val="0"/>
        <w:numPr>
          <w:ilvl w:val="0"/>
          <w:numId w:val="1"/>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Prequalification will be conducted through prequalification procedures specified in the Islamic Development Bank’s Guidelines for the Procurement of Goods, Works and Related Services under </w:t>
      </w:r>
      <w:proofErr w:type="spellStart"/>
      <w:r w:rsidRPr="00E24704">
        <w:rPr>
          <w:rFonts w:ascii="Times New Roman" w:eastAsia="Times New Roman" w:hAnsi="Times New Roman" w:cs="Times New Roman"/>
          <w:sz w:val="24"/>
          <w:szCs w:val="24"/>
        </w:rPr>
        <w:t>IsDB</w:t>
      </w:r>
      <w:proofErr w:type="spellEnd"/>
      <w:r w:rsidRPr="00E24704">
        <w:rPr>
          <w:rFonts w:ascii="Times New Roman" w:eastAsia="Times New Roman" w:hAnsi="Times New Roman" w:cs="Times New Roman"/>
          <w:sz w:val="24"/>
          <w:szCs w:val="24"/>
        </w:rPr>
        <w:t xml:space="preserve"> Project Financing, April 2019 (“Guidelines”) and is open to all bidders from eligible source countries, as defined in the Guidelines. Bidding will be conducted through the open International Competitive Bidding (ICB Open) procedures as specified in the Guidelines. </w:t>
      </w:r>
    </w:p>
    <w:p w14:paraId="7C22F2C7" w14:textId="7477E18E" w:rsidR="00CA6F51" w:rsidRPr="00E24704" w:rsidRDefault="000E6CFA" w:rsidP="000E6CFA">
      <w:pPr>
        <w:pStyle w:val="ListParagraph"/>
        <w:widowControl w:val="0"/>
        <w:numPr>
          <w:ilvl w:val="0"/>
          <w:numId w:val="1"/>
        </w:numPr>
        <w:autoSpaceDE w:val="0"/>
        <w:autoSpaceDN w:val="0"/>
        <w:spacing w:before="120" w:after="200" w:line="240" w:lineRule="auto"/>
        <w:ind w:left="714" w:hanging="357"/>
        <w:contextualSpacing w:val="0"/>
        <w:jc w:val="both"/>
        <w:rPr>
          <w:rFonts w:ascii="Times New Roman" w:eastAsia="Times New Roman" w:hAnsi="Times New Roman" w:cs="Times New Roman"/>
          <w:i/>
          <w:iCs/>
          <w:sz w:val="24"/>
          <w:szCs w:val="24"/>
        </w:rPr>
      </w:pPr>
      <w:r w:rsidRPr="00E24704">
        <w:rPr>
          <w:rFonts w:ascii="Times New Roman" w:eastAsia="Times New Roman" w:hAnsi="Times New Roman" w:cs="Times New Roman"/>
          <w:sz w:val="24"/>
          <w:szCs w:val="24"/>
        </w:rPr>
        <w:t>Interested eligible Applicants may obtain further information from and inspect the prequalification document at the A</w:t>
      </w:r>
      <w:r w:rsidR="007E44B5" w:rsidRPr="00E24704">
        <w:rPr>
          <w:rFonts w:ascii="Times New Roman" w:eastAsia="Times New Roman" w:hAnsi="Times New Roman" w:cs="Times New Roman"/>
          <w:sz w:val="24"/>
          <w:szCs w:val="24"/>
        </w:rPr>
        <w:t>A</w:t>
      </w:r>
      <w:r w:rsidRPr="00E24704">
        <w:rPr>
          <w:rFonts w:ascii="Times New Roman" w:eastAsia="Times New Roman" w:hAnsi="Times New Roman" w:cs="Times New Roman"/>
          <w:sz w:val="24"/>
          <w:szCs w:val="24"/>
        </w:rPr>
        <w:t xml:space="preserve"> (address below) from 09:00 to 17:00. </w:t>
      </w:r>
    </w:p>
    <w:p w14:paraId="254F691B" w14:textId="77E0CC16" w:rsidR="000E6CFA" w:rsidRPr="00E24704" w:rsidRDefault="000E6CFA" w:rsidP="000E6CFA">
      <w:pPr>
        <w:pStyle w:val="ListParagraph"/>
        <w:widowControl w:val="0"/>
        <w:numPr>
          <w:ilvl w:val="0"/>
          <w:numId w:val="1"/>
        </w:numPr>
        <w:autoSpaceDE w:val="0"/>
        <w:autoSpaceDN w:val="0"/>
        <w:spacing w:before="120" w:after="200" w:line="240" w:lineRule="auto"/>
        <w:ind w:left="714" w:hanging="357"/>
        <w:contextualSpacing w:val="0"/>
        <w:jc w:val="both"/>
        <w:rPr>
          <w:rFonts w:ascii="Times New Roman" w:eastAsia="Times New Roman" w:hAnsi="Times New Roman" w:cs="Times New Roman"/>
          <w:i/>
          <w:iCs/>
          <w:sz w:val="24"/>
          <w:szCs w:val="24"/>
        </w:rPr>
      </w:pPr>
      <w:r w:rsidRPr="00E24704">
        <w:rPr>
          <w:rFonts w:ascii="Times New Roman" w:eastAsia="Times New Roman" w:hAnsi="Times New Roman" w:cs="Times New Roman"/>
          <w:sz w:val="24"/>
          <w:szCs w:val="24"/>
        </w:rPr>
        <w:t>A complete set of the prequalification document in English may be purchased by interested Applicants</w:t>
      </w:r>
      <w:r w:rsidR="00CA6F51" w:rsidRPr="00E24704">
        <w:rPr>
          <w:rFonts w:ascii="Times New Roman" w:eastAsia="Times New Roman" w:hAnsi="Times New Roman" w:cs="Times New Roman"/>
          <w:sz w:val="24"/>
          <w:szCs w:val="24"/>
        </w:rPr>
        <w:t xml:space="preserve">, after reviewing them, </w:t>
      </w:r>
      <w:r w:rsidRPr="00E24704">
        <w:rPr>
          <w:rFonts w:ascii="Times New Roman" w:eastAsia="Times New Roman" w:hAnsi="Times New Roman" w:cs="Times New Roman"/>
          <w:sz w:val="24"/>
          <w:szCs w:val="24"/>
        </w:rPr>
        <w:t>on the submission of a written application to the address below and upon payment of a nonrefundable fee</w:t>
      </w:r>
      <w:r w:rsidR="00563AF5" w:rsidRPr="00E24704">
        <w:rPr>
          <w:rFonts w:ascii="Times New Roman" w:eastAsia="Times New Roman" w:hAnsi="Times New Roman" w:cs="Times New Roman"/>
          <w:sz w:val="24"/>
          <w:szCs w:val="24"/>
        </w:rPr>
        <w:t xml:space="preserve"> </w:t>
      </w:r>
      <w:r w:rsidRPr="00E24704">
        <w:rPr>
          <w:rFonts w:ascii="Times New Roman" w:eastAsia="Times New Roman" w:hAnsi="Times New Roman" w:cs="Times New Roman"/>
          <w:sz w:val="24"/>
          <w:szCs w:val="24"/>
        </w:rPr>
        <w:t xml:space="preserve">of US$ </w:t>
      </w:r>
      <w:r w:rsidR="002A0B80" w:rsidRPr="00E24704">
        <w:rPr>
          <w:rFonts w:ascii="Times New Roman" w:eastAsia="Times New Roman" w:hAnsi="Times New Roman" w:cs="Times New Roman"/>
          <w:sz w:val="24"/>
          <w:szCs w:val="24"/>
        </w:rPr>
        <w:t>300</w:t>
      </w:r>
      <w:r w:rsidRPr="00E24704">
        <w:rPr>
          <w:rFonts w:ascii="Times New Roman" w:eastAsia="Times New Roman" w:hAnsi="Times New Roman" w:cs="Times New Roman"/>
          <w:i/>
          <w:iCs/>
          <w:sz w:val="24"/>
          <w:szCs w:val="24"/>
        </w:rPr>
        <w:t xml:space="preserve"> </w:t>
      </w:r>
      <w:r w:rsidRPr="00E24704">
        <w:rPr>
          <w:rFonts w:ascii="Times New Roman" w:eastAsia="Times New Roman" w:hAnsi="Times New Roman" w:cs="Times New Roman"/>
          <w:sz w:val="24"/>
          <w:szCs w:val="24"/>
        </w:rPr>
        <w:t>or in UZS as per the rate of the Central Bank of Uzbekistan on the date of purchase</w:t>
      </w:r>
      <w:r w:rsidRPr="00E24704">
        <w:rPr>
          <w:rFonts w:ascii="Times New Roman" w:eastAsia="Times New Roman" w:hAnsi="Times New Roman" w:cs="Times New Roman"/>
          <w:i/>
          <w:iCs/>
          <w:sz w:val="24"/>
          <w:szCs w:val="24"/>
        </w:rPr>
        <w:t xml:space="preserve">. </w:t>
      </w:r>
      <w:r w:rsidRPr="00E24704">
        <w:rPr>
          <w:rFonts w:ascii="Times New Roman" w:eastAsia="Times New Roman" w:hAnsi="Times New Roman" w:cs="Times New Roman"/>
          <w:sz w:val="24"/>
          <w:szCs w:val="24"/>
        </w:rPr>
        <w:t xml:space="preserve">The method of payment will be </w:t>
      </w:r>
      <w:r w:rsidRPr="00E24704">
        <w:rPr>
          <w:rFonts w:ascii="Times New Roman" w:eastAsia="Times New Roman" w:hAnsi="Times New Roman" w:cs="Times New Roman"/>
          <w:i/>
          <w:iCs/>
          <w:sz w:val="24"/>
          <w:szCs w:val="24"/>
        </w:rPr>
        <w:t>direct deposit to the bank account below.</w:t>
      </w:r>
    </w:p>
    <w:p w14:paraId="727FEC60" w14:textId="3EF3BE73" w:rsidR="000E6CFA" w:rsidRPr="00E24704" w:rsidRDefault="000E6CFA" w:rsidP="000E6CFA">
      <w:pPr>
        <w:spacing w:after="200" w:line="276"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Bank details:</w:t>
      </w:r>
    </w:p>
    <w:p w14:paraId="6D02D19C" w14:textId="0DCAEB29" w:rsidR="00476D25" w:rsidRPr="00E24704" w:rsidRDefault="00C31CE9" w:rsidP="00476D25">
      <w:pPr>
        <w:spacing w:after="0"/>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 xml:space="preserve">Beneficiary Name: </w:t>
      </w:r>
      <w:r w:rsidR="00476D25" w:rsidRPr="00E24704">
        <w:rPr>
          <w:rFonts w:ascii="Times New Roman" w:eastAsia="Times New Roman" w:hAnsi="Times New Roman" w:cs="Times New Roman"/>
          <w:bCs/>
          <w:spacing w:val="-2"/>
          <w:sz w:val="24"/>
          <w:szCs w:val="24"/>
        </w:rPr>
        <w:t>«</w:t>
      </w:r>
      <w:proofErr w:type="spellStart"/>
      <w:r w:rsidR="00476D25" w:rsidRPr="00E24704">
        <w:rPr>
          <w:rFonts w:ascii="Times New Roman" w:eastAsia="Times New Roman" w:hAnsi="Times New Roman" w:cs="Times New Roman"/>
          <w:bCs/>
          <w:spacing w:val="-2"/>
          <w:sz w:val="24"/>
          <w:szCs w:val="24"/>
        </w:rPr>
        <w:t>Avtoyolinvest</w:t>
      </w:r>
      <w:proofErr w:type="spellEnd"/>
      <w:r w:rsidR="00476D25" w:rsidRPr="00E24704">
        <w:rPr>
          <w:rFonts w:ascii="Times New Roman" w:eastAsia="Times New Roman" w:hAnsi="Times New Roman" w:cs="Times New Roman"/>
          <w:bCs/>
          <w:spacing w:val="-2"/>
          <w:sz w:val="24"/>
          <w:szCs w:val="24"/>
        </w:rPr>
        <w:t xml:space="preserve">» agency Committee for Roads under </w:t>
      </w:r>
    </w:p>
    <w:p w14:paraId="203031DA" w14:textId="77777777" w:rsidR="00476D25" w:rsidRPr="00E24704" w:rsidRDefault="00476D25" w:rsidP="00476D25">
      <w:pPr>
        <w:spacing w:after="0"/>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the Ministry of Transport of the Republic of Uzbekistan</w:t>
      </w:r>
    </w:p>
    <w:p w14:paraId="350AF51B" w14:textId="22F7A4C1" w:rsidR="00C31CE9" w:rsidRPr="00E24704" w:rsidRDefault="00C31CE9" w:rsidP="00C31CE9">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Beneficiary Bank:</w:t>
      </w:r>
      <w:r w:rsidR="00476D25" w:rsidRPr="00E24704">
        <w:rPr>
          <w:rFonts w:ascii="Times New Roman" w:hAnsi="Times New Roman" w:cs="Times New Roman"/>
          <w:color w:val="222222"/>
          <w:sz w:val="24"/>
          <w:szCs w:val="24"/>
          <w:shd w:val="clear" w:color="auto" w:fill="F8F9FA"/>
        </w:rPr>
        <w:t xml:space="preserve"> </w:t>
      </w:r>
      <w:r w:rsidR="00476D25" w:rsidRPr="00E24704">
        <w:rPr>
          <w:rFonts w:ascii="Times New Roman" w:eastAsia="Times New Roman" w:hAnsi="Times New Roman" w:cs="Times New Roman"/>
          <w:bCs/>
          <w:spacing w:val="-2"/>
          <w:sz w:val="24"/>
          <w:szCs w:val="24"/>
        </w:rPr>
        <w:t>Center of payments of the Central Bank in the city Tashkent</w:t>
      </w:r>
    </w:p>
    <w:p w14:paraId="63B71F12" w14:textId="2F1614D9" w:rsidR="00C31CE9" w:rsidRPr="00E24704" w:rsidRDefault="00C31CE9" w:rsidP="00F276CA">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Bank Address:</w:t>
      </w:r>
      <w:r w:rsidR="00476D25" w:rsidRPr="00E24704">
        <w:rPr>
          <w:rFonts w:ascii="Times New Roman" w:eastAsia="Times New Roman" w:hAnsi="Times New Roman" w:cs="Times New Roman"/>
          <w:bCs/>
          <w:spacing w:val="-2"/>
          <w:sz w:val="24"/>
          <w:szCs w:val="24"/>
        </w:rPr>
        <w:t xml:space="preserve"> </w:t>
      </w:r>
      <w:r w:rsidR="00795858" w:rsidRPr="00E24704">
        <w:rPr>
          <w:rFonts w:ascii="Times New Roman" w:eastAsia="Times New Roman" w:hAnsi="Times New Roman" w:cs="Times New Roman"/>
          <w:bCs/>
          <w:spacing w:val="-2"/>
          <w:sz w:val="24"/>
          <w:szCs w:val="24"/>
        </w:rPr>
        <w:t>Islam Karimov str.,6</w:t>
      </w:r>
      <w:r w:rsidR="00795858">
        <w:rPr>
          <w:rFonts w:ascii="Times New Roman" w:eastAsia="Times New Roman" w:hAnsi="Times New Roman" w:cs="Times New Roman"/>
          <w:bCs/>
          <w:spacing w:val="-2"/>
          <w:sz w:val="24"/>
          <w:szCs w:val="24"/>
        </w:rPr>
        <w:t xml:space="preserve">, </w:t>
      </w:r>
      <w:r w:rsidR="00795858" w:rsidRPr="00E24704">
        <w:rPr>
          <w:rFonts w:ascii="Times New Roman" w:eastAsia="Times New Roman" w:hAnsi="Times New Roman" w:cs="Times New Roman"/>
          <w:bCs/>
          <w:spacing w:val="-2"/>
          <w:sz w:val="24"/>
          <w:szCs w:val="24"/>
        </w:rPr>
        <w:t xml:space="preserve">Tashkent, </w:t>
      </w:r>
      <w:r w:rsidR="00476D25" w:rsidRPr="00E24704">
        <w:rPr>
          <w:rFonts w:ascii="Times New Roman" w:eastAsia="Times New Roman" w:hAnsi="Times New Roman" w:cs="Times New Roman"/>
          <w:bCs/>
          <w:spacing w:val="-2"/>
          <w:sz w:val="24"/>
          <w:szCs w:val="24"/>
        </w:rPr>
        <w:t>Republic of Uzbekistan</w:t>
      </w:r>
      <w:r w:rsidR="00795858">
        <w:rPr>
          <w:rFonts w:ascii="Times New Roman" w:eastAsia="Times New Roman" w:hAnsi="Times New Roman" w:cs="Times New Roman"/>
          <w:bCs/>
          <w:spacing w:val="-2"/>
          <w:sz w:val="24"/>
          <w:szCs w:val="24"/>
        </w:rPr>
        <w:t>.</w:t>
      </w:r>
    </w:p>
    <w:p w14:paraId="6D5B5879" w14:textId="70CEC2CE" w:rsidR="00C31CE9" w:rsidRPr="00E24704" w:rsidRDefault="00C31CE9" w:rsidP="00C31CE9">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Account US$:</w:t>
      </w:r>
      <w:r w:rsidR="00476D25" w:rsidRPr="00E24704">
        <w:rPr>
          <w:rFonts w:ascii="Times New Roman" w:eastAsia="Times New Roman" w:hAnsi="Times New Roman" w:cs="Times New Roman"/>
          <w:bCs/>
          <w:spacing w:val="-2"/>
          <w:sz w:val="24"/>
          <w:szCs w:val="24"/>
        </w:rPr>
        <w:t xml:space="preserve"> </w:t>
      </w:r>
      <w:r w:rsidR="00476D25" w:rsidRPr="00E24704">
        <w:rPr>
          <w:rFonts w:ascii="Times New Roman" w:eastAsia="Times New Roman" w:hAnsi="Times New Roman" w:cs="Times New Roman"/>
          <w:color w:val="333333"/>
          <w:sz w:val="24"/>
          <w:szCs w:val="24"/>
          <w:lang w:eastAsia="ru-RU"/>
        </w:rPr>
        <w:t>400110840262667045199300001</w:t>
      </w:r>
    </w:p>
    <w:p w14:paraId="7FA74AB5" w14:textId="53D6C19F" w:rsidR="00C31CE9" w:rsidRPr="00E24704" w:rsidRDefault="00C31CE9" w:rsidP="00C31CE9">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 xml:space="preserve">Account </w:t>
      </w:r>
      <w:r w:rsidRPr="00E24704">
        <w:rPr>
          <w:rFonts w:ascii="Times New Roman" w:eastAsia="Times New Roman" w:hAnsi="Times New Roman" w:cs="Times New Roman"/>
          <w:color w:val="333333"/>
          <w:sz w:val="24"/>
          <w:szCs w:val="24"/>
          <w:lang w:eastAsia="ru-RU"/>
        </w:rPr>
        <w:t>UZS:</w:t>
      </w:r>
      <w:r w:rsidR="00476D25" w:rsidRPr="00E24704">
        <w:rPr>
          <w:rFonts w:ascii="Times New Roman" w:eastAsia="Times New Roman" w:hAnsi="Times New Roman" w:cs="Times New Roman"/>
          <w:color w:val="333333"/>
          <w:sz w:val="24"/>
          <w:szCs w:val="24"/>
          <w:lang w:eastAsia="ru-RU"/>
        </w:rPr>
        <w:t xml:space="preserve"> 399910860262667045199300003</w:t>
      </w:r>
    </w:p>
    <w:p w14:paraId="749CC9DD" w14:textId="5A76E90C" w:rsidR="00C31CE9" w:rsidRPr="00E24704" w:rsidRDefault="00C31CE9" w:rsidP="00C31CE9">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SWIFT:</w:t>
      </w:r>
      <w:r w:rsidR="00476D25" w:rsidRPr="00E24704">
        <w:rPr>
          <w:rFonts w:ascii="Times New Roman" w:eastAsia="Times New Roman" w:hAnsi="Times New Roman" w:cs="Times New Roman"/>
          <w:bCs/>
          <w:spacing w:val="-2"/>
          <w:sz w:val="24"/>
          <w:szCs w:val="24"/>
        </w:rPr>
        <w:t xml:space="preserve"> CBUZUZ22</w:t>
      </w:r>
      <w:r w:rsidR="00E24704">
        <w:rPr>
          <w:rFonts w:ascii="Times New Roman" w:eastAsia="Times New Roman" w:hAnsi="Times New Roman" w:cs="Times New Roman"/>
          <w:bCs/>
          <w:spacing w:val="-2"/>
          <w:sz w:val="24"/>
          <w:szCs w:val="24"/>
        </w:rPr>
        <w:t xml:space="preserve"> </w:t>
      </w:r>
      <w:r w:rsidR="00476D25" w:rsidRPr="00E24704">
        <w:rPr>
          <w:rFonts w:ascii="Times New Roman" w:eastAsia="Times New Roman" w:hAnsi="Times New Roman" w:cs="Times New Roman"/>
          <w:bCs/>
          <w:spacing w:val="-2"/>
          <w:sz w:val="24"/>
          <w:szCs w:val="24"/>
        </w:rPr>
        <w:t>XXX</w:t>
      </w:r>
    </w:p>
    <w:p w14:paraId="186AE46F" w14:textId="40CCED5C" w:rsidR="00C31CE9" w:rsidRPr="00E24704" w:rsidRDefault="00C31CE9" w:rsidP="00C31CE9">
      <w:pPr>
        <w:spacing w:after="0" w:line="240" w:lineRule="auto"/>
        <w:rPr>
          <w:rFonts w:ascii="Times New Roman" w:eastAsia="Times New Roman" w:hAnsi="Times New Roman" w:cs="Times New Roman"/>
          <w:bCs/>
          <w:spacing w:val="-2"/>
          <w:sz w:val="24"/>
          <w:szCs w:val="24"/>
        </w:rPr>
      </w:pPr>
      <w:r w:rsidRPr="00E24704">
        <w:rPr>
          <w:rFonts w:ascii="Times New Roman" w:eastAsia="Times New Roman" w:hAnsi="Times New Roman" w:cs="Times New Roman"/>
          <w:bCs/>
          <w:spacing w:val="-2"/>
          <w:sz w:val="24"/>
          <w:szCs w:val="24"/>
        </w:rPr>
        <w:t>BIC:</w:t>
      </w:r>
      <w:r w:rsidR="00476D25" w:rsidRPr="00E24704">
        <w:rPr>
          <w:rFonts w:ascii="Times New Roman" w:hAnsi="Times New Roman" w:cs="Times New Roman"/>
          <w:sz w:val="24"/>
          <w:szCs w:val="24"/>
          <w:lang w:val="uz-Cyrl-UZ"/>
        </w:rPr>
        <w:t xml:space="preserve"> 2340 2000 3001 0000 1010</w:t>
      </w:r>
    </w:p>
    <w:p w14:paraId="2E7528BF" w14:textId="00DC818D" w:rsidR="007E44B5" w:rsidRPr="00E24704" w:rsidRDefault="007E44B5" w:rsidP="007E44B5">
      <w:pPr>
        <w:pStyle w:val="ListParagraph"/>
        <w:widowControl w:val="0"/>
        <w:numPr>
          <w:ilvl w:val="0"/>
          <w:numId w:val="1"/>
        </w:numPr>
        <w:autoSpaceDE w:val="0"/>
        <w:autoSpaceDN w:val="0"/>
        <w:spacing w:before="120" w:after="200" w:line="240" w:lineRule="auto"/>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Documents can be collected only from the PI</w:t>
      </w:r>
      <w:r w:rsidR="00F03FFB" w:rsidRPr="00E24704">
        <w:rPr>
          <w:rFonts w:ascii="Times New Roman" w:eastAsia="Times New Roman" w:hAnsi="Times New Roman" w:cs="Times New Roman"/>
          <w:sz w:val="24"/>
          <w:szCs w:val="24"/>
        </w:rPr>
        <w:t>U</w:t>
      </w:r>
      <w:r w:rsidRPr="00E24704">
        <w:rPr>
          <w:rFonts w:ascii="Times New Roman" w:eastAsia="Times New Roman" w:hAnsi="Times New Roman" w:cs="Times New Roman"/>
          <w:sz w:val="24"/>
          <w:szCs w:val="24"/>
        </w:rPr>
        <w:t xml:space="preserve"> at AA at the address below during 9:00 to 17:00 Tashkent time.</w:t>
      </w:r>
    </w:p>
    <w:p w14:paraId="75684EAA" w14:textId="269B1C1F" w:rsidR="000E6CFA" w:rsidRPr="00E24704" w:rsidRDefault="000E6CFA" w:rsidP="007E44B5">
      <w:pPr>
        <w:pStyle w:val="ListParagraph"/>
        <w:widowControl w:val="0"/>
        <w:numPr>
          <w:ilvl w:val="0"/>
          <w:numId w:val="1"/>
        </w:numPr>
        <w:autoSpaceDE w:val="0"/>
        <w:autoSpaceDN w:val="0"/>
        <w:spacing w:before="120" w:after="200" w:line="240" w:lineRule="auto"/>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Applications for prequalification should be submitted in sealed envelopes, delivered to the address below </w:t>
      </w:r>
      <w:r w:rsidR="007E44B5" w:rsidRPr="00E24704">
        <w:rPr>
          <w:rFonts w:ascii="Times New Roman" w:eastAsia="Times New Roman" w:hAnsi="Times New Roman" w:cs="Times New Roman"/>
          <w:sz w:val="24"/>
          <w:szCs w:val="24"/>
        </w:rPr>
        <w:t>before</w:t>
      </w:r>
      <w:r w:rsidRPr="00E24704">
        <w:rPr>
          <w:rFonts w:ascii="Times New Roman" w:eastAsia="Times New Roman" w:hAnsi="Times New Roman" w:cs="Times New Roman"/>
          <w:sz w:val="24"/>
          <w:szCs w:val="24"/>
        </w:rPr>
        <w:t xml:space="preserve"> </w:t>
      </w:r>
      <w:r w:rsidR="00F8309D" w:rsidRPr="00E24704">
        <w:rPr>
          <w:rFonts w:ascii="Times New Roman" w:eastAsia="Times New Roman" w:hAnsi="Times New Roman" w:cs="Times New Roman"/>
          <w:sz w:val="24"/>
          <w:szCs w:val="24"/>
        </w:rPr>
        <w:t xml:space="preserve">April 20, </w:t>
      </w:r>
      <w:r w:rsidRPr="00E24704">
        <w:rPr>
          <w:rFonts w:ascii="Times New Roman" w:eastAsia="Times New Roman" w:hAnsi="Times New Roman" w:cs="Times New Roman"/>
          <w:sz w:val="24"/>
          <w:szCs w:val="24"/>
        </w:rPr>
        <w:t>2023</w:t>
      </w:r>
      <w:r w:rsidR="00F8309D" w:rsidRPr="00E24704">
        <w:rPr>
          <w:rFonts w:ascii="Times New Roman" w:eastAsia="Times New Roman" w:hAnsi="Times New Roman" w:cs="Times New Roman"/>
          <w:sz w:val="24"/>
          <w:szCs w:val="24"/>
        </w:rPr>
        <w:t>, 3 p.m. Tashkent time</w:t>
      </w:r>
      <w:r w:rsidRPr="00E24704">
        <w:rPr>
          <w:rFonts w:ascii="Times New Roman" w:eastAsia="Times New Roman" w:hAnsi="Times New Roman" w:cs="Times New Roman"/>
          <w:sz w:val="24"/>
          <w:szCs w:val="24"/>
        </w:rPr>
        <w:t>, and be clearly marked “Application to Prequalify for Reconstruction and Upgrading of M39 Road 1255-1315 km and the Lot and Contract names”</w:t>
      </w:r>
      <w:r w:rsidR="007E44B5" w:rsidRPr="00E24704">
        <w:rPr>
          <w:rFonts w:ascii="Times New Roman" w:eastAsia="Times New Roman" w:hAnsi="Times New Roman" w:cs="Times New Roman"/>
          <w:sz w:val="24"/>
          <w:szCs w:val="24"/>
        </w:rPr>
        <w:t xml:space="preserve">. No e-bidding will be allowed. Delayed applications will be rejected. The applications will be publicly opened in the presence of </w:t>
      </w:r>
      <w:r w:rsidR="00595639" w:rsidRPr="00E24704">
        <w:rPr>
          <w:rFonts w:ascii="Times New Roman" w:eastAsia="Times New Roman" w:hAnsi="Times New Roman" w:cs="Times New Roman"/>
          <w:sz w:val="24"/>
          <w:szCs w:val="24"/>
        </w:rPr>
        <w:t xml:space="preserve">Applicants’ </w:t>
      </w:r>
      <w:r w:rsidR="007E44B5" w:rsidRPr="00E24704">
        <w:rPr>
          <w:rFonts w:ascii="Times New Roman" w:eastAsia="Times New Roman" w:hAnsi="Times New Roman" w:cs="Times New Roman"/>
          <w:sz w:val="24"/>
          <w:szCs w:val="24"/>
        </w:rPr>
        <w:t>representatives and anyone who wished to come at the address below.</w:t>
      </w:r>
    </w:p>
    <w:p w14:paraId="02A3089F" w14:textId="2F77F83C" w:rsidR="007E44B5" w:rsidRPr="00E24704" w:rsidRDefault="007E44B5" w:rsidP="007E44B5">
      <w:pPr>
        <w:pStyle w:val="ListParagraph"/>
        <w:widowControl w:val="0"/>
        <w:numPr>
          <w:ilvl w:val="0"/>
          <w:numId w:val="1"/>
        </w:numPr>
        <w:autoSpaceDE w:val="0"/>
        <w:autoSpaceDN w:val="0"/>
        <w:spacing w:before="120" w:after="200" w:line="240" w:lineRule="auto"/>
        <w:contextualSpacing w:val="0"/>
        <w:jc w:val="both"/>
        <w:rPr>
          <w:rFonts w:ascii="Times New Roman" w:eastAsia="Times New Roman" w:hAnsi="Times New Roman" w:cs="Times New Roman"/>
          <w:sz w:val="24"/>
          <w:szCs w:val="24"/>
        </w:rPr>
      </w:pPr>
      <w:r w:rsidRPr="00E24704">
        <w:rPr>
          <w:rFonts w:ascii="Times New Roman" w:eastAsia="Times New Roman" w:hAnsi="Times New Roman" w:cs="Times New Roman"/>
          <w:sz w:val="24"/>
          <w:szCs w:val="24"/>
        </w:rPr>
        <w:t xml:space="preserve">Address </w:t>
      </w:r>
      <w:r w:rsidR="001909BD" w:rsidRPr="00E24704">
        <w:rPr>
          <w:rFonts w:ascii="Times New Roman" w:eastAsia="Times New Roman" w:hAnsi="Times New Roman" w:cs="Times New Roman"/>
          <w:sz w:val="24"/>
          <w:szCs w:val="24"/>
        </w:rPr>
        <w:t>referred</w:t>
      </w:r>
      <w:r w:rsidRPr="00E24704">
        <w:rPr>
          <w:rFonts w:ascii="Times New Roman" w:eastAsia="Times New Roman" w:hAnsi="Times New Roman" w:cs="Times New Roman"/>
          <w:sz w:val="24"/>
          <w:szCs w:val="24"/>
        </w:rPr>
        <w:t xml:space="preserve"> to above is:</w:t>
      </w:r>
    </w:p>
    <w:p w14:paraId="0DC882B5" w14:textId="77777777" w:rsidR="000E6CFA" w:rsidRPr="00E24704" w:rsidRDefault="000E6CFA" w:rsidP="007E44B5">
      <w:pPr>
        <w:suppressAutoHyphens/>
        <w:spacing w:after="0" w:line="240" w:lineRule="auto"/>
        <w:ind w:left="709"/>
        <w:rPr>
          <w:rFonts w:ascii="Times New Roman" w:eastAsia="Calibri" w:hAnsi="Times New Roman" w:cs="Times New Roman"/>
          <w:b/>
          <w:iCs/>
          <w:spacing w:val="-2"/>
          <w:sz w:val="24"/>
          <w:szCs w:val="24"/>
        </w:rPr>
      </w:pPr>
      <w:proofErr w:type="spellStart"/>
      <w:r w:rsidRPr="00E24704">
        <w:rPr>
          <w:rFonts w:ascii="Times New Roman" w:eastAsia="Calibri" w:hAnsi="Times New Roman" w:cs="Times New Roman"/>
          <w:b/>
          <w:spacing w:val="-2"/>
          <w:sz w:val="24"/>
          <w:szCs w:val="24"/>
        </w:rPr>
        <w:t>Avtoyulinvest</w:t>
      </w:r>
      <w:proofErr w:type="spellEnd"/>
      <w:r w:rsidRPr="00E24704">
        <w:rPr>
          <w:rFonts w:ascii="Times New Roman" w:eastAsia="Calibri" w:hAnsi="Times New Roman" w:cs="Times New Roman"/>
          <w:b/>
          <w:spacing w:val="-2"/>
          <w:sz w:val="24"/>
          <w:szCs w:val="24"/>
        </w:rPr>
        <w:t xml:space="preserve"> Agency</w:t>
      </w:r>
    </w:p>
    <w:p w14:paraId="604B1672" w14:textId="3279F6E2" w:rsidR="000E6CFA" w:rsidRPr="00E24704" w:rsidRDefault="000E6CFA" w:rsidP="000E6CFA">
      <w:pPr>
        <w:tabs>
          <w:tab w:val="left" w:pos="6720"/>
        </w:tabs>
        <w:suppressAutoHyphens/>
        <w:spacing w:after="0" w:line="240" w:lineRule="auto"/>
        <w:ind w:left="720"/>
        <w:rPr>
          <w:rFonts w:ascii="Times New Roman" w:eastAsia="Calibri" w:hAnsi="Times New Roman" w:cs="Times New Roman"/>
          <w:iCs/>
          <w:spacing w:val="-2"/>
          <w:sz w:val="24"/>
          <w:szCs w:val="24"/>
        </w:rPr>
      </w:pPr>
      <w:r w:rsidRPr="00E24704">
        <w:rPr>
          <w:rFonts w:ascii="Times New Roman" w:eastAsia="Calibri" w:hAnsi="Times New Roman" w:cs="Times New Roman"/>
          <w:iCs/>
          <w:spacing w:val="-2"/>
          <w:sz w:val="24"/>
          <w:szCs w:val="24"/>
        </w:rPr>
        <w:t xml:space="preserve">Attention: </w:t>
      </w:r>
      <w:proofErr w:type="spellStart"/>
      <w:r w:rsidRPr="00E24704">
        <w:rPr>
          <w:rFonts w:ascii="Times New Roman" w:eastAsia="Calibri" w:hAnsi="Times New Roman" w:cs="Times New Roman"/>
          <w:iCs/>
          <w:spacing w:val="-2"/>
          <w:sz w:val="24"/>
          <w:szCs w:val="24"/>
        </w:rPr>
        <w:t>Zufar</w:t>
      </w:r>
      <w:proofErr w:type="spellEnd"/>
      <w:r w:rsidRPr="00E24704">
        <w:rPr>
          <w:rFonts w:ascii="Times New Roman" w:eastAsia="Calibri" w:hAnsi="Times New Roman" w:cs="Times New Roman"/>
          <w:iCs/>
          <w:spacing w:val="-2"/>
          <w:sz w:val="24"/>
          <w:szCs w:val="24"/>
        </w:rPr>
        <w:t xml:space="preserve"> </w:t>
      </w:r>
      <w:proofErr w:type="spellStart"/>
      <w:r w:rsidRPr="00E24704">
        <w:rPr>
          <w:rFonts w:ascii="Times New Roman" w:eastAsia="Calibri" w:hAnsi="Times New Roman" w:cs="Times New Roman"/>
          <w:iCs/>
          <w:spacing w:val="-2"/>
          <w:sz w:val="24"/>
          <w:szCs w:val="24"/>
        </w:rPr>
        <w:t>Ismatullaev</w:t>
      </w:r>
      <w:proofErr w:type="spellEnd"/>
      <w:r w:rsidRPr="00E24704">
        <w:rPr>
          <w:rFonts w:ascii="Times New Roman" w:eastAsia="Calibri" w:hAnsi="Times New Roman" w:cs="Times New Roman"/>
          <w:iCs/>
          <w:spacing w:val="-2"/>
          <w:sz w:val="24"/>
          <w:szCs w:val="24"/>
        </w:rPr>
        <w:t xml:space="preserve"> </w:t>
      </w:r>
      <w:r w:rsidR="007E44B5" w:rsidRPr="00E24704">
        <w:rPr>
          <w:rFonts w:ascii="Times New Roman" w:eastAsia="Calibri" w:hAnsi="Times New Roman" w:cs="Times New Roman"/>
          <w:iCs/>
          <w:spacing w:val="-2"/>
          <w:sz w:val="24"/>
          <w:szCs w:val="24"/>
        </w:rPr>
        <w:br/>
      </w:r>
      <w:r w:rsidRPr="00E24704">
        <w:rPr>
          <w:rFonts w:ascii="Times New Roman" w:eastAsia="Calibri" w:hAnsi="Times New Roman" w:cs="Times New Roman"/>
          <w:iCs/>
          <w:spacing w:val="-2"/>
          <w:sz w:val="24"/>
          <w:szCs w:val="24"/>
        </w:rPr>
        <w:t xml:space="preserve">Director of </w:t>
      </w:r>
      <w:proofErr w:type="spellStart"/>
      <w:r w:rsidRPr="00E24704">
        <w:rPr>
          <w:rFonts w:ascii="Times New Roman" w:eastAsia="Calibri" w:hAnsi="Times New Roman" w:cs="Times New Roman"/>
          <w:iCs/>
          <w:spacing w:val="-2"/>
          <w:sz w:val="24"/>
          <w:szCs w:val="24"/>
        </w:rPr>
        <w:t>Avtoyulinvest</w:t>
      </w:r>
      <w:proofErr w:type="spellEnd"/>
      <w:r w:rsidRPr="00E24704">
        <w:rPr>
          <w:rFonts w:ascii="Times New Roman" w:eastAsia="Calibri" w:hAnsi="Times New Roman" w:cs="Times New Roman"/>
          <w:iCs/>
          <w:spacing w:val="-2"/>
          <w:sz w:val="24"/>
          <w:szCs w:val="24"/>
        </w:rPr>
        <w:t xml:space="preserve"> Agency</w:t>
      </w:r>
      <w:r w:rsidRPr="00E24704">
        <w:rPr>
          <w:rFonts w:ascii="Times New Roman" w:eastAsia="Calibri" w:hAnsi="Times New Roman" w:cs="Times New Roman"/>
          <w:iCs/>
          <w:spacing w:val="-2"/>
          <w:sz w:val="24"/>
          <w:szCs w:val="24"/>
        </w:rPr>
        <w:tab/>
      </w:r>
    </w:p>
    <w:p w14:paraId="3BA8F233" w14:textId="6771CAA2" w:rsidR="000E6CFA" w:rsidRPr="00E24704" w:rsidRDefault="000E6CFA" w:rsidP="000E6CFA">
      <w:pPr>
        <w:tabs>
          <w:tab w:val="left" w:pos="6720"/>
        </w:tabs>
        <w:suppressAutoHyphens/>
        <w:spacing w:after="0" w:line="240" w:lineRule="auto"/>
        <w:ind w:left="720"/>
        <w:rPr>
          <w:rFonts w:ascii="Times New Roman" w:eastAsia="Calibri" w:hAnsi="Times New Roman" w:cs="Times New Roman"/>
          <w:iCs/>
          <w:spacing w:val="-2"/>
          <w:sz w:val="24"/>
          <w:szCs w:val="24"/>
        </w:rPr>
      </w:pPr>
      <w:r w:rsidRPr="00E24704">
        <w:rPr>
          <w:rFonts w:ascii="Times New Roman" w:eastAsia="Calibri" w:hAnsi="Times New Roman" w:cs="Times New Roman"/>
          <w:iCs/>
          <w:spacing w:val="-2"/>
          <w:sz w:val="24"/>
          <w:szCs w:val="24"/>
        </w:rPr>
        <w:t>6</w:t>
      </w:r>
      <w:r w:rsidR="00D076A3" w:rsidRPr="00E24704">
        <w:rPr>
          <w:rFonts w:ascii="Times New Roman" w:eastAsia="Calibri" w:hAnsi="Times New Roman" w:cs="Times New Roman"/>
          <w:iCs/>
          <w:spacing w:val="-2"/>
          <w:sz w:val="24"/>
          <w:szCs w:val="24"/>
        </w:rPr>
        <w:t>22</w:t>
      </w:r>
      <w:r w:rsidRPr="00E24704">
        <w:rPr>
          <w:rFonts w:ascii="Times New Roman" w:eastAsia="Calibri" w:hAnsi="Times New Roman" w:cs="Times New Roman"/>
          <w:iCs/>
          <w:spacing w:val="-2"/>
          <w:sz w:val="24"/>
          <w:szCs w:val="24"/>
        </w:rPr>
        <w:t xml:space="preserve">-room, 6 floor, 68 </w:t>
      </w:r>
      <w:proofErr w:type="spellStart"/>
      <w:r w:rsidRPr="00E24704">
        <w:rPr>
          <w:rFonts w:ascii="Times New Roman" w:eastAsia="Calibri" w:hAnsi="Times New Roman" w:cs="Times New Roman"/>
          <w:iCs/>
          <w:spacing w:val="-2"/>
          <w:sz w:val="24"/>
          <w:szCs w:val="24"/>
        </w:rPr>
        <w:t>Mustakillik</w:t>
      </w:r>
      <w:proofErr w:type="spellEnd"/>
      <w:r w:rsidRPr="00E24704">
        <w:rPr>
          <w:rFonts w:ascii="Times New Roman" w:eastAsia="Calibri" w:hAnsi="Times New Roman" w:cs="Times New Roman"/>
          <w:iCs/>
          <w:spacing w:val="-2"/>
          <w:sz w:val="24"/>
          <w:szCs w:val="24"/>
        </w:rPr>
        <w:t xml:space="preserve"> Ave., 100000, Tashkent, Uzbekistan</w:t>
      </w:r>
    </w:p>
    <w:p w14:paraId="5B605FC0" w14:textId="77777777" w:rsidR="000E6CFA" w:rsidRPr="00E24704" w:rsidRDefault="000E6CFA" w:rsidP="000E6CFA">
      <w:pPr>
        <w:tabs>
          <w:tab w:val="left" w:pos="6720"/>
        </w:tabs>
        <w:suppressAutoHyphens/>
        <w:spacing w:after="0" w:line="240" w:lineRule="auto"/>
        <w:ind w:left="720"/>
        <w:rPr>
          <w:rFonts w:ascii="Times New Roman" w:eastAsia="Calibri" w:hAnsi="Times New Roman" w:cs="Times New Roman"/>
          <w:iCs/>
          <w:spacing w:val="-2"/>
          <w:sz w:val="24"/>
          <w:szCs w:val="24"/>
        </w:rPr>
      </w:pPr>
      <w:r w:rsidRPr="00E24704">
        <w:rPr>
          <w:rFonts w:ascii="Times New Roman" w:eastAsia="Calibri" w:hAnsi="Times New Roman" w:cs="Times New Roman"/>
          <w:iCs/>
          <w:spacing w:val="-2"/>
          <w:sz w:val="24"/>
          <w:szCs w:val="24"/>
        </w:rPr>
        <w:t>Tel: 71 268 97 08</w:t>
      </w:r>
    </w:p>
    <w:p w14:paraId="1B461EB2" w14:textId="77777777" w:rsidR="000E6CFA" w:rsidRPr="00E24704" w:rsidRDefault="000E6CFA" w:rsidP="000E6CFA">
      <w:pPr>
        <w:suppressAutoHyphens/>
        <w:spacing w:after="0" w:line="240" w:lineRule="auto"/>
        <w:ind w:left="720"/>
        <w:rPr>
          <w:rFonts w:ascii="Times New Roman" w:eastAsia="Calibri" w:hAnsi="Times New Roman" w:cs="Times New Roman"/>
          <w:spacing w:val="-2"/>
          <w:sz w:val="24"/>
          <w:szCs w:val="24"/>
        </w:rPr>
      </w:pPr>
      <w:r w:rsidRPr="00E24704">
        <w:rPr>
          <w:rFonts w:ascii="Times New Roman" w:eastAsia="Calibri" w:hAnsi="Times New Roman" w:cs="Times New Roman"/>
          <w:spacing w:val="-2"/>
          <w:sz w:val="24"/>
          <w:szCs w:val="24"/>
        </w:rPr>
        <w:lastRenderedPageBreak/>
        <w:t>Fax: 71 268 90 41</w:t>
      </w:r>
    </w:p>
    <w:p w14:paraId="6C145340" w14:textId="77777777" w:rsidR="000E6CFA" w:rsidRPr="00E24704" w:rsidRDefault="000E6CFA" w:rsidP="000E6CFA">
      <w:pPr>
        <w:suppressAutoHyphens/>
        <w:spacing w:after="0" w:line="240" w:lineRule="auto"/>
        <w:ind w:left="720"/>
        <w:rPr>
          <w:rFonts w:ascii="Times New Roman" w:eastAsia="Times New Roman" w:hAnsi="Times New Roman" w:cs="Times New Roman"/>
          <w:spacing w:val="-2"/>
          <w:sz w:val="24"/>
          <w:szCs w:val="24"/>
        </w:rPr>
      </w:pPr>
      <w:r w:rsidRPr="00E24704">
        <w:rPr>
          <w:rFonts w:ascii="Times New Roman" w:eastAsia="Calibri" w:hAnsi="Times New Roman" w:cs="Times New Roman"/>
          <w:spacing w:val="-2"/>
          <w:sz w:val="24"/>
          <w:szCs w:val="24"/>
        </w:rPr>
        <w:t>E-mail: piuisdb60km@gmail.com</w:t>
      </w:r>
      <w:r w:rsidRPr="00E24704">
        <w:rPr>
          <w:rFonts w:ascii="Times New Roman" w:eastAsia="Times New Roman" w:hAnsi="Times New Roman" w:cs="Times New Roman"/>
          <w:spacing w:val="-2"/>
          <w:sz w:val="24"/>
          <w:szCs w:val="24"/>
        </w:rPr>
        <w:t xml:space="preserve"> </w:t>
      </w:r>
    </w:p>
    <w:p w14:paraId="4E90D273" w14:textId="3BAEA3F7" w:rsidR="007E44B5" w:rsidRPr="00E24704" w:rsidRDefault="000E6CFA" w:rsidP="002E3EE9">
      <w:pPr>
        <w:suppressAutoHyphens/>
        <w:spacing w:after="0" w:line="240" w:lineRule="auto"/>
        <w:ind w:left="720"/>
        <w:rPr>
          <w:rFonts w:ascii="Times New Roman" w:eastAsia="Times New Roman" w:hAnsi="Times New Roman" w:cs="Times New Roman"/>
          <w:spacing w:val="-2"/>
          <w:sz w:val="24"/>
          <w:szCs w:val="24"/>
        </w:rPr>
      </w:pPr>
      <w:r w:rsidRPr="00E24704">
        <w:rPr>
          <w:rFonts w:ascii="Times New Roman" w:eastAsia="Times New Roman" w:hAnsi="Times New Roman" w:cs="Times New Roman"/>
          <w:spacing w:val="-2"/>
          <w:sz w:val="24"/>
          <w:szCs w:val="24"/>
        </w:rPr>
        <w:t>Web site:</w:t>
      </w:r>
      <w:r w:rsidRPr="00E24704">
        <w:rPr>
          <w:rFonts w:ascii="Times New Roman" w:eastAsia="Times New Roman" w:hAnsi="Times New Roman" w:cs="Times New Roman"/>
          <w:sz w:val="24"/>
          <w:szCs w:val="24"/>
        </w:rPr>
        <w:t xml:space="preserve"> </w:t>
      </w:r>
      <w:hyperlink r:id="rId10" w:history="1">
        <w:r w:rsidR="007E44B5" w:rsidRPr="00E24704">
          <w:rPr>
            <w:rStyle w:val="Hyperlink"/>
            <w:rFonts w:ascii="Times New Roman" w:eastAsia="Times New Roman" w:hAnsi="Times New Roman" w:cs="Times New Roman"/>
            <w:spacing w:val="-2"/>
            <w:sz w:val="24"/>
            <w:szCs w:val="24"/>
          </w:rPr>
          <w:t>www.uzavtoyul.uz</w:t>
        </w:r>
      </w:hyperlink>
      <w:bookmarkEnd w:id="0"/>
    </w:p>
    <w:p w14:paraId="6CA3BA15" w14:textId="77777777" w:rsidR="007E44B5" w:rsidRPr="00E24704" w:rsidRDefault="007E44B5" w:rsidP="002E3EE9">
      <w:pPr>
        <w:suppressAutoHyphens/>
        <w:spacing w:after="0" w:line="240" w:lineRule="auto"/>
        <w:ind w:left="720"/>
        <w:rPr>
          <w:rFonts w:ascii="Times New Roman" w:hAnsi="Times New Roman" w:cs="Times New Roman"/>
          <w:sz w:val="24"/>
          <w:szCs w:val="24"/>
        </w:rPr>
      </w:pPr>
    </w:p>
    <w:sectPr w:rsidR="007E44B5" w:rsidRPr="00E24704" w:rsidSect="00F276CA">
      <w:headerReference w:type="even" r:id="rId11"/>
      <w:pgSz w:w="12240" w:h="15840"/>
      <w:pgMar w:top="567" w:right="1440" w:bottom="851"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57F5" w14:textId="77777777" w:rsidR="00D938B8" w:rsidRDefault="00D938B8" w:rsidP="000E6CFA">
      <w:pPr>
        <w:spacing w:after="0" w:line="240" w:lineRule="auto"/>
      </w:pPr>
      <w:r>
        <w:separator/>
      </w:r>
    </w:p>
  </w:endnote>
  <w:endnote w:type="continuationSeparator" w:id="0">
    <w:p w14:paraId="48A10201" w14:textId="77777777" w:rsidR="00D938B8" w:rsidRDefault="00D938B8" w:rsidP="000E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1D50" w14:textId="77777777" w:rsidR="00D938B8" w:rsidRDefault="00D938B8" w:rsidP="000E6CFA">
      <w:pPr>
        <w:spacing w:after="0" w:line="240" w:lineRule="auto"/>
      </w:pPr>
      <w:r>
        <w:separator/>
      </w:r>
    </w:p>
  </w:footnote>
  <w:footnote w:type="continuationSeparator" w:id="0">
    <w:p w14:paraId="6032D9B3" w14:textId="77777777" w:rsidR="00D938B8" w:rsidRDefault="00D938B8" w:rsidP="000E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DA9" w14:textId="77777777" w:rsidR="00672BF7" w:rsidRPr="0066761D" w:rsidRDefault="006B6605"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859"/>
    <w:multiLevelType w:val="hybridMultilevel"/>
    <w:tmpl w:val="1C6C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0719"/>
    <w:multiLevelType w:val="hybridMultilevel"/>
    <w:tmpl w:val="5808A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8D7D19"/>
    <w:multiLevelType w:val="hybridMultilevel"/>
    <w:tmpl w:val="E132D352"/>
    <w:lvl w:ilvl="0" w:tplc="5ED23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03E49"/>
    <w:multiLevelType w:val="hybridMultilevel"/>
    <w:tmpl w:val="A6605E5E"/>
    <w:lvl w:ilvl="0" w:tplc="A83239A8">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55141723"/>
    <w:multiLevelType w:val="hybridMultilevel"/>
    <w:tmpl w:val="C50E2B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6F2F86"/>
    <w:multiLevelType w:val="hybridMultilevel"/>
    <w:tmpl w:val="9D4A90E2"/>
    <w:lvl w:ilvl="0" w:tplc="F11E8E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A871AE"/>
    <w:multiLevelType w:val="hybridMultilevel"/>
    <w:tmpl w:val="7980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51782"/>
    <w:multiLevelType w:val="hybridMultilevel"/>
    <w:tmpl w:val="0C50AD44"/>
    <w:lvl w:ilvl="0" w:tplc="A83239A8">
      <w:start w:val="1"/>
      <w:numFmt w:val="lowerRoman"/>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2A32A75"/>
    <w:multiLevelType w:val="hybridMultilevel"/>
    <w:tmpl w:val="8EDADCD4"/>
    <w:lvl w:ilvl="0" w:tplc="0F465BA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DA078D"/>
    <w:multiLevelType w:val="hybridMultilevel"/>
    <w:tmpl w:val="8B863814"/>
    <w:lvl w:ilvl="0" w:tplc="B680F74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6890558">
    <w:abstractNumId w:val="0"/>
  </w:num>
  <w:num w:numId="2" w16cid:durableId="992490256">
    <w:abstractNumId w:val="2"/>
  </w:num>
  <w:num w:numId="3" w16cid:durableId="1417633254">
    <w:abstractNumId w:val="5"/>
  </w:num>
  <w:num w:numId="4" w16cid:durableId="1965383565">
    <w:abstractNumId w:val="9"/>
  </w:num>
  <w:num w:numId="5" w16cid:durableId="1206327806">
    <w:abstractNumId w:val="8"/>
  </w:num>
  <w:num w:numId="6" w16cid:durableId="1999645793">
    <w:abstractNumId w:val="4"/>
  </w:num>
  <w:num w:numId="7" w16cid:durableId="1152259702">
    <w:abstractNumId w:val="1"/>
  </w:num>
  <w:num w:numId="8" w16cid:durableId="1015380611">
    <w:abstractNumId w:val="6"/>
  </w:num>
  <w:num w:numId="9" w16cid:durableId="170919582">
    <w:abstractNumId w:val="7"/>
  </w:num>
  <w:num w:numId="10" w16cid:durableId="707484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FA"/>
    <w:rsid w:val="00075CDE"/>
    <w:rsid w:val="000E6CFA"/>
    <w:rsid w:val="00124206"/>
    <w:rsid w:val="001909BD"/>
    <w:rsid w:val="00205A4C"/>
    <w:rsid w:val="00212A5C"/>
    <w:rsid w:val="00217B48"/>
    <w:rsid w:val="00240AD8"/>
    <w:rsid w:val="002A0B80"/>
    <w:rsid w:val="002D5552"/>
    <w:rsid w:val="002D6ED2"/>
    <w:rsid w:val="002E3EE9"/>
    <w:rsid w:val="002F16D5"/>
    <w:rsid w:val="00317890"/>
    <w:rsid w:val="00336778"/>
    <w:rsid w:val="00337A25"/>
    <w:rsid w:val="003846CD"/>
    <w:rsid w:val="003D5290"/>
    <w:rsid w:val="003D67D7"/>
    <w:rsid w:val="00476D25"/>
    <w:rsid w:val="004859C3"/>
    <w:rsid w:val="004D600E"/>
    <w:rsid w:val="004F1F27"/>
    <w:rsid w:val="00563AF5"/>
    <w:rsid w:val="0058404F"/>
    <w:rsid w:val="005858B0"/>
    <w:rsid w:val="00595639"/>
    <w:rsid w:val="00595D4A"/>
    <w:rsid w:val="005D0DB8"/>
    <w:rsid w:val="00686B41"/>
    <w:rsid w:val="006B6605"/>
    <w:rsid w:val="006F0B11"/>
    <w:rsid w:val="00765345"/>
    <w:rsid w:val="00774C5E"/>
    <w:rsid w:val="00795858"/>
    <w:rsid w:val="007A43E3"/>
    <w:rsid w:val="007C3C10"/>
    <w:rsid w:val="007E44B5"/>
    <w:rsid w:val="00812AD5"/>
    <w:rsid w:val="00875CEA"/>
    <w:rsid w:val="008C5728"/>
    <w:rsid w:val="008D5FC1"/>
    <w:rsid w:val="0093346C"/>
    <w:rsid w:val="00951E91"/>
    <w:rsid w:val="00992506"/>
    <w:rsid w:val="00A84606"/>
    <w:rsid w:val="00AB4A6A"/>
    <w:rsid w:val="00C31CE9"/>
    <w:rsid w:val="00C378AD"/>
    <w:rsid w:val="00C40047"/>
    <w:rsid w:val="00CA6F51"/>
    <w:rsid w:val="00CC6E2A"/>
    <w:rsid w:val="00D076A3"/>
    <w:rsid w:val="00D205AC"/>
    <w:rsid w:val="00D77399"/>
    <w:rsid w:val="00D938B8"/>
    <w:rsid w:val="00DB72CF"/>
    <w:rsid w:val="00DD1696"/>
    <w:rsid w:val="00E02861"/>
    <w:rsid w:val="00E24704"/>
    <w:rsid w:val="00E31A86"/>
    <w:rsid w:val="00E636EC"/>
    <w:rsid w:val="00E67B4D"/>
    <w:rsid w:val="00E75B19"/>
    <w:rsid w:val="00F03FFB"/>
    <w:rsid w:val="00F276CA"/>
    <w:rsid w:val="00F3002F"/>
    <w:rsid w:val="00F8309D"/>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3199"/>
  <w15:chartTrackingRefBased/>
  <w15:docId w15:val="{0A4A9F96-2F40-4DFF-A551-BE07BE2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76C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CFA"/>
    <w:rPr>
      <w:rFonts w:ascii="Segoe UI" w:hAnsi="Segoe UI" w:cs="Segoe UI"/>
      <w:sz w:val="18"/>
      <w:szCs w:val="18"/>
    </w:rPr>
  </w:style>
  <w:style w:type="paragraph" w:styleId="Header">
    <w:name w:val="header"/>
    <w:basedOn w:val="Normal"/>
    <w:link w:val="HeaderChar"/>
    <w:uiPriority w:val="99"/>
    <w:unhideWhenUsed/>
    <w:rsid w:val="000E6CFA"/>
    <w:pPr>
      <w:tabs>
        <w:tab w:val="center" w:pos="4844"/>
        <w:tab w:val="right" w:pos="9689"/>
      </w:tabs>
      <w:spacing w:after="0" w:line="240" w:lineRule="auto"/>
    </w:pPr>
  </w:style>
  <w:style w:type="character" w:customStyle="1" w:styleId="HeaderChar">
    <w:name w:val="Header Char"/>
    <w:basedOn w:val="DefaultParagraphFont"/>
    <w:link w:val="Header"/>
    <w:uiPriority w:val="99"/>
    <w:rsid w:val="000E6CFA"/>
  </w:style>
  <w:style w:type="character" w:styleId="PageNumber">
    <w:name w:val="page number"/>
    <w:basedOn w:val="DefaultParagraphFont"/>
    <w:rsid w:val="000E6CFA"/>
  </w:style>
  <w:style w:type="paragraph" w:customStyle="1" w:styleId="Header1">
    <w:name w:val="Header1"/>
    <w:basedOn w:val="Normal"/>
    <w:rsid w:val="000E6CFA"/>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styleId="Footer">
    <w:name w:val="footer"/>
    <w:basedOn w:val="Normal"/>
    <w:link w:val="FooterChar"/>
    <w:uiPriority w:val="99"/>
    <w:unhideWhenUsed/>
    <w:rsid w:val="000E6CFA"/>
    <w:pPr>
      <w:tabs>
        <w:tab w:val="center" w:pos="4844"/>
        <w:tab w:val="right" w:pos="9689"/>
      </w:tabs>
      <w:spacing w:after="0" w:line="240" w:lineRule="auto"/>
    </w:pPr>
  </w:style>
  <w:style w:type="character" w:customStyle="1" w:styleId="FooterChar">
    <w:name w:val="Footer Char"/>
    <w:basedOn w:val="DefaultParagraphFont"/>
    <w:link w:val="Footer"/>
    <w:uiPriority w:val="99"/>
    <w:rsid w:val="000E6CFA"/>
  </w:style>
  <w:style w:type="paragraph" w:styleId="ListParagraph">
    <w:name w:val="List Paragraph"/>
    <w:basedOn w:val="Normal"/>
    <w:uiPriority w:val="34"/>
    <w:qFormat/>
    <w:rsid w:val="00E02861"/>
    <w:pPr>
      <w:ind w:left="720"/>
      <w:contextualSpacing/>
    </w:pPr>
  </w:style>
  <w:style w:type="paragraph" w:customStyle="1" w:styleId="Style11">
    <w:name w:val="Style 11"/>
    <w:basedOn w:val="Normal"/>
    <w:link w:val="Style11Char"/>
    <w:rsid w:val="00812AD5"/>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3">
    <w:name w:val="Style 13"/>
    <w:basedOn w:val="Normal"/>
    <w:rsid w:val="00812AD5"/>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character" w:styleId="CommentReference">
    <w:name w:val="annotation reference"/>
    <w:basedOn w:val="DefaultParagraphFont"/>
    <w:rsid w:val="00812AD5"/>
    <w:rPr>
      <w:sz w:val="16"/>
      <w:szCs w:val="16"/>
    </w:rPr>
  </w:style>
  <w:style w:type="paragraph" w:styleId="CommentText">
    <w:name w:val="annotation text"/>
    <w:basedOn w:val="Normal"/>
    <w:link w:val="CommentTextChar"/>
    <w:rsid w:val="00812AD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12AD5"/>
    <w:rPr>
      <w:rFonts w:ascii="Times New Roman" w:eastAsia="Times New Roman" w:hAnsi="Times New Roman" w:cs="Times New Roman"/>
      <w:sz w:val="20"/>
      <w:szCs w:val="20"/>
    </w:rPr>
  </w:style>
  <w:style w:type="character" w:customStyle="1" w:styleId="Style11Char">
    <w:name w:val="Style 11 Char"/>
    <w:basedOn w:val="DefaultParagraphFont"/>
    <w:link w:val="Style11"/>
    <w:rsid w:val="00812AD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4B5"/>
    <w:rPr>
      <w:color w:val="0563C1" w:themeColor="hyperlink"/>
      <w:u w:val="single"/>
    </w:rPr>
  </w:style>
  <w:style w:type="character" w:customStyle="1" w:styleId="1">
    <w:name w:val="Неразрешенное упоминание1"/>
    <w:basedOn w:val="DefaultParagraphFont"/>
    <w:uiPriority w:val="99"/>
    <w:semiHidden/>
    <w:unhideWhenUsed/>
    <w:rsid w:val="007E44B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03FFB"/>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3FFB"/>
    <w:rPr>
      <w:rFonts w:ascii="Times New Roman" w:eastAsia="Times New Roman" w:hAnsi="Times New Roman" w:cs="Times New Roman"/>
      <w:b/>
      <w:bCs/>
      <w:sz w:val="20"/>
      <w:szCs w:val="20"/>
    </w:rPr>
  </w:style>
  <w:style w:type="paragraph" w:styleId="Revision">
    <w:name w:val="Revision"/>
    <w:hidden/>
    <w:uiPriority w:val="99"/>
    <w:semiHidden/>
    <w:rsid w:val="00F8309D"/>
    <w:pPr>
      <w:spacing w:after="0" w:line="240" w:lineRule="auto"/>
    </w:pPr>
  </w:style>
  <w:style w:type="character" w:customStyle="1" w:styleId="Heading2Char">
    <w:name w:val="Heading 2 Char"/>
    <w:basedOn w:val="DefaultParagraphFont"/>
    <w:link w:val="Heading2"/>
    <w:uiPriority w:val="9"/>
    <w:rsid w:val="00F276CA"/>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1558">
      <w:bodyDiv w:val="1"/>
      <w:marLeft w:val="0"/>
      <w:marRight w:val="0"/>
      <w:marTop w:val="0"/>
      <w:marBottom w:val="0"/>
      <w:divBdr>
        <w:top w:val="none" w:sz="0" w:space="0" w:color="auto"/>
        <w:left w:val="none" w:sz="0" w:space="0" w:color="auto"/>
        <w:bottom w:val="none" w:sz="0" w:space="0" w:color="auto"/>
        <w:right w:val="none" w:sz="0" w:space="0" w:color="auto"/>
      </w:divBdr>
    </w:div>
    <w:div w:id="18598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zavtoyul.u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6" ma:contentTypeDescription="Create a new document." ma:contentTypeScope="" ma:versionID="93d2946fd64612c9169186c3fcfc0b7b">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8421418238f597edd38fc068ac2b9c8e"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1e25c9-e65c-47ed-8b5f-45a3717ce8f1" xsi:nil="true"/>
  </documentManagement>
</p:properties>
</file>

<file path=customXml/itemProps1.xml><?xml version="1.0" encoding="utf-8"?>
<ds:datastoreItem xmlns:ds="http://schemas.openxmlformats.org/officeDocument/2006/customXml" ds:itemID="{12AFC064-D18A-4FE7-9FDD-13135876203F}">
  <ds:schemaRefs>
    <ds:schemaRef ds:uri="http://schemas.microsoft.com/sharepoint/v3/contenttype/forms"/>
  </ds:schemaRefs>
</ds:datastoreItem>
</file>

<file path=customXml/itemProps2.xml><?xml version="1.0" encoding="utf-8"?>
<ds:datastoreItem xmlns:ds="http://schemas.openxmlformats.org/officeDocument/2006/customXml" ds:itemID="{3B6C7A4B-7986-4283-A3C8-198C652B6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D58FF-AF0F-4842-BD84-9B4F83A14006}">
  <ds:schemaRefs>
    <ds:schemaRef ds:uri="http://schemas.microsoft.com/office/2006/metadata/properties"/>
    <ds:schemaRef ds:uri="http://schemas.microsoft.com/office/infopath/2007/PartnerControls"/>
    <ds:schemaRef ds:uri="411e25c9-e65c-47ed-8b5f-45a3717ce8f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Iskandar Takhirov</cp:lastModifiedBy>
  <cp:revision>8</cp:revision>
  <dcterms:created xsi:type="dcterms:W3CDTF">2023-03-03T05:47:00Z</dcterms:created>
  <dcterms:modified xsi:type="dcterms:W3CDTF">2023-03-07T13:28:00Z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