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FC7882B" w14:textId="36B9C73A" w:rsidR="00676532" w:rsidRPr="008B3791" w:rsidRDefault="00620702" w:rsidP="0067653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676532">
        <w:rPr>
          <w:rFonts w:ascii="Arial" w:eastAsia="Times New Roman" w:hAnsi="Arial" w:cs="Arial"/>
          <w:spacing w:val="-2"/>
          <w:lang w:eastAsia="en-US"/>
        </w:rPr>
        <w:t xml:space="preserve"> 9 August 2023</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6C2274A2" w14:textId="65F88695" w:rsidR="00F13EBD" w:rsidRPr="008B3791" w:rsidRDefault="00676532" w:rsidP="00F13EBD">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676532">
        <w:rPr>
          <w:rFonts w:ascii="Verdana" w:eastAsia="Times New Roman" w:hAnsi="Verdana" w:cs="Verdana"/>
          <w:b/>
          <w:bCs/>
          <w:color w:val="5B9BD5" w:themeColor="accent1"/>
          <w:lang w:eastAsia="en-US"/>
        </w:rPr>
        <w:t>BCC2023-044 Agriculture and Rural Development Sector Evaluation</w:t>
      </w:r>
    </w:p>
    <w:p w14:paraId="1BFF7E27" w14:textId="061CF2DD" w:rsidR="00620702" w:rsidRPr="008B3791" w:rsidRDefault="00620702" w:rsidP="00620702">
      <w:pPr>
        <w:suppressAutoHyphens/>
        <w:spacing w:after="0" w:line="240" w:lineRule="auto"/>
        <w:jc w:val="center"/>
        <w:rPr>
          <w:rFonts w:ascii="Arial" w:eastAsia="Times New Roman" w:hAnsi="Arial" w:cs="Arial"/>
          <w:b/>
          <w:bCs/>
          <w:color w:val="0070C0"/>
          <w:spacing w:val="-2"/>
          <w:lang w:eastAsia="en-US"/>
        </w:rPr>
      </w:pP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7C09F1D0"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r w:rsidR="00676532">
        <w:rPr>
          <w:rFonts w:ascii="Arial" w:eastAsia="Times New Roman" w:hAnsi="Arial" w:cs="Arial"/>
          <w:lang w:eastAsia="en-US"/>
        </w:rPr>
        <w:t>.</w:t>
      </w:r>
    </w:p>
    <w:p w14:paraId="20CEB8E4" w14:textId="3597CB0F" w:rsidR="00676532" w:rsidRDefault="00676532" w:rsidP="00620702">
      <w:pPr>
        <w:spacing w:after="0" w:line="240" w:lineRule="auto"/>
        <w:jc w:val="both"/>
        <w:rPr>
          <w:rFonts w:ascii="Arial" w:eastAsia="Times New Roman" w:hAnsi="Arial" w:cs="Arial"/>
          <w:lang w:eastAsia="en-US"/>
        </w:rPr>
      </w:pPr>
    </w:p>
    <w:p w14:paraId="136F1D61" w14:textId="39D10FD5" w:rsidR="00676532" w:rsidRDefault="00676532" w:rsidP="00676532">
      <w:pPr>
        <w:spacing w:after="0" w:line="240" w:lineRule="auto"/>
        <w:rPr>
          <w:rFonts w:ascii="Arial" w:eastAsia="Times New Roman" w:hAnsi="Arial" w:cs="Arial"/>
          <w:lang w:eastAsia="en-US"/>
        </w:rPr>
      </w:pPr>
      <w:r>
        <w:rPr>
          <w:rFonts w:ascii="Arial" w:eastAsia="Times New Roman" w:hAnsi="Arial" w:cs="Arial"/>
          <w:lang w:eastAsia="en-US"/>
        </w:rPr>
        <w:t xml:space="preserve">4.        </w:t>
      </w:r>
      <w:r w:rsidRPr="00676532">
        <w:rPr>
          <w:rFonts w:ascii="Arial" w:eastAsia="Times New Roman" w:hAnsi="Arial" w:cs="Arial"/>
          <w:lang w:eastAsia="en-US"/>
        </w:rPr>
        <w:t xml:space="preserve">Interested candidates are requested to submit their Expression of Interest through email to the following email addresses: EOI Submission - BCC2023-044 Agriculture and Rural Development Sector Evaluation </w:t>
      </w:r>
      <w:hyperlink r:id="rId7" w:history="1">
        <w:r w:rsidRPr="00715A0D">
          <w:rPr>
            <w:rStyle w:val="Hyperlink"/>
            <w:rFonts w:ascii="Arial" w:eastAsia="Times New Roman" w:hAnsi="Arial" w:cs="Arial"/>
            <w:lang w:eastAsia="en-US"/>
          </w:rPr>
          <w:t>de9f2f4e.isdb.org@emea.teams.ms</w:t>
        </w:r>
      </w:hyperlink>
    </w:p>
    <w:p w14:paraId="78B0B737" w14:textId="77777777" w:rsidR="00676532" w:rsidRPr="00676532" w:rsidRDefault="00676532" w:rsidP="00676532">
      <w:pPr>
        <w:spacing w:after="0" w:line="240" w:lineRule="auto"/>
        <w:rPr>
          <w:rFonts w:ascii="Arial" w:eastAsia="Times New Roman" w:hAnsi="Arial" w:cs="Arial"/>
          <w:lang w:eastAsia="en-US"/>
        </w:rPr>
      </w:pPr>
    </w:p>
    <w:p w14:paraId="28C6DFF1" w14:textId="49BE3E2F" w:rsidR="00676532" w:rsidRDefault="00676532" w:rsidP="00676532">
      <w:pPr>
        <w:spacing w:after="0" w:line="240" w:lineRule="auto"/>
        <w:rPr>
          <w:rFonts w:ascii="Arial" w:eastAsia="Times New Roman" w:hAnsi="Arial" w:cs="Arial"/>
          <w:lang w:eastAsia="en-US"/>
        </w:rPr>
      </w:pPr>
      <w:r>
        <w:rPr>
          <w:rFonts w:ascii="Arial" w:eastAsia="Times New Roman" w:hAnsi="Arial" w:cs="Arial"/>
          <w:lang w:eastAsia="en-US"/>
        </w:rPr>
        <w:t xml:space="preserve">5.       </w:t>
      </w:r>
      <w:r w:rsidRPr="00676532">
        <w:rPr>
          <w:rFonts w:ascii="Arial" w:eastAsia="Times New Roman" w:hAnsi="Arial" w:cs="Arial"/>
          <w:lang w:eastAsia="en-US"/>
        </w:rPr>
        <w:t xml:space="preserve">The Expression of Interest should be submitted no later than </w:t>
      </w:r>
      <w:r w:rsidR="00CB16F4">
        <w:rPr>
          <w:rFonts w:ascii="Arial" w:eastAsia="Times New Roman" w:hAnsi="Arial" w:cs="Arial"/>
          <w:lang w:eastAsia="en-US"/>
        </w:rPr>
        <w:t>20</w:t>
      </w:r>
      <w:r w:rsidR="00CB16F4" w:rsidRPr="00CB16F4">
        <w:rPr>
          <w:rFonts w:ascii="Arial" w:eastAsia="Times New Roman" w:hAnsi="Arial" w:cs="Arial"/>
          <w:vertAlign w:val="superscript"/>
          <w:lang w:eastAsia="en-US"/>
        </w:rPr>
        <w:t>th</w:t>
      </w:r>
      <w:r w:rsidR="00CB16F4">
        <w:rPr>
          <w:rFonts w:ascii="Arial" w:eastAsia="Times New Roman" w:hAnsi="Arial" w:cs="Arial"/>
          <w:lang w:eastAsia="en-US"/>
        </w:rPr>
        <w:t xml:space="preserve"> </w:t>
      </w:r>
      <w:r w:rsidRPr="00676532">
        <w:rPr>
          <w:rFonts w:ascii="Arial" w:eastAsia="Times New Roman" w:hAnsi="Arial" w:cs="Arial"/>
          <w:lang w:eastAsia="en-US"/>
        </w:rPr>
        <w:t>August 2023. Please note that this Expression of Interest entails a non-binding commitment.</w:t>
      </w:r>
    </w:p>
    <w:p w14:paraId="1D3DB49F" w14:textId="77777777" w:rsidR="00676532" w:rsidRPr="00676532" w:rsidRDefault="00676532" w:rsidP="00676532">
      <w:pPr>
        <w:spacing w:after="0" w:line="240" w:lineRule="auto"/>
        <w:rPr>
          <w:rFonts w:ascii="Arial" w:eastAsia="Times New Roman" w:hAnsi="Arial" w:cs="Arial"/>
          <w:lang w:eastAsia="en-US"/>
        </w:rPr>
      </w:pPr>
    </w:p>
    <w:p w14:paraId="1B55DC30" w14:textId="470CB819" w:rsidR="00676532" w:rsidRDefault="00676532" w:rsidP="00676532">
      <w:pPr>
        <w:spacing w:after="0" w:line="240" w:lineRule="auto"/>
        <w:jc w:val="both"/>
        <w:rPr>
          <w:rFonts w:ascii="Arial" w:eastAsia="Times New Roman" w:hAnsi="Arial" w:cs="Arial"/>
          <w:lang w:eastAsia="en-US"/>
        </w:rPr>
      </w:pPr>
      <w:r w:rsidRPr="00676532">
        <w:rPr>
          <w:rFonts w:ascii="Arial" w:eastAsia="Times New Roman" w:hAnsi="Arial" w:cs="Arial"/>
          <w:lang w:eastAsia="en-US"/>
        </w:rPr>
        <w:t xml:space="preserve">All the interested In new registration, if you haven't registered previously, kindly complete the registration process on the SAP Ariba Supplier Portal following the link: </w:t>
      </w:r>
      <w:hyperlink r:id="rId8" w:history="1">
        <w:r w:rsidRPr="00715A0D">
          <w:rPr>
            <w:rStyle w:val="Hyperlink"/>
            <w:rFonts w:ascii="Arial" w:eastAsia="Times New Roman" w:hAnsi="Arial" w:cs="Arial"/>
            <w:lang w:eastAsia="en-US"/>
          </w:rPr>
          <w:t>http://isdb.supplier.mn2.ariba.com/ad/selfRegistration/</w:t>
        </w:r>
      </w:hyperlink>
    </w:p>
    <w:p w14:paraId="3619AE09" w14:textId="77777777" w:rsidR="00676532" w:rsidRDefault="00676532" w:rsidP="00676532">
      <w:pPr>
        <w:spacing w:after="0" w:line="240" w:lineRule="auto"/>
        <w:jc w:val="both"/>
        <w:rPr>
          <w:rFonts w:ascii="Arial" w:eastAsia="Times New Roman" w:hAnsi="Arial" w:cs="Arial"/>
          <w:lang w:eastAsia="en-US"/>
        </w:rPr>
      </w:pP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2E3F7F76" w:rsidR="00620702" w:rsidRPr="002F2DF7" w:rsidRDefault="00B84068"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019BC6A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061E48F2" w14:textId="77777777" w:rsidR="00676532" w:rsidRDefault="00676532" w:rsidP="00BE00B7">
      <w:pPr>
        <w:jc w:val="center"/>
        <w:rPr>
          <w:b/>
          <w:sz w:val="28"/>
          <w:szCs w:val="28"/>
          <w:lang w:eastAsia="en-US"/>
        </w:rPr>
      </w:pPr>
    </w:p>
    <w:p w14:paraId="2C7AA48B" w14:textId="304FF2B1" w:rsidR="00265EA0" w:rsidRDefault="00265EA0" w:rsidP="00BE00B7">
      <w:pPr>
        <w:jc w:val="center"/>
        <w:rPr>
          <w:b/>
          <w:sz w:val="28"/>
          <w:szCs w:val="28"/>
          <w:lang w:eastAsia="en-US"/>
        </w:rPr>
      </w:pPr>
      <w:r w:rsidRPr="00352D9E">
        <w:rPr>
          <w:b/>
          <w:sz w:val="28"/>
          <w:szCs w:val="28"/>
          <w:lang w:eastAsia="en-US"/>
        </w:rPr>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7834631" w14:textId="65AA197A" w:rsidR="00213C6F" w:rsidRDefault="00676532"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676532">
        <w:rPr>
          <w:rFonts w:ascii="Verdana" w:eastAsia="Times New Roman" w:hAnsi="Verdana" w:cs="Verdana"/>
          <w:b/>
          <w:bCs/>
          <w:color w:val="5B9BD5" w:themeColor="accent1"/>
          <w:lang w:eastAsia="en-US"/>
        </w:rPr>
        <w:t>BCC2023-044 Agriculture and Rural Development Sector Evaluation</w:t>
      </w:r>
    </w:p>
    <w:p w14:paraId="49A04997" w14:textId="77777777" w:rsidR="00676532" w:rsidRPr="008B3791" w:rsidRDefault="00676532"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p>
    <w:p w14:paraId="1228AC3B" w14:textId="32D9B965"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xml:space="preserve">: </w:t>
      </w:r>
      <w:r w:rsidR="00676532">
        <w:rPr>
          <w:rFonts w:ascii="Arial" w:eastAsia="Times New Roman" w:hAnsi="Arial" w:cs="Arial"/>
          <w:spacing w:val="-2"/>
          <w:lang w:eastAsia="en-US"/>
        </w:rPr>
        <w:t>9 August 2023</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846F0D" w:rsidRPr="00B32EF3" w:rsidRDefault="003666E0"/>
    <w:sectPr w:rsidR="00846F0D" w:rsidRPr="00B32EF3" w:rsidSect="009877E7">
      <w:head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1F9E" w14:textId="77777777" w:rsidR="003666E0" w:rsidRDefault="003666E0" w:rsidP="00676532">
      <w:pPr>
        <w:spacing w:after="0" w:line="240" w:lineRule="auto"/>
      </w:pPr>
      <w:r>
        <w:separator/>
      </w:r>
    </w:p>
  </w:endnote>
  <w:endnote w:type="continuationSeparator" w:id="0">
    <w:p w14:paraId="38C3A490" w14:textId="77777777" w:rsidR="003666E0" w:rsidRDefault="003666E0" w:rsidP="006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9102" w14:textId="77777777" w:rsidR="003666E0" w:rsidRDefault="003666E0" w:rsidP="00676532">
      <w:pPr>
        <w:spacing w:after="0" w:line="240" w:lineRule="auto"/>
      </w:pPr>
      <w:r>
        <w:separator/>
      </w:r>
    </w:p>
  </w:footnote>
  <w:footnote w:type="continuationSeparator" w:id="0">
    <w:p w14:paraId="5E6A8035" w14:textId="77777777" w:rsidR="003666E0" w:rsidRDefault="003666E0" w:rsidP="0067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5CAA" w14:textId="59E1210D" w:rsidR="00676532" w:rsidRDefault="00676532">
    <w:pPr>
      <w:pStyle w:val="Header"/>
    </w:pPr>
    <w:r>
      <w:rPr>
        <w:noProof/>
      </w:rPr>
      <mc:AlternateContent>
        <mc:Choice Requires="wps">
          <w:drawing>
            <wp:anchor distT="0" distB="0" distL="114300" distR="114300" simplePos="0" relativeHeight="251659264" behindDoc="0" locked="0" layoutInCell="0" allowOverlap="1" wp14:anchorId="2CBDD314" wp14:editId="18FA7E7C">
              <wp:simplePos x="0" y="0"/>
              <wp:positionH relativeFrom="page">
                <wp:posOffset>0</wp:posOffset>
              </wp:positionH>
              <wp:positionV relativeFrom="page">
                <wp:posOffset>190500</wp:posOffset>
              </wp:positionV>
              <wp:extent cx="7772400" cy="273050"/>
              <wp:effectExtent l="0" t="0" r="0" b="12700"/>
              <wp:wrapNone/>
              <wp:docPr id="1" name="MSIPCM6f4f46519c682d5009d1e5fa"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9A533" w14:textId="0E75298A" w:rsidR="00676532" w:rsidRPr="00676532" w:rsidRDefault="00676532" w:rsidP="00676532">
                          <w:pPr>
                            <w:spacing w:after="0"/>
                            <w:rPr>
                              <w:rFonts w:ascii="Calibri" w:hAnsi="Calibri" w:cs="Calibri"/>
                              <w:color w:val="000000"/>
                              <w:sz w:val="20"/>
                            </w:rPr>
                          </w:pPr>
                          <w:r w:rsidRPr="00676532">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BDD314" id="_x0000_t202" coordsize="21600,21600" o:spt="202" path="m,l,21600r21600,l21600,xe">
              <v:stroke joinstyle="miter"/>
              <v:path gradientshapeok="t" o:connecttype="rect"/>
            </v:shapetype>
            <v:shape id="MSIPCM6f4f46519c682d5009d1e5fa"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729A533" w14:textId="0E75298A" w:rsidR="00676532" w:rsidRPr="00676532" w:rsidRDefault="00676532" w:rsidP="00676532">
                    <w:pPr>
                      <w:spacing w:after="0"/>
                      <w:rPr>
                        <w:rFonts w:ascii="Calibri" w:hAnsi="Calibri" w:cs="Calibri"/>
                        <w:color w:val="000000"/>
                        <w:sz w:val="20"/>
                      </w:rPr>
                    </w:pPr>
                    <w:r w:rsidRPr="00676532">
                      <w:rPr>
                        <w:rFonts w:ascii="Calibri" w:hAnsi="Calibri" w:cs="Calibri"/>
                        <w:color w:val="000000"/>
                        <w:sz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666E0"/>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76532"/>
    <w:rsid w:val="006D5EC0"/>
    <w:rsid w:val="006F0184"/>
    <w:rsid w:val="00753B4E"/>
    <w:rsid w:val="007B357E"/>
    <w:rsid w:val="007C7030"/>
    <w:rsid w:val="007E7C11"/>
    <w:rsid w:val="00840135"/>
    <w:rsid w:val="00885EC9"/>
    <w:rsid w:val="008D1A86"/>
    <w:rsid w:val="008E5B3A"/>
    <w:rsid w:val="00986479"/>
    <w:rsid w:val="009877E7"/>
    <w:rsid w:val="00A018BF"/>
    <w:rsid w:val="00AD4B69"/>
    <w:rsid w:val="00AD58EE"/>
    <w:rsid w:val="00B07116"/>
    <w:rsid w:val="00B32EF3"/>
    <w:rsid w:val="00B423E5"/>
    <w:rsid w:val="00B84068"/>
    <w:rsid w:val="00BE00B7"/>
    <w:rsid w:val="00BE1843"/>
    <w:rsid w:val="00C175BB"/>
    <w:rsid w:val="00C275E0"/>
    <w:rsid w:val="00CA1FA1"/>
    <w:rsid w:val="00CB16F4"/>
    <w:rsid w:val="00D237B1"/>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character" w:styleId="UnresolvedMention">
    <w:name w:val="Unresolved Mention"/>
    <w:basedOn w:val="DefaultParagraphFont"/>
    <w:uiPriority w:val="99"/>
    <w:semiHidden/>
    <w:unhideWhenUsed/>
    <w:rsid w:val="00676532"/>
    <w:rPr>
      <w:color w:val="605E5C"/>
      <w:shd w:val="clear" w:color="auto" w:fill="E1DFDD"/>
    </w:rPr>
  </w:style>
  <w:style w:type="paragraph" w:styleId="Header">
    <w:name w:val="header"/>
    <w:basedOn w:val="Normal"/>
    <w:link w:val="HeaderChar"/>
    <w:uiPriority w:val="99"/>
    <w:unhideWhenUsed/>
    <w:rsid w:val="00676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32"/>
    <w:rPr>
      <w:rFonts w:eastAsiaTheme="minorEastAsia"/>
      <w:lang w:eastAsia="zh-CN"/>
    </w:rPr>
  </w:style>
  <w:style w:type="paragraph" w:styleId="Footer">
    <w:name w:val="footer"/>
    <w:basedOn w:val="Normal"/>
    <w:link w:val="FooterChar"/>
    <w:uiPriority w:val="99"/>
    <w:unhideWhenUsed/>
    <w:rsid w:val="00676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32"/>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db.supplier.mn2.ariba.com/ad/selfRegistration/" TargetMode="External"/><Relationship Id="rId3" Type="http://schemas.openxmlformats.org/officeDocument/2006/relationships/settings" Target="settings.xml"/><Relationship Id="rId7" Type="http://schemas.openxmlformats.org/officeDocument/2006/relationships/hyperlink" Target="mailto:de9f2f4e.isdb.org@emea.teams.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11</cp:revision>
  <dcterms:created xsi:type="dcterms:W3CDTF">2018-12-04T05:05:00Z</dcterms:created>
  <dcterms:modified xsi:type="dcterms:W3CDTF">2023-08-10T11:48:00Z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2023-08-10T11:48:31Z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dfe63553-2456-438d-9d41-111198003bf1</vt:lpwstr>
  </property>
  <property fmtid="{D5CDD505-2E9C-101B-9397-08002B2CF9AE}" pid="8" name="MSIP_Label_9ef4adf7-25a7-4f52-a61a-df7190f1d881_ContentBits">
    <vt:lpwstr>1</vt:lpwstr>
  </property>
</Properties>
</file>