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EDF" w:rsidRPr="005F3C4C" w:rsidRDefault="00611EDF" w:rsidP="00611EDF">
      <w:pPr>
        <w:pStyle w:val="UGDP"/>
        <w:ind w:right="-423"/>
        <w:rPr>
          <w:rFonts w:ascii="Arial" w:hAnsi="Arial" w:cs="Arial"/>
          <w:sz w:val="16"/>
          <w:szCs w:val="16"/>
        </w:rPr>
      </w:pPr>
      <w:bookmarkStart w:id="0" w:name="_Hlk141346582"/>
      <w:r w:rsidRPr="005F3C4C">
        <w:rPr>
          <w:rFonts w:ascii="Arial" w:hAnsi="Arial" w:cs="Arial"/>
          <w:sz w:val="16"/>
          <w:szCs w:val="16"/>
        </w:rPr>
        <w:t>Government of the People’s Republic of Bangladesh</w:t>
      </w:r>
    </w:p>
    <w:p w:rsidR="00611EDF" w:rsidRPr="005F3C4C" w:rsidRDefault="00611EDF" w:rsidP="00611EDF">
      <w:pPr>
        <w:pStyle w:val="UGDP"/>
        <w:ind w:right="-423"/>
        <w:rPr>
          <w:rFonts w:ascii="Arial" w:hAnsi="Arial" w:cs="Arial"/>
          <w:sz w:val="16"/>
          <w:szCs w:val="16"/>
        </w:rPr>
      </w:pPr>
      <w:r w:rsidRPr="005F3C4C">
        <w:rPr>
          <w:rFonts w:ascii="Arial" w:hAnsi="Arial" w:cs="Arial"/>
          <w:sz w:val="16"/>
          <w:szCs w:val="16"/>
        </w:rPr>
        <w:t>Department of Public Health Engineering (DPHE)</w:t>
      </w:r>
    </w:p>
    <w:p w:rsidR="00611EDF" w:rsidRPr="005F3C4C" w:rsidRDefault="00611EDF" w:rsidP="00611EDF">
      <w:pPr>
        <w:spacing w:line="300" w:lineRule="auto"/>
        <w:jc w:val="center"/>
        <w:rPr>
          <w:rFonts w:ascii="Arial" w:hAnsi="Arial" w:cs="Arial"/>
          <w:b/>
          <w:sz w:val="16"/>
          <w:szCs w:val="16"/>
          <w:lang w:bidi="bn-IN"/>
        </w:rPr>
      </w:pPr>
      <w:r w:rsidRPr="005F3C4C">
        <w:rPr>
          <w:rFonts w:ascii="Arial" w:hAnsi="Arial" w:cs="Arial"/>
          <w:b/>
          <w:sz w:val="16"/>
          <w:szCs w:val="16"/>
          <w:lang w:bidi="bn-IN"/>
        </w:rPr>
        <w:t xml:space="preserve">        Office of the Project Director</w:t>
      </w:r>
    </w:p>
    <w:p w:rsidR="00611EDF" w:rsidRPr="005F3C4C" w:rsidRDefault="00611EDF" w:rsidP="00611EDF">
      <w:pPr>
        <w:spacing w:line="300" w:lineRule="auto"/>
        <w:jc w:val="center"/>
        <w:rPr>
          <w:rFonts w:ascii="Arial" w:hAnsi="Arial" w:cs="Arial"/>
          <w:b/>
          <w:sz w:val="16"/>
          <w:szCs w:val="16"/>
          <w:lang w:bidi="bn-IN"/>
        </w:rPr>
      </w:pPr>
      <w:r w:rsidRPr="005F3C4C">
        <w:rPr>
          <w:rFonts w:ascii="Arial" w:hAnsi="Arial" w:cs="Arial"/>
          <w:b/>
          <w:sz w:val="16"/>
          <w:szCs w:val="16"/>
          <w:lang w:bidi="bn-IN"/>
        </w:rPr>
        <w:t>Inclusive and Integrated Sanitation</w:t>
      </w:r>
    </w:p>
    <w:p w:rsidR="00611EDF" w:rsidRPr="005F3C4C" w:rsidRDefault="00611EDF" w:rsidP="00611EDF">
      <w:pPr>
        <w:spacing w:line="300" w:lineRule="auto"/>
        <w:jc w:val="center"/>
        <w:rPr>
          <w:rFonts w:ascii="Arial" w:hAnsi="Arial" w:cs="Arial"/>
          <w:b/>
          <w:sz w:val="16"/>
          <w:szCs w:val="16"/>
          <w:lang w:bidi="bn-IN"/>
        </w:rPr>
      </w:pPr>
      <w:r w:rsidRPr="005F3C4C">
        <w:rPr>
          <w:rFonts w:ascii="Arial" w:hAnsi="Arial" w:cs="Arial"/>
          <w:b/>
          <w:sz w:val="16"/>
          <w:szCs w:val="16"/>
          <w:lang w:bidi="bn-IN"/>
        </w:rPr>
        <w:t xml:space="preserve">      and Hygiene Project in 10 Priority Towns in Bangladesh</w:t>
      </w:r>
    </w:p>
    <w:p w:rsidR="00611EDF" w:rsidRPr="005F3C4C" w:rsidRDefault="00611EDF" w:rsidP="00611EDF">
      <w:pPr>
        <w:ind w:right="-423"/>
        <w:jc w:val="center"/>
        <w:rPr>
          <w:rFonts w:ascii="Arial" w:hAnsi="Arial" w:cs="Arial"/>
          <w:b/>
          <w:sz w:val="18"/>
          <w:szCs w:val="18"/>
          <w:u w:val="single"/>
        </w:rPr>
      </w:pPr>
      <w:r w:rsidRPr="005F3C4C">
        <w:rPr>
          <w:rFonts w:ascii="Arial" w:hAnsi="Arial" w:cs="Arial"/>
          <w:b/>
          <w:sz w:val="16"/>
          <w:szCs w:val="16"/>
          <w:u w:val="single"/>
        </w:rPr>
        <w:t xml:space="preserve"> 14, Captain Mansur Ali Sarani, </w:t>
      </w:r>
      <w:proofErr w:type="spellStart"/>
      <w:r w:rsidRPr="005F3C4C">
        <w:rPr>
          <w:rFonts w:ascii="Arial" w:hAnsi="Arial" w:cs="Arial"/>
          <w:b/>
          <w:sz w:val="16"/>
          <w:szCs w:val="16"/>
          <w:u w:val="single"/>
        </w:rPr>
        <w:t>Kakrail</w:t>
      </w:r>
      <w:proofErr w:type="spellEnd"/>
      <w:r w:rsidRPr="005F3C4C">
        <w:rPr>
          <w:rFonts w:ascii="Arial" w:hAnsi="Arial" w:cs="Arial"/>
          <w:b/>
          <w:sz w:val="16"/>
          <w:szCs w:val="16"/>
          <w:u w:val="single"/>
        </w:rPr>
        <w:t>, Dhaka</w:t>
      </w:r>
      <w:r w:rsidRPr="005F3C4C">
        <w:rPr>
          <w:rFonts w:ascii="Arial" w:hAnsi="Arial" w:cs="Arial"/>
          <w:b/>
          <w:sz w:val="18"/>
          <w:szCs w:val="18"/>
          <w:u w:val="single"/>
        </w:rPr>
        <w:t>-1000</w:t>
      </w:r>
    </w:p>
    <w:bookmarkEnd w:id="0"/>
    <w:p w:rsidR="00611EDF" w:rsidRPr="00045887" w:rsidRDefault="00611EDF" w:rsidP="00611EDF">
      <w:pPr>
        <w:pStyle w:val="Heading1a"/>
        <w:keepNext w:val="0"/>
        <w:keepLines w:val="0"/>
        <w:tabs>
          <w:tab w:val="clear" w:pos="-720"/>
          <w:tab w:val="left" w:pos="4095"/>
          <w:tab w:val="center" w:pos="5390"/>
        </w:tabs>
        <w:suppressAutoHyphens w:val="0"/>
        <w:rPr>
          <w:bCs/>
          <w:smallCaps w:val="0"/>
          <w:sz w:val="2"/>
          <w:szCs w:val="18"/>
        </w:rPr>
      </w:pPr>
    </w:p>
    <w:p w:rsidR="00611EDF" w:rsidRPr="00C87F56" w:rsidRDefault="00611EDF" w:rsidP="00611EDF">
      <w:pPr>
        <w:pStyle w:val="Heading1a"/>
        <w:keepNext w:val="0"/>
        <w:keepLines w:val="0"/>
        <w:tabs>
          <w:tab w:val="clear" w:pos="-720"/>
          <w:tab w:val="left" w:pos="4095"/>
          <w:tab w:val="center" w:pos="5390"/>
        </w:tabs>
        <w:suppressAutoHyphens w:val="0"/>
        <w:rPr>
          <w:bCs/>
          <w:smallCaps w:val="0"/>
          <w:sz w:val="22"/>
          <w:szCs w:val="22"/>
        </w:rPr>
      </w:pPr>
      <w:r w:rsidRPr="00C87F56">
        <w:rPr>
          <w:bCs/>
          <w:smallCaps w:val="0"/>
          <w:sz w:val="22"/>
          <w:szCs w:val="22"/>
        </w:rPr>
        <w:t>Specific Procurement Notice</w:t>
      </w:r>
    </w:p>
    <w:p w:rsidR="00611EDF" w:rsidRPr="00045887" w:rsidRDefault="00611EDF" w:rsidP="00611EDF">
      <w:pPr>
        <w:pStyle w:val="Heading1a"/>
        <w:keepNext w:val="0"/>
        <w:keepLines w:val="0"/>
        <w:tabs>
          <w:tab w:val="clear" w:pos="-720"/>
          <w:tab w:val="left" w:pos="4095"/>
          <w:tab w:val="center" w:pos="5390"/>
        </w:tabs>
        <w:suppressAutoHyphens w:val="0"/>
        <w:rPr>
          <w:bCs/>
          <w:smallCaps w:val="0"/>
          <w:sz w:val="2"/>
          <w:szCs w:val="18"/>
        </w:rPr>
      </w:pPr>
    </w:p>
    <w:p w:rsidR="00611EDF" w:rsidRPr="00093EF3" w:rsidRDefault="00611EDF" w:rsidP="00611EDF">
      <w:pPr>
        <w:rPr>
          <w:sz w:val="18"/>
          <w:szCs w:val="18"/>
        </w:rPr>
      </w:pPr>
      <w:r w:rsidRPr="00093EF3">
        <w:rPr>
          <w:sz w:val="18"/>
          <w:szCs w:val="18"/>
        </w:rPr>
        <w:t>Memo No: 46.03.0000.550.07.0</w:t>
      </w:r>
      <w:r>
        <w:rPr>
          <w:sz w:val="18"/>
          <w:szCs w:val="18"/>
        </w:rPr>
        <w:t>79</w:t>
      </w:r>
      <w:r w:rsidRPr="00093EF3">
        <w:rPr>
          <w:sz w:val="18"/>
          <w:szCs w:val="18"/>
        </w:rPr>
        <w:t>.22-</w:t>
      </w:r>
      <w:r>
        <w:rPr>
          <w:sz w:val="18"/>
          <w:szCs w:val="18"/>
        </w:rPr>
        <w:t>233</w:t>
      </w:r>
      <w:r>
        <w:rPr>
          <w:sz w:val="18"/>
          <w:szCs w:val="18"/>
        </w:rPr>
        <w:tab/>
      </w:r>
      <w:r>
        <w:rPr>
          <w:sz w:val="18"/>
          <w:szCs w:val="18"/>
        </w:rPr>
        <w:tab/>
      </w:r>
      <w:r>
        <w:rPr>
          <w:sz w:val="18"/>
          <w:szCs w:val="18"/>
        </w:rPr>
        <w:tab/>
      </w:r>
      <w:r>
        <w:rPr>
          <w:sz w:val="18"/>
          <w:szCs w:val="18"/>
        </w:rPr>
        <w:tab/>
      </w:r>
      <w:r>
        <w:rPr>
          <w:sz w:val="18"/>
          <w:szCs w:val="18"/>
        </w:rPr>
        <w:t xml:space="preserve">                       </w:t>
      </w:r>
      <w:r w:rsidRPr="00093EF3">
        <w:rPr>
          <w:sz w:val="18"/>
          <w:szCs w:val="18"/>
        </w:rPr>
        <w:t>Date:</w:t>
      </w:r>
      <w:r>
        <w:rPr>
          <w:sz w:val="18"/>
          <w:szCs w:val="18"/>
        </w:rPr>
        <w:t xml:space="preserve"> 17</w:t>
      </w:r>
      <w:r w:rsidRPr="00093EF3">
        <w:rPr>
          <w:sz w:val="18"/>
          <w:szCs w:val="18"/>
        </w:rPr>
        <w:t>.</w:t>
      </w:r>
      <w:r>
        <w:rPr>
          <w:sz w:val="18"/>
          <w:szCs w:val="18"/>
        </w:rPr>
        <w:t>12</w:t>
      </w:r>
      <w:r w:rsidRPr="00093EF3">
        <w:rPr>
          <w:sz w:val="18"/>
          <w:szCs w:val="18"/>
        </w:rPr>
        <w:t>.2023</w:t>
      </w:r>
    </w:p>
    <w:p w:rsidR="00611EDF" w:rsidRPr="00045887" w:rsidRDefault="00611EDF" w:rsidP="00611EDF">
      <w:pPr>
        <w:rPr>
          <w:sz w:val="2"/>
          <w:szCs w:val="18"/>
        </w:rPr>
      </w:pPr>
    </w:p>
    <w:p w:rsidR="00611EDF" w:rsidRPr="00093EF3" w:rsidRDefault="00611EDF" w:rsidP="00611EDF">
      <w:pPr>
        <w:rPr>
          <w:sz w:val="18"/>
          <w:szCs w:val="18"/>
        </w:rPr>
      </w:pPr>
      <w:r w:rsidRPr="00093EF3">
        <w:rPr>
          <w:sz w:val="18"/>
          <w:szCs w:val="18"/>
        </w:rPr>
        <w:t>Country: Bangladesh</w:t>
      </w:r>
    </w:p>
    <w:p w:rsidR="00611EDF" w:rsidRPr="00093EF3" w:rsidRDefault="00611EDF" w:rsidP="00611EDF">
      <w:pPr>
        <w:rPr>
          <w:spacing w:val="-3"/>
          <w:sz w:val="18"/>
          <w:szCs w:val="18"/>
        </w:rPr>
      </w:pPr>
      <w:r w:rsidRPr="00093EF3">
        <w:rPr>
          <w:sz w:val="18"/>
          <w:szCs w:val="18"/>
        </w:rPr>
        <w:t xml:space="preserve">Name of Project: </w:t>
      </w:r>
      <w:r w:rsidRPr="00093EF3">
        <w:rPr>
          <w:spacing w:val="-3"/>
          <w:sz w:val="18"/>
          <w:szCs w:val="18"/>
        </w:rPr>
        <w:t>Inclusive and Integrated Sanitation &amp; Hygiene Project in 10 Priority Towns</w:t>
      </w:r>
    </w:p>
    <w:p w:rsidR="00611EDF" w:rsidRPr="00093EF3" w:rsidRDefault="00611EDF" w:rsidP="00611EDF">
      <w:pPr>
        <w:rPr>
          <w:spacing w:val="-3"/>
          <w:sz w:val="18"/>
          <w:szCs w:val="18"/>
        </w:rPr>
      </w:pPr>
      <w:r w:rsidRPr="00093EF3">
        <w:rPr>
          <w:spacing w:val="-3"/>
          <w:sz w:val="18"/>
          <w:szCs w:val="18"/>
        </w:rPr>
        <w:t>in Bangladesh (GOB-</w:t>
      </w:r>
      <w:proofErr w:type="spellStart"/>
      <w:r w:rsidRPr="00093EF3">
        <w:rPr>
          <w:spacing w:val="-3"/>
          <w:sz w:val="18"/>
          <w:szCs w:val="18"/>
        </w:rPr>
        <w:t>IsDB</w:t>
      </w:r>
      <w:proofErr w:type="spellEnd"/>
      <w:r w:rsidRPr="00093EF3">
        <w:rPr>
          <w:spacing w:val="-3"/>
          <w:sz w:val="18"/>
          <w:szCs w:val="18"/>
        </w:rPr>
        <w:t>)</w:t>
      </w:r>
    </w:p>
    <w:p w:rsidR="00611EDF" w:rsidRPr="00093EF3" w:rsidRDefault="00611EDF" w:rsidP="00611EDF">
      <w:pPr>
        <w:rPr>
          <w:sz w:val="18"/>
          <w:szCs w:val="18"/>
        </w:rPr>
      </w:pPr>
      <w:r w:rsidRPr="00093EF3">
        <w:rPr>
          <w:sz w:val="18"/>
          <w:szCs w:val="18"/>
        </w:rPr>
        <w:t>Sector: Water, Sanitation, and Waste Management</w:t>
      </w:r>
    </w:p>
    <w:p w:rsidR="00611EDF" w:rsidRPr="00093EF3" w:rsidRDefault="00611EDF" w:rsidP="00611EDF">
      <w:pPr>
        <w:rPr>
          <w:sz w:val="18"/>
          <w:szCs w:val="18"/>
        </w:rPr>
      </w:pPr>
      <w:r w:rsidRPr="00093EF3">
        <w:rPr>
          <w:sz w:val="18"/>
          <w:szCs w:val="18"/>
        </w:rPr>
        <w:t>Procurement of Goods</w:t>
      </w:r>
    </w:p>
    <w:p w:rsidR="00611EDF" w:rsidRPr="00093EF3" w:rsidRDefault="00611EDF" w:rsidP="00611EDF">
      <w:pPr>
        <w:rPr>
          <w:sz w:val="18"/>
          <w:szCs w:val="18"/>
        </w:rPr>
      </w:pPr>
      <w:r w:rsidRPr="00093EF3">
        <w:rPr>
          <w:sz w:val="18"/>
          <w:szCs w:val="18"/>
        </w:rPr>
        <w:t>Mode of Financing: Loan and Grant</w:t>
      </w:r>
    </w:p>
    <w:p w:rsidR="00611EDF" w:rsidRPr="00093EF3" w:rsidRDefault="00611EDF" w:rsidP="00611EDF">
      <w:pPr>
        <w:pStyle w:val="BodyText"/>
        <w:rPr>
          <w:sz w:val="18"/>
          <w:szCs w:val="18"/>
        </w:rPr>
      </w:pPr>
      <w:r w:rsidRPr="00093EF3">
        <w:rPr>
          <w:sz w:val="18"/>
          <w:szCs w:val="18"/>
        </w:rPr>
        <w:t>Financing No.: BGD-1066</w:t>
      </w:r>
    </w:p>
    <w:p w:rsidR="00611EDF" w:rsidRPr="00093EF3" w:rsidRDefault="00611EDF" w:rsidP="00611EDF">
      <w:pPr>
        <w:pStyle w:val="BodyText"/>
        <w:rPr>
          <w:sz w:val="18"/>
          <w:szCs w:val="18"/>
        </w:rPr>
      </w:pPr>
      <w:r w:rsidRPr="00093EF3">
        <w:rPr>
          <w:sz w:val="18"/>
          <w:szCs w:val="18"/>
        </w:rPr>
        <w:t>Contract Title</w:t>
      </w:r>
      <w:r>
        <w:rPr>
          <w:sz w:val="18"/>
          <w:szCs w:val="18"/>
        </w:rPr>
        <w:t>s</w:t>
      </w:r>
      <w:r w:rsidRPr="00093EF3">
        <w:rPr>
          <w:sz w:val="18"/>
          <w:szCs w:val="18"/>
        </w:rPr>
        <w:t>:</w:t>
      </w:r>
      <w:r>
        <w:rPr>
          <w:sz w:val="18"/>
          <w:szCs w:val="18"/>
        </w:rPr>
        <w:t xml:space="preserve"> (</w:t>
      </w:r>
      <w:proofErr w:type="spellStart"/>
      <w:r>
        <w:rPr>
          <w:sz w:val="18"/>
          <w:szCs w:val="18"/>
        </w:rPr>
        <w:t>i</w:t>
      </w:r>
      <w:proofErr w:type="spellEnd"/>
      <w:r>
        <w:rPr>
          <w:sz w:val="18"/>
          <w:szCs w:val="18"/>
        </w:rPr>
        <w:t>) Su</w:t>
      </w:r>
      <w:r w:rsidRPr="00093EF3">
        <w:rPr>
          <w:sz w:val="18"/>
          <w:szCs w:val="18"/>
        </w:rPr>
        <w:t xml:space="preserve">pply of </w:t>
      </w:r>
      <w:r>
        <w:rPr>
          <w:sz w:val="18"/>
          <w:szCs w:val="18"/>
        </w:rPr>
        <w:t>furniture</w:t>
      </w:r>
      <w:r w:rsidRPr="00093EF3">
        <w:rPr>
          <w:sz w:val="18"/>
          <w:szCs w:val="18"/>
        </w:rPr>
        <w:t xml:space="preserve"> for PD </w:t>
      </w:r>
      <w:r>
        <w:rPr>
          <w:sz w:val="18"/>
          <w:szCs w:val="18"/>
        </w:rPr>
        <w:t>o</w:t>
      </w:r>
      <w:r w:rsidRPr="00093EF3">
        <w:rPr>
          <w:sz w:val="18"/>
          <w:szCs w:val="18"/>
        </w:rPr>
        <w:t>ffice</w:t>
      </w:r>
      <w:r>
        <w:rPr>
          <w:sz w:val="18"/>
          <w:szCs w:val="18"/>
        </w:rPr>
        <w:t>; and (ii) Supply of office equipment for PD office.</w:t>
      </w:r>
    </w:p>
    <w:p w:rsidR="00611EDF" w:rsidRPr="00101323" w:rsidRDefault="00611EDF" w:rsidP="00611EDF">
      <w:pPr>
        <w:suppressAutoHyphens/>
        <w:rPr>
          <w:sz w:val="4"/>
          <w:szCs w:val="18"/>
        </w:rPr>
      </w:pPr>
    </w:p>
    <w:p w:rsidR="00611EDF" w:rsidRPr="00101323" w:rsidRDefault="00611EDF" w:rsidP="00611EDF">
      <w:pPr>
        <w:suppressAutoHyphens/>
        <w:rPr>
          <w:spacing w:val="-2"/>
          <w:sz w:val="18"/>
          <w:szCs w:val="18"/>
        </w:rPr>
      </w:pPr>
      <w:r w:rsidRPr="00093EF3">
        <w:rPr>
          <w:sz w:val="18"/>
          <w:szCs w:val="18"/>
        </w:rPr>
        <w:t>Reference No</w:t>
      </w:r>
      <w:r>
        <w:rPr>
          <w:sz w:val="18"/>
          <w:szCs w:val="18"/>
        </w:rPr>
        <w:t>s</w:t>
      </w:r>
      <w:r w:rsidRPr="00093EF3">
        <w:rPr>
          <w:sz w:val="18"/>
          <w:szCs w:val="18"/>
        </w:rPr>
        <w:t>.</w:t>
      </w:r>
      <w:r w:rsidRPr="00093EF3">
        <w:rPr>
          <w:spacing w:val="-2"/>
          <w:sz w:val="18"/>
          <w:szCs w:val="18"/>
        </w:rPr>
        <w:t xml:space="preserve"> </w:t>
      </w:r>
      <w:r>
        <w:rPr>
          <w:spacing w:val="-2"/>
          <w:sz w:val="18"/>
          <w:szCs w:val="18"/>
        </w:rPr>
        <w:t>(</w:t>
      </w:r>
      <w:proofErr w:type="spellStart"/>
      <w:r>
        <w:rPr>
          <w:spacing w:val="-2"/>
          <w:sz w:val="18"/>
          <w:szCs w:val="18"/>
        </w:rPr>
        <w:t>i</w:t>
      </w:r>
      <w:proofErr w:type="spellEnd"/>
      <w:r>
        <w:rPr>
          <w:spacing w:val="-2"/>
          <w:sz w:val="18"/>
          <w:szCs w:val="18"/>
        </w:rPr>
        <w:t xml:space="preserve">) </w:t>
      </w:r>
      <w:r w:rsidRPr="00093EF3">
        <w:rPr>
          <w:spacing w:val="-2"/>
          <w:sz w:val="18"/>
          <w:szCs w:val="18"/>
        </w:rPr>
        <w:t>URBAN-GD-</w:t>
      </w:r>
      <w:r>
        <w:rPr>
          <w:spacing w:val="-2"/>
          <w:sz w:val="18"/>
          <w:szCs w:val="18"/>
        </w:rPr>
        <w:t>4</w:t>
      </w:r>
      <w:r w:rsidRPr="00093EF3">
        <w:rPr>
          <w:spacing w:val="-2"/>
          <w:sz w:val="18"/>
          <w:szCs w:val="18"/>
        </w:rPr>
        <w:t>-A</w:t>
      </w:r>
      <w:r>
        <w:rPr>
          <w:spacing w:val="-2"/>
          <w:sz w:val="18"/>
          <w:szCs w:val="18"/>
        </w:rPr>
        <w:t xml:space="preserve">; and (ii) </w:t>
      </w:r>
      <w:r w:rsidRPr="00101323">
        <w:rPr>
          <w:spacing w:val="-2"/>
          <w:sz w:val="18"/>
          <w:szCs w:val="18"/>
        </w:rPr>
        <w:t>URBAN-GD-4-B</w:t>
      </w:r>
    </w:p>
    <w:p w:rsidR="00611EDF" w:rsidRPr="00045887" w:rsidRDefault="00611EDF" w:rsidP="00611EDF">
      <w:pPr>
        <w:suppressAutoHyphens/>
        <w:jc w:val="both"/>
        <w:rPr>
          <w:spacing w:val="-2"/>
          <w:sz w:val="8"/>
          <w:szCs w:val="18"/>
        </w:rPr>
      </w:pPr>
    </w:p>
    <w:p w:rsidR="00611EDF" w:rsidRDefault="00611EDF" w:rsidP="00611EDF">
      <w:pPr>
        <w:suppressAutoHyphens/>
        <w:jc w:val="both"/>
        <w:rPr>
          <w:spacing w:val="-2"/>
          <w:sz w:val="18"/>
          <w:szCs w:val="18"/>
        </w:rPr>
      </w:pPr>
      <w:r w:rsidRPr="00093EF3">
        <w:rPr>
          <w:spacing w:val="-2"/>
          <w:sz w:val="18"/>
          <w:szCs w:val="18"/>
        </w:rPr>
        <w:t xml:space="preserve">1. The People’s Republic of Bangladesh has </w:t>
      </w:r>
      <w:proofErr w:type="spellStart"/>
      <w:r w:rsidRPr="00093EF3">
        <w:rPr>
          <w:spacing w:val="-2"/>
          <w:sz w:val="18"/>
          <w:szCs w:val="18"/>
        </w:rPr>
        <w:t>receivedfinancing</w:t>
      </w:r>
      <w:proofErr w:type="spellEnd"/>
      <w:r w:rsidRPr="00093EF3">
        <w:rPr>
          <w:spacing w:val="-2"/>
          <w:sz w:val="18"/>
          <w:szCs w:val="18"/>
        </w:rPr>
        <w:t xml:space="preserve"> from the Islamic Development Bank (</w:t>
      </w:r>
      <w:proofErr w:type="spellStart"/>
      <w:r w:rsidRPr="00093EF3">
        <w:rPr>
          <w:spacing w:val="-2"/>
          <w:sz w:val="18"/>
          <w:szCs w:val="18"/>
        </w:rPr>
        <w:t>IsDB</w:t>
      </w:r>
      <w:proofErr w:type="spellEnd"/>
      <w:r w:rsidRPr="00093EF3">
        <w:rPr>
          <w:spacing w:val="-2"/>
          <w:sz w:val="18"/>
          <w:szCs w:val="18"/>
        </w:rPr>
        <w:t>) toward the cost of the Inclusive and Integrated Sanitation &amp; Hygiene Project in 10 Priority Towns in Bangladesh (GOB-</w:t>
      </w:r>
      <w:proofErr w:type="spellStart"/>
      <w:r w:rsidRPr="00093EF3">
        <w:rPr>
          <w:spacing w:val="-2"/>
          <w:sz w:val="18"/>
          <w:szCs w:val="18"/>
        </w:rPr>
        <w:t>IsDB</w:t>
      </w:r>
      <w:proofErr w:type="spellEnd"/>
      <w:r w:rsidRPr="00093EF3">
        <w:rPr>
          <w:spacing w:val="-2"/>
          <w:sz w:val="18"/>
          <w:szCs w:val="18"/>
        </w:rPr>
        <w:t>) and intends to apply part of the proceeds toward payments under the contract</w:t>
      </w:r>
      <w:r>
        <w:rPr>
          <w:spacing w:val="-2"/>
          <w:sz w:val="18"/>
          <w:szCs w:val="18"/>
        </w:rPr>
        <w:t>s</w:t>
      </w:r>
      <w:r w:rsidRPr="00093EF3">
        <w:rPr>
          <w:spacing w:val="-2"/>
          <w:sz w:val="18"/>
          <w:szCs w:val="18"/>
        </w:rPr>
        <w:t xml:space="preserve"> for </w:t>
      </w:r>
      <w:r>
        <w:rPr>
          <w:spacing w:val="-2"/>
          <w:sz w:val="18"/>
          <w:szCs w:val="18"/>
        </w:rPr>
        <w:t>(</w:t>
      </w:r>
      <w:proofErr w:type="spellStart"/>
      <w:r>
        <w:rPr>
          <w:spacing w:val="-2"/>
          <w:sz w:val="18"/>
          <w:szCs w:val="18"/>
        </w:rPr>
        <w:t>i</w:t>
      </w:r>
      <w:proofErr w:type="spellEnd"/>
      <w:r>
        <w:rPr>
          <w:spacing w:val="-2"/>
          <w:sz w:val="18"/>
          <w:szCs w:val="18"/>
        </w:rPr>
        <w:t xml:space="preserve">) </w:t>
      </w:r>
      <w:r w:rsidRPr="00093EF3">
        <w:rPr>
          <w:spacing w:val="-2"/>
          <w:sz w:val="18"/>
          <w:szCs w:val="18"/>
        </w:rPr>
        <w:t>URBAN-GD-</w:t>
      </w:r>
      <w:r>
        <w:rPr>
          <w:spacing w:val="-2"/>
          <w:sz w:val="18"/>
          <w:szCs w:val="18"/>
        </w:rPr>
        <w:t>4</w:t>
      </w:r>
      <w:r w:rsidRPr="00093EF3">
        <w:rPr>
          <w:spacing w:val="-2"/>
          <w:sz w:val="18"/>
          <w:szCs w:val="18"/>
        </w:rPr>
        <w:t>-A</w:t>
      </w:r>
      <w:r>
        <w:rPr>
          <w:spacing w:val="-2"/>
          <w:sz w:val="18"/>
          <w:szCs w:val="18"/>
        </w:rPr>
        <w:t xml:space="preserve"> &amp; (ii) </w:t>
      </w:r>
      <w:r w:rsidRPr="00093EF3">
        <w:rPr>
          <w:spacing w:val="-2"/>
          <w:sz w:val="18"/>
          <w:szCs w:val="18"/>
        </w:rPr>
        <w:t>URBAN-GD-</w:t>
      </w:r>
      <w:r>
        <w:rPr>
          <w:spacing w:val="-2"/>
          <w:sz w:val="18"/>
          <w:szCs w:val="18"/>
        </w:rPr>
        <w:t>4</w:t>
      </w:r>
      <w:r w:rsidRPr="00093EF3">
        <w:rPr>
          <w:spacing w:val="-2"/>
          <w:sz w:val="18"/>
          <w:szCs w:val="18"/>
        </w:rPr>
        <w:t>-</w:t>
      </w:r>
      <w:r>
        <w:rPr>
          <w:spacing w:val="-2"/>
          <w:sz w:val="18"/>
          <w:szCs w:val="18"/>
        </w:rPr>
        <w:t>B.</w:t>
      </w:r>
    </w:p>
    <w:p w:rsidR="00611EDF" w:rsidRPr="00045887" w:rsidRDefault="00611EDF" w:rsidP="00611EDF">
      <w:pPr>
        <w:suppressAutoHyphens/>
        <w:jc w:val="both"/>
        <w:rPr>
          <w:spacing w:val="-2"/>
          <w:sz w:val="8"/>
          <w:szCs w:val="18"/>
        </w:rPr>
      </w:pPr>
    </w:p>
    <w:p w:rsidR="00611EDF" w:rsidRDefault="00611EDF" w:rsidP="00611EDF">
      <w:pPr>
        <w:jc w:val="both"/>
        <w:rPr>
          <w:spacing w:val="-2"/>
          <w:sz w:val="18"/>
          <w:szCs w:val="18"/>
        </w:rPr>
      </w:pPr>
      <w:r w:rsidRPr="00093EF3">
        <w:rPr>
          <w:spacing w:val="-2"/>
          <w:sz w:val="18"/>
          <w:szCs w:val="18"/>
        </w:rPr>
        <w:t xml:space="preserve">2. The Project Director, </w:t>
      </w:r>
      <w:r w:rsidRPr="00093EF3">
        <w:rPr>
          <w:color w:val="000000" w:themeColor="text1"/>
          <w:sz w:val="18"/>
          <w:szCs w:val="18"/>
        </w:rPr>
        <w:t>Inclusive and Integrated Sanitation &amp; Hygiene Project in 10 Priority Towns in Bangladesh (GOB-</w:t>
      </w:r>
      <w:proofErr w:type="spellStart"/>
      <w:r w:rsidRPr="00093EF3">
        <w:rPr>
          <w:color w:val="000000" w:themeColor="text1"/>
          <w:sz w:val="18"/>
          <w:szCs w:val="18"/>
        </w:rPr>
        <w:t>IsDB</w:t>
      </w:r>
      <w:proofErr w:type="spellEnd"/>
      <w:r w:rsidRPr="00093EF3">
        <w:rPr>
          <w:color w:val="000000" w:themeColor="text1"/>
          <w:sz w:val="18"/>
          <w:szCs w:val="18"/>
        </w:rPr>
        <w:t>),</w:t>
      </w:r>
      <w:r w:rsidRPr="00093EF3">
        <w:rPr>
          <w:spacing w:val="-2"/>
          <w:sz w:val="18"/>
          <w:szCs w:val="18"/>
        </w:rPr>
        <w:t xml:space="preserve"> Department of Public Health Engineering (DPHE), Dhaka, Ban</w:t>
      </w:r>
      <w:bookmarkStart w:id="1" w:name="_GoBack"/>
      <w:bookmarkEnd w:id="1"/>
      <w:r w:rsidRPr="00093EF3">
        <w:rPr>
          <w:spacing w:val="-2"/>
          <w:sz w:val="18"/>
          <w:szCs w:val="18"/>
        </w:rPr>
        <w:t xml:space="preserve">gladesh now invites sealed bids from eligible bidders for </w:t>
      </w:r>
      <w:r>
        <w:rPr>
          <w:spacing w:val="-2"/>
          <w:sz w:val="18"/>
          <w:szCs w:val="18"/>
        </w:rPr>
        <w:t xml:space="preserve"> two separate packages: (</w:t>
      </w:r>
      <w:proofErr w:type="spellStart"/>
      <w:r>
        <w:rPr>
          <w:spacing w:val="-2"/>
          <w:sz w:val="18"/>
          <w:szCs w:val="18"/>
        </w:rPr>
        <w:t>i</w:t>
      </w:r>
      <w:proofErr w:type="spellEnd"/>
      <w:r>
        <w:rPr>
          <w:spacing w:val="-2"/>
          <w:sz w:val="18"/>
          <w:szCs w:val="18"/>
        </w:rPr>
        <w:t xml:space="preserve">) Package No: URBAN-GD-4-A (Supply of furniture for PD office) and  (ii) Package No: URBAN-GD-4-B (Supply of office equipment for PD office) </w:t>
      </w:r>
      <w:r w:rsidRPr="00093EF3">
        <w:rPr>
          <w:spacing w:val="-2"/>
          <w:sz w:val="18"/>
          <w:szCs w:val="18"/>
        </w:rPr>
        <w:t>under Inclusive and Integrated Sanitation &amp; Hygiene Project in 10 Priority Towns in Bangladesh (GOB-</w:t>
      </w:r>
      <w:proofErr w:type="spellStart"/>
      <w:r w:rsidRPr="00093EF3">
        <w:rPr>
          <w:spacing w:val="-2"/>
          <w:sz w:val="18"/>
          <w:szCs w:val="18"/>
        </w:rPr>
        <w:t>IsDB</w:t>
      </w:r>
      <w:proofErr w:type="spellEnd"/>
      <w:r w:rsidRPr="00093EF3">
        <w:rPr>
          <w:spacing w:val="-2"/>
          <w:sz w:val="18"/>
          <w:szCs w:val="18"/>
        </w:rPr>
        <w:t>)</w:t>
      </w:r>
    </w:p>
    <w:p w:rsidR="00611EDF" w:rsidRPr="00045887" w:rsidRDefault="00611EDF" w:rsidP="00611EDF">
      <w:pPr>
        <w:rPr>
          <w:b/>
          <w:spacing w:val="-3"/>
          <w:sz w:val="4"/>
          <w:szCs w:val="18"/>
        </w:rPr>
      </w:pPr>
    </w:p>
    <w:p w:rsidR="00611EDF" w:rsidRDefault="00611EDF" w:rsidP="00611EDF">
      <w:pPr>
        <w:suppressAutoHyphens/>
        <w:jc w:val="both"/>
        <w:rPr>
          <w:spacing w:val="-2"/>
          <w:sz w:val="18"/>
          <w:szCs w:val="18"/>
        </w:rPr>
      </w:pPr>
      <w:r w:rsidRPr="00093EF3">
        <w:rPr>
          <w:spacing w:val="-2"/>
          <w:sz w:val="18"/>
          <w:szCs w:val="18"/>
        </w:rPr>
        <w:t xml:space="preserve">3. Bidding will be conducted through the National Competitive Bidding (NCB) procedures as specified in </w:t>
      </w:r>
      <w:proofErr w:type="spellStart"/>
      <w:r w:rsidRPr="00093EF3">
        <w:rPr>
          <w:spacing w:val="-2"/>
          <w:sz w:val="18"/>
          <w:szCs w:val="18"/>
        </w:rPr>
        <w:t>IsDB’s</w:t>
      </w:r>
      <w:proofErr w:type="spellEnd"/>
      <w:r>
        <w:rPr>
          <w:spacing w:val="-2"/>
          <w:sz w:val="18"/>
          <w:szCs w:val="18"/>
        </w:rPr>
        <w:t xml:space="preserve"> </w:t>
      </w:r>
      <w:r w:rsidRPr="00093EF3">
        <w:rPr>
          <w:sz w:val="18"/>
          <w:szCs w:val="18"/>
        </w:rPr>
        <w:t>Guidelines:</w:t>
      </w:r>
      <w:r>
        <w:rPr>
          <w:sz w:val="18"/>
          <w:szCs w:val="18"/>
        </w:rPr>
        <w:t xml:space="preserve"> </w:t>
      </w:r>
      <w:r w:rsidRPr="00093EF3">
        <w:rPr>
          <w:i/>
          <w:spacing w:val="-2"/>
          <w:sz w:val="18"/>
          <w:szCs w:val="18"/>
          <w:u w:val="single"/>
        </w:rPr>
        <w:t>Procurement of Goods, Works and related services under Islamic Development Bank Project Financing including Procurement, ‘Policy and Procedures’ Effective April 2019 (Revised February 2023</w:t>
      </w:r>
      <w:r w:rsidRPr="00093EF3">
        <w:rPr>
          <w:spacing w:val="-2"/>
          <w:sz w:val="18"/>
          <w:szCs w:val="18"/>
        </w:rPr>
        <w:t xml:space="preserve">(“Procurement Guidelines”), and is open to all eligible bidders as defined in the Procurement Guidelines. In addition, please refer to paragraphs 1.18 -21 setting forth </w:t>
      </w:r>
      <w:proofErr w:type="spellStart"/>
      <w:r w:rsidRPr="00093EF3">
        <w:rPr>
          <w:spacing w:val="-2"/>
          <w:sz w:val="18"/>
          <w:szCs w:val="18"/>
        </w:rPr>
        <w:t>IsDB’s</w:t>
      </w:r>
      <w:proofErr w:type="spellEnd"/>
      <w:r w:rsidRPr="00093EF3">
        <w:rPr>
          <w:spacing w:val="-2"/>
          <w:sz w:val="18"/>
          <w:szCs w:val="18"/>
        </w:rPr>
        <w:t xml:space="preserve"> policy on conflict of interest.</w:t>
      </w:r>
    </w:p>
    <w:p w:rsidR="00611EDF" w:rsidRPr="00045887" w:rsidRDefault="00611EDF" w:rsidP="00611EDF">
      <w:pPr>
        <w:suppressAutoHyphens/>
        <w:jc w:val="both"/>
        <w:rPr>
          <w:spacing w:val="-2"/>
          <w:sz w:val="4"/>
          <w:szCs w:val="18"/>
        </w:rPr>
      </w:pPr>
    </w:p>
    <w:p w:rsidR="00611EDF" w:rsidRDefault="00611EDF" w:rsidP="00611EDF">
      <w:pPr>
        <w:suppressAutoHyphens/>
        <w:jc w:val="both"/>
        <w:rPr>
          <w:spacing w:val="-2"/>
          <w:sz w:val="18"/>
          <w:szCs w:val="18"/>
        </w:rPr>
      </w:pPr>
      <w:r w:rsidRPr="00093EF3">
        <w:rPr>
          <w:spacing w:val="-2"/>
          <w:sz w:val="18"/>
          <w:szCs w:val="18"/>
        </w:rPr>
        <w:t xml:space="preserve">4. Interested eligible bidders may obtain further information from office of the Project Director, </w:t>
      </w:r>
      <w:r w:rsidRPr="00093EF3">
        <w:rPr>
          <w:color w:val="000000" w:themeColor="text1"/>
          <w:sz w:val="18"/>
          <w:szCs w:val="18"/>
        </w:rPr>
        <w:t>Inclusive and Integrated Sanitation &amp; Hygiene Project in 10 Priority Towns in Bangladesh (GOB-</w:t>
      </w:r>
      <w:proofErr w:type="spellStart"/>
      <w:r w:rsidRPr="00093EF3">
        <w:rPr>
          <w:color w:val="000000" w:themeColor="text1"/>
          <w:sz w:val="18"/>
          <w:szCs w:val="18"/>
        </w:rPr>
        <w:t>IsDB</w:t>
      </w:r>
      <w:proofErr w:type="spellEnd"/>
      <w:r w:rsidRPr="00093EF3">
        <w:rPr>
          <w:color w:val="000000" w:themeColor="text1"/>
          <w:sz w:val="18"/>
          <w:szCs w:val="18"/>
        </w:rPr>
        <w:t xml:space="preserve">), </w:t>
      </w:r>
      <w:r w:rsidRPr="00093EF3">
        <w:rPr>
          <w:spacing w:val="-2"/>
          <w:sz w:val="18"/>
          <w:szCs w:val="18"/>
        </w:rPr>
        <w:t xml:space="preserve">Telephone: +880-255130307, E-mail: </w:t>
      </w:r>
      <w:hyperlink r:id="rId7" w:history="1">
        <w:r w:rsidRPr="00093EF3">
          <w:rPr>
            <w:rStyle w:val="Hyperlink"/>
            <w:spacing w:val="-2"/>
            <w:sz w:val="18"/>
            <w:szCs w:val="18"/>
          </w:rPr>
          <w:t>pd10towns@gmail.com</w:t>
        </w:r>
      </w:hyperlink>
      <w:r w:rsidRPr="00093EF3">
        <w:rPr>
          <w:spacing w:val="-2"/>
          <w:sz w:val="18"/>
          <w:szCs w:val="18"/>
        </w:rPr>
        <w:t xml:space="preserve"> and inspect the bidding documents during office hours 09.00 hr. to 16.00 hr. at DPHE Bhaban, 8th Floor,</w:t>
      </w:r>
      <w:r>
        <w:rPr>
          <w:spacing w:val="-2"/>
          <w:sz w:val="18"/>
          <w:szCs w:val="18"/>
        </w:rPr>
        <w:t xml:space="preserve"> 14 </w:t>
      </w:r>
      <w:r w:rsidRPr="00B50613">
        <w:rPr>
          <w:spacing w:val="-2"/>
          <w:sz w:val="18"/>
          <w:szCs w:val="18"/>
        </w:rPr>
        <w:t xml:space="preserve">Captain Mansur Ali Sarani, </w:t>
      </w:r>
      <w:proofErr w:type="spellStart"/>
      <w:r w:rsidRPr="00B50613">
        <w:rPr>
          <w:spacing w:val="-2"/>
          <w:sz w:val="18"/>
          <w:szCs w:val="18"/>
        </w:rPr>
        <w:t>Kakrail</w:t>
      </w:r>
      <w:proofErr w:type="spellEnd"/>
      <w:r w:rsidRPr="00B50613">
        <w:rPr>
          <w:spacing w:val="-2"/>
          <w:sz w:val="18"/>
          <w:szCs w:val="18"/>
        </w:rPr>
        <w:t>, Dhaka-1000</w:t>
      </w:r>
      <w:r>
        <w:rPr>
          <w:spacing w:val="-2"/>
          <w:sz w:val="18"/>
          <w:szCs w:val="18"/>
        </w:rPr>
        <w:t>.</w:t>
      </w:r>
    </w:p>
    <w:p w:rsidR="00611EDF" w:rsidRPr="00045887" w:rsidRDefault="00611EDF" w:rsidP="00611EDF">
      <w:pPr>
        <w:suppressAutoHyphens/>
        <w:jc w:val="both"/>
        <w:rPr>
          <w:spacing w:val="-2"/>
          <w:sz w:val="4"/>
          <w:szCs w:val="18"/>
        </w:rPr>
      </w:pPr>
    </w:p>
    <w:p w:rsidR="00611EDF" w:rsidRPr="002700EA" w:rsidRDefault="00611EDF" w:rsidP="00611EDF">
      <w:pPr>
        <w:suppressAutoHyphens/>
        <w:jc w:val="both"/>
        <w:rPr>
          <w:spacing w:val="-2"/>
          <w:sz w:val="18"/>
          <w:szCs w:val="18"/>
        </w:rPr>
      </w:pPr>
      <w:r w:rsidRPr="002700EA">
        <w:rPr>
          <w:spacing w:val="-2"/>
          <w:sz w:val="18"/>
          <w:szCs w:val="18"/>
        </w:rPr>
        <w:t xml:space="preserve">5. A complete set of bidding documents in English may be purchased by interested eligible bidders upon the submission of a written application to the </w:t>
      </w:r>
      <w:r w:rsidRPr="002700EA">
        <w:rPr>
          <w:color w:val="000000" w:themeColor="text1"/>
          <w:sz w:val="18"/>
          <w:szCs w:val="18"/>
        </w:rPr>
        <w:t xml:space="preserve">addresses: </w:t>
      </w:r>
    </w:p>
    <w:p w:rsidR="00611EDF" w:rsidRDefault="00611EDF" w:rsidP="00611EDF">
      <w:pPr>
        <w:pStyle w:val="ListParagraph"/>
        <w:suppressAutoHyphens/>
        <w:ind w:left="630" w:hanging="270"/>
        <w:jc w:val="both"/>
        <w:rPr>
          <w:spacing w:val="-2"/>
          <w:sz w:val="18"/>
          <w:szCs w:val="18"/>
        </w:rPr>
      </w:pPr>
      <w:r w:rsidRPr="007F0AF7">
        <w:rPr>
          <w:color w:val="000000" w:themeColor="text1"/>
          <w:sz w:val="18"/>
          <w:szCs w:val="18"/>
        </w:rPr>
        <w:t>(</w:t>
      </w:r>
      <w:proofErr w:type="spellStart"/>
      <w:r w:rsidRPr="007F0AF7">
        <w:rPr>
          <w:color w:val="000000" w:themeColor="text1"/>
          <w:sz w:val="18"/>
          <w:szCs w:val="18"/>
        </w:rPr>
        <w:t>i</w:t>
      </w:r>
      <w:proofErr w:type="spellEnd"/>
      <w:r w:rsidRPr="007F0AF7">
        <w:rPr>
          <w:color w:val="000000" w:themeColor="text1"/>
          <w:sz w:val="18"/>
          <w:szCs w:val="18"/>
        </w:rPr>
        <w:t>) Office of the Project Director, Inclusive and Integrated Sanitation &amp; Hygiene Project in 10 Priority Towns in Bangladesh (GOB-</w:t>
      </w:r>
      <w:proofErr w:type="spellStart"/>
      <w:r w:rsidRPr="007F0AF7">
        <w:rPr>
          <w:color w:val="000000" w:themeColor="text1"/>
          <w:sz w:val="18"/>
          <w:szCs w:val="18"/>
        </w:rPr>
        <w:t>IsDB</w:t>
      </w:r>
      <w:proofErr w:type="spellEnd"/>
      <w:r w:rsidRPr="007F0AF7">
        <w:rPr>
          <w:color w:val="000000" w:themeColor="text1"/>
          <w:sz w:val="18"/>
          <w:szCs w:val="18"/>
        </w:rPr>
        <w:t xml:space="preserve">), </w:t>
      </w:r>
      <w:r w:rsidRPr="007F0AF7">
        <w:rPr>
          <w:spacing w:val="-2"/>
          <w:sz w:val="18"/>
          <w:szCs w:val="18"/>
        </w:rPr>
        <w:t xml:space="preserve">Telephone: +880-255130307, E-mail: </w:t>
      </w:r>
      <w:hyperlink r:id="rId8" w:history="1">
        <w:r w:rsidRPr="007F0AF7">
          <w:rPr>
            <w:rStyle w:val="Hyperlink"/>
            <w:spacing w:val="-2"/>
            <w:sz w:val="18"/>
            <w:szCs w:val="18"/>
          </w:rPr>
          <w:t>pd10towns@gmail.com</w:t>
        </w:r>
      </w:hyperlink>
      <w:r w:rsidRPr="007F0AF7">
        <w:rPr>
          <w:spacing w:val="-2"/>
          <w:sz w:val="18"/>
          <w:szCs w:val="18"/>
        </w:rPr>
        <w:t xml:space="preserve">; and </w:t>
      </w:r>
    </w:p>
    <w:p w:rsidR="00611EDF" w:rsidRPr="00BD6CAA" w:rsidRDefault="00611EDF" w:rsidP="00611EDF">
      <w:pPr>
        <w:pStyle w:val="ListParagraph"/>
        <w:suppressAutoHyphens/>
        <w:ind w:left="360"/>
        <w:jc w:val="both"/>
        <w:rPr>
          <w:spacing w:val="-2"/>
          <w:sz w:val="4"/>
          <w:szCs w:val="18"/>
        </w:rPr>
      </w:pPr>
    </w:p>
    <w:p w:rsidR="00611EDF" w:rsidRDefault="00611EDF" w:rsidP="00611EDF">
      <w:pPr>
        <w:pStyle w:val="ListParagraph"/>
        <w:suppressAutoHyphens/>
        <w:ind w:left="630" w:hanging="270"/>
        <w:jc w:val="both"/>
        <w:rPr>
          <w:spacing w:val="-2"/>
          <w:sz w:val="18"/>
          <w:szCs w:val="18"/>
        </w:rPr>
      </w:pPr>
      <w:r>
        <w:rPr>
          <w:spacing w:val="-2"/>
          <w:sz w:val="18"/>
          <w:szCs w:val="18"/>
        </w:rPr>
        <w:t xml:space="preserve">(ii) </w:t>
      </w:r>
      <w:r w:rsidRPr="007F0AF7">
        <w:rPr>
          <w:spacing w:val="-2"/>
          <w:sz w:val="18"/>
          <w:szCs w:val="18"/>
        </w:rPr>
        <w:t xml:space="preserve">Office of the Executive Engineer, Dhaka division, </w:t>
      </w:r>
      <w:proofErr w:type="spellStart"/>
      <w:r>
        <w:rPr>
          <w:spacing w:val="-2"/>
          <w:sz w:val="18"/>
          <w:szCs w:val="18"/>
        </w:rPr>
        <w:t>Segunbagicha</w:t>
      </w:r>
      <w:proofErr w:type="spellEnd"/>
      <w:r>
        <w:rPr>
          <w:spacing w:val="-2"/>
          <w:sz w:val="18"/>
          <w:szCs w:val="18"/>
        </w:rPr>
        <w:t xml:space="preserve">, Dhaka </w:t>
      </w:r>
      <w:r w:rsidRPr="007F0AF7">
        <w:rPr>
          <w:spacing w:val="-2"/>
          <w:sz w:val="18"/>
          <w:szCs w:val="18"/>
        </w:rPr>
        <w:t>and upon payment of a nonrefundable fe</w:t>
      </w:r>
      <w:r>
        <w:rPr>
          <w:spacing w:val="-2"/>
          <w:sz w:val="18"/>
          <w:szCs w:val="18"/>
        </w:rPr>
        <w:t>e of BDT: 1000 for each package.</w:t>
      </w:r>
    </w:p>
    <w:p w:rsidR="00611EDF" w:rsidRPr="00045887" w:rsidRDefault="00611EDF" w:rsidP="00611EDF">
      <w:pPr>
        <w:suppressAutoHyphens/>
        <w:jc w:val="both"/>
        <w:rPr>
          <w:spacing w:val="-2"/>
          <w:sz w:val="4"/>
          <w:szCs w:val="18"/>
        </w:rPr>
      </w:pPr>
    </w:p>
    <w:p w:rsidR="00611EDF" w:rsidRDefault="00611EDF" w:rsidP="00611EDF">
      <w:pPr>
        <w:suppressAutoHyphens/>
        <w:jc w:val="both"/>
        <w:rPr>
          <w:spacing w:val="-2"/>
          <w:sz w:val="18"/>
          <w:szCs w:val="18"/>
        </w:rPr>
      </w:pPr>
      <w:r w:rsidRPr="009E7811">
        <w:rPr>
          <w:spacing w:val="-2"/>
          <w:sz w:val="18"/>
          <w:szCs w:val="18"/>
        </w:rPr>
        <w:t>The</w:t>
      </w:r>
      <w:r w:rsidRPr="00093EF3">
        <w:rPr>
          <w:spacing w:val="-2"/>
          <w:sz w:val="18"/>
          <w:szCs w:val="18"/>
        </w:rPr>
        <w:t xml:space="preserve"> method of payment will be Cash. The document</w:t>
      </w:r>
      <w:r>
        <w:rPr>
          <w:spacing w:val="-2"/>
          <w:sz w:val="18"/>
          <w:szCs w:val="18"/>
        </w:rPr>
        <w:t>s</w:t>
      </w:r>
      <w:r w:rsidRPr="00093EF3">
        <w:rPr>
          <w:spacing w:val="-2"/>
          <w:sz w:val="18"/>
          <w:szCs w:val="18"/>
        </w:rPr>
        <w:t xml:space="preserve"> will be sent by air mail of courier or may be collected through authorized representatives of the bidder</w:t>
      </w:r>
      <w:r>
        <w:rPr>
          <w:spacing w:val="-2"/>
          <w:sz w:val="18"/>
          <w:szCs w:val="18"/>
        </w:rPr>
        <w:t>s</w:t>
      </w:r>
      <w:r w:rsidRPr="00093EF3">
        <w:rPr>
          <w:spacing w:val="-2"/>
          <w:sz w:val="18"/>
          <w:szCs w:val="18"/>
        </w:rPr>
        <w:t>.</w:t>
      </w:r>
      <w:r>
        <w:rPr>
          <w:spacing w:val="-2"/>
          <w:sz w:val="18"/>
          <w:szCs w:val="18"/>
        </w:rPr>
        <w:t xml:space="preserve"> It can be mentioned here that </w:t>
      </w:r>
      <w:proofErr w:type="spellStart"/>
      <w:r>
        <w:rPr>
          <w:spacing w:val="-2"/>
          <w:sz w:val="18"/>
          <w:szCs w:val="18"/>
        </w:rPr>
        <w:t>their</w:t>
      </w:r>
      <w:proofErr w:type="spellEnd"/>
      <w:r>
        <w:rPr>
          <w:spacing w:val="-2"/>
          <w:sz w:val="18"/>
          <w:szCs w:val="18"/>
        </w:rPr>
        <w:t xml:space="preserve"> will be two separate bidding documents for two packages mentioned above. Interested eligible bidders may purchase one or both the bidding documents for the packages as they wish to participate.</w:t>
      </w:r>
    </w:p>
    <w:p w:rsidR="00611EDF" w:rsidRPr="00045887" w:rsidRDefault="00611EDF" w:rsidP="00611EDF">
      <w:pPr>
        <w:suppressAutoHyphens/>
        <w:jc w:val="both"/>
        <w:rPr>
          <w:spacing w:val="-2"/>
          <w:sz w:val="8"/>
          <w:szCs w:val="18"/>
        </w:rPr>
      </w:pPr>
    </w:p>
    <w:p w:rsidR="00611EDF" w:rsidRDefault="00611EDF" w:rsidP="00611EDF">
      <w:pPr>
        <w:tabs>
          <w:tab w:val="right" w:pos="7254"/>
        </w:tabs>
        <w:jc w:val="both"/>
        <w:rPr>
          <w:spacing w:val="-2"/>
          <w:sz w:val="18"/>
          <w:szCs w:val="18"/>
        </w:rPr>
      </w:pPr>
      <w:r w:rsidRPr="00093EF3">
        <w:rPr>
          <w:spacing w:val="-2"/>
          <w:sz w:val="18"/>
          <w:szCs w:val="18"/>
        </w:rPr>
        <w:t xml:space="preserve">6.  The last date of selling bidding documents is </w:t>
      </w:r>
      <w:r>
        <w:rPr>
          <w:spacing w:val="-2"/>
          <w:sz w:val="18"/>
          <w:szCs w:val="18"/>
        </w:rPr>
        <w:t>17 January</w:t>
      </w:r>
      <w:r w:rsidRPr="00093EF3">
        <w:rPr>
          <w:spacing w:val="-2"/>
          <w:sz w:val="18"/>
          <w:szCs w:val="18"/>
        </w:rPr>
        <w:t xml:space="preserve"> 202</w:t>
      </w:r>
      <w:r>
        <w:rPr>
          <w:spacing w:val="-2"/>
          <w:sz w:val="18"/>
          <w:szCs w:val="18"/>
        </w:rPr>
        <w:t>4</w:t>
      </w:r>
      <w:r w:rsidRPr="00093EF3">
        <w:rPr>
          <w:spacing w:val="-2"/>
          <w:sz w:val="18"/>
          <w:szCs w:val="18"/>
        </w:rPr>
        <w:t xml:space="preserve"> till 16.00 hr. Bids must be delivered to the </w:t>
      </w:r>
      <w:r w:rsidRPr="00093EF3">
        <w:rPr>
          <w:color w:val="000000" w:themeColor="text1"/>
          <w:sz w:val="18"/>
          <w:szCs w:val="18"/>
        </w:rPr>
        <w:t>Project Director Office, Inclusive and Integrated Sanitation &amp; Hygiene Project in 10 Priority Towns in Bangladesh (GOB-</w:t>
      </w:r>
      <w:proofErr w:type="spellStart"/>
      <w:r w:rsidRPr="00093EF3">
        <w:rPr>
          <w:color w:val="000000" w:themeColor="text1"/>
          <w:sz w:val="18"/>
          <w:szCs w:val="18"/>
        </w:rPr>
        <w:t>IsDB</w:t>
      </w:r>
      <w:proofErr w:type="spellEnd"/>
      <w:r w:rsidRPr="00093EF3">
        <w:rPr>
          <w:color w:val="000000" w:themeColor="text1"/>
          <w:sz w:val="18"/>
          <w:szCs w:val="18"/>
        </w:rPr>
        <w:t>), Department of Public Health Engineering (DPHE), 8th Floor</w:t>
      </w:r>
      <w:r>
        <w:rPr>
          <w:color w:val="000000" w:themeColor="text1"/>
          <w:sz w:val="18"/>
          <w:szCs w:val="18"/>
        </w:rPr>
        <w:t>,</w:t>
      </w:r>
      <w:r w:rsidRPr="00093EF3">
        <w:rPr>
          <w:color w:val="000000" w:themeColor="text1"/>
          <w:sz w:val="18"/>
          <w:szCs w:val="18"/>
        </w:rPr>
        <w:t xml:space="preserve"> Telephone: </w:t>
      </w:r>
      <w:r w:rsidRPr="00093EF3">
        <w:rPr>
          <w:spacing w:val="-2"/>
          <w:sz w:val="18"/>
          <w:szCs w:val="18"/>
        </w:rPr>
        <w:t xml:space="preserve">+880-255130307, E-mail: </w:t>
      </w:r>
      <w:hyperlink r:id="rId9" w:history="1">
        <w:r w:rsidRPr="00093EF3">
          <w:rPr>
            <w:rStyle w:val="Hyperlink"/>
            <w:spacing w:val="-2"/>
            <w:sz w:val="18"/>
            <w:szCs w:val="18"/>
          </w:rPr>
          <w:t>pd10towns@gmail.com</w:t>
        </w:r>
      </w:hyperlink>
      <w:r>
        <w:t xml:space="preserve"> </w:t>
      </w:r>
      <w:r w:rsidRPr="00093EF3">
        <w:rPr>
          <w:spacing w:val="-2"/>
          <w:sz w:val="18"/>
          <w:szCs w:val="18"/>
        </w:rPr>
        <w:t xml:space="preserve">on or before </w:t>
      </w:r>
      <w:r>
        <w:rPr>
          <w:i/>
          <w:spacing w:val="-2"/>
          <w:sz w:val="18"/>
          <w:szCs w:val="18"/>
        </w:rPr>
        <w:t>18</w:t>
      </w:r>
      <w:r w:rsidRPr="00093EF3">
        <w:rPr>
          <w:i/>
          <w:spacing w:val="-2"/>
          <w:sz w:val="18"/>
          <w:szCs w:val="18"/>
        </w:rPr>
        <w:t>.</w:t>
      </w:r>
      <w:r>
        <w:rPr>
          <w:i/>
          <w:spacing w:val="-2"/>
          <w:sz w:val="18"/>
          <w:szCs w:val="18"/>
        </w:rPr>
        <w:t>01</w:t>
      </w:r>
      <w:r w:rsidRPr="00093EF3">
        <w:rPr>
          <w:i/>
          <w:spacing w:val="-2"/>
          <w:sz w:val="18"/>
          <w:szCs w:val="18"/>
        </w:rPr>
        <w:t>.202</w:t>
      </w:r>
      <w:r>
        <w:rPr>
          <w:i/>
          <w:spacing w:val="-2"/>
          <w:sz w:val="18"/>
          <w:szCs w:val="18"/>
        </w:rPr>
        <w:t>4 at 12.00 hr</w:t>
      </w:r>
      <w:r w:rsidRPr="00093EF3">
        <w:rPr>
          <w:i/>
          <w:spacing w:val="-2"/>
          <w:sz w:val="18"/>
          <w:szCs w:val="18"/>
        </w:rPr>
        <w:t>.</w:t>
      </w:r>
      <w:r w:rsidRPr="00093EF3">
        <w:rPr>
          <w:sz w:val="18"/>
          <w:szCs w:val="18"/>
        </w:rPr>
        <w:t xml:space="preserve"> Electronic bidding will </w:t>
      </w:r>
      <w:r w:rsidRPr="00E330CF">
        <w:rPr>
          <w:sz w:val="18"/>
          <w:szCs w:val="18"/>
        </w:rPr>
        <w:t xml:space="preserve">not </w:t>
      </w:r>
      <w:r w:rsidRPr="00093EF3">
        <w:rPr>
          <w:sz w:val="18"/>
          <w:szCs w:val="18"/>
        </w:rPr>
        <w:t>be permitted.</w:t>
      </w:r>
      <w:r w:rsidRPr="00093EF3">
        <w:rPr>
          <w:spacing w:val="-2"/>
          <w:sz w:val="18"/>
          <w:szCs w:val="18"/>
        </w:rPr>
        <w:t xml:space="preserve"> Late bids will be rejected. Bids will be publicly opened in the presence of the bidders’ designated representatives and anyone who choose to attend at the Office of the Project Director, </w:t>
      </w:r>
      <w:r w:rsidRPr="00093EF3">
        <w:rPr>
          <w:color w:val="000000" w:themeColor="text1"/>
          <w:sz w:val="18"/>
          <w:szCs w:val="18"/>
        </w:rPr>
        <w:t>Inclusive and Integrated Sanitation &amp; Hygiene Project in 10 Priority Towns in Bangladesh (GOB-</w:t>
      </w:r>
      <w:proofErr w:type="spellStart"/>
      <w:r w:rsidRPr="00093EF3">
        <w:rPr>
          <w:color w:val="000000" w:themeColor="text1"/>
          <w:sz w:val="18"/>
          <w:szCs w:val="18"/>
        </w:rPr>
        <w:t>IsDB</w:t>
      </w:r>
      <w:proofErr w:type="spellEnd"/>
      <w:r w:rsidRPr="00093EF3">
        <w:rPr>
          <w:color w:val="000000" w:themeColor="text1"/>
          <w:sz w:val="18"/>
          <w:szCs w:val="18"/>
        </w:rPr>
        <w:t>) at</w:t>
      </w:r>
      <w:r w:rsidRPr="00093EF3">
        <w:rPr>
          <w:spacing w:val="-2"/>
          <w:sz w:val="18"/>
          <w:szCs w:val="18"/>
        </w:rPr>
        <w:t xml:space="preserve"> 12.00 hr. on </w:t>
      </w:r>
      <w:r>
        <w:rPr>
          <w:spacing w:val="-2"/>
          <w:sz w:val="18"/>
          <w:szCs w:val="18"/>
        </w:rPr>
        <w:t>18</w:t>
      </w:r>
      <w:r w:rsidRPr="00093EF3">
        <w:rPr>
          <w:spacing w:val="-2"/>
          <w:sz w:val="18"/>
          <w:szCs w:val="18"/>
        </w:rPr>
        <w:t>.</w:t>
      </w:r>
      <w:r>
        <w:rPr>
          <w:spacing w:val="-2"/>
          <w:sz w:val="18"/>
          <w:szCs w:val="18"/>
        </w:rPr>
        <w:t>01</w:t>
      </w:r>
      <w:r w:rsidRPr="00093EF3">
        <w:rPr>
          <w:spacing w:val="-2"/>
          <w:sz w:val="18"/>
          <w:szCs w:val="18"/>
        </w:rPr>
        <w:t>.202</w:t>
      </w:r>
      <w:r>
        <w:rPr>
          <w:spacing w:val="-2"/>
          <w:sz w:val="18"/>
          <w:szCs w:val="18"/>
        </w:rPr>
        <w:t>4</w:t>
      </w:r>
      <w:r w:rsidRPr="00093EF3">
        <w:rPr>
          <w:spacing w:val="-2"/>
          <w:sz w:val="18"/>
          <w:szCs w:val="18"/>
        </w:rPr>
        <w:t>.</w:t>
      </w:r>
    </w:p>
    <w:p w:rsidR="00611EDF" w:rsidRPr="00045887" w:rsidRDefault="00611EDF" w:rsidP="00611EDF">
      <w:pPr>
        <w:tabs>
          <w:tab w:val="right" w:pos="7254"/>
        </w:tabs>
        <w:rPr>
          <w:color w:val="000000" w:themeColor="text1"/>
          <w:sz w:val="6"/>
          <w:szCs w:val="18"/>
        </w:rPr>
      </w:pPr>
    </w:p>
    <w:p w:rsidR="00611EDF" w:rsidRDefault="00611EDF" w:rsidP="00611ED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18"/>
          <w:szCs w:val="18"/>
        </w:rPr>
      </w:pPr>
      <w:r w:rsidRPr="00093EF3">
        <w:rPr>
          <w:spacing w:val="-2"/>
          <w:sz w:val="18"/>
          <w:szCs w:val="18"/>
        </w:rPr>
        <w:t xml:space="preserve">7. All bids must be accompanied by a “Bid Security” </w:t>
      </w:r>
      <w:r w:rsidRPr="000C3B09">
        <w:rPr>
          <w:spacing w:val="-2"/>
          <w:sz w:val="18"/>
          <w:szCs w:val="18"/>
        </w:rPr>
        <w:t>of BDT 5</w:t>
      </w:r>
      <w:r>
        <w:rPr>
          <w:spacing w:val="-2"/>
          <w:sz w:val="18"/>
          <w:szCs w:val="18"/>
        </w:rPr>
        <w:t>4</w:t>
      </w:r>
      <w:r w:rsidRPr="000C3B09">
        <w:rPr>
          <w:spacing w:val="-2"/>
          <w:sz w:val="18"/>
          <w:szCs w:val="18"/>
        </w:rPr>
        <w:t>,000.00 (Fifty-F</w:t>
      </w:r>
      <w:r>
        <w:rPr>
          <w:spacing w:val="-2"/>
          <w:sz w:val="18"/>
          <w:szCs w:val="18"/>
        </w:rPr>
        <w:t>our</w:t>
      </w:r>
      <w:r w:rsidRPr="000C3B09">
        <w:rPr>
          <w:spacing w:val="-2"/>
          <w:sz w:val="18"/>
          <w:szCs w:val="18"/>
        </w:rPr>
        <w:t xml:space="preserve"> Thousand) only</w:t>
      </w:r>
      <w:r>
        <w:rPr>
          <w:spacing w:val="-2"/>
          <w:sz w:val="18"/>
          <w:szCs w:val="18"/>
        </w:rPr>
        <w:t xml:space="preserve"> for Package No: URBAN-GD-4-A and BDT 50,000.00 (Fifty Thousand) only for Package No: URBAN-GD-4-B.</w:t>
      </w:r>
    </w:p>
    <w:p w:rsidR="00611EDF" w:rsidRPr="00045887" w:rsidRDefault="00611EDF" w:rsidP="00611ED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 w:val="6"/>
          <w:szCs w:val="18"/>
        </w:rPr>
      </w:pPr>
    </w:p>
    <w:p w:rsidR="00611EDF" w:rsidRPr="00093EF3" w:rsidRDefault="00611EDF" w:rsidP="00611EDF">
      <w:pPr>
        <w:suppressAutoHyphens/>
        <w:jc w:val="both"/>
        <w:rPr>
          <w:i/>
          <w:sz w:val="18"/>
          <w:szCs w:val="18"/>
        </w:rPr>
      </w:pPr>
      <w:r w:rsidRPr="00093EF3">
        <w:rPr>
          <w:iCs/>
          <w:spacing w:val="-2"/>
          <w:sz w:val="18"/>
          <w:szCs w:val="18"/>
        </w:rPr>
        <w:t>8.</w:t>
      </w:r>
      <w:r w:rsidRPr="00093EF3">
        <w:rPr>
          <w:iCs/>
          <w:sz w:val="18"/>
          <w:szCs w:val="18"/>
        </w:rPr>
        <w:t xml:space="preserve">The address(es) referred to above is(are): </w:t>
      </w:r>
    </w:p>
    <w:p w:rsidR="00611EDF" w:rsidRDefault="00611EDF" w:rsidP="00611EDF">
      <w:pPr>
        <w:tabs>
          <w:tab w:val="right" w:pos="7254"/>
        </w:tabs>
        <w:jc w:val="both"/>
        <w:rPr>
          <w:spacing w:val="-2"/>
          <w:sz w:val="18"/>
          <w:szCs w:val="18"/>
        </w:rPr>
      </w:pPr>
      <w:r w:rsidRPr="00093EF3">
        <w:rPr>
          <w:color w:val="000000" w:themeColor="text1"/>
          <w:sz w:val="18"/>
          <w:szCs w:val="18"/>
        </w:rPr>
        <w:t>Project Director Office,</w:t>
      </w:r>
      <w:r>
        <w:rPr>
          <w:color w:val="000000" w:themeColor="text1"/>
          <w:sz w:val="18"/>
          <w:szCs w:val="18"/>
        </w:rPr>
        <w:t xml:space="preserve"> </w:t>
      </w:r>
      <w:r w:rsidRPr="00093EF3">
        <w:rPr>
          <w:color w:val="000000" w:themeColor="text1"/>
          <w:sz w:val="18"/>
          <w:szCs w:val="18"/>
        </w:rPr>
        <w:t>Inclusive and Integrated Sanitation &amp; Hygiene Project in 10 Priority Towns in   Bangladesh (GOB-</w:t>
      </w:r>
      <w:proofErr w:type="spellStart"/>
      <w:r w:rsidRPr="00093EF3">
        <w:rPr>
          <w:color w:val="000000" w:themeColor="text1"/>
          <w:sz w:val="18"/>
          <w:szCs w:val="18"/>
        </w:rPr>
        <w:t>IsDB</w:t>
      </w:r>
      <w:proofErr w:type="spellEnd"/>
      <w:r w:rsidRPr="00093EF3">
        <w:rPr>
          <w:color w:val="000000" w:themeColor="text1"/>
          <w:sz w:val="18"/>
          <w:szCs w:val="18"/>
        </w:rPr>
        <w:t xml:space="preserve">), Department of Public Health Engineering (DPHE), DPHE Bhaban, 14, Shaheed Captain Mansur Ali Sarani. 8th Floor, Telephone: </w:t>
      </w:r>
      <w:r w:rsidRPr="00093EF3">
        <w:rPr>
          <w:spacing w:val="-2"/>
          <w:sz w:val="18"/>
          <w:szCs w:val="18"/>
        </w:rPr>
        <w:t xml:space="preserve">+880-255130307, E-mail: </w:t>
      </w:r>
      <w:hyperlink r:id="rId10" w:history="1">
        <w:r w:rsidRPr="00093EF3">
          <w:rPr>
            <w:rStyle w:val="Hyperlink"/>
            <w:spacing w:val="-2"/>
            <w:sz w:val="18"/>
            <w:szCs w:val="18"/>
          </w:rPr>
          <w:t>pd10towns@gmail.com</w:t>
        </w:r>
      </w:hyperlink>
      <w:r w:rsidRPr="00093EF3">
        <w:rPr>
          <w:spacing w:val="-2"/>
          <w:sz w:val="18"/>
          <w:szCs w:val="18"/>
        </w:rPr>
        <w:t xml:space="preserve">,  website: </w:t>
      </w:r>
      <w:hyperlink r:id="rId11" w:history="1">
        <w:r w:rsidRPr="00093EF3">
          <w:rPr>
            <w:rStyle w:val="Hyperlink"/>
            <w:spacing w:val="-2"/>
            <w:sz w:val="18"/>
            <w:szCs w:val="18"/>
          </w:rPr>
          <w:t>www.dphe.gov.bd</w:t>
        </w:r>
      </w:hyperlink>
    </w:p>
    <w:p w:rsidR="00611EDF" w:rsidRDefault="00611EDF" w:rsidP="00611EDF">
      <w:pPr>
        <w:tabs>
          <w:tab w:val="right" w:pos="7254"/>
        </w:tabs>
        <w:rPr>
          <w:color w:val="000000" w:themeColor="text1"/>
          <w:sz w:val="18"/>
          <w:szCs w:val="18"/>
        </w:rPr>
      </w:pPr>
    </w:p>
    <w:p w:rsidR="00611EDF" w:rsidRDefault="00611EDF" w:rsidP="00611EDF">
      <w:pPr>
        <w:tabs>
          <w:tab w:val="right" w:pos="7254"/>
        </w:tabs>
        <w:rPr>
          <w:color w:val="000000" w:themeColor="text1"/>
          <w:sz w:val="18"/>
          <w:szCs w:val="18"/>
        </w:rPr>
      </w:pPr>
    </w:p>
    <w:p w:rsidR="00611EDF" w:rsidRPr="00093EF3" w:rsidRDefault="00611EDF" w:rsidP="00611EDF">
      <w:pPr>
        <w:tabs>
          <w:tab w:val="right" w:pos="7254"/>
        </w:tabs>
        <w:rPr>
          <w:color w:val="000000" w:themeColor="text1"/>
          <w:sz w:val="18"/>
          <w:szCs w:val="18"/>
        </w:rPr>
      </w:pPr>
    </w:p>
    <w:p w:rsidR="00611EDF" w:rsidRPr="00E74CFF" w:rsidRDefault="00611EDF" w:rsidP="00611EDF">
      <w:pPr>
        <w:ind w:left="7200"/>
        <w:jc w:val="center"/>
        <w:rPr>
          <w:color w:val="000000" w:themeColor="text1"/>
          <w:sz w:val="18"/>
          <w:szCs w:val="18"/>
        </w:rPr>
      </w:pPr>
      <w:r w:rsidRPr="00E74CFF">
        <w:rPr>
          <w:color w:val="000000" w:themeColor="text1"/>
          <w:sz w:val="18"/>
          <w:szCs w:val="18"/>
        </w:rPr>
        <w:t>S.M Shamim Ahmed</w:t>
      </w:r>
    </w:p>
    <w:p w:rsidR="00611EDF" w:rsidRPr="00E74CFF" w:rsidRDefault="00611EDF" w:rsidP="00611EDF">
      <w:pPr>
        <w:ind w:left="7200"/>
        <w:jc w:val="center"/>
        <w:rPr>
          <w:color w:val="000000" w:themeColor="text1"/>
          <w:sz w:val="18"/>
          <w:szCs w:val="18"/>
        </w:rPr>
      </w:pPr>
      <w:r w:rsidRPr="00E74CFF">
        <w:rPr>
          <w:color w:val="000000" w:themeColor="text1"/>
          <w:sz w:val="18"/>
          <w:szCs w:val="18"/>
        </w:rPr>
        <w:t>Project Director</w:t>
      </w:r>
    </w:p>
    <w:p w:rsidR="002700EA" w:rsidRPr="00611EDF" w:rsidRDefault="002700EA" w:rsidP="00611EDF"/>
    <w:sectPr w:rsidR="002700EA" w:rsidRPr="00611EDF" w:rsidSect="00045887">
      <w:headerReference w:type="even" r:id="rId12"/>
      <w:pgSz w:w="12240" w:h="15840" w:code="1"/>
      <w:pgMar w:top="720" w:right="1440" w:bottom="63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597" w:rsidRDefault="009B3597" w:rsidP="0086781D">
      <w:r>
        <w:separator/>
      </w:r>
    </w:p>
  </w:endnote>
  <w:endnote w:type="continuationSeparator" w:id="0">
    <w:p w:rsidR="009B3597" w:rsidRDefault="009B3597"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597" w:rsidRDefault="009B3597" w:rsidP="0086781D">
      <w:r>
        <w:separator/>
      </w:r>
    </w:p>
  </w:footnote>
  <w:footnote w:type="continuationSeparator" w:id="0">
    <w:p w:rsidR="009B3597" w:rsidRDefault="009B3597" w:rsidP="0086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AD8" w:rsidRDefault="00CD7C85">
    <w:pPr>
      <w:pStyle w:val="Header"/>
      <w:tabs>
        <w:tab w:val="right" w:pos="9090"/>
      </w:tabs>
    </w:pPr>
    <w:r>
      <w:rPr>
        <w:rStyle w:val="PageNumber"/>
      </w:rPr>
      <w:fldChar w:fldCharType="begin"/>
    </w:r>
    <w:r w:rsidR="00BB77D8">
      <w:rPr>
        <w:rStyle w:val="PageNumber"/>
      </w:rPr>
      <w:instrText xml:space="preserve"> PAGE </w:instrText>
    </w:r>
    <w:r>
      <w:rPr>
        <w:rStyle w:val="PageNumber"/>
      </w:rPr>
      <w:fldChar w:fldCharType="separate"/>
    </w:r>
    <w:r w:rsidR="00BB77D8">
      <w:rPr>
        <w:rStyle w:val="PageNumber"/>
        <w:noProof/>
      </w:rPr>
      <w:t>140</w:t>
    </w:r>
    <w:r>
      <w:rPr>
        <w:rStyle w:val="PageNumber"/>
      </w:rPr>
      <w:fldChar w:fldCharType="end"/>
    </w:r>
    <w:r w:rsidR="00BB77D8">
      <w:rPr>
        <w:rStyle w:val="PageNumber"/>
      </w:rPr>
      <w:tab/>
      <w:t>Invitation for Bids</w:t>
    </w:r>
  </w:p>
  <w:p w:rsidR="00BE2AD8" w:rsidRDefault="009B35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978"/>
    <w:multiLevelType w:val="hybridMultilevel"/>
    <w:tmpl w:val="7E54E250"/>
    <w:lvl w:ilvl="0" w:tplc="F992EFF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835501"/>
    <w:multiLevelType w:val="hybridMultilevel"/>
    <w:tmpl w:val="AD94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1463D"/>
    <w:multiLevelType w:val="hybridMultilevel"/>
    <w:tmpl w:val="CCCC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435D1"/>
    <w:multiLevelType w:val="hybridMultilevel"/>
    <w:tmpl w:val="A0D8FF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81D"/>
    <w:rsid w:val="00045887"/>
    <w:rsid w:val="000772D9"/>
    <w:rsid w:val="00093EF3"/>
    <w:rsid w:val="000C3B09"/>
    <w:rsid w:val="000D7948"/>
    <w:rsid w:val="00101323"/>
    <w:rsid w:val="00161504"/>
    <w:rsid w:val="00163DBD"/>
    <w:rsid w:val="001879DF"/>
    <w:rsid w:val="001E1AC3"/>
    <w:rsid w:val="00210FB4"/>
    <w:rsid w:val="00213BBB"/>
    <w:rsid w:val="002700EA"/>
    <w:rsid w:val="002B0913"/>
    <w:rsid w:val="002D6252"/>
    <w:rsid w:val="0037319F"/>
    <w:rsid w:val="003C6425"/>
    <w:rsid w:val="004042C8"/>
    <w:rsid w:val="004175A1"/>
    <w:rsid w:val="00441C12"/>
    <w:rsid w:val="00447B53"/>
    <w:rsid w:val="00486673"/>
    <w:rsid w:val="00491195"/>
    <w:rsid w:val="004B7E45"/>
    <w:rsid w:val="004C2524"/>
    <w:rsid w:val="004E6D9D"/>
    <w:rsid w:val="0050169A"/>
    <w:rsid w:val="0054391C"/>
    <w:rsid w:val="0057121C"/>
    <w:rsid w:val="005868D3"/>
    <w:rsid w:val="005F0A07"/>
    <w:rsid w:val="005F3C4C"/>
    <w:rsid w:val="00611EDF"/>
    <w:rsid w:val="00637868"/>
    <w:rsid w:val="0068087D"/>
    <w:rsid w:val="00696CEC"/>
    <w:rsid w:val="00707939"/>
    <w:rsid w:val="00735E97"/>
    <w:rsid w:val="007749CD"/>
    <w:rsid w:val="00781FC1"/>
    <w:rsid w:val="00803C6D"/>
    <w:rsid w:val="0081164E"/>
    <w:rsid w:val="00847FAC"/>
    <w:rsid w:val="0086638B"/>
    <w:rsid w:val="0086781D"/>
    <w:rsid w:val="008973AD"/>
    <w:rsid w:val="0091617B"/>
    <w:rsid w:val="00916305"/>
    <w:rsid w:val="00932FA5"/>
    <w:rsid w:val="00975FC5"/>
    <w:rsid w:val="00981624"/>
    <w:rsid w:val="00981F7A"/>
    <w:rsid w:val="009B3597"/>
    <w:rsid w:val="009D367F"/>
    <w:rsid w:val="00A25EFB"/>
    <w:rsid w:val="00A40DDC"/>
    <w:rsid w:val="00A720AE"/>
    <w:rsid w:val="00AB1CD1"/>
    <w:rsid w:val="00AB6BF4"/>
    <w:rsid w:val="00AD632B"/>
    <w:rsid w:val="00B3125F"/>
    <w:rsid w:val="00B50613"/>
    <w:rsid w:val="00B8083F"/>
    <w:rsid w:val="00BA7D93"/>
    <w:rsid w:val="00BB0030"/>
    <w:rsid w:val="00BB681E"/>
    <w:rsid w:val="00BB77D8"/>
    <w:rsid w:val="00BC6880"/>
    <w:rsid w:val="00BD2E4A"/>
    <w:rsid w:val="00BE0A7C"/>
    <w:rsid w:val="00C257CA"/>
    <w:rsid w:val="00C87F56"/>
    <w:rsid w:val="00CB3786"/>
    <w:rsid w:val="00CD7C85"/>
    <w:rsid w:val="00D01E31"/>
    <w:rsid w:val="00D94D7C"/>
    <w:rsid w:val="00DF78FB"/>
    <w:rsid w:val="00E06025"/>
    <w:rsid w:val="00E16D6A"/>
    <w:rsid w:val="00E23750"/>
    <w:rsid w:val="00E260AE"/>
    <w:rsid w:val="00E330CF"/>
    <w:rsid w:val="00E54BC5"/>
    <w:rsid w:val="00E74CFF"/>
    <w:rsid w:val="00E8361E"/>
    <w:rsid w:val="00EE670F"/>
    <w:rsid w:val="00F62001"/>
    <w:rsid w:val="00F705CD"/>
    <w:rsid w:val="00F83B05"/>
    <w:rsid w:val="00F870D3"/>
    <w:rsid w:val="00FC28C3"/>
    <w:rsid w:val="00FD5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FC3FD"/>
  <w15:docId w15:val="{8DD56FAE-C83B-4472-8E66-D072C5BF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86781D"/>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
    <w:basedOn w:val="Normal"/>
    <w:link w:val="ListParagraphChar"/>
    <w:uiPriority w:val="34"/>
    <w:qFormat/>
    <w:rsid w:val="00932FA5"/>
    <w:pPr>
      <w:ind w:left="720"/>
      <w:contextualSpacing/>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932FA5"/>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163DBD"/>
    <w:rPr>
      <w:color w:val="605E5C"/>
      <w:shd w:val="clear" w:color="auto" w:fill="E1DFDD"/>
    </w:rPr>
  </w:style>
  <w:style w:type="paragraph" w:styleId="BalloonText">
    <w:name w:val="Balloon Text"/>
    <w:basedOn w:val="Normal"/>
    <w:link w:val="BalloonTextChar"/>
    <w:uiPriority w:val="99"/>
    <w:semiHidden/>
    <w:unhideWhenUsed/>
    <w:rsid w:val="00E16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6A"/>
    <w:rPr>
      <w:rFonts w:ascii="Segoe UI" w:eastAsia="Times New Roman" w:hAnsi="Segoe UI" w:cs="Segoe UI"/>
      <w:sz w:val="18"/>
      <w:szCs w:val="18"/>
    </w:rPr>
  </w:style>
  <w:style w:type="paragraph" w:styleId="Footer">
    <w:name w:val="footer"/>
    <w:basedOn w:val="Normal"/>
    <w:link w:val="FooterChar"/>
    <w:uiPriority w:val="99"/>
    <w:unhideWhenUsed/>
    <w:rsid w:val="00CB3786"/>
    <w:pPr>
      <w:tabs>
        <w:tab w:val="center" w:pos="4680"/>
        <w:tab w:val="right" w:pos="9360"/>
      </w:tabs>
    </w:pPr>
  </w:style>
  <w:style w:type="character" w:customStyle="1" w:styleId="FooterChar">
    <w:name w:val="Footer Char"/>
    <w:basedOn w:val="DefaultParagraphFont"/>
    <w:link w:val="Footer"/>
    <w:uiPriority w:val="99"/>
    <w:rsid w:val="00CB3786"/>
    <w:rPr>
      <w:rFonts w:ascii="Times New Roman" w:eastAsia="Times New Roman" w:hAnsi="Times New Roman" w:cs="Times New Roman"/>
      <w:sz w:val="24"/>
      <w:szCs w:val="20"/>
    </w:rPr>
  </w:style>
  <w:style w:type="paragraph" w:customStyle="1" w:styleId="UGDP">
    <w:name w:val="UGDP"/>
    <w:basedOn w:val="Normal"/>
    <w:qFormat/>
    <w:rsid w:val="00CB3786"/>
    <w:pPr>
      <w:widowControl w:val="0"/>
      <w:jc w:val="center"/>
    </w:pPr>
    <w:rPr>
      <w:rFonts w:eastAsia="MS Mincho"/>
      <w:b/>
      <w:kern w:val="2"/>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10town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10towns@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he.gov.bd" TargetMode="External"/><Relationship Id="rId5" Type="http://schemas.openxmlformats.org/officeDocument/2006/relationships/footnotes" Target="footnotes.xml"/><Relationship Id="rId10" Type="http://schemas.openxmlformats.org/officeDocument/2006/relationships/hyperlink" Target="mailto:pd10towns@gmail.com" TargetMode="External"/><Relationship Id="rId4" Type="http://schemas.openxmlformats.org/officeDocument/2006/relationships/webSettings" Target="webSettings.xml"/><Relationship Id="rId9" Type="http://schemas.openxmlformats.org/officeDocument/2006/relationships/hyperlink" Target="mailto:pd10town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Windows User</cp:lastModifiedBy>
  <cp:revision>49</cp:revision>
  <cp:lastPrinted>2023-11-01T09:04:00Z</cp:lastPrinted>
  <dcterms:created xsi:type="dcterms:W3CDTF">2019-02-06T07:48:00Z</dcterms:created>
  <dcterms:modified xsi:type="dcterms:W3CDTF">2023-12-21T08:22:00Z</dcterms:modified>
</cp:coreProperties>
</file>