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955A" w14:textId="708A59E8" w:rsidR="005130C3" w:rsidRPr="00591E5B" w:rsidRDefault="005130C3" w:rsidP="00591E5B">
      <w:pPr>
        <w:jc w:val="center"/>
        <w:rPr>
          <w:bCs/>
          <w:smallCaps/>
          <w:sz w:val="34"/>
          <w:szCs w:val="40"/>
        </w:rPr>
      </w:pPr>
      <w:r w:rsidRPr="00591E5B">
        <w:rPr>
          <w:bCs/>
          <w:sz w:val="34"/>
          <w:szCs w:val="40"/>
        </w:rPr>
        <w:t>GENERAL PROCUREMENT NOTICE</w:t>
      </w:r>
    </w:p>
    <w:p w14:paraId="07026614" w14:textId="77777777" w:rsidR="005130C3" w:rsidRDefault="005130C3">
      <w:pPr>
        <w:suppressAutoHyphens/>
        <w:rPr>
          <w:rFonts w:ascii="Times New Roman" w:hAnsi="Times New Roman"/>
          <w:spacing w:val="-2"/>
        </w:rPr>
      </w:pPr>
    </w:p>
    <w:p w14:paraId="0212D294" w14:textId="77777777" w:rsidR="005F40FB" w:rsidRPr="00B742C4" w:rsidRDefault="004B76CA" w:rsidP="003818BD">
      <w:pPr>
        <w:suppressAutoHyphens/>
        <w:rPr>
          <w:rFonts w:cstheme="minorHAnsi"/>
          <w:iCs/>
          <w:caps/>
          <w:color w:val="0070C0"/>
        </w:rPr>
      </w:pPr>
      <w:r w:rsidRPr="00B742C4">
        <w:rPr>
          <w:rFonts w:cstheme="minorHAnsi"/>
          <w:iCs/>
          <w:caps/>
          <w:color w:val="0070C0"/>
        </w:rPr>
        <w:t>Suriname</w:t>
      </w:r>
    </w:p>
    <w:p w14:paraId="27252BEB" w14:textId="120B6A96" w:rsidR="004B76CA" w:rsidRDefault="004B76CA" w:rsidP="003818BD">
      <w:pPr>
        <w:suppressAutoHyphens/>
        <w:rPr>
          <w:rFonts w:cstheme="minorHAnsi"/>
          <w:iCs/>
          <w:color w:val="0070C0"/>
        </w:rPr>
      </w:pPr>
      <w:r w:rsidRPr="001B1BA1">
        <w:rPr>
          <w:rFonts w:cstheme="minorHAnsi"/>
          <w:iCs/>
          <w:color w:val="0070C0"/>
        </w:rPr>
        <w:t xml:space="preserve">EXPANSION OF TRANSMISSION AND DISTRIBUTION SYSTEMS PROJECT </w:t>
      </w:r>
    </w:p>
    <w:p w14:paraId="58129A08" w14:textId="77777777" w:rsidR="005F40FB" w:rsidRPr="00B742C4" w:rsidRDefault="004B76CA" w:rsidP="003818BD">
      <w:pPr>
        <w:suppressAutoHyphens/>
        <w:rPr>
          <w:rFonts w:cstheme="minorHAnsi"/>
          <w:iCs/>
          <w:caps/>
          <w:color w:val="0070C0"/>
        </w:rPr>
      </w:pPr>
      <w:r w:rsidRPr="00B742C4">
        <w:rPr>
          <w:rFonts w:cstheme="minorHAnsi"/>
          <w:iCs/>
          <w:caps/>
          <w:color w:val="0070C0"/>
        </w:rPr>
        <w:t>Energy Sector</w:t>
      </w:r>
    </w:p>
    <w:p w14:paraId="5CAC1692" w14:textId="77777777" w:rsidR="005F40FB" w:rsidRPr="00B96F14" w:rsidRDefault="005F40FB" w:rsidP="003818BD">
      <w:pPr>
        <w:suppressAutoHyphens/>
        <w:rPr>
          <w:rFonts w:ascii="Times New Roman" w:hAnsi="Times New Roman"/>
          <w:spacing w:val="-2"/>
          <w:sz w:val="24"/>
        </w:rPr>
      </w:pPr>
      <w:r w:rsidRPr="00B96F14">
        <w:rPr>
          <w:rFonts w:ascii="Times New Roman" w:hAnsi="Times New Roman"/>
          <w:spacing w:val="-2"/>
          <w:sz w:val="24"/>
        </w:rPr>
        <w:t>GENERAL PROCUREMENT NOTICE</w:t>
      </w:r>
    </w:p>
    <w:p w14:paraId="50EACDEF" w14:textId="5B04B00B"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Mode of Financing: </w:t>
      </w:r>
      <w:r w:rsidR="00627A7B">
        <w:rPr>
          <w:rFonts w:cstheme="minorHAnsi"/>
          <w:color w:val="0070C0"/>
        </w:rPr>
        <w:t>Instalment Sale</w:t>
      </w:r>
    </w:p>
    <w:p w14:paraId="5AEB1D11" w14:textId="77777777"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Financing No. </w:t>
      </w:r>
      <w:r w:rsidR="004B76CA" w:rsidRPr="001B1BA1">
        <w:rPr>
          <w:rFonts w:cstheme="minorHAnsi"/>
          <w:color w:val="0070C0"/>
        </w:rPr>
        <w:t>SUR-1033</w:t>
      </w:r>
    </w:p>
    <w:p w14:paraId="08C70DD0" w14:textId="77777777" w:rsidR="005130C3" w:rsidRPr="00B96F14" w:rsidRDefault="005130C3">
      <w:pPr>
        <w:pStyle w:val="ChapterNumber"/>
        <w:tabs>
          <w:tab w:val="clear" w:pos="-720"/>
        </w:tabs>
        <w:rPr>
          <w:rFonts w:ascii="Times New Roman" w:hAnsi="Times New Roman"/>
          <w:spacing w:val="-2"/>
        </w:rPr>
      </w:pPr>
    </w:p>
    <w:p w14:paraId="5769A8F9" w14:textId="77777777" w:rsidR="00EB5130" w:rsidRDefault="005130C3" w:rsidP="00C12FE6">
      <w:pPr>
        <w:suppressAutoHyphens/>
        <w:jc w:val="both"/>
        <w:rPr>
          <w:rFonts w:ascii="Times New Roman" w:hAnsi="Times New Roman"/>
          <w:spacing w:val="-2"/>
          <w:sz w:val="24"/>
        </w:rPr>
      </w:pPr>
      <w:r w:rsidRPr="00B96F14">
        <w:rPr>
          <w:rFonts w:ascii="Times New Roman" w:hAnsi="Times New Roman"/>
          <w:spacing w:val="-2"/>
          <w:sz w:val="24"/>
        </w:rPr>
        <w:t xml:space="preserve">The </w:t>
      </w:r>
      <w:r w:rsidR="002C53A7" w:rsidRPr="002C53A7">
        <w:rPr>
          <w:rFonts w:ascii="Times New Roman" w:hAnsi="Times New Roman"/>
          <w:i/>
          <w:spacing w:val="-2"/>
          <w:sz w:val="24"/>
        </w:rPr>
        <w:t>Republic of Suriname</w:t>
      </w:r>
      <w:r w:rsidRPr="00B96F14">
        <w:rPr>
          <w:rFonts w:ascii="Times New Roman" w:hAnsi="Times New Roman"/>
          <w:spacing w:val="-2"/>
          <w:sz w:val="24"/>
        </w:rPr>
        <w:t xml:space="preserve"> </w:t>
      </w:r>
      <w:r w:rsidRPr="00B96F14">
        <w:rPr>
          <w:rFonts w:ascii="Times New Roman" w:hAnsi="Times New Roman"/>
          <w:i/>
          <w:spacing w:val="-2"/>
          <w:sz w:val="24"/>
        </w:rPr>
        <w:t>has applied for</w:t>
      </w:r>
      <w:r w:rsidRPr="00B96F14">
        <w:rPr>
          <w:rFonts w:ascii="Times New Roman" w:hAnsi="Times New Roman"/>
          <w:iCs/>
          <w:spacing w:val="-2"/>
          <w:sz w:val="24"/>
        </w:rPr>
        <w:t xml:space="preserve"> financing </w:t>
      </w:r>
      <w:r w:rsidRPr="00B96F14">
        <w:rPr>
          <w:rFonts w:ascii="Times New Roman" w:hAnsi="Times New Roman"/>
          <w:spacing w:val="-2"/>
          <w:sz w:val="24"/>
        </w:rPr>
        <w:t xml:space="preserve">in the amount of </w:t>
      </w:r>
    </w:p>
    <w:p w14:paraId="0B842C15" w14:textId="77777777" w:rsidR="005130C3" w:rsidRPr="00B96F14" w:rsidRDefault="002C53A7" w:rsidP="00C12FE6">
      <w:pPr>
        <w:suppressAutoHyphens/>
        <w:jc w:val="both"/>
        <w:rPr>
          <w:rFonts w:ascii="Times New Roman" w:hAnsi="Times New Roman"/>
          <w:spacing w:val="-2"/>
          <w:sz w:val="24"/>
        </w:rPr>
      </w:pPr>
      <w:r w:rsidRPr="002C53A7">
        <w:rPr>
          <w:rFonts w:ascii="Times New Roman" w:hAnsi="Times New Roman"/>
          <w:i/>
          <w:iCs/>
          <w:spacing w:val="-2"/>
          <w:sz w:val="24"/>
        </w:rPr>
        <w:t>USD</w:t>
      </w:r>
      <w:r w:rsidR="005130C3" w:rsidRPr="002C53A7">
        <w:rPr>
          <w:rFonts w:ascii="Times New Roman" w:hAnsi="Times New Roman"/>
          <w:i/>
          <w:iCs/>
          <w:spacing w:val="-2"/>
          <w:sz w:val="24"/>
        </w:rPr>
        <w:t xml:space="preserve"> </w:t>
      </w:r>
      <w:r w:rsidR="009A5D78">
        <w:rPr>
          <w:rFonts w:ascii="Times New Roman" w:hAnsi="Times New Roman"/>
          <w:i/>
          <w:iCs/>
          <w:spacing w:val="-2"/>
          <w:sz w:val="24"/>
        </w:rPr>
        <w:t>93,225</w:t>
      </w:r>
      <w:r w:rsidR="00EB5130" w:rsidRPr="00EB5130">
        <w:rPr>
          <w:rFonts w:ascii="Times New Roman" w:hAnsi="Times New Roman"/>
          <w:i/>
          <w:iCs/>
          <w:spacing w:val="-2"/>
          <w:sz w:val="24"/>
        </w:rPr>
        <w:t>,000.00</w:t>
      </w:r>
      <w:r w:rsidR="005130C3" w:rsidRPr="00EB5130">
        <w:rPr>
          <w:rFonts w:ascii="Times New Roman" w:hAnsi="Times New Roman"/>
          <w:i/>
          <w:spacing w:val="-2"/>
          <w:sz w:val="24"/>
        </w:rPr>
        <w:t xml:space="preserve"> </w:t>
      </w:r>
      <w:r w:rsidR="00EB5130">
        <w:rPr>
          <w:rFonts w:ascii="Times New Roman" w:hAnsi="Times New Roman"/>
          <w:i/>
          <w:spacing w:val="-2"/>
          <w:sz w:val="24"/>
        </w:rPr>
        <w:t>(</w:t>
      </w:r>
      <w:proofErr w:type="gramStart"/>
      <w:r w:rsidR="009A5D78">
        <w:rPr>
          <w:rFonts w:ascii="Times New Roman" w:hAnsi="Times New Roman"/>
          <w:i/>
          <w:spacing w:val="-2"/>
          <w:sz w:val="24"/>
        </w:rPr>
        <w:t>Ninety Three</w:t>
      </w:r>
      <w:proofErr w:type="gramEnd"/>
      <w:r w:rsidR="00EB5130">
        <w:rPr>
          <w:rFonts w:ascii="Times New Roman" w:hAnsi="Times New Roman"/>
          <w:i/>
          <w:spacing w:val="-2"/>
          <w:sz w:val="24"/>
        </w:rPr>
        <w:t xml:space="preserve"> million </w:t>
      </w:r>
      <w:r w:rsidR="009A5D78">
        <w:rPr>
          <w:rFonts w:ascii="Times New Roman" w:hAnsi="Times New Roman"/>
          <w:i/>
          <w:spacing w:val="-2"/>
          <w:sz w:val="24"/>
        </w:rPr>
        <w:t>Two</w:t>
      </w:r>
      <w:r w:rsidR="00EB5130">
        <w:rPr>
          <w:rFonts w:ascii="Times New Roman" w:hAnsi="Times New Roman"/>
          <w:i/>
          <w:spacing w:val="-2"/>
          <w:sz w:val="24"/>
        </w:rPr>
        <w:t xml:space="preserve"> Hundred </w:t>
      </w:r>
      <w:r w:rsidR="009A5D78">
        <w:rPr>
          <w:rFonts w:ascii="Times New Roman" w:hAnsi="Times New Roman"/>
          <w:i/>
          <w:spacing w:val="-2"/>
          <w:sz w:val="24"/>
        </w:rPr>
        <w:t xml:space="preserve">and Twenty Five </w:t>
      </w:r>
      <w:r w:rsidR="00EB5130">
        <w:rPr>
          <w:rFonts w:ascii="Times New Roman" w:hAnsi="Times New Roman"/>
          <w:i/>
          <w:spacing w:val="-2"/>
          <w:sz w:val="24"/>
        </w:rPr>
        <w:t xml:space="preserve">Thousand United States Dollar) </w:t>
      </w:r>
      <w:r w:rsidR="005130C3" w:rsidRPr="00B96F14">
        <w:rPr>
          <w:rFonts w:ascii="Times New Roman" w:hAnsi="Times New Roman"/>
          <w:spacing w:val="-2"/>
          <w:sz w:val="24"/>
        </w:rPr>
        <w:t xml:space="preserve">equivalent from the </w:t>
      </w:r>
      <w:r w:rsidR="00DF62EB" w:rsidRPr="00B96F14">
        <w:rPr>
          <w:rFonts w:ascii="Times New Roman" w:hAnsi="Times New Roman"/>
          <w:spacing w:val="-2"/>
          <w:sz w:val="24"/>
        </w:rPr>
        <w:t>Islamic Development</w:t>
      </w:r>
      <w:r w:rsidR="005130C3" w:rsidRPr="00B96F14">
        <w:rPr>
          <w:rFonts w:ascii="Times New Roman" w:hAnsi="Times New Roman"/>
          <w:spacing w:val="-2"/>
          <w:sz w:val="24"/>
        </w:rPr>
        <w:t xml:space="preserve"> Bank toward the cost of the </w:t>
      </w:r>
      <w:r w:rsidRPr="002C53A7">
        <w:rPr>
          <w:rFonts w:ascii="Times New Roman" w:hAnsi="Times New Roman"/>
          <w:i/>
          <w:spacing w:val="-2"/>
          <w:sz w:val="24"/>
        </w:rPr>
        <w:t>Expansion</w:t>
      </w:r>
      <w:r w:rsidR="009A5D78">
        <w:rPr>
          <w:rFonts w:ascii="Times New Roman" w:hAnsi="Times New Roman"/>
          <w:i/>
          <w:spacing w:val="-2"/>
          <w:sz w:val="24"/>
        </w:rPr>
        <w:t xml:space="preserve"> of </w:t>
      </w:r>
      <w:r w:rsidRPr="002C53A7">
        <w:rPr>
          <w:rFonts w:ascii="Times New Roman" w:hAnsi="Times New Roman"/>
          <w:i/>
          <w:spacing w:val="-2"/>
          <w:sz w:val="24"/>
        </w:rPr>
        <w:t>Transmission and Distribution Systems</w:t>
      </w:r>
      <w:r w:rsidR="005130C3" w:rsidRPr="00B96F14">
        <w:rPr>
          <w:rFonts w:ascii="Times New Roman" w:hAnsi="Times New Roman"/>
          <w:spacing w:val="-2"/>
          <w:sz w:val="24"/>
        </w:rPr>
        <w:t xml:space="preserve">, and it intends to apply part of the proceeds to payments for goods, works, related services and consulting services to be procured under this project. </w:t>
      </w:r>
    </w:p>
    <w:p w14:paraId="689BCA03" w14:textId="77777777" w:rsidR="005130C3" w:rsidRPr="00B96F14" w:rsidRDefault="005130C3" w:rsidP="0065085F">
      <w:pPr>
        <w:suppressAutoHyphens/>
        <w:jc w:val="both"/>
        <w:rPr>
          <w:rFonts w:ascii="Times New Roman" w:hAnsi="Times New Roman"/>
          <w:spacing w:val="-2"/>
          <w:sz w:val="24"/>
        </w:rPr>
      </w:pPr>
    </w:p>
    <w:p w14:paraId="3BA1D19F" w14:textId="77777777" w:rsidR="005130C3"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The project will include the following components</w:t>
      </w:r>
      <w:r w:rsidR="004B76CA">
        <w:rPr>
          <w:rFonts w:ascii="Times New Roman" w:hAnsi="Times New Roman"/>
          <w:spacing w:val="-2"/>
          <w:sz w:val="24"/>
        </w:rPr>
        <w:t>:</w:t>
      </w:r>
    </w:p>
    <w:p w14:paraId="49F39641" w14:textId="77777777" w:rsidR="004B76CA" w:rsidRDefault="004B76CA" w:rsidP="0065085F">
      <w:pPr>
        <w:suppressAutoHyphens/>
        <w:jc w:val="both"/>
        <w:rPr>
          <w:rFonts w:ascii="Times New Roman" w:hAnsi="Times New Roman"/>
          <w:spacing w:val="-2"/>
          <w:sz w:val="24"/>
        </w:rPr>
      </w:pPr>
    </w:p>
    <w:p w14:paraId="20D81F1F" w14:textId="77777777" w:rsidR="001978DA" w:rsidRDefault="00912ACD" w:rsidP="001978DA">
      <w:pPr>
        <w:pStyle w:val="ListParagraph"/>
        <w:numPr>
          <w:ilvl w:val="0"/>
          <w:numId w:val="2"/>
        </w:numPr>
        <w:suppressAutoHyphens/>
        <w:jc w:val="both"/>
        <w:rPr>
          <w:rFonts w:ascii="Times New Roman" w:hAnsi="Times New Roman"/>
          <w:spacing w:val="-2"/>
          <w:sz w:val="24"/>
        </w:rPr>
      </w:pPr>
      <w:r>
        <w:rPr>
          <w:rFonts w:ascii="Times New Roman" w:hAnsi="Times New Roman"/>
          <w:spacing w:val="-2"/>
          <w:sz w:val="24"/>
        </w:rPr>
        <w:t xml:space="preserve">Component 1: </w:t>
      </w:r>
      <w:r w:rsidR="001978DA">
        <w:rPr>
          <w:rFonts w:ascii="Times New Roman" w:hAnsi="Times New Roman"/>
          <w:spacing w:val="-2"/>
          <w:sz w:val="24"/>
        </w:rPr>
        <w:t>Underground Cables:</w:t>
      </w:r>
    </w:p>
    <w:p w14:paraId="1E2EA422" w14:textId="77777777" w:rsid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Double circuit 161kV UG cable R-D2 (10KM)</w:t>
      </w:r>
    </w:p>
    <w:p w14:paraId="7E5B64D8" w14:textId="77777777" w:rsid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Double circuit 110kV UG cable D2-RW (8KM)</w:t>
      </w:r>
    </w:p>
    <w:p w14:paraId="1338B107" w14:textId="77777777" w:rsidR="00EB5130"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Double circuit 110kV UG cable A5-J (2KM)</w:t>
      </w:r>
    </w:p>
    <w:p w14:paraId="00EC0515" w14:textId="77777777" w:rsidR="001978DA" w:rsidRPr="001978DA" w:rsidRDefault="00912ACD" w:rsidP="001978DA">
      <w:pPr>
        <w:pStyle w:val="ListParagraph"/>
        <w:numPr>
          <w:ilvl w:val="0"/>
          <w:numId w:val="2"/>
        </w:numPr>
        <w:suppressAutoHyphens/>
        <w:jc w:val="both"/>
        <w:rPr>
          <w:rFonts w:ascii="Times New Roman" w:hAnsi="Times New Roman"/>
          <w:spacing w:val="-2"/>
          <w:sz w:val="24"/>
        </w:rPr>
      </w:pPr>
      <w:r>
        <w:rPr>
          <w:rFonts w:ascii="Times New Roman" w:hAnsi="Times New Roman"/>
          <w:spacing w:val="-2"/>
          <w:sz w:val="24"/>
        </w:rPr>
        <w:t xml:space="preserve">Component 2: </w:t>
      </w:r>
      <w:r w:rsidR="001978DA" w:rsidRPr="001978DA">
        <w:rPr>
          <w:rFonts w:ascii="Times New Roman" w:hAnsi="Times New Roman"/>
          <w:spacing w:val="-2"/>
          <w:sz w:val="24"/>
        </w:rPr>
        <w:t xml:space="preserve">Substations </w:t>
      </w:r>
      <w:r w:rsidR="001978DA" w:rsidRPr="001978DA">
        <w:rPr>
          <w:rFonts w:ascii="Times New Roman" w:hAnsi="Times New Roman"/>
          <w:spacing w:val="-2"/>
          <w:sz w:val="24"/>
        </w:rPr>
        <w:tab/>
      </w:r>
    </w:p>
    <w:p w14:paraId="798B9832" w14:textId="77777777" w:rsidR="001978DA"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Expansion GIS 110 kV SS D2, 5 bays, 2x75 MVA transformers</w:t>
      </w:r>
      <w:r>
        <w:rPr>
          <w:rFonts w:ascii="Times New Roman" w:hAnsi="Times New Roman"/>
          <w:spacing w:val="-2"/>
          <w:sz w:val="24"/>
        </w:rPr>
        <w:t xml:space="preserve"> </w:t>
      </w:r>
      <w:r w:rsidRPr="001978DA">
        <w:rPr>
          <w:rFonts w:ascii="Times New Roman" w:hAnsi="Times New Roman"/>
          <w:spacing w:val="-2"/>
          <w:sz w:val="24"/>
        </w:rPr>
        <w:t xml:space="preserve">161/110 kV </w:t>
      </w:r>
    </w:p>
    <w:p w14:paraId="7B5A9E63" w14:textId="77777777" w:rsidR="001978DA"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New Gas Insulated Switchgear (GIS) 110 kV SS A5</w:t>
      </w:r>
    </w:p>
    <w:p w14:paraId="5E7B3AD1" w14:textId="77777777" w:rsidR="001978DA"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Henar Substation 110/12 kV 15 MVA</w:t>
      </w:r>
    </w:p>
    <w:p w14:paraId="388C51B2" w14:textId="77777777" w:rsidR="00EB5130"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Upgrade of SS VPP 110 kV SS (4 bays)</w:t>
      </w:r>
    </w:p>
    <w:p w14:paraId="7A26F779" w14:textId="77777777" w:rsidR="001978DA" w:rsidRPr="001978DA" w:rsidRDefault="001978DA" w:rsidP="001978DA">
      <w:pPr>
        <w:pStyle w:val="ListParagraph"/>
        <w:numPr>
          <w:ilvl w:val="0"/>
          <w:numId w:val="2"/>
        </w:numPr>
        <w:suppressAutoHyphens/>
        <w:jc w:val="both"/>
        <w:rPr>
          <w:rFonts w:ascii="Times New Roman" w:hAnsi="Times New Roman"/>
          <w:spacing w:val="-2"/>
          <w:sz w:val="24"/>
        </w:rPr>
      </w:pPr>
      <w:r>
        <w:rPr>
          <w:rFonts w:ascii="Times New Roman" w:hAnsi="Times New Roman"/>
          <w:spacing w:val="-2"/>
          <w:sz w:val="24"/>
        </w:rPr>
        <w:t xml:space="preserve">Component 3: </w:t>
      </w:r>
      <w:proofErr w:type="spellStart"/>
      <w:r w:rsidRPr="001978DA">
        <w:rPr>
          <w:rFonts w:ascii="Times New Roman" w:hAnsi="Times New Roman"/>
          <w:spacing w:val="-2"/>
          <w:sz w:val="24"/>
        </w:rPr>
        <w:t>Overheadlines</w:t>
      </w:r>
      <w:proofErr w:type="spellEnd"/>
      <w:r w:rsidRPr="001978DA">
        <w:rPr>
          <w:rFonts w:ascii="Times New Roman" w:hAnsi="Times New Roman"/>
          <w:spacing w:val="-2"/>
          <w:sz w:val="24"/>
        </w:rPr>
        <w:t xml:space="preserve"> &amp; distribution</w:t>
      </w:r>
      <w:r w:rsidRPr="001978DA">
        <w:rPr>
          <w:rFonts w:ascii="Times New Roman" w:hAnsi="Times New Roman"/>
          <w:spacing w:val="-2"/>
          <w:sz w:val="24"/>
        </w:rPr>
        <w:tab/>
      </w:r>
    </w:p>
    <w:p w14:paraId="43F0C6AE" w14:textId="77777777" w:rsidR="001978DA"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Re-routing of existing 12 kV feeders</w:t>
      </w:r>
    </w:p>
    <w:p w14:paraId="0702E671" w14:textId="77777777" w:rsidR="001978DA" w:rsidRPr="001978DA"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 xml:space="preserve">12 kV and LV </w:t>
      </w:r>
      <w:proofErr w:type="spellStart"/>
      <w:r w:rsidRPr="001978DA">
        <w:rPr>
          <w:rFonts w:ascii="Times New Roman" w:hAnsi="Times New Roman"/>
          <w:spacing w:val="-2"/>
          <w:sz w:val="24"/>
        </w:rPr>
        <w:t>distributon</w:t>
      </w:r>
      <w:proofErr w:type="spellEnd"/>
      <w:r w:rsidRPr="001978DA">
        <w:rPr>
          <w:rFonts w:ascii="Times New Roman" w:hAnsi="Times New Roman"/>
          <w:spacing w:val="-2"/>
          <w:sz w:val="24"/>
        </w:rPr>
        <w:t xml:space="preserve"> </w:t>
      </w:r>
      <w:proofErr w:type="gramStart"/>
      <w:r w:rsidRPr="001978DA">
        <w:rPr>
          <w:rFonts w:ascii="Times New Roman" w:hAnsi="Times New Roman"/>
          <w:spacing w:val="-2"/>
          <w:sz w:val="24"/>
        </w:rPr>
        <w:t>system  upgrade</w:t>
      </w:r>
      <w:proofErr w:type="gramEnd"/>
    </w:p>
    <w:p w14:paraId="154F3FBD" w14:textId="77777777" w:rsidR="001978DA" w:rsidRPr="00EB5130" w:rsidRDefault="001978DA" w:rsidP="001978DA">
      <w:pPr>
        <w:pStyle w:val="ListParagraph"/>
        <w:numPr>
          <w:ilvl w:val="1"/>
          <w:numId w:val="2"/>
        </w:numPr>
        <w:suppressAutoHyphens/>
        <w:jc w:val="both"/>
        <w:rPr>
          <w:rFonts w:ascii="Times New Roman" w:hAnsi="Times New Roman"/>
          <w:spacing w:val="-2"/>
          <w:sz w:val="24"/>
        </w:rPr>
      </w:pPr>
      <w:r w:rsidRPr="001978DA">
        <w:rPr>
          <w:rFonts w:ascii="Times New Roman" w:hAnsi="Times New Roman"/>
          <w:spacing w:val="-2"/>
          <w:sz w:val="24"/>
        </w:rPr>
        <w:t>Single circuit 110 kV Overhead Transmission Line (SS VPP - SS Henar 23km)</w:t>
      </w:r>
    </w:p>
    <w:p w14:paraId="1C4D0277" w14:textId="77777777" w:rsidR="004B76CA" w:rsidRPr="00EB5130" w:rsidRDefault="00912ACD" w:rsidP="00EB5130">
      <w:pPr>
        <w:pStyle w:val="ListParagraph"/>
        <w:numPr>
          <w:ilvl w:val="0"/>
          <w:numId w:val="2"/>
        </w:numPr>
        <w:suppressAutoHyphens/>
        <w:jc w:val="both"/>
        <w:rPr>
          <w:rFonts w:ascii="Times New Roman" w:hAnsi="Times New Roman"/>
          <w:spacing w:val="-2"/>
          <w:sz w:val="24"/>
        </w:rPr>
      </w:pPr>
      <w:r w:rsidRPr="00EB5130">
        <w:rPr>
          <w:rFonts w:ascii="Times New Roman" w:hAnsi="Times New Roman"/>
          <w:spacing w:val="-2"/>
          <w:sz w:val="24"/>
        </w:rPr>
        <w:t>C</w:t>
      </w:r>
      <w:r w:rsidR="001978DA">
        <w:rPr>
          <w:rFonts w:ascii="Times New Roman" w:hAnsi="Times New Roman"/>
          <w:spacing w:val="-2"/>
          <w:sz w:val="24"/>
        </w:rPr>
        <w:t>omponent 4</w:t>
      </w:r>
      <w:r w:rsidRPr="00EB5130">
        <w:rPr>
          <w:rFonts w:ascii="Times New Roman" w:hAnsi="Times New Roman"/>
          <w:spacing w:val="-2"/>
          <w:sz w:val="24"/>
        </w:rPr>
        <w:t xml:space="preserve">: </w:t>
      </w:r>
      <w:r w:rsidR="00EB5130" w:rsidRPr="00EB5130">
        <w:rPr>
          <w:rFonts w:ascii="Times New Roman" w:hAnsi="Times New Roman"/>
          <w:spacing w:val="-2"/>
          <w:sz w:val="24"/>
        </w:rPr>
        <w:t>Contract Management Consultant for Plant and Design - Build Contracts. The Consultant will assist the Client in contractual matters with the Plant and Design - Build Contractors, including but not limited to prepare and administer a document referred to as Employer Requirements, reviewing Contractors’ documents (design, guarantees, insurance, claims, etc.), as well as coordinating all Plant and Design - Build contracts.</w:t>
      </w:r>
    </w:p>
    <w:p w14:paraId="0F6B3F67" w14:textId="77777777" w:rsidR="00EB5130" w:rsidRPr="00EB5130" w:rsidRDefault="001978DA" w:rsidP="001978DA">
      <w:pPr>
        <w:pStyle w:val="ListParagraph"/>
        <w:numPr>
          <w:ilvl w:val="0"/>
          <w:numId w:val="2"/>
        </w:numPr>
        <w:suppressAutoHyphens/>
        <w:jc w:val="both"/>
        <w:rPr>
          <w:rFonts w:ascii="Times New Roman" w:hAnsi="Times New Roman"/>
          <w:spacing w:val="-2"/>
          <w:sz w:val="24"/>
        </w:rPr>
      </w:pPr>
      <w:r>
        <w:rPr>
          <w:rFonts w:ascii="Times New Roman" w:hAnsi="Times New Roman"/>
          <w:spacing w:val="-2"/>
          <w:sz w:val="24"/>
        </w:rPr>
        <w:t>Component 6</w:t>
      </w:r>
      <w:r w:rsidR="00912ACD" w:rsidRPr="00EB5130">
        <w:rPr>
          <w:rFonts w:ascii="Times New Roman" w:hAnsi="Times New Roman"/>
          <w:spacing w:val="-2"/>
          <w:sz w:val="24"/>
        </w:rPr>
        <w:t xml:space="preserve">: </w:t>
      </w:r>
      <w:r w:rsidRPr="001978DA">
        <w:rPr>
          <w:rFonts w:ascii="Times New Roman" w:hAnsi="Times New Roman"/>
          <w:spacing w:val="-2"/>
          <w:sz w:val="24"/>
        </w:rPr>
        <w:t>Environment and Social Management Plan (ESMP)</w:t>
      </w:r>
      <w:r>
        <w:rPr>
          <w:rFonts w:ascii="Times New Roman" w:hAnsi="Times New Roman"/>
          <w:spacing w:val="-2"/>
          <w:sz w:val="24"/>
        </w:rPr>
        <w:t xml:space="preserve"> implementation.</w:t>
      </w:r>
      <w:r w:rsidR="00912ACD" w:rsidRPr="00EB5130">
        <w:rPr>
          <w:rFonts w:ascii="Times New Roman" w:hAnsi="Times New Roman"/>
          <w:spacing w:val="-2"/>
          <w:sz w:val="24"/>
        </w:rPr>
        <w:t xml:space="preserve"> </w:t>
      </w:r>
    </w:p>
    <w:p w14:paraId="6B2813FE" w14:textId="77777777" w:rsidR="005130C3" w:rsidRPr="00B96F14" w:rsidRDefault="005130C3" w:rsidP="0065085F">
      <w:pPr>
        <w:suppressAutoHyphens/>
        <w:jc w:val="both"/>
        <w:rPr>
          <w:rFonts w:ascii="Times New Roman" w:hAnsi="Times New Roman"/>
          <w:i/>
          <w:spacing w:val="-2"/>
          <w:sz w:val="24"/>
        </w:rPr>
      </w:pPr>
      <w:r w:rsidRPr="00B96F14">
        <w:rPr>
          <w:rFonts w:ascii="Times New Roman" w:hAnsi="Times New Roman"/>
          <w:spacing w:val="-2"/>
          <w:sz w:val="24"/>
        </w:rPr>
        <w:t xml:space="preserve">Procurement of contracts financed by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will be conducted through the procedures as specified in the </w:t>
      </w:r>
      <w:r w:rsidR="00DF62EB" w:rsidRPr="00B96F14">
        <w:rPr>
          <w:rFonts w:ascii="Times New Roman" w:hAnsi="Times New Roman"/>
          <w:spacing w:val="-2"/>
          <w:sz w:val="24"/>
        </w:rPr>
        <w:t xml:space="preserve">Guidelines for </w:t>
      </w:r>
      <w:r w:rsidR="00DF62EB" w:rsidRPr="00B96F14">
        <w:rPr>
          <w:rFonts w:ascii="Times New Roman" w:hAnsi="Times New Roman"/>
          <w:spacing w:val="-2"/>
          <w:sz w:val="24"/>
          <w:u w:val="single"/>
        </w:rPr>
        <w:t>Procurement of Goods</w:t>
      </w:r>
      <w:r w:rsidR="00DB5377" w:rsidRPr="00B96F14">
        <w:rPr>
          <w:rFonts w:ascii="Times New Roman" w:hAnsi="Times New Roman"/>
          <w:spacing w:val="-2"/>
          <w:sz w:val="24"/>
          <w:u w:val="single"/>
        </w:rPr>
        <w:t xml:space="preserve">, </w:t>
      </w:r>
      <w:r w:rsidR="00DF62EB" w:rsidRPr="00B96F14">
        <w:rPr>
          <w:rFonts w:ascii="Times New Roman" w:hAnsi="Times New Roman"/>
          <w:spacing w:val="-2"/>
          <w:sz w:val="24"/>
          <w:u w:val="single"/>
        </w:rPr>
        <w:t xml:space="preserve">Works </w:t>
      </w:r>
      <w:r w:rsidR="00DB5377" w:rsidRPr="00B96F14">
        <w:rPr>
          <w:rFonts w:ascii="Times New Roman" w:hAnsi="Times New Roman"/>
          <w:spacing w:val="-2"/>
          <w:sz w:val="24"/>
          <w:u w:val="single"/>
        </w:rPr>
        <w:t xml:space="preserve">and related services </w:t>
      </w:r>
      <w:r w:rsidR="00DF62EB" w:rsidRPr="00B96F14">
        <w:rPr>
          <w:rFonts w:ascii="Times New Roman" w:hAnsi="Times New Roman"/>
          <w:spacing w:val="-2"/>
          <w:sz w:val="24"/>
          <w:u w:val="single"/>
        </w:rPr>
        <w:t xml:space="preserve">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rPr>
        <w:t xml:space="preserve"> (current edition), and is open to all eligible </w:t>
      </w:r>
      <w:proofErr w:type="gramStart"/>
      <w:r w:rsidRPr="00B96F14">
        <w:rPr>
          <w:rFonts w:ascii="Times New Roman" w:hAnsi="Times New Roman"/>
          <w:spacing w:val="-2"/>
          <w:sz w:val="24"/>
        </w:rPr>
        <w:t>bidders  as</w:t>
      </w:r>
      <w:proofErr w:type="gramEnd"/>
      <w:r w:rsidRPr="00B96F14">
        <w:rPr>
          <w:rFonts w:ascii="Times New Roman" w:hAnsi="Times New Roman"/>
          <w:spacing w:val="-2"/>
          <w:sz w:val="24"/>
        </w:rPr>
        <w:t xml:space="preserve"> defined in the guidelines.</w:t>
      </w:r>
      <w:r w:rsidRPr="00B96F14">
        <w:rPr>
          <w:rFonts w:ascii="Times New Roman" w:hAnsi="Times New Roman"/>
          <w:sz w:val="24"/>
        </w:rPr>
        <w:t xml:space="preserve"> </w:t>
      </w:r>
      <w:r w:rsidRPr="00B96F14">
        <w:rPr>
          <w:rFonts w:ascii="Times New Roman" w:hAnsi="Times New Roman"/>
          <w:spacing w:val="-2"/>
          <w:sz w:val="24"/>
        </w:rPr>
        <w:t xml:space="preserve">Consulting services will be selected in accordance with the </w:t>
      </w:r>
      <w:r w:rsidR="00DF62EB" w:rsidRPr="00B96F14">
        <w:rPr>
          <w:rFonts w:ascii="Times New Roman" w:hAnsi="Times New Roman"/>
          <w:spacing w:val="-2"/>
          <w:sz w:val="24"/>
          <w:u w:val="single"/>
        </w:rPr>
        <w:t xml:space="preserve">Guidelines for the </w:t>
      </w:r>
      <w:r w:rsidR="00DB5377" w:rsidRPr="00B96F14">
        <w:rPr>
          <w:rFonts w:ascii="Times New Roman" w:hAnsi="Times New Roman"/>
          <w:spacing w:val="-2"/>
          <w:sz w:val="24"/>
          <w:u w:val="single"/>
        </w:rPr>
        <w:t xml:space="preserve">Procurement </w:t>
      </w:r>
      <w:r w:rsidR="00DF62EB" w:rsidRPr="00B96F14">
        <w:rPr>
          <w:rFonts w:ascii="Times New Roman" w:hAnsi="Times New Roman"/>
          <w:spacing w:val="-2"/>
          <w:sz w:val="24"/>
          <w:u w:val="single"/>
        </w:rPr>
        <w:t>of Consultant</w:t>
      </w:r>
      <w:r w:rsidR="00DB5377" w:rsidRPr="00B96F14">
        <w:rPr>
          <w:rFonts w:ascii="Times New Roman" w:hAnsi="Times New Roman"/>
          <w:spacing w:val="-2"/>
          <w:sz w:val="24"/>
          <w:u w:val="single"/>
        </w:rPr>
        <w:t xml:space="preserve"> Service</w:t>
      </w:r>
      <w:r w:rsidR="00DF62EB" w:rsidRPr="00B96F14">
        <w:rPr>
          <w:rFonts w:ascii="Times New Roman" w:hAnsi="Times New Roman"/>
          <w:spacing w:val="-2"/>
          <w:sz w:val="24"/>
          <w:u w:val="single"/>
        </w:rPr>
        <w:t xml:space="preserve">s 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u w:val="single"/>
        </w:rPr>
        <w:t xml:space="preserve"> </w:t>
      </w:r>
      <w:r w:rsidRPr="00B96F14">
        <w:rPr>
          <w:rFonts w:ascii="Times New Roman" w:hAnsi="Times New Roman"/>
          <w:spacing w:val="-2"/>
          <w:sz w:val="24"/>
        </w:rPr>
        <w:t>(current edition).</w:t>
      </w:r>
    </w:p>
    <w:p w14:paraId="7B93D4C8" w14:textId="77777777" w:rsidR="005130C3" w:rsidRPr="00B96F14" w:rsidRDefault="005130C3" w:rsidP="0065085F">
      <w:pPr>
        <w:suppressAutoHyphens/>
        <w:jc w:val="both"/>
        <w:rPr>
          <w:rFonts w:ascii="Times New Roman" w:hAnsi="Times New Roman"/>
          <w:spacing w:val="-2"/>
          <w:sz w:val="24"/>
        </w:rPr>
      </w:pPr>
    </w:p>
    <w:p w14:paraId="7156F0DE" w14:textId="77777777" w:rsidR="00EB5130" w:rsidRDefault="005130C3" w:rsidP="00EB5130">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(ICB) </w:t>
      </w:r>
      <w:r w:rsidR="00DF62EB" w:rsidRPr="00B96F14">
        <w:rPr>
          <w:rFonts w:ascii="Times New Roman" w:hAnsi="Times New Roman"/>
          <w:spacing w:val="-2"/>
          <w:sz w:val="24"/>
        </w:rPr>
        <w:t xml:space="preserve">or international competitive bidding – member countries (ICB/MC) </w:t>
      </w:r>
      <w:r w:rsidRPr="00B96F14">
        <w:rPr>
          <w:rFonts w:ascii="Times New Roman" w:hAnsi="Times New Roman"/>
          <w:spacing w:val="-2"/>
          <w:sz w:val="24"/>
        </w:rPr>
        <w:t xml:space="preserve">procedures and for contracts for consultancy services will be announced, as they become available, in </w:t>
      </w:r>
      <w:hyperlink r:id="rId8" w:history="1">
        <w:r w:rsidR="00DF62EB" w:rsidRPr="00B96F14">
          <w:rPr>
            <w:rStyle w:val="Hyperlink"/>
            <w:rFonts w:ascii="Times New Roman" w:hAnsi="Times New Roman"/>
            <w:spacing w:val="-2"/>
            <w:sz w:val="24"/>
          </w:rPr>
          <w:t>I</w:t>
        </w:r>
        <w:r w:rsidR="00073C60" w:rsidRPr="00B96F14">
          <w:rPr>
            <w:rStyle w:val="Hyperlink"/>
            <w:rFonts w:ascii="Times New Roman" w:hAnsi="Times New Roman"/>
            <w:spacing w:val="-2"/>
            <w:sz w:val="24"/>
          </w:rPr>
          <w:t>s</w:t>
        </w:r>
        <w:r w:rsidR="00DF62EB" w:rsidRPr="00B96F14">
          <w:rPr>
            <w:rStyle w:val="Hyperlink"/>
            <w:rFonts w:ascii="Times New Roman" w:hAnsi="Times New Roman"/>
            <w:spacing w:val="-2"/>
            <w:sz w:val="24"/>
          </w:rPr>
          <w:t>DB Website</w:t>
        </w:r>
      </w:hyperlink>
      <w:r w:rsidR="004B76CA">
        <w:rPr>
          <w:rStyle w:val="Hyperlink"/>
          <w:rFonts w:ascii="Times New Roman" w:hAnsi="Times New Roman"/>
          <w:spacing w:val="-2"/>
          <w:sz w:val="24"/>
        </w:rPr>
        <w:t xml:space="preserve">, </w:t>
      </w:r>
      <w:r w:rsidR="004B76CA" w:rsidRPr="004B76CA">
        <w:rPr>
          <w:rStyle w:val="Hyperlink"/>
          <w:rFonts w:ascii="Times New Roman" w:hAnsi="Times New Roman"/>
          <w:spacing w:val="-2"/>
          <w:sz w:val="24"/>
        </w:rPr>
        <w:t xml:space="preserve">https://nvebs.com/ </w:t>
      </w:r>
      <w:r w:rsidRPr="004B76CA">
        <w:rPr>
          <w:rFonts w:ascii="Times New Roman" w:hAnsi="Times New Roman"/>
          <w:spacing w:val="-2"/>
          <w:sz w:val="24"/>
        </w:rPr>
        <w:t>and in local newspapers</w:t>
      </w:r>
      <w:r w:rsidRPr="004B76CA">
        <w:rPr>
          <w:rFonts w:ascii="Times New Roman" w:hAnsi="Times New Roman"/>
          <w:iCs/>
          <w:spacing w:val="-2"/>
          <w:sz w:val="24"/>
        </w:rPr>
        <w:t>.</w:t>
      </w:r>
    </w:p>
    <w:p w14:paraId="2F636A5D" w14:textId="77777777" w:rsidR="00EB5130" w:rsidRDefault="00EB5130" w:rsidP="00EB5130">
      <w:pPr>
        <w:suppressAutoHyphens/>
        <w:jc w:val="both"/>
        <w:rPr>
          <w:rFonts w:ascii="Times New Roman" w:hAnsi="Times New Roman"/>
          <w:iCs/>
          <w:spacing w:val="-2"/>
          <w:sz w:val="24"/>
        </w:rPr>
      </w:pPr>
    </w:p>
    <w:p w14:paraId="13F4330D" w14:textId="77777777" w:rsidR="00DB5377" w:rsidRDefault="00DB5377" w:rsidP="00EB5130">
      <w:pPr>
        <w:suppressAutoHyphens/>
        <w:jc w:val="both"/>
        <w:rPr>
          <w:rFonts w:ascii="Times New Roman" w:hAnsi="Times New Roman"/>
          <w:spacing w:val="-2"/>
          <w:sz w:val="24"/>
        </w:rPr>
      </w:pPr>
      <w:r w:rsidRPr="00B96F14">
        <w:rPr>
          <w:rFonts w:ascii="Times New Roman" w:hAnsi="Times New Roman"/>
          <w:spacing w:val="-2"/>
          <w:sz w:val="24"/>
        </w:rPr>
        <w:t>Interested eligible firms and individuals who would wish to be considered for the provision of goods, works and consulting services for the above mentioned project, or those requiring additional information, should contact the Beneficiary at the address below:</w:t>
      </w:r>
    </w:p>
    <w:p w14:paraId="1A573538" w14:textId="77777777" w:rsidR="00EB5130" w:rsidRDefault="00EB5130" w:rsidP="00EB5130">
      <w:pPr>
        <w:suppressAutoHyphens/>
        <w:jc w:val="both"/>
        <w:rPr>
          <w:rFonts w:ascii="Times New Roman" w:hAnsi="Times New Roman"/>
          <w:spacing w:val="-2"/>
          <w:sz w:val="24"/>
        </w:rPr>
      </w:pPr>
    </w:p>
    <w:p w14:paraId="1EA1615D" w14:textId="77777777" w:rsidR="00EB5130" w:rsidRDefault="00EB5130" w:rsidP="00EB5130">
      <w:pPr>
        <w:suppressAutoHyphens/>
        <w:jc w:val="both"/>
        <w:rPr>
          <w:rFonts w:ascii="Times New Roman" w:hAnsi="Times New Roman"/>
          <w:spacing w:val="-2"/>
          <w:sz w:val="24"/>
        </w:rPr>
      </w:pPr>
      <w:r>
        <w:rPr>
          <w:rFonts w:ascii="Times New Roman" w:hAnsi="Times New Roman"/>
          <w:spacing w:val="-2"/>
          <w:sz w:val="24"/>
        </w:rPr>
        <w:t xml:space="preserve">NV </w:t>
      </w:r>
      <w:proofErr w:type="spellStart"/>
      <w:r>
        <w:rPr>
          <w:rFonts w:ascii="Times New Roman" w:hAnsi="Times New Roman"/>
          <w:spacing w:val="-2"/>
          <w:sz w:val="24"/>
        </w:rPr>
        <w:t>Energiebedrijven</w:t>
      </w:r>
      <w:proofErr w:type="spellEnd"/>
      <w:r>
        <w:rPr>
          <w:rFonts w:ascii="Times New Roman" w:hAnsi="Times New Roman"/>
          <w:spacing w:val="-2"/>
          <w:sz w:val="24"/>
        </w:rPr>
        <w:t xml:space="preserve"> Suriname</w:t>
      </w:r>
    </w:p>
    <w:p w14:paraId="3020F338" w14:textId="77777777" w:rsidR="00EC2590" w:rsidRDefault="00E8181F" w:rsidP="00EB5130">
      <w:pPr>
        <w:suppressAutoHyphens/>
        <w:jc w:val="both"/>
        <w:rPr>
          <w:rFonts w:ascii="Times New Roman" w:hAnsi="Times New Roman"/>
          <w:spacing w:val="-2"/>
          <w:sz w:val="24"/>
        </w:rPr>
      </w:pPr>
      <w:r>
        <w:rPr>
          <w:rFonts w:ascii="Times New Roman" w:hAnsi="Times New Roman"/>
          <w:spacing w:val="-2"/>
          <w:sz w:val="24"/>
        </w:rPr>
        <w:t>Attn:</w:t>
      </w:r>
      <w:r>
        <w:rPr>
          <w:rFonts w:ascii="Times New Roman" w:hAnsi="Times New Roman"/>
          <w:spacing w:val="-2"/>
          <w:sz w:val="24"/>
        </w:rPr>
        <w:tab/>
      </w:r>
      <w:r>
        <w:rPr>
          <w:rFonts w:ascii="Times New Roman" w:hAnsi="Times New Roman"/>
          <w:spacing w:val="-2"/>
          <w:sz w:val="24"/>
        </w:rPr>
        <w:tab/>
      </w:r>
      <w:r w:rsidR="00EB5130">
        <w:rPr>
          <w:rFonts w:ascii="Times New Roman" w:hAnsi="Times New Roman"/>
          <w:spacing w:val="-2"/>
          <w:sz w:val="24"/>
        </w:rPr>
        <w:t>Mr. Vikaash Sookha</w:t>
      </w:r>
      <w:r w:rsidR="000E37D5">
        <w:rPr>
          <w:rFonts w:ascii="Times New Roman" w:hAnsi="Times New Roman"/>
          <w:spacing w:val="-2"/>
          <w:sz w:val="24"/>
        </w:rPr>
        <w:t xml:space="preserve"> MSc.</w:t>
      </w:r>
      <w:r w:rsidR="002B295E">
        <w:rPr>
          <w:rFonts w:ascii="Times New Roman" w:hAnsi="Times New Roman"/>
          <w:spacing w:val="-2"/>
          <w:sz w:val="24"/>
        </w:rPr>
        <w:t xml:space="preserve"> (Program Coordinator</w:t>
      </w:r>
      <w:r w:rsidR="00EB5130">
        <w:rPr>
          <w:rFonts w:ascii="Times New Roman" w:hAnsi="Times New Roman"/>
          <w:spacing w:val="-2"/>
          <w:sz w:val="24"/>
        </w:rPr>
        <w:t>)</w:t>
      </w:r>
      <w:r w:rsidR="00EC2590">
        <w:rPr>
          <w:rFonts w:ascii="Times New Roman" w:hAnsi="Times New Roman"/>
          <w:spacing w:val="-2"/>
          <w:sz w:val="24"/>
        </w:rPr>
        <w:t xml:space="preserve"> and </w:t>
      </w:r>
    </w:p>
    <w:p w14:paraId="7B1F7B4A" w14:textId="77777777" w:rsidR="00EB5130" w:rsidRDefault="00EC2590" w:rsidP="00E8181F">
      <w:pPr>
        <w:suppressAutoHyphens/>
        <w:ind w:left="720" w:firstLine="720"/>
        <w:jc w:val="both"/>
        <w:rPr>
          <w:rFonts w:ascii="Times New Roman" w:hAnsi="Times New Roman"/>
          <w:spacing w:val="-2"/>
          <w:sz w:val="24"/>
        </w:rPr>
      </w:pPr>
      <w:r>
        <w:rPr>
          <w:rFonts w:ascii="Times New Roman" w:hAnsi="Times New Roman"/>
          <w:spacing w:val="-2"/>
          <w:sz w:val="24"/>
        </w:rPr>
        <w:t>Ms. Rajshree Patandin (Procurement Specialist)</w:t>
      </w:r>
    </w:p>
    <w:p w14:paraId="01C9BED2" w14:textId="77777777" w:rsidR="00EC2590" w:rsidRPr="00EC2590" w:rsidRDefault="00E8181F" w:rsidP="00EC2590">
      <w:pPr>
        <w:suppressAutoHyphens/>
        <w:jc w:val="both"/>
        <w:rPr>
          <w:rFonts w:ascii="Times New Roman" w:hAnsi="Times New Roman"/>
          <w:iCs/>
          <w:spacing w:val="-2"/>
          <w:sz w:val="24"/>
        </w:rPr>
      </w:pPr>
      <w:r>
        <w:rPr>
          <w:rFonts w:ascii="Times New Roman" w:hAnsi="Times New Roman"/>
          <w:iCs/>
          <w:spacing w:val="-2"/>
          <w:sz w:val="24"/>
        </w:rPr>
        <w:t>Address:</w:t>
      </w:r>
      <w:r>
        <w:rPr>
          <w:rFonts w:ascii="Times New Roman" w:hAnsi="Times New Roman"/>
          <w:iCs/>
          <w:spacing w:val="-2"/>
          <w:sz w:val="24"/>
        </w:rPr>
        <w:tab/>
      </w:r>
      <w:proofErr w:type="spellStart"/>
      <w:r w:rsidR="00EC2590" w:rsidRPr="00EC2590">
        <w:rPr>
          <w:rFonts w:ascii="Times New Roman" w:hAnsi="Times New Roman"/>
          <w:iCs/>
          <w:spacing w:val="-2"/>
          <w:sz w:val="24"/>
        </w:rPr>
        <w:t>Noorderkerkstraat</w:t>
      </w:r>
      <w:proofErr w:type="spellEnd"/>
      <w:r w:rsidR="00EC2590" w:rsidRPr="00EC2590">
        <w:rPr>
          <w:rFonts w:ascii="Times New Roman" w:hAnsi="Times New Roman"/>
          <w:iCs/>
          <w:spacing w:val="-2"/>
          <w:sz w:val="24"/>
        </w:rPr>
        <w:t xml:space="preserve"> 2-14</w:t>
      </w:r>
    </w:p>
    <w:p w14:paraId="33AA385C" w14:textId="77777777" w:rsidR="00EC2590" w:rsidRPr="00EC2590" w:rsidRDefault="00EC2590" w:rsidP="00E8181F">
      <w:pPr>
        <w:suppressAutoHyphens/>
        <w:ind w:left="720" w:firstLine="720"/>
        <w:jc w:val="both"/>
        <w:rPr>
          <w:rFonts w:ascii="Times New Roman" w:hAnsi="Times New Roman"/>
          <w:iCs/>
          <w:spacing w:val="-2"/>
          <w:sz w:val="24"/>
        </w:rPr>
      </w:pPr>
      <w:r w:rsidRPr="00EC2590">
        <w:rPr>
          <w:rFonts w:ascii="Times New Roman" w:hAnsi="Times New Roman"/>
          <w:iCs/>
          <w:spacing w:val="-2"/>
          <w:sz w:val="24"/>
        </w:rPr>
        <w:t>Paramaribo</w:t>
      </w:r>
      <w:r w:rsidR="00E8181F">
        <w:rPr>
          <w:rFonts w:ascii="Times New Roman" w:hAnsi="Times New Roman"/>
          <w:iCs/>
          <w:spacing w:val="-2"/>
          <w:sz w:val="24"/>
        </w:rPr>
        <w:t xml:space="preserve">, </w:t>
      </w:r>
      <w:r w:rsidRPr="00EC2590">
        <w:rPr>
          <w:rFonts w:ascii="Times New Roman" w:hAnsi="Times New Roman"/>
          <w:iCs/>
          <w:spacing w:val="-2"/>
          <w:sz w:val="24"/>
        </w:rPr>
        <w:t>SURINAME</w:t>
      </w:r>
    </w:p>
    <w:p w14:paraId="2440F280" w14:textId="77777777" w:rsidR="00EC2590" w:rsidRPr="00EC2590" w:rsidRDefault="00EC2590" w:rsidP="00EC2590">
      <w:pPr>
        <w:suppressAutoHyphens/>
        <w:jc w:val="both"/>
        <w:rPr>
          <w:rFonts w:ascii="Times New Roman" w:hAnsi="Times New Roman"/>
          <w:iCs/>
          <w:spacing w:val="-2"/>
          <w:sz w:val="24"/>
        </w:rPr>
      </w:pPr>
      <w:r w:rsidRPr="00EC2590">
        <w:rPr>
          <w:rFonts w:ascii="Times New Roman" w:hAnsi="Times New Roman"/>
          <w:iCs/>
          <w:spacing w:val="-2"/>
          <w:sz w:val="24"/>
        </w:rPr>
        <w:t xml:space="preserve">Tel: </w:t>
      </w:r>
      <w:r w:rsidR="00E8181F">
        <w:rPr>
          <w:rFonts w:ascii="Times New Roman" w:hAnsi="Times New Roman"/>
          <w:iCs/>
          <w:spacing w:val="-2"/>
          <w:sz w:val="24"/>
        </w:rPr>
        <w:tab/>
      </w:r>
      <w:r w:rsidR="00E8181F">
        <w:rPr>
          <w:rFonts w:ascii="Times New Roman" w:hAnsi="Times New Roman"/>
          <w:iCs/>
          <w:spacing w:val="-2"/>
          <w:sz w:val="24"/>
        </w:rPr>
        <w:tab/>
      </w:r>
      <w:r w:rsidRPr="00EC2590">
        <w:rPr>
          <w:rFonts w:ascii="Times New Roman" w:hAnsi="Times New Roman"/>
          <w:iCs/>
          <w:spacing w:val="-2"/>
          <w:sz w:val="24"/>
        </w:rPr>
        <w:t>(+597) 471-045 ext.</w:t>
      </w:r>
      <w:r>
        <w:rPr>
          <w:rFonts w:ascii="Times New Roman" w:hAnsi="Times New Roman"/>
          <w:iCs/>
          <w:spacing w:val="-2"/>
          <w:sz w:val="24"/>
        </w:rPr>
        <w:t xml:space="preserve"> 9727 / 9104 </w:t>
      </w:r>
    </w:p>
    <w:p w14:paraId="6AA3D125" w14:textId="77777777" w:rsidR="00EC2590" w:rsidRPr="00EC2590" w:rsidRDefault="00EC2590" w:rsidP="00EC2590">
      <w:pPr>
        <w:suppressAutoHyphens/>
        <w:jc w:val="both"/>
        <w:rPr>
          <w:rFonts w:ascii="Times New Roman" w:hAnsi="Times New Roman"/>
          <w:iCs/>
          <w:spacing w:val="-2"/>
          <w:sz w:val="24"/>
        </w:rPr>
      </w:pPr>
      <w:r w:rsidRPr="00EC2590">
        <w:rPr>
          <w:rFonts w:ascii="Times New Roman" w:hAnsi="Times New Roman"/>
          <w:iCs/>
          <w:spacing w:val="-2"/>
          <w:sz w:val="24"/>
        </w:rPr>
        <w:t xml:space="preserve">Fax: </w:t>
      </w:r>
      <w:r w:rsidR="00E8181F">
        <w:rPr>
          <w:rFonts w:ascii="Times New Roman" w:hAnsi="Times New Roman"/>
          <w:iCs/>
          <w:spacing w:val="-2"/>
          <w:sz w:val="24"/>
        </w:rPr>
        <w:tab/>
      </w:r>
      <w:r w:rsidR="00E8181F">
        <w:rPr>
          <w:rFonts w:ascii="Times New Roman" w:hAnsi="Times New Roman"/>
          <w:iCs/>
          <w:spacing w:val="-2"/>
          <w:sz w:val="24"/>
        </w:rPr>
        <w:tab/>
      </w:r>
      <w:r w:rsidRPr="00EC2590">
        <w:rPr>
          <w:rFonts w:ascii="Times New Roman" w:hAnsi="Times New Roman"/>
          <w:iCs/>
          <w:spacing w:val="-2"/>
          <w:sz w:val="24"/>
        </w:rPr>
        <w:t>(+597) 474-866</w:t>
      </w:r>
    </w:p>
    <w:p w14:paraId="299B5E92" w14:textId="77777777" w:rsidR="00EC2590" w:rsidRDefault="00EC2590" w:rsidP="00EC2590">
      <w:pPr>
        <w:suppressAutoHyphens/>
        <w:jc w:val="both"/>
        <w:rPr>
          <w:rFonts w:ascii="Times New Roman" w:hAnsi="Times New Roman"/>
          <w:iCs/>
          <w:spacing w:val="-2"/>
          <w:sz w:val="24"/>
        </w:rPr>
      </w:pPr>
      <w:r w:rsidRPr="00EC2590">
        <w:rPr>
          <w:rFonts w:ascii="Times New Roman" w:hAnsi="Times New Roman"/>
          <w:iCs/>
          <w:spacing w:val="-2"/>
          <w:sz w:val="24"/>
        </w:rPr>
        <w:t xml:space="preserve">E-mail: </w:t>
      </w:r>
      <w:r w:rsidR="00E8181F">
        <w:rPr>
          <w:rFonts w:ascii="Times New Roman" w:hAnsi="Times New Roman"/>
          <w:iCs/>
          <w:spacing w:val="-2"/>
          <w:sz w:val="24"/>
        </w:rPr>
        <w:tab/>
      </w:r>
      <w:hyperlink r:id="rId9" w:history="1">
        <w:r w:rsidRPr="00277820">
          <w:rPr>
            <w:rStyle w:val="Hyperlink"/>
            <w:rFonts w:ascii="Times New Roman" w:hAnsi="Times New Roman"/>
            <w:iCs/>
            <w:spacing w:val="-2"/>
            <w:sz w:val="24"/>
          </w:rPr>
          <w:t>isdb.projects@ebs.sr</w:t>
        </w:r>
      </w:hyperlink>
      <w:r>
        <w:rPr>
          <w:rFonts w:ascii="Times New Roman" w:hAnsi="Times New Roman"/>
          <w:iCs/>
          <w:spacing w:val="-2"/>
          <w:sz w:val="24"/>
        </w:rPr>
        <w:t xml:space="preserve"> </w:t>
      </w:r>
    </w:p>
    <w:p w14:paraId="4887D09E" w14:textId="77777777" w:rsidR="00EC2590" w:rsidRPr="00EB5130" w:rsidRDefault="00EC2590" w:rsidP="00EC2590">
      <w:pPr>
        <w:suppressAutoHyphens/>
        <w:jc w:val="both"/>
        <w:rPr>
          <w:rFonts w:ascii="Times New Roman" w:hAnsi="Times New Roman"/>
          <w:iCs/>
          <w:spacing w:val="-2"/>
          <w:sz w:val="24"/>
        </w:rPr>
      </w:pPr>
      <w:r>
        <w:rPr>
          <w:rFonts w:ascii="Times New Roman" w:hAnsi="Times New Roman"/>
          <w:iCs/>
          <w:spacing w:val="-2"/>
          <w:sz w:val="24"/>
        </w:rPr>
        <w:t xml:space="preserve">Website: </w:t>
      </w:r>
      <w:r w:rsidR="00E8181F">
        <w:rPr>
          <w:rFonts w:ascii="Times New Roman" w:hAnsi="Times New Roman"/>
          <w:iCs/>
          <w:spacing w:val="-2"/>
          <w:sz w:val="24"/>
        </w:rPr>
        <w:tab/>
      </w:r>
      <w:hyperlink r:id="rId10" w:history="1">
        <w:r w:rsidRPr="00277820">
          <w:rPr>
            <w:rStyle w:val="Hyperlink"/>
            <w:rFonts w:ascii="Times New Roman" w:hAnsi="Times New Roman"/>
            <w:iCs/>
            <w:spacing w:val="-2"/>
            <w:sz w:val="24"/>
          </w:rPr>
          <w:t>https://nvebs.com/</w:t>
        </w:r>
      </w:hyperlink>
      <w:r>
        <w:rPr>
          <w:rFonts w:ascii="Times New Roman" w:hAnsi="Times New Roman"/>
          <w:iCs/>
          <w:spacing w:val="-2"/>
          <w:sz w:val="24"/>
        </w:rPr>
        <w:t xml:space="preserve"> </w:t>
      </w:r>
    </w:p>
    <w:p w14:paraId="1D5B257A" w14:textId="77777777" w:rsidR="00DB5377" w:rsidRPr="00DF62EB" w:rsidRDefault="00DB5377" w:rsidP="0065085F">
      <w:pPr>
        <w:suppressAutoHyphens/>
        <w:jc w:val="both"/>
        <w:rPr>
          <w:rFonts w:ascii="Times New Roman" w:hAnsi="Times New Roman"/>
          <w:spacing w:val="-2"/>
          <w:sz w:val="24"/>
        </w:rPr>
      </w:pPr>
    </w:p>
    <w:sectPr w:rsidR="00DB5377" w:rsidRPr="00DF62EB" w:rsidSect="0067617C">
      <w:headerReference w:type="even" r:id="rId11"/>
      <w:headerReference w:type="default" r:id="rId12"/>
      <w:headerReference w:type="first" r:id="rId13"/>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798D" w14:textId="77777777" w:rsidR="0067617C" w:rsidRDefault="0067617C">
      <w:r>
        <w:separator/>
      </w:r>
    </w:p>
  </w:endnote>
  <w:endnote w:type="continuationSeparator" w:id="0">
    <w:p w14:paraId="24B1A6A7" w14:textId="77777777" w:rsidR="0067617C" w:rsidRDefault="0067617C">
      <w:r>
        <w:rPr>
          <w:sz w:val="24"/>
        </w:rPr>
        <w:t xml:space="preserve"> </w:t>
      </w:r>
    </w:p>
  </w:endnote>
  <w:endnote w:type="continuationNotice" w:id="1">
    <w:p w14:paraId="6776EB0B" w14:textId="77777777" w:rsidR="0067617C" w:rsidRDefault="006761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AFF7" w14:textId="77777777" w:rsidR="0067617C" w:rsidRDefault="0067617C">
      <w:r>
        <w:rPr>
          <w:sz w:val="24"/>
        </w:rPr>
        <w:separator/>
      </w:r>
    </w:p>
  </w:footnote>
  <w:footnote w:type="continuationSeparator" w:id="0">
    <w:p w14:paraId="6CA1E31D" w14:textId="77777777" w:rsidR="0067617C" w:rsidRDefault="0067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AE7" w14:textId="77777777" w:rsidR="00627A7B" w:rsidRDefault="00627A7B">
    <w:pPr>
      <w:pStyle w:val="Header"/>
    </w:pPr>
    <w:r>
      <w:rPr>
        <w:noProof/>
      </w:rPr>
      <mc:AlternateContent>
        <mc:Choice Requires="wps">
          <w:drawing>
            <wp:anchor distT="0" distB="0" distL="0" distR="0" simplePos="0" relativeHeight="251659264" behindDoc="0" locked="0" layoutInCell="1" allowOverlap="1" wp14:anchorId="469D15B0" wp14:editId="1355CD25">
              <wp:simplePos x="1144988" y="273657"/>
              <wp:positionH relativeFrom="page">
                <wp:align>left</wp:align>
              </wp:positionH>
              <wp:positionV relativeFrom="page">
                <wp:align>top</wp:align>
              </wp:positionV>
              <wp:extent cx="443865" cy="443865"/>
              <wp:effectExtent l="0" t="0" r="17780" b="16510"/>
              <wp:wrapNone/>
              <wp:docPr id="850350326"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01244" w14:textId="77777777"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58EBAE"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0E49322E" w14:textId="2916CACE"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3F8F" w14:textId="77777777" w:rsidR="00627A7B" w:rsidRDefault="00627A7B">
    <w:pPr>
      <w:pStyle w:val="Header"/>
    </w:pPr>
    <w:r>
      <w:rPr>
        <w:noProof/>
      </w:rPr>
      <mc:AlternateContent>
        <mc:Choice Requires="wps">
          <w:drawing>
            <wp:anchor distT="0" distB="0" distL="0" distR="0" simplePos="0" relativeHeight="251660288" behindDoc="0" locked="0" layoutInCell="1" allowOverlap="1" wp14:anchorId="5DABAD80" wp14:editId="1E2BF606">
              <wp:simplePos x="1144988" y="273657"/>
              <wp:positionH relativeFrom="page">
                <wp:align>left</wp:align>
              </wp:positionH>
              <wp:positionV relativeFrom="page">
                <wp:align>top</wp:align>
              </wp:positionV>
              <wp:extent cx="443865" cy="443865"/>
              <wp:effectExtent l="0" t="0" r="17780" b="16510"/>
              <wp:wrapNone/>
              <wp:docPr id="1878552628"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998B9" w14:textId="77777777"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5480CA"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1777AAF" w14:textId="0FAA9106"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009" w14:textId="77777777" w:rsidR="00627A7B" w:rsidRDefault="00627A7B">
    <w:pPr>
      <w:pStyle w:val="Header"/>
    </w:pPr>
    <w:r>
      <w:rPr>
        <w:noProof/>
      </w:rPr>
      <mc:AlternateContent>
        <mc:Choice Requires="wps">
          <w:drawing>
            <wp:anchor distT="0" distB="0" distL="0" distR="0" simplePos="0" relativeHeight="251658240" behindDoc="0" locked="0" layoutInCell="1" allowOverlap="1" wp14:anchorId="1789F496" wp14:editId="2278DF02">
              <wp:simplePos x="635" y="635"/>
              <wp:positionH relativeFrom="page">
                <wp:align>left</wp:align>
              </wp:positionH>
              <wp:positionV relativeFrom="page">
                <wp:align>top</wp:align>
              </wp:positionV>
              <wp:extent cx="443865" cy="443865"/>
              <wp:effectExtent l="0" t="0" r="17780" b="16510"/>
              <wp:wrapNone/>
              <wp:docPr id="1776296863"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9F151" w14:textId="77777777"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1B743E5"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490EC9E" w14:textId="06D241AB" w:rsidR="00627A7B" w:rsidRPr="00627A7B" w:rsidRDefault="00627A7B" w:rsidP="00627A7B">
                    <w:pPr>
                      <w:rPr>
                        <w:rFonts w:ascii="Calibri" w:eastAsia="Calibri" w:hAnsi="Calibri" w:cs="Calibri"/>
                        <w:noProof/>
                        <w:color w:val="000000"/>
                        <w:sz w:val="20"/>
                      </w:rPr>
                    </w:pPr>
                    <w:r w:rsidRPr="00627A7B">
                      <w:rPr>
                        <w:rFonts w:ascii="Calibri" w:eastAsia="Calibri" w:hAnsi="Calibri" w:cs="Calibri"/>
                        <w:noProof/>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3BC3"/>
    <w:multiLevelType w:val="hybridMultilevel"/>
    <w:tmpl w:val="E6CE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92326">
    <w:abstractNumId w:val="0"/>
  </w:num>
  <w:num w:numId="2" w16cid:durableId="78974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73C60"/>
    <w:rsid w:val="000E37D5"/>
    <w:rsid w:val="000F4D9A"/>
    <w:rsid w:val="0010171D"/>
    <w:rsid w:val="001209C3"/>
    <w:rsid w:val="00190C88"/>
    <w:rsid w:val="001942C9"/>
    <w:rsid w:val="001978DA"/>
    <w:rsid w:val="001D7170"/>
    <w:rsid w:val="001F65C4"/>
    <w:rsid w:val="002B295E"/>
    <w:rsid w:val="002C53A7"/>
    <w:rsid w:val="002C5423"/>
    <w:rsid w:val="00343FB8"/>
    <w:rsid w:val="003464A9"/>
    <w:rsid w:val="003818BD"/>
    <w:rsid w:val="00456400"/>
    <w:rsid w:val="00457B5D"/>
    <w:rsid w:val="00472074"/>
    <w:rsid w:val="004B76CA"/>
    <w:rsid w:val="005130C3"/>
    <w:rsid w:val="00557532"/>
    <w:rsid w:val="00591E5B"/>
    <w:rsid w:val="005E0060"/>
    <w:rsid w:val="005F40FB"/>
    <w:rsid w:val="00627A7B"/>
    <w:rsid w:val="00633BF6"/>
    <w:rsid w:val="0065085F"/>
    <w:rsid w:val="0067617C"/>
    <w:rsid w:val="00677954"/>
    <w:rsid w:val="00677A84"/>
    <w:rsid w:val="007D23F5"/>
    <w:rsid w:val="008268E8"/>
    <w:rsid w:val="0084321A"/>
    <w:rsid w:val="00846B37"/>
    <w:rsid w:val="008D4AC7"/>
    <w:rsid w:val="008F679F"/>
    <w:rsid w:val="009100E1"/>
    <w:rsid w:val="00911C7C"/>
    <w:rsid w:val="00912ACD"/>
    <w:rsid w:val="00924F5F"/>
    <w:rsid w:val="00962DC8"/>
    <w:rsid w:val="009865B1"/>
    <w:rsid w:val="009A20BB"/>
    <w:rsid w:val="009A5D78"/>
    <w:rsid w:val="009E4E88"/>
    <w:rsid w:val="00A53781"/>
    <w:rsid w:val="00A54B9D"/>
    <w:rsid w:val="00A903DD"/>
    <w:rsid w:val="00A94FE4"/>
    <w:rsid w:val="00B36C59"/>
    <w:rsid w:val="00B742C4"/>
    <w:rsid w:val="00B96F14"/>
    <w:rsid w:val="00C12FE6"/>
    <w:rsid w:val="00D135E4"/>
    <w:rsid w:val="00D40631"/>
    <w:rsid w:val="00D87F0F"/>
    <w:rsid w:val="00D9176D"/>
    <w:rsid w:val="00DB5377"/>
    <w:rsid w:val="00DB62EA"/>
    <w:rsid w:val="00DB78F4"/>
    <w:rsid w:val="00DC7B7A"/>
    <w:rsid w:val="00DF62EB"/>
    <w:rsid w:val="00E327FB"/>
    <w:rsid w:val="00E5715F"/>
    <w:rsid w:val="00E706F3"/>
    <w:rsid w:val="00E8181F"/>
    <w:rsid w:val="00EB5130"/>
    <w:rsid w:val="00EC2590"/>
    <w:rsid w:val="00EC4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650A0"/>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 w:type="character" w:styleId="CommentReference">
    <w:name w:val="annotation reference"/>
    <w:basedOn w:val="DefaultParagraphFont"/>
    <w:semiHidden/>
    <w:unhideWhenUsed/>
    <w:rsid w:val="00DC7B7A"/>
    <w:rPr>
      <w:sz w:val="16"/>
      <w:szCs w:val="16"/>
    </w:rPr>
  </w:style>
  <w:style w:type="paragraph" w:styleId="CommentText">
    <w:name w:val="annotation text"/>
    <w:basedOn w:val="Normal"/>
    <w:link w:val="CommentTextChar"/>
    <w:semiHidden/>
    <w:unhideWhenUsed/>
    <w:rsid w:val="00DC7B7A"/>
    <w:rPr>
      <w:sz w:val="20"/>
    </w:rPr>
  </w:style>
  <w:style w:type="character" w:customStyle="1" w:styleId="CommentTextChar">
    <w:name w:val="Comment Text Char"/>
    <w:basedOn w:val="DefaultParagraphFont"/>
    <w:link w:val="CommentText"/>
    <w:semiHidden/>
    <w:rsid w:val="00DC7B7A"/>
    <w:rPr>
      <w:rFonts w:ascii="CG Times" w:hAnsi="CG Times"/>
    </w:rPr>
  </w:style>
  <w:style w:type="paragraph" w:styleId="CommentSubject">
    <w:name w:val="annotation subject"/>
    <w:basedOn w:val="CommentText"/>
    <w:next w:val="CommentText"/>
    <w:link w:val="CommentSubjectChar"/>
    <w:semiHidden/>
    <w:unhideWhenUsed/>
    <w:rsid w:val="00DC7B7A"/>
    <w:rPr>
      <w:b/>
      <w:bCs/>
    </w:rPr>
  </w:style>
  <w:style w:type="character" w:customStyle="1" w:styleId="CommentSubjectChar">
    <w:name w:val="Comment Subject Char"/>
    <w:basedOn w:val="CommentTextChar"/>
    <w:link w:val="CommentSubject"/>
    <w:semiHidden/>
    <w:rsid w:val="00DC7B7A"/>
    <w:rPr>
      <w:rFonts w:ascii="CG Times" w:hAnsi="CG Times"/>
      <w:b/>
      <w:bCs/>
    </w:rPr>
  </w:style>
  <w:style w:type="paragraph" w:styleId="Revision">
    <w:name w:val="Revision"/>
    <w:hidden/>
    <w:uiPriority w:val="99"/>
    <w:semiHidden/>
    <w:rsid w:val="00627A7B"/>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5117">
      <w:bodyDiv w:val="1"/>
      <w:marLeft w:val="0"/>
      <w:marRight w:val="0"/>
      <w:marTop w:val="0"/>
      <w:marBottom w:val="0"/>
      <w:divBdr>
        <w:top w:val="none" w:sz="0" w:space="0" w:color="auto"/>
        <w:left w:val="none" w:sz="0" w:space="0" w:color="auto"/>
        <w:bottom w:val="none" w:sz="0" w:space="0" w:color="auto"/>
        <w:right w:val="none" w:sz="0" w:space="0" w:color="auto"/>
      </w:divBdr>
    </w:div>
    <w:div w:id="1775981240">
      <w:bodyDiv w:val="1"/>
      <w:marLeft w:val="0"/>
      <w:marRight w:val="0"/>
      <w:marTop w:val="0"/>
      <w:marBottom w:val="0"/>
      <w:divBdr>
        <w:top w:val="none" w:sz="0" w:space="0" w:color="auto"/>
        <w:left w:val="none" w:sz="0" w:space="0" w:color="auto"/>
        <w:bottom w:val="none" w:sz="0" w:space="0" w:color="auto"/>
        <w:right w:val="none" w:sz="0" w:space="0" w:color="auto"/>
      </w:divBdr>
    </w:div>
    <w:div w:id="1856308809">
      <w:bodyDiv w:val="1"/>
      <w:marLeft w:val="0"/>
      <w:marRight w:val="0"/>
      <w:marTop w:val="0"/>
      <w:marBottom w:val="0"/>
      <w:divBdr>
        <w:top w:val="none" w:sz="0" w:space="0" w:color="auto"/>
        <w:left w:val="none" w:sz="0" w:space="0" w:color="auto"/>
        <w:bottom w:val="none" w:sz="0" w:space="0" w:color="auto"/>
        <w:right w:val="none" w:sz="0" w:space="0" w:color="auto"/>
      </w:divBdr>
    </w:div>
    <w:div w:id="19881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6D25A9-4959-4EFC-B1BD-8B5DEFB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3276</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Tahseen Ali</cp:lastModifiedBy>
  <cp:revision>2</cp:revision>
  <cp:lastPrinted>2009-03-05T06:40:00Z</cp:lastPrinted>
  <dcterms:created xsi:type="dcterms:W3CDTF">2024-02-12T11:54:00Z</dcterms:created>
  <dcterms:modified xsi:type="dcterms:W3CDTF">2024-02-12T11:54:00Z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69e0239f,32af50f6,6ff87034</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2024-02-12T07:26:52Z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f502d03c-924e-44a1-859c-46f1ff513514</vt:lpwstr>
  </property>
  <property fmtid="{D5CDD505-2E9C-101B-9397-08002B2CF9AE}" pid="11" name="MSIP_Label_9ef4adf7-25a7-4f52-a61a-df7190f1d881_ContentBits">
    <vt:lpwstr>1</vt:lpwstr>
  </property>
</Properties>
</file>