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D492" w14:textId="6A21CCAA" w:rsidR="0086781D" w:rsidRPr="00457645" w:rsidRDefault="00E80D90" w:rsidP="0086781D">
      <w:pPr>
        <w:pStyle w:val="Heading1a"/>
        <w:keepNext w:val="0"/>
        <w:keepLines w:val="0"/>
        <w:tabs>
          <w:tab w:val="clear" w:pos="-720"/>
        </w:tabs>
        <w:suppressAutoHyphens w:val="0"/>
        <w:rPr>
          <w:rFonts w:ascii="Cambria" w:hAnsi="Cambria"/>
          <w:bCs/>
          <w:smallCaps w:val="0"/>
          <w:noProof/>
        </w:rPr>
      </w:pPr>
      <w:r>
        <w:rPr>
          <w:noProof/>
        </w:rPr>
        <w:drawing>
          <wp:anchor distT="0" distB="0" distL="114300" distR="114300" simplePos="0" relativeHeight="251661312" behindDoc="0" locked="0" layoutInCell="1" allowOverlap="1" wp14:anchorId="66133EB4" wp14:editId="49AF4512">
            <wp:simplePos x="0" y="0"/>
            <wp:positionH relativeFrom="margin">
              <wp:posOffset>5975350</wp:posOffset>
            </wp:positionH>
            <wp:positionV relativeFrom="paragraph">
              <wp:posOffset>-568935</wp:posOffset>
            </wp:positionV>
            <wp:extent cx="651559" cy="4600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59" cy="460056"/>
                    </a:xfrm>
                    <a:prstGeom prst="rect">
                      <a:avLst/>
                    </a:prstGeom>
                    <a:noFill/>
                  </pic:spPr>
                </pic:pic>
              </a:graphicData>
            </a:graphic>
            <wp14:sizeRelH relativeFrom="page">
              <wp14:pctWidth>0</wp14:pctWidth>
            </wp14:sizeRelH>
            <wp14:sizeRelV relativeFrom="page">
              <wp14:pctHeight>0</wp14:pctHeight>
            </wp14:sizeRelV>
          </wp:anchor>
        </w:drawing>
      </w:r>
      <w:r w:rsidRPr="000947E8">
        <w:rPr>
          <w:rFonts w:ascii="Cambria" w:hAnsi="Cambria"/>
          <w:bCs/>
          <w:smallCaps w:val="0"/>
          <w:noProof/>
        </w:rPr>
        <w:drawing>
          <wp:anchor distT="0" distB="0" distL="114300" distR="114300" simplePos="0" relativeHeight="251658240" behindDoc="0" locked="0" layoutInCell="1" allowOverlap="1" wp14:anchorId="6A7E56D0" wp14:editId="6B0BF945">
            <wp:simplePos x="0" y="0"/>
            <wp:positionH relativeFrom="margin">
              <wp:posOffset>-373076</wp:posOffset>
            </wp:positionH>
            <wp:positionV relativeFrom="paragraph">
              <wp:posOffset>-526694</wp:posOffset>
            </wp:positionV>
            <wp:extent cx="508000" cy="603885"/>
            <wp:effectExtent l="0" t="0" r="635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DB LOGO.jpg"/>
                    <pic:cNvPicPr/>
                  </pic:nvPicPr>
                  <pic:blipFill rotWithShape="1">
                    <a:blip r:embed="rId9" cstate="print">
                      <a:extLst>
                        <a:ext uri="{28A0092B-C50C-407E-A947-70E740481C1C}">
                          <a14:useLocalDpi xmlns:a14="http://schemas.microsoft.com/office/drawing/2010/main" val="0"/>
                        </a:ext>
                      </a:extLst>
                    </a:blip>
                    <a:srcRect l="18430" t="5263" r="18416" b="14624"/>
                    <a:stretch/>
                  </pic:blipFill>
                  <pic:spPr bwMode="auto">
                    <a:xfrm>
                      <a:off x="0" y="0"/>
                      <a:ext cx="508000" cy="603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47E8" w:rsidRPr="000947E8">
        <w:rPr>
          <w:rFonts w:ascii="Cambria" w:hAnsi="Cambria"/>
          <w:bCs/>
          <w:smallCaps w:val="0"/>
          <w:noProof/>
        </w:rPr>
        <w:drawing>
          <wp:anchor distT="0" distB="0" distL="114300" distR="114300" simplePos="0" relativeHeight="251654144" behindDoc="0" locked="0" layoutInCell="1" allowOverlap="1" wp14:anchorId="5B39C69F" wp14:editId="4E4C22E7">
            <wp:simplePos x="0" y="0"/>
            <wp:positionH relativeFrom="margin">
              <wp:posOffset>9256395</wp:posOffset>
            </wp:positionH>
            <wp:positionV relativeFrom="paragraph">
              <wp:posOffset>144145</wp:posOffset>
            </wp:positionV>
            <wp:extent cx="651559" cy="4600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59" cy="460056"/>
                    </a:xfrm>
                    <a:prstGeom prst="rect">
                      <a:avLst/>
                    </a:prstGeom>
                    <a:noFill/>
                  </pic:spPr>
                </pic:pic>
              </a:graphicData>
            </a:graphic>
            <wp14:sizeRelH relativeFrom="page">
              <wp14:pctWidth>0</wp14:pctWidth>
            </wp14:sizeRelH>
            <wp14:sizeRelV relativeFrom="page">
              <wp14:pctHeight>0</wp14:pctHeight>
            </wp14:sizeRelV>
          </wp:anchor>
        </w:drawing>
      </w:r>
    </w:p>
    <w:p w14:paraId="7D4BC89E" w14:textId="77777777" w:rsidR="0086781D" w:rsidRPr="00457645" w:rsidRDefault="0086781D" w:rsidP="0086781D">
      <w:pPr>
        <w:pStyle w:val="Heading1a"/>
        <w:keepNext w:val="0"/>
        <w:keepLines w:val="0"/>
        <w:tabs>
          <w:tab w:val="clear" w:pos="-720"/>
        </w:tabs>
        <w:suppressAutoHyphens w:val="0"/>
        <w:rPr>
          <w:rFonts w:ascii="Cambria" w:hAnsi="Cambria"/>
          <w:bCs/>
          <w:smallCaps w:val="0"/>
          <w:noProof/>
        </w:rPr>
      </w:pPr>
      <w:r w:rsidRPr="00457645">
        <w:rPr>
          <w:rFonts w:ascii="Cambria" w:hAnsi="Cambria"/>
          <w:bCs/>
          <w:smallCaps w:val="0"/>
          <w:noProof/>
        </w:rPr>
        <w:t xml:space="preserve">Specific Procurement Notice </w:t>
      </w:r>
    </w:p>
    <w:p w14:paraId="5F5C3E99" w14:textId="77777777" w:rsidR="0086781D" w:rsidRPr="00457645" w:rsidRDefault="0086781D" w:rsidP="0086781D">
      <w:pPr>
        <w:pStyle w:val="Heading1a"/>
        <w:keepNext w:val="0"/>
        <w:keepLines w:val="0"/>
        <w:tabs>
          <w:tab w:val="clear" w:pos="-720"/>
        </w:tabs>
        <w:suppressAutoHyphens w:val="0"/>
        <w:rPr>
          <w:rFonts w:ascii="Cambria" w:hAnsi="Cambria"/>
          <w:bCs/>
          <w:smallCaps w:val="0"/>
          <w:noProof/>
        </w:rPr>
      </w:pPr>
    </w:p>
    <w:p w14:paraId="70DA4E51" w14:textId="77777777" w:rsidR="0086781D" w:rsidRPr="00457645" w:rsidRDefault="0086781D" w:rsidP="0086781D">
      <w:pPr>
        <w:suppressAutoHyphens/>
        <w:rPr>
          <w:rFonts w:ascii="Cambria" w:hAnsi="Cambria"/>
          <w:noProof/>
          <w:spacing w:val="-2"/>
        </w:rPr>
      </w:pPr>
    </w:p>
    <w:p w14:paraId="01FB785C" w14:textId="77777777" w:rsidR="0086781D" w:rsidRPr="00457645" w:rsidRDefault="0086781D" w:rsidP="0086781D">
      <w:pPr>
        <w:pStyle w:val="ChapterNumber"/>
        <w:tabs>
          <w:tab w:val="clear" w:pos="-720"/>
        </w:tabs>
        <w:rPr>
          <w:rFonts w:ascii="Cambria" w:hAnsi="Cambria"/>
          <w:noProof/>
          <w:spacing w:val="-2"/>
        </w:rPr>
      </w:pPr>
    </w:p>
    <w:p w14:paraId="296BE762" w14:textId="254C3A59" w:rsidR="004653DC" w:rsidRPr="00457645" w:rsidRDefault="004653DC" w:rsidP="00C1713E">
      <w:pPr>
        <w:tabs>
          <w:tab w:val="left" w:pos="3600"/>
        </w:tabs>
        <w:suppressAutoHyphens/>
        <w:rPr>
          <w:rFonts w:ascii="Cambria" w:eastAsia="Calibri" w:hAnsi="Cambria"/>
          <w:noProof/>
          <w:spacing w:val="-2"/>
          <w:szCs w:val="24"/>
        </w:rPr>
      </w:pPr>
      <w:r w:rsidRPr="00457645">
        <w:rPr>
          <w:rFonts w:ascii="Cambria" w:eastAsia="Calibri" w:hAnsi="Cambria"/>
          <w:noProof/>
          <w:spacing w:val="-2"/>
          <w:szCs w:val="24"/>
        </w:rPr>
        <w:t xml:space="preserve">Country: </w:t>
      </w:r>
      <w:r w:rsidRPr="00457645">
        <w:rPr>
          <w:rFonts w:ascii="Cambria" w:eastAsia="Calibri" w:hAnsi="Cambria"/>
          <w:noProof/>
          <w:spacing w:val="-2"/>
          <w:szCs w:val="24"/>
        </w:rPr>
        <w:tab/>
        <w:t>Suriname</w:t>
      </w:r>
    </w:p>
    <w:p w14:paraId="2B986562" w14:textId="77777777" w:rsidR="004653DC" w:rsidRPr="004653DC" w:rsidRDefault="004653DC" w:rsidP="00C1713E">
      <w:pPr>
        <w:tabs>
          <w:tab w:val="left" w:pos="3600"/>
        </w:tabs>
        <w:suppressAutoHyphens/>
        <w:rPr>
          <w:rFonts w:ascii="Cambria" w:eastAsia="Calibri" w:hAnsi="Cambria"/>
          <w:noProof/>
          <w:spacing w:val="-2"/>
          <w:szCs w:val="24"/>
        </w:rPr>
      </w:pPr>
      <w:r w:rsidRPr="004653DC">
        <w:rPr>
          <w:rFonts w:ascii="Cambria" w:eastAsia="Calibri" w:hAnsi="Cambria"/>
          <w:noProof/>
          <w:spacing w:val="-2"/>
          <w:szCs w:val="24"/>
        </w:rPr>
        <w:t xml:space="preserve">Name of the Project: </w:t>
      </w:r>
      <w:r w:rsidRPr="004653DC">
        <w:rPr>
          <w:rFonts w:ascii="Cambria" w:eastAsia="Calibri" w:hAnsi="Cambria"/>
          <w:noProof/>
          <w:spacing w:val="-2"/>
          <w:szCs w:val="24"/>
        </w:rPr>
        <w:tab/>
        <w:t>Affordable Housing Project</w:t>
      </w:r>
    </w:p>
    <w:p w14:paraId="10761EB8" w14:textId="7EF20239" w:rsidR="004653DC" w:rsidRPr="004653DC" w:rsidRDefault="004653DC" w:rsidP="00C1713E">
      <w:pPr>
        <w:tabs>
          <w:tab w:val="left" w:pos="3600"/>
        </w:tabs>
        <w:suppressAutoHyphens/>
        <w:rPr>
          <w:rFonts w:ascii="Cambria" w:eastAsia="Calibri" w:hAnsi="Cambria"/>
          <w:i/>
          <w:iCs/>
          <w:noProof/>
          <w:spacing w:val="-2"/>
          <w:szCs w:val="24"/>
        </w:rPr>
      </w:pPr>
      <w:r w:rsidRPr="004653DC">
        <w:rPr>
          <w:rFonts w:ascii="Cambria" w:eastAsia="Calibri" w:hAnsi="Cambria"/>
          <w:noProof/>
          <w:spacing w:val="-2"/>
          <w:szCs w:val="24"/>
        </w:rPr>
        <w:t xml:space="preserve">Sector: </w:t>
      </w:r>
      <w:r w:rsidRPr="004653DC">
        <w:rPr>
          <w:rFonts w:ascii="Cambria" w:eastAsia="Calibri" w:hAnsi="Cambria"/>
          <w:noProof/>
          <w:spacing w:val="-2"/>
          <w:szCs w:val="24"/>
        </w:rPr>
        <w:tab/>
      </w:r>
      <w:r w:rsidR="005A06B0">
        <w:rPr>
          <w:rFonts w:ascii="Cambria" w:eastAsia="Calibri" w:hAnsi="Cambria"/>
          <w:noProof/>
          <w:spacing w:val="-2"/>
          <w:szCs w:val="24"/>
        </w:rPr>
        <w:t>Project Development</w:t>
      </w:r>
    </w:p>
    <w:p w14:paraId="490943DA" w14:textId="37D7BC3A" w:rsidR="00CD63F3" w:rsidRPr="00457645" w:rsidRDefault="00CD63F3" w:rsidP="00C1713E">
      <w:pPr>
        <w:tabs>
          <w:tab w:val="left" w:pos="3600"/>
        </w:tabs>
        <w:suppressAutoHyphens/>
        <w:ind w:left="2160" w:hanging="2160"/>
        <w:rPr>
          <w:rFonts w:ascii="Cambria" w:eastAsia="Calibri" w:hAnsi="Cambria"/>
          <w:noProof/>
          <w:spacing w:val="-2"/>
          <w:szCs w:val="24"/>
        </w:rPr>
      </w:pPr>
      <w:r w:rsidRPr="00457645">
        <w:rPr>
          <w:rFonts w:ascii="Cambria" w:eastAsia="Calibri" w:hAnsi="Cambria"/>
          <w:noProof/>
          <w:spacing w:val="-2"/>
          <w:szCs w:val="24"/>
        </w:rPr>
        <w:t>Procurement of:</w:t>
      </w:r>
      <w:r w:rsidRPr="00457645">
        <w:rPr>
          <w:rFonts w:ascii="Cambria" w:eastAsia="Calibri" w:hAnsi="Cambria"/>
          <w:noProof/>
          <w:spacing w:val="-2"/>
          <w:szCs w:val="24"/>
        </w:rPr>
        <w:tab/>
      </w:r>
      <w:r w:rsidR="00C1713E">
        <w:rPr>
          <w:rFonts w:ascii="Cambria" w:eastAsia="Calibri" w:hAnsi="Cambria"/>
          <w:noProof/>
          <w:spacing w:val="-2"/>
          <w:szCs w:val="24"/>
        </w:rPr>
        <w:tab/>
        <w:t>W</w:t>
      </w:r>
      <w:r w:rsidRPr="00457645">
        <w:rPr>
          <w:rFonts w:ascii="Cambria" w:eastAsia="Calibri" w:hAnsi="Cambria"/>
          <w:noProof/>
          <w:spacing w:val="-2"/>
          <w:szCs w:val="24"/>
        </w:rPr>
        <w:t>orks</w:t>
      </w:r>
    </w:p>
    <w:p w14:paraId="7957D10C" w14:textId="77777777" w:rsidR="004653DC" w:rsidRPr="004653DC" w:rsidRDefault="004653DC" w:rsidP="00C1713E">
      <w:pPr>
        <w:tabs>
          <w:tab w:val="left" w:pos="3600"/>
        </w:tabs>
        <w:suppressAutoHyphens/>
        <w:rPr>
          <w:rFonts w:ascii="Cambria" w:hAnsi="Cambria"/>
          <w:noProof/>
          <w:spacing w:val="-2"/>
          <w:szCs w:val="24"/>
        </w:rPr>
      </w:pPr>
      <w:r w:rsidRPr="004653DC">
        <w:rPr>
          <w:rFonts w:ascii="Cambria" w:hAnsi="Cambria"/>
          <w:noProof/>
          <w:spacing w:val="-2"/>
          <w:szCs w:val="24"/>
        </w:rPr>
        <w:t xml:space="preserve">Mode of Financing: </w:t>
      </w:r>
      <w:r w:rsidRPr="004653DC">
        <w:rPr>
          <w:rFonts w:ascii="Cambria" w:hAnsi="Cambria"/>
          <w:noProof/>
          <w:spacing w:val="-2"/>
          <w:szCs w:val="24"/>
        </w:rPr>
        <w:tab/>
        <w:t>Loan and Installment Sale</w:t>
      </w:r>
    </w:p>
    <w:p w14:paraId="38FBBCC9" w14:textId="20F1FFE0" w:rsidR="004653DC" w:rsidRPr="004653DC" w:rsidRDefault="004653DC" w:rsidP="00C1713E">
      <w:pPr>
        <w:tabs>
          <w:tab w:val="left" w:pos="3600"/>
        </w:tabs>
        <w:suppressAutoHyphens/>
        <w:rPr>
          <w:rFonts w:ascii="Cambria" w:hAnsi="Cambria"/>
          <w:iCs/>
          <w:noProof/>
          <w:spacing w:val="-2"/>
          <w:szCs w:val="24"/>
        </w:rPr>
      </w:pPr>
      <w:r w:rsidRPr="004653DC">
        <w:rPr>
          <w:rFonts w:ascii="Cambria" w:hAnsi="Cambria"/>
          <w:noProof/>
          <w:spacing w:val="-2"/>
          <w:szCs w:val="24"/>
        </w:rPr>
        <w:t xml:space="preserve">Financing No. </w:t>
      </w:r>
      <w:r w:rsidRPr="004653DC">
        <w:rPr>
          <w:rFonts w:ascii="Cambria" w:hAnsi="Cambria"/>
          <w:i/>
          <w:iCs/>
          <w:noProof/>
          <w:spacing w:val="-2"/>
          <w:szCs w:val="24"/>
        </w:rPr>
        <w:tab/>
      </w:r>
      <w:r w:rsidRPr="004653DC">
        <w:rPr>
          <w:rFonts w:ascii="Cambria" w:hAnsi="Cambria"/>
          <w:iCs/>
          <w:noProof/>
          <w:spacing w:val="-2"/>
          <w:szCs w:val="24"/>
        </w:rPr>
        <w:t>SUR1008</w:t>
      </w:r>
    </w:p>
    <w:p w14:paraId="2C863593" w14:textId="177A2C7B" w:rsidR="004653DC" w:rsidRPr="004653DC" w:rsidRDefault="004653DC" w:rsidP="00C1713E">
      <w:pPr>
        <w:tabs>
          <w:tab w:val="left" w:pos="3600"/>
        </w:tabs>
        <w:suppressAutoHyphens/>
        <w:rPr>
          <w:rFonts w:ascii="Cambria" w:eastAsia="Cambria" w:hAnsi="Cambria"/>
          <w:iCs/>
          <w:noProof/>
          <w:szCs w:val="24"/>
        </w:rPr>
      </w:pPr>
      <w:r w:rsidRPr="004653DC">
        <w:rPr>
          <w:rFonts w:ascii="Cambria" w:eastAsia="Calibri" w:hAnsi="Cambria"/>
          <w:noProof/>
          <w:spacing w:val="-2"/>
          <w:sz w:val="22"/>
          <w:szCs w:val="22"/>
        </w:rPr>
        <w:t xml:space="preserve">CONTRACT No. </w:t>
      </w:r>
      <w:r w:rsidRPr="004653DC">
        <w:rPr>
          <w:rFonts w:ascii="Cambria" w:eastAsia="Calibri" w:hAnsi="Cambria"/>
          <w:noProof/>
          <w:spacing w:val="-2"/>
          <w:sz w:val="22"/>
          <w:szCs w:val="22"/>
        </w:rPr>
        <w:tab/>
      </w:r>
      <w:r w:rsidRPr="00457645">
        <w:rPr>
          <w:rFonts w:ascii="Cambria" w:hAnsi="Cambria"/>
          <w:noProof/>
          <w:spacing w:val="-2"/>
          <w:szCs w:val="24"/>
        </w:rPr>
        <w:t>PIU/AHP/2023-11-323.cv</w:t>
      </w:r>
    </w:p>
    <w:p w14:paraId="3702EE79" w14:textId="5F2D9F84" w:rsidR="00E175E0" w:rsidRPr="002C43C6" w:rsidRDefault="0057460D" w:rsidP="00C1713E">
      <w:pPr>
        <w:tabs>
          <w:tab w:val="left" w:pos="3600"/>
        </w:tabs>
        <w:suppressAutoHyphens/>
        <w:jc w:val="both"/>
        <w:rPr>
          <w:rFonts w:ascii="Cambria" w:eastAsia="Cambria" w:hAnsi="Cambria"/>
          <w:bCs/>
          <w:iCs/>
          <w:noProof/>
          <w:szCs w:val="24"/>
        </w:rPr>
      </w:pPr>
      <w:r>
        <w:rPr>
          <w:rFonts w:ascii="Cambria" w:eastAsia="Cambria" w:hAnsi="Cambria"/>
          <w:bCs/>
          <w:iCs/>
          <w:noProof/>
          <w:szCs w:val="24"/>
        </w:rPr>
        <w:t>1</w:t>
      </w:r>
      <w:r w:rsidRPr="0057460D">
        <w:rPr>
          <w:rFonts w:ascii="Cambria" w:eastAsia="Cambria" w:hAnsi="Cambria"/>
          <w:bCs/>
          <w:iCs/>
          <w:noProof/>
          <w:szCs w:val="24"/>
          <w:vertAlign w:val="superscript"/>
        </w:rPr>
        <w:t>st</w:t>
      </w:r>
      <w:r>
        <w:rPr>
          <w:rFonts w:ascii="Cambria" w:eastAsia="Cambria" w:hAnsi="Cambria"/>
          <w:bCs/>
          <w:iCs/>
          <w:noProof/>
          <w:szCs w:val="24"/>
        </w:rPr>
        <w:t xml:space="preserve"> </w:t>
      </w:r>
      <w:r w:rsidR="004653DC" w:rsidRPr="002C43C6">
        <w:rPr>
          <w:rFonts w:ascii="Cambria" w:eastAsia="Cambria" w:hAnsi="Cambria"/>
          <w:bCs/>
          <w:iCs/>
          <w:noProof/>
          <w:szCs w:val="24"/>
        </w:rPr>
        <w:t xml:space="preserve">Date of issue: </w:t>
      </w:r>
      <w:r w:rsidR="004653DC" w:rsidRPr="002C43C6">
        <w:rPr>
          <w:rFonts w:ascii="Cambria" w:eastAsia="Cambria" w:hAnsi="Cambria"/>
          <w:bCs/>
          <w:iCs/>
          <w:noProof/>
          <w:szCs w:val="24"/>
        </w:rPr>
        <w:tab/>
      </w:r>
      <w:r w:rsidR="003A6A06" w:rsidRPr="002C43C6">
        <w:rPr>
          <w:rFonts w:ascii="Cambria" w:eastAsia="Cambria" w:hAnsi="Cambria"/>
          <w:bCs/>
          <w:iCs/>
          <w:noProof/>
          <w:szCs w:val="24"/>
        </w:rPr>
        <w:t>February 22, 2024</w:t>
      </w:r>
    </w:p>
    <w:p w14:paraId="33C217FA" w14:textId="7F3B4C7B" w:rsidR="004653DC" w:rsidRDefault="0057460D" w:rsidP="00C1713E">
      <w:pPr>
        <w:tabs>
          <w:tab w:val="left" w:pos="3600"/>
        </w:tabs>
        <w:suppressAutoHyphens/>
        <w:jc w:val="both"/>
        <w:rPr>
          <w:rFonts w:ascii="Cambria" w:eastAsia="Cambria" w:hAnsi="Cambria"/>
          <w:bCs/>
          <w:iCs/>
          <w:noProof/>
          <w:szCs w:val="24"/>
        </w:rPr>
      </w:pPr>
      <w:r>
        <w:rPr>
          <w:rFonts w:ascii="Cambria" w:eastAsia="Cambria" w:hAnsi="Cambria"/>
          <w:bCs/>
          <w:iCs/>
          <w:noProof/>
          <w:szCs w:val="24"/>
        </w:rPr>
        <w:t>2</w:t>
      </w:r>
      <w:r w:rsidRPr="0057460D">
        <w:rPr>
          <w:rFonts w:ascii="Cambria" w:eastAsia="Cambria" w:hAnsi="Cambria"/>
          <w:bCs/>
          <w:iCs/>
          <w:noProof/>
          <w:szCs w:val="24"/>
          <w:vertAlign w:val="superscript"/>
        </w:rPr>
        <w:t>nd</w:t>
      </w:r>
      <w:r>
        <w:rPr>
          <w:rFonts w:ascii="Cambria" w:eastAsia="Cambria" w:hAnsi="Cambria"/>
          <w:bCs/>
          <w:iCs/>
          <w:noProof/>
          <w:szCs w:val="24"/>
        </w:rPr>
        <w:t xml:space="preserve"> date of issue(ext)</w:t>
      </w:r>
      <w:r w:rsidR="003A6A06" w:rsidRPr="0057460D">
        <w:rPr>
          <w:rFonts w:ascii="Cambria" w:eastAsia="Cambria" w:hAnsi="Cambria"/>
          <w:bCs/>
          <w:iCs/>
          <w:noProof/>
          <w:szCs w:val="24"/>
        </w:rPr>
        <w:t>:</w:t>
      </w:r>
      <w:r w:rsidR="00B96251">
        <w:rPr>
          <w:rFonts w:ascii="Cambria" w:eastAsia="Cambria" w:hAnsi="Cambria"/>
          <w:bCs/>
          <w:iCs/>
          <w:noProof/>
          <w:szCs w:val="24"/>
        </w:rPr>
        <w:tab/>
      </w:r>
      <w:r w:rsidR="00830EAF" w:rsidRPr="0057460D">
        <w:rPr>
          <w:rFonts w:ascii="Cambria" w:eastAsia="Cambria" w:hAnsi="Cambria"/>
          <w:bCs/>
          <w:iCs/>
          <w:noProof/>
          <w:szCs w:val="24"/>
        </w:rPr>
        <w:t>March</w:t>
      </w:r>
      <w:r w:rsidR="009D683E" w:rsidRPr="0057460D">
        <w:rPr>
          <w:rFonts w:ascii="Cambria" w:eastAsia="Cambria" w:hAnsi="Cambria"/>
          <w:bCs/>
          <w:iCs/>
          <w:noProof/>
          <w:szCs w:val="24"/>
        </w:rPr>
        <w:t xml:space="preserve"> 2</w:t>
      </w:r>
      <w:r>
        <w:rPr>
          <w:rFonts w:ascii="Cambria" w:eastAsia="Cambria" w:hAnsi="Cambria"/>
          <w:bCs/>
          <w:iCs/>
          <w:noProof/>
          <w:szCs w:val="24"/>
        </w:rPr>
        <w:t>8</w:t>
      </w:r>
      <w:r w:rsidR="00BD50B7" w:rsidRPr="0057460D">
        <w:rPr>
          <w:rFonts w:ascii="Cambria" w:eastAsia="Cambria" w:hAnsi="Cambria"/>
          <w:bCs/>
          <w:iCs/>
          <w:noProof/>
          <w:szCs w:val="24"/>
        </w:rPr>
        <w:t xml:space="preserve"> </w:t>
      </w:r>
      <w:r w:rsidR="004653DC" w:rsidRPr="0057460D">
        <w:rPr>
          <w:rFonts w:ascii="Cambria" w:eastAsia="Cambria" w:hAnsi="Cambria"/>
          <w:bCs/>
          <w:iCs/>
          <w:noProof/>
          <w:szCs w:val="24"/>
        </w:rPr>
        <w:t>, 2024</w:t>
      </w:r>
    </w:p>
    <w:p w14:paraId="3C8BD098" w14:textId="15CD902D" w:rsidR="00903F02" w:rsidRPr="00C1713E" w:rsidRDefault="00903F02" w:rsidP="00C1713E">
      <w:pPr>
        <w:tabs>
          <w:tab w:val="left" w:pos="3600"/>
        </w:tabs>
        <w:suppressAutoHyphens/>
        <w:jc w:val="both"/>
        <w:rPr>
          <w:rFonts w:ascii="Cambria" w:eastAsia="Cambria" w:hAnsi="Cambria"/>
          <w:b/>
          <w:i/>
          <w:noProof/>
          <w:szCs w:val="24"/>
        </w:rPr>
      </w:pPr>
      <w:r w:rsidRPr="00C1713E">
        <w:rPr>
          <w:rFonts w:ascii="Cambria" w:eastAsia="Cambria" w:hAnsi="Cambria"/>
          <w:b/>
          <w:i/>
          <w:noProof/>
          <w:szCs w:val="24"/>
        </w:rPr>
        <w:t>Extended date of submission:</w:t>
      </w:r>
      <w:r w:rsidRPr="00C1713E">
        <w:rPr>
          <w:rFonts w:ascii="Cambria" w:eastAsia="Cambria" w:hAnsi="Cambria"/>
          <w:b/>
          <w:i/>
          <w:noProof/>
          <w:szCs w:val="24"/>
        </w:rPr>
        <w:tab/>
        <w:t>April 16</w:t>
      </w:r>
      <w:r w:rsidRPr="00C1713E">
        <w:rPr>
          <w:rFonts w:ascii="Cambria" w:eastAsia="Cambria" w:hAnsi="Cambria"/>
          <w:b/>
          <w:i/>
          <w:noProof/>
          <w:szCs w:val="24"/>
          <w:vertAlign w:val="superscript"/>
        </w:rPr>
        <w:t>th</w:t>
      </w:r>
      <w:r w:rsidRPr="00C1713E">
        <w:rPr>
          <w:rFonts w:ascii="Cambria" w:eastAsia="Cambria" w:hAnsi="Cambria"/>
          <w:b/>
          <w:i/>
          <w:noProof/>
          <w:szCs w:val="24"/>
        </w:rPr>
        <w:t>, 2024</w:t>
      </w:r>
      <w:r w:rsidR="00EE3C42">
        <w:rPr>
          <w:rFonts w:ascii="Cambria" w:eastAsia="Cambria" w:hAnsi="Cambria"/>
          <w:b/>
          <w:i/>
          <w:noProof/>
          <w:szCs w:val="24"/>
        </w:rPr>
        <w:t xml:space="preserve"> </w:t>
      </w:r>
    </w:p>
    <w:p w14:paraId="5141D6C1" w14:textId="77777777" w:rsidR="004653DC" w:rsidRPr="00457645" w:rsidRDefault="004653DC" w:rsidP="0086781D">
      <w:pPr>
        <w:suppressAutoHyphens/>
        <w:rPr>
          <w:rFonts w:ascii="Cambria" w:eastAsia="Calibri" w:hAnsi="Cambria"/>
          <w:noProof/>
          <w:spacing w:val="-2"/>
          <w:szCs w:val="24"/>
          <w:highlight w:val="yellow"/>
        </w:rPr>
      </w:pPr>
    </w:p>
    <w:p w14:paraId="249B2183" w14:textId="55ECFA31" w:rsidR="0086781D" w:rsidRPr="00457645" w:rsidRDefault="0086781D" w:rsidP="0086781D">
      <w:pPr>
        <w:suppressAutoHyphens/>
        <w:rPr>
          <w:rFonts w:ascii="Cambria" w:hAnsi="Cambria"/>
          <w:noProof/>
          <w:spacing w:val="-2"/>
        </w:rPr>
      </w:pPr>
    </w:p>
    <w:p w14:paraId="6E616E3C" w14:textId="1B6347D0" w:rsidR="0086781D" w:rsidRDefault="0086781D" w:rsidP="00CD63F3">
      <w:pPr>
        <w:pStyle w:val="BodyText"/>
        <w:ind w:left="2160" w:hanging="2160"/>
        <w:rPr>
          <w:rFonts w:ascii="Cambria" w:hAnsi="Cambria"/>
          <w:i/>
          <w:iCs/>
          <w:noProof/>
          <w:spacing w:val="-2"/>
          <w:szCs w:val="24"/>
        </w:rPr>
      </w:pPr>
      <w:r w:rsidRPr="00457645">
        <w:rPr>
          <w:rFonts w:ascii="Cambria" w:hAnsi="Cambria"/>
          <w:b/>
          <w:noProof/>
        </w:rPr>
        <w:t xml:space="preserve">Contract Title: </w:t>
      </w:r>
      <w:r w:rsidR="00CD63F3" w:rsidRPr="00457645">
        <w:rPr>
          <w:rFonts w:ascii="Cambria" w:hAnsi="Cambria"/>
          <w:b/>
          <w:noProof/>
        </w:rPr>
        <w:tab/>
      </w:r>
      <w:r w:rsidR="00CD63F3" w:rsidRPr="00457645">
        <w:rPr>
          <w:rFonts w:ascii="Cambria" w:eastAsia="Calibri" w:hAnsi="Cambria"/>
          <w:noProof/>
          <w:spacing w:val="-2"/>
          <w:szCs w:val="24"/>
        </w:rPr>
        <w:t>THE PREPARATION AND DEVELOPMENT OF 8.5 ACRES OF LAND, TO BE DIVIDED INTO 161 PLOTS AND THE CONSTRUCTION OF 3 MAIN ROADS AND INTERMEDIATE ROADS HOUSING PROJECT VOORBURG</w:t>
      </w:r>
      <w:r w:rsidR="00CD63F3" w:rsidRPr="00457645">
        <w:rPr>
          <w:rFonts w:ascii="Cambria" w:hAnsi="Cambria"/>
          <w:i/>
          <w:iCs/>
          <w:noProof/>
          <w:spacing w:val="-2"/>
          <w:szCs w:val="24"/>
        </w:rPr>
        <w:t xml:space="preserve"> </w:t>
      </w:r>
    </w:p>
    <w:p w14:paraId="4AC6C3BD" w14:textId="77777777" w:rsidR="00BD50B7" w:rsidRPr="00457645" w:rsidRDefault="00BD50B7" w:rsidP="00CD63F3">
      <w:pPr>
        <w:pStyle w:val="BodyText"/>
        <w:ind w:left="2160" w:hanging="2160"/>
        <w:rPr>
          <w:rFonts w:ascii="Cambria" w:hAnsi="Cambria"/>
          <w:b/>
          <w:noProof/>
        </w:rPr>
      </w:pPr>
    </w:p>
    <w:p w14:paraId="60EF1042" w14:textId="465006F2" w:rsidR="0086781D" w:rsidRPr="00457645" w:rsidRDefault="0086781D" w:rsidP="0086781D">
      <w:pPr>
        <w:suppressAutoHyphens/>
        <w:rPr>
          <w:rFonts w:ascii="Cambria" w:hAnsi="Cambria"/>
          <w:noProof/>
          <w:spacing w:val="-2"/>
        </w:rPr>
      </w:pPr>
      <w:r w:rsidRPr="00457645">
        <w:rPr>
          <w:rFonts w:ascii="Cambria" w:hAnsi="Cambria"/>
          <w:b/>
          <w:noProof/>
          <w:spacing w:val="-2"/>
        </w:rPr>
        <w:t>ICB or ICB/MC Reference No</w:t>
      </w:r>
      <w:r w:rsidRPr="00457645">
        <w:rPr>
          <w:rFonts w:ascii="Cambria" w:hAnsi="Cambria"/>
          <w:noProof/>
          <w:spacing w:val="-2"/>
        </w:rPr>
        <w:t xml:space="preserve">.: </w:t>
      </w:r>
      <w:r w:rsidR="00CD63F3" w:rsidRPr="00457645">
        <w:rPr>
          <w:rFonts w:ascii="Cambria" w:hAnsi="Cambria"/>
          <w:i/>
          <w:iCs/>
          <w:noProof/>
          <w:spacing w:val="-2"/>
          <w:szCs w:val="24"/>
        </w:rPr>
        <w:t>PIU/AHP/2023-11-323.cv</w:t>
      </w:r>
    </w:p>
    <w:p w14:paraId="4E4FA9EA" w14:textId="1A261262" w:rsidR="0086781D" w:rsidRPr="00457645" w:rsidRDefault="0086781D" w:rsidP="0086781D">
      <w:pPr>
        <w:suppressAutoHyphens/>
        <w:rPr>
          <w:rFonts w:ascii="Cambria" w:hAnsi="Cambria"/>
          <w:noProof/>
          <w:spacing w:val="-2"/>
          <w:szCs w:val="24"/>
        </w:rPr>
      </w:pPr>
    </w:p>
    <w:p w14:paraId="419C0129" w14:textId="77777777" w:rsidR="00CD63F3" w:rsidRPr="00457645" w:rsidRDefault="00CD63F3" w:rsidP="0086781D">
      <w:pPr>
        <w:suppressAutoHyphens/>
        <w:rPr>
          <w:rFonts w:ascii="Cambria" w:hAnsi="Cambria"/>
          <w:noProof/>
          <w:spacing w:val="-2"/>
          <w:szCs w:val="24"/>
        </w:rPr>
      </w:pPr>
    </w:p>
    <w:p w14:paraId="61364C19" w14:textId="79D33F20" w:rsidR="0086781D" w:rsidRPr="00457645" w:rsidRDefault="0086781D" w:rsidP="004B7309">
      <w:pPr>
        <w:pStyle w:val="ListParagraph"/>
        <w:numPr>
          <w:ilvl w:val="0"/>
          <w:numId w:val="1"/>
        </w:numPr>
        <w:suppressAutoHyphens/>
        <w:spacing w:line="276" w:lineRule="auto"/>
        <w:jc w:val="both"/>
        <w:rPr>
          <w:rFonts w:ascii="Cambria" w:hAnsi="Cambria"/>
          <w:noProof/>
          <w:spacing w:val="-2"/>
          <w:szCs w:val="24"/>
        </w:rPr>
      </w:pPr>
      <w:r w:rsidRPr="00457645">
        <w:rPr>
          <w:rFonts w:ascii="Cambria" w:hAnsi="Cambria"/>
          <w:noProof/>
          <w:spacing w:val="-2"/>
          <w:szCs w:val="24"/>
        </w:rPr>
        <w:t xml:space="preserve">The </w:t>
      </w:r>
      <w:r w:rsidR="00231966" w:rsidRPr="00457645">
        <w:rPr>
          <w:rFonts w:ascii="Cambria" w:hAnsi="Cambria"/>
          <w:i/>
          <w:noProof/>
          <w:spacing w:val="-2"/>
          <w:szCs w:val="24"/>
        </w:rPr>
        <w:t xml:space="preserve">Government of Suriname </w:t>
      </w:r>
      <w:r w:rsidRPr="00457645">
        <w:rPr>
          <w:rFonts w:ascii="Cambria" w:hAnsi="Cambria"/>
          <w:i/>
          <w:noProof/>
          <w:spacing w:val="-2"/>
          <w:szCs w:val="24"/>
        </w:rPr>
        <w:t xml:space="preserve">has received </w:t>
      </w:r>
      <w:r w:rsidRPr="00457645">
        <w:rPr>
          <w:rFonts w:ascii="Cambria" w:hAnsi="Cambria"/>
          <w:noProof/>
          <w:spacing w:val="-2"/>
          <w:szCs w:val="24"/>
        </w:rPr>
        <w:t xml:space="preserve">financing from the Islamic Development Bank (IsDB) </w:t>
      </w:r>
      <w:r w:rsidR="00231966" w:rsidRPr="00457645">
        <w:rPr>
          <w:rFonts w:ascii="Cambria" w:hAnsi="Cambria"/>
          <w:noProof/>
          <w:spacing w:val="-2"/>
          <w:szCs w:val="24"/>
        </w:rPr>
        <w:t xml:space="preserve">toward the cost of the </w:t>
      </w:r>
      <w:r w:rsidR="00231966" w:rsidRPr="00457645">
        <w:rPr>
          <w:rFonts w:ascii="Cambria" w:hAnsi="Cambria"/>
          <w:i/>
          <w:noProof/>
          <w:spacing w:val="-2"/>
          <w:szCs w:val="24"/>
        </w:rPr>
        <w:t>Affordable Housing Project (AHP)</w:t>
      </w:r>
      <w:r w:rsidRPr="00457645">
        <w:rPr>
          <w:rFonts w:ascii="Cambria" w:hAnsi="Cambria"/>
          <w:i/>
          <w:noProof/>
          <w:spacing w:val="-2"/>
          <w:szCs w:val="24"/>
        </w:rPr>
        <w:t>,</w:t>
      </w:r>
      <w:r w:rsidRPr="00457645">
        <w:rPr>
          <w:rFonts w:ascii="Cambria" w:hAnsi="Cambria"/>
          <w:noProof/>
          <w:spacing w:val="-2"/>
          <w:szCs w:val="24"/>
        </w:rPr>
        <w:t xml:space="preserve"> and intends to apply part of the proceeds toward payments under the contract </w:t>
      </w:r>
      <w:r w:rsidRPr="00457645">
        <w:rPr>
          <w:rStyle w:val="FootnoteReference"/>
          <w:rFonts w:ascii="Cambria" w:hAnsi="Cambria"/>
          <w:noProof/>
          <w:spacing w:val="-2"/>
          <w:szCs w:val="24"/>
        </w:rPr>
        <w:footnoteReference w:id="1"/>
      </w:r>
      <w:r w:rsidRPr="00457645">
        <w:rPr>
          <w:rFonts w:ascii="Cambria" w:hAnsi="Cambria"/>
          <w:noProof/>
          <w:spacing w:val="-2"/>
          <w:szCs w:val="24"/>
        </w:rPr>
        <w:t xml:space="preserve">for </w:t>
      </w:r>
      <w:r w:rsidR="004B7309" w:rsidRPr="00457645">
        <w:rPr>
          <w:rFonts w:ascii="Cambria" w:eastAsia="Calibri" w:hAnsi="Cambria"/>
          <w:i/>
          <w:noProof/>
          <w:spacing w:val="-2"/>
          <w:szCs w:val="24"/>
        </w:rPr>
        <w:t>THE PREPARATION AND DEVELOPMENT OF 8.5 ACRES OF LAND, TO BE DIVIDED INTO 161 PLOTS AND THE CONSTRUCTION OF 3 MAIN ROADS AND INTERMEDIATE ROADS HOUSING PROJECT VOORBURG</w:t>
      </w:r>
      <w:r w:rsidRPr="00457645">
        <w:rPr>
          <w:rStyle w:val="FootnoteReference"/>
          <w:rFonts w:ascii="Cambria" w:hAnsi="Cambria"/>
          <w:noProof/>
          <w:spacing w:val="-2"/>
          <w:szCs w:val="24"/>
        </w:rPr>
        <w:footnoteReference w:id="2"/>
      </w:r>
      <w:r w:rsidRPr="00457645">
        <w:rPr>
          <w:rFonts w:ascii="Cambria" w:hAnsi="Cambria"/>
          <w:noProof/>
          <w:spacing w:val="-2"/>
          <w:szCs w:val="24"/>
        </w:rPr>
        <w:t>.</w:t>
      </w:r>
    </w:p>
    <w:p w14:paraId="7B124FF8" w14:textId="77777777" w:rsidR="0086781D" w:rsidRPr="00457645" w:rsidRDefault="0086781D" w:rsidP="0086781D">
      <w:pPr>
        <w:suppressAutoHyphens/>
        <w:jc w:val="both"/>
        <w:rPr>
          <w:rFonts w:ascii="Cambria" w:hAnsi="Cambria"/>
          <w:noProof/>
          <w:spacing w:val="-2"/>
          <w:szCs w:val="24"/>
        </w:rPr>
      </w:pPr>
    </w:p>
    <w:p w14:paraId="1AFC5FB6" w14:textId="0A63D359" w:rsidR="000123FE" w:rsidRPr="00457645" w:rsidRDefault="0086781D" w:rsidP="000123FE">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Cambria" w:hAnsi="Cambria"/>
          <w:noProof/>
          <w:spacing w:val="-2"/>
          <w:szCs w:val="24"/>
        </w:rPr>
      </w:pPr>
      <w:r w:rsidRPr="00457645">
        <w:rPr>
          <w:rFonts w:ascii="Cambria" w:hAnsi="Cambria"/>
          <w:noProof/>
          <w:spacing w:val="-2"/>
          <w:szCs w:val="24"/>
        </w:rPr>
        <w:t xml:space="preserve">The </w:t>
      </w:r>
      <w:r w:rsidR="00231966" w:rsidRPr="00457645">
        <w:rPr>
          <w:rFonts w:ascii="Cambria" w:hAnsi="Cambria"/>
          <w:i/>
          <w:noProof/>
          <w:spacing w:val="-2"/>
          <w:szCs w:val="24"/>
        </w:rPr>
        <w:t>PIU of the Affordable Housing Project (AHP)</w:t>
      </w:r>
      <w:r w:rsidRPr="00457645">
        <w:rPr>
          <w:rFonts w:ascii="Cambria" w:hAnsi="Cambria"/>
          <w:noProof/>
          <w:spacing w:val="-2"/>
          <w:szCs w:val="24"/>
        </w:rPr>
        <w:t xml:space="preserve"> now invites sealed bids from eligible bidders for </w:t>
      </w:r>
      <w:r w:rsidR="000123FE" w:rsidRPr="00457645">
        <w:rPr>
          <w:rFonts w:ascii="Cambria" w:hAnsi="Cambria"/>
          <w:noProof/>
          <w:spacing w:val="-2"/>
          <w:szCs w:val="24"/>
        </w:rPr>
        <w:t>the preparation of 8.5 ha of land in Voorburg, in the Commewijne district, to be divided into 16</w:t>
      </w:r>
      <w:r w:rsidR="00BD50B7">
        <w:rPr>
          <w:rFonts w:ascii="Cambria" w:hAnsi="Cambria"/>
          <w:noProof/>
          <w:spacing w:val="-2"/>
          <w:szCs w:val="24"/>
        </w:rPr>
        <w:t>1</w:t>
      </w:r>
      <w:r w:rsidR="000123FE" w:rsidRPr="00457645">
        <w:rPr>
          <w:rFonts w:ascii="Cambria" w:hAnsi="Cambria"/>
          <w:noProof/>
          <w:spacing w:val="-2"/>
          <w:szCs w:val="24"/>
        </w:rPr>
        <w:t xml:space="preserve"> building plots, with the construction of 3 main roads and intermediate roads.</w:t>
      </w:r>
    </w:p>
    <w:p w14:paraId="5EF0764C" w14:textId="77777777" w:rsidR="000123FE" w:rsidRPr="00457645" w:rsidRDefault="000123FE" w:rsidP="000123F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Cambria" w:hAnsi="Cambria"/>
          <w:noProof/>
          <w:spacing w:val="-2"/>
          <w:szCs w:val="24"/>
        </w:rPr>
      </w:pPr>
      <w:r w:rsidRPr="00457645">
        <w:rPr>
          <w:rFonts w:ascii="Cambria" w:hAnsi="Cambria"/>
          <w:noProof/>
          <w:spacing w:val="-2"/>
          <w:szCs w:val="24"/>
        </w:rPr>
        <w:t xml:space="preserve">The works must be carried out in Voorburg, located in the district of Commewijne, on the East-West connecting road, approximately 17 km from the Wijdenbosch bridge. </w:t>
      </w:r>
    </w:p>
    <w:p w14:paraId="0DE77A58" w14:textId="3A6E3D21" w:rsidR="000123FE" w:rsidRPr="00457645" w:rsidRDefault="000123FE" w:rsidP="000123F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Cambria" w:hAnsi="Cambria"/>
          <w:noProof/>
          <w:spacing w:val="-2"/>
          <w:szCs w:val="24"/>
        </w:rPr>
      </w:pPr>
      <w:r w:rsidRPr="00457645">
        <w:rPr>
          <w:rFonts w:ascii="Cambria" w:hAnsi="Cambria"/>
          <w:noProof/>
          <w:spacing w:val="-2"/>
          <w:szCs w:val="24"/>
        </w:rPr>
        <w:t>The purpose of carrying out these works is to make the boundaries/borders of the project area, as indicated on the parcel map and the primary road/gutter strips located/projected within it, visually visible.</w:t>
      </w:r>
    </w:p>
    <w:p w14:paraId="0892C4B9" w14:textId="46BAFECF" w:rsidR="0086781D" w:rsidRPr="00457645" w:rsidRDefault="000123FE" w:rsidP="009B294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Cambria" w:hAnsi="Cambria"/>
          <w:noProof/>
          <w:spacing w:val="-2"/>
          <w:szCs w:val="24"/>
        </w:rPr>
      </w:pPr>
      <w:r w:rsidRPr="00457645">
        <w:rPr>
          <w:rFonts w:ascii="Cambria" w:hAnsi="Cambria"/>
          <w:noProof/>
          <w:spacing w:val="-2"/>
          <w:szCs w:val="24"/>
        </w:rPr>
        <w:lastRenderedPageBreak/>
        <w:t xml:space="preserve">The said works must be delivered within 180 </w:t>
      </w:r>
      <w:r w:rsidR="009B2949" w:rsidRPr="00457645">
        <w:rPr>
          <w:rFonts w:ascii="Cambria" w:hAnsi="Cambria"/>
          <w:noProof/>
          <w:spacing w:val="-2"/>
          <w:szCs w:val="24"/>
        </w:rPr>
        <w:t>workable working days</w:t>
      </w:r>
      <w:r w:rsidR="0086781D" w:rsidRPr="00457645">
        <w:rPr>
          <w:rStyle w:val="FootnoteReference"/>
          <w:rFonts w:ascii="Cambria" w:hAnsi="Cambria"/>
          <w:i/>
          <w:noProof/>
          <w:spacing w:val="-2"/>
          <w:szCs w:val="24"/>
        </w:rPr>
        <w:footnoteReference w:id="3"/>
      </w:r>
    </w:p>
    <w:p w14:paraId="4C049D47" w14:textId="1E94CD52" w:rsidR="0086781D" w:rsidRPr="00457645" w:rsidRDefault="0086781D" w:rsidP="009B2949">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Cambria" w:hAnsi="Cambria"/>
          <w:noProof/>
          <w:spacing w:val="-2"/>
          <w:szCs w:val="24"/>
        </w:rPr>
      </w:pPr>
      <w:r w:rsidRPr="00457645">
        <w:rPr>
          <w:rFonts w:ascii="Cambria" w:hAnsi="Cambria"/>
          <w:noProof/>
          <w:spacing w:val="-2"/>
          <w:szCs w:val="24"/>
        </w:rPr>
        <w:t xml:space="preserve">Bidding will be conducted through </w:t>
      </w:r>
      <w:r w:rsidRPr="00457645">
        <w:rPr>
          <w:rFonts w:ascii="Cambria" w:hAnsi="Cambria"/>
          <w:i/>
          <w:noProof/>
          <w:spacing w:val="-2"/>
          <w:szCs w:val="24"/>
        </w:rPr>
        <w:t xml:space="preserve">the </w:t>
      </w:r>
      <w:r w:rsidR="009D683E">
        <w:rPr>
          <w:rFonts w:ascii="Cambria" w:hAnsi="Cambria"/>
          <w:i/>
          <w:noProof/>
          <w:spacing w:val="-2"/>
          <w:szCs w:val="24"/>
        </w:rPr>
        <w:t>Intern</w:t>
      </w:r>
      <w:r w:rsidR="009B2949" w:rsidRPr="00457645">
        <w:rPr>
          <w:rFonts w:ascii="Cambria" w:hAnsi="Cambria"/>
          <w:i/>
          <w:noProof/>
          <w:spacing w:val="-2"/>
          <w:szCs w:val="24"/>
        </w:rPr>
        <w:t xml:space="preserve">ational </w:t>
      </w:r>
      <w:r w:rsidR="009D683E">
        <w:rPr>
          <w:rFonts w:ascii="Cambria" w:hAnsi="Cambria"/>
          <w:i/>
          <w:noProof/>
          <w:spacing w:val="-2"/>
          <w:szCs w:val="24"/>
        </w:rPr>
        <w:t>Competitive Bidding (I</w:t>
      </w:r>
      <w:r w:rsidRPr="00457645">
        <w:rPr>
          <w:rFonts w:ascii="Cambria" w:hAnsi="Cambria"/>
          <w:i/>
          <w:noProof/>
          <w:spacing w:val="-2"/>
          <w:szCs w:val="24"/>
        </w:rPr>
        <w:t xml:space="preserve">CB) </w:t>
      </w:r>
      <w:r w:rsidRPr="00457645">
        <w:rPr>
          <w:rFonts w:ascii="Cambria" w:hAnsi="Cambria"/>
          <w:noProof/>
          <w:spacing w:val="-2"/>
          <w:szCs w:val="24"/>
        </w:rPr>
        <w:t xml:space="preserve">procedures as specified in IsDB’s </w:t>
      </w:r>
      <w:hyperlink r:id="rId10" w:history="1">
        <w:r w:rsidRPr="00457645">
          <w:rPr>
            <w:rStyle w:val="Hyperlink"/>
            <w:rFonts w:ascii="Cambria" w:hAnsi="Cambria"/>
            <w:i/>
            <w:noProof/>
            <w:color w:val="auto"/>
            <w:spacing w:val="-2"/>
            <w:szCs w:val="24"/>
          </w:rPr>
          <w:t xml:space="preserve">Guidelines: </w:t>
        </w:r>
        <w:r w:rsidRPr="00457645">
          <w:rPr>
            <w:rFonts w:ascii="Cambria" w:hAnsi="Cambria"/>
            <w:i/>
            <w:noProof/>
            <w:spacing w:val="-2"/>
            <w:szCs w:val="24"/>
            <w:u w:val="single"/>
          </w:rPr>
          <w:t xml:space="preserve">Procurement of Goods, Works and related services under Islamic Development Bank Project Financing </w:t>
        </w:r>
      </w:hyperlink>
      <w:r w:rsidRPr="00457645">
        <w:rPr>
          <w:rFonts w:ascii="Cambria" w:hAnsi="Cambria"/>
          <w:i/>
          <w:noProof/>
          <w:spacing w:val="-2"/>
          <w:szCs w:val="24"/>
        </w:rPr>
        <w:t>[</w:t>
      </w:r>
      <w:r w:rsidR="008035CC">
        <w:rPr>
          <w:rFonts w:ascii="Cambria" w:hAnsi="Cambria"/>
          <w:i/>
          <w:noProof/>
          <w:spacing w:val="-2"/>
          <w:szCs w:val="24"/>
        </w:rPr>
        <w:t>April 201</w:t>
      </w:r>
      <w:r w:rsidR="009B2949" w:rsidRPr="00457645">
        <w:rPr>
          <w:rFonts w:ascii="Cambria" w:hAnsi="Cambria"/>
          <w:i/>
          <w:noProof/>
          <w:spacing w:val="-2"/>
          <w:szCs w:val="24"/>
        </w:rPr>
        <w:t>9</w:t>
      </w:r>
      <w:r w:rsidRPr="00457645">
        <w:rPr>
          <w:rFonts w:ascii="Cambria" w:hAnsi="Cambria"/>
          <w:i/>
          <w:noProof/>
          <w:spacing w:val="-2"/>
          <w:szCs w:val="24"/>
        </w:rPr>
        <w:t>]</w:t>
      </w:r>
      <w:r w:rsidRPr="00457645">
        <w:rPr>
          <w:rFonts w:ascii="Cambria" w:hAnsi="Cambria"/>
          <w:noProof/>
          <w:spacing w:val="-2"/>
          <w:szCs w:val="24"/>
        </w:rPr>
        <w:t xml:space="preserve"> (“Procurement Guidelines”), and is open to all eligible bidders as defined in the Procurement Guidelines. In addition, please refer to paragraphs 1.18 -21 setting forth IsDB’s policy on conflict of interest. </w:t>
      </w:r>
    </w:p>
    <w:p w14:paraId="68129578" w14:textId="77777777" w:rsidR="0086781D" w:rsidRPr="00457645" w:rsidRDefault="0086781D" w:rsidP="0086781D">
      <w:pPr>
        <w:suppressAutoHyphens/>
        <w:rPr>
          <w:rFonts w:ascii="Cambria" w:hAnsi="Cambria"/>
          <w:noProof/>
          <w:spacing w:val="-2"/>
          <w:szCs w:val="24"/>
        </w:rPr>
      </w:pPr>
    </w:p>
    <w:p w14:paraId="2BFCF862" w14:textId="1F24C064" w:rsidR="0086781D" w:rsidRPr="00457645" w:rsidRDefault="0086781D" w:rsidP="0086781D">
      <w:pPr>
        <w:suppressAutoHyphens/>
        <w:jc w:val="both"/>
        <w:rPr>
          <w:rFonts w:ascii="Cambria" w:hAnsi="Cambria"/>
          <w:i/>
          <w:noProof/>
          <w:spacing w:val="-2"/>
          <w:szCs w:val="24"/>
        </w:rPr>
      </w:pPr>
      <w:r w:rsidRPr="00457645">
        <w:rPr>
          <w:rFonts w:ascii="Cambria" w:hAnsi="Cambria"/>
          <w:noProof/>
          <w:spacing w:val="-2"/>
          <w:szCs w:val="24"/>
        </w:rPr>
        <w:t xml:space="preserve">4. </w:t>
      </w:r>
      <w:r w:rsidRPr="00457645">
        <w:rPr>
          <w:rFonts w:ascii="Cambria" w:hAnsi="Cambria"/>
          <w:noProof/>
          <w:spacing w:val="-2"/>
          <w:szCs w:val="24"/>
        </w:rPr>
        <w:tab/>
        <w:t xml:space="preserve">Interested eligible bidders may obtain further information from </w:t>
      </w:r>
      <w:r w:rsidR="009B2949" w:rsidRPr="00457645">
        <w:rPr>
          <w:rFonts w:ascii="Cambria" w:hAnsi="Cambria"/>
          <w:noProof/>
          <w:spacing w:val="-2"/>
          <w:szCs w:val="24"/>
        </w:rPr>
        <w:t xml:space="preserve">Affordable Housing Project (AHP), secretary, </w:t>
      </w:r>
      <w:hyperlink r:id="rId11" w:history="1">
        <w:r w:rsidR="009B2949" w:rsidRPr="00457645">
          <w:rPr>
            <w:rStyle w:val="Hyperlink"/>
            <w:rFonts w:ascii="Cambria" w:hAnsi="Cambria"/>
            <w:noProof/>
            <w:spacing w:val="-2"/>
            <w:szCs w:val="24"/>
          </w:rPr>
          <w:t>secretariaat.ahp@gmail.com</w:t>
        </w:r>
      </w:hyperlink>
      <w:r w:rsidR="009B2949" w:rsidRPr="00457645">
        <w:rPr>
          <w:rFonts w:ascii="Cambria" w:hAnsi="Cambria"/>
          <w:noProof/>
          <w:spacing w:val="-2"/>
          <w:szCs w:val="24"/>
        </w:rPr>
        <w:t>, 439391/439392</w:t>
      </w:r>
      <w:r w:rsidRPr="00457645">
        <w:rPr>
          <w:rFonts w:ascii="Cambria" w:hAnsi="Cambria"/>
          <w:noProof/>
          <w:spacing w:val="-2"/>
          <w:szCs w:val="24"/>
        </w:rPr>
        <w:t xml:space="preserve"> and inspect the bidding documents during office hours </w:t>
      </w:r>
      <w:r w:rsidR="009B2949" w:rsidRPr="00457645">
        <w:rPr>
          <w:rFonts w:ascii="Cambria" w:hAnsi="Cambria"/>
          <w:i/>
          <w:noProof/>
          <w:spacing w:val="-2"/>
          <w:szCs w:val="24"/>
        </w:rPr>
        <w:t>0900 to 14</w:t>
      </w:r>
      <w:r w:rsidRPr="00457645">
        <w:rPr>
          <w:rFonts w:ascii="Cambria" w:hAnsi="Cambria"/>
          <w:i/>
          <w:noProof/>
          <w:spacing w:val="-2"/>
          <w:szCs w:val="24"/>
        </w:rPr>
        <w:t xml:space="preserve">00 hours </w:t>
      </w:r>
      <w:r w:rsidR="009B2949" w:rsidRPr="00457645">
        <w:rPr>
          <w:rFonts w:ascii="Cambria" w:hAnsi="Cambria"/>
          <w:noProof/>
          <w:spacing w:val="-2"/>
          <w:szCs w:val="24"/>
        </w:rPr>
        <w:t>at the address given below</w:t>
      </w:r>
      <w:r w:rsidRPr="00457645">
        <w:rPr>
          <w:rStyle w:val="FootnoteReference"/>
          <w:rFonts w:ascii="Cambria" w:hAnsi="Cambria"/>
          <w:noProof/>
          <w:spacing w:val="-2"/>
          <w:szCs w:val="24"/>
        </w:rPr>
        <w:footnoteReference w:id="4"/>
      </w:r>
      <w:r w:rsidRPr="00457645">
        <w:rPr>
          <w:rFonts w:ascii="Cambria" w:hAnsi="Cambria"/>
          <w:i/>
          <w:noProof/>
          <w:spacing w:val="-2"/>
          <w:szCs w:val="24"/>
        </w:rPr>
        <w:t>.</w:t>
      </w:r>
    </w:p>
    <w:p w14:paraId="22D18EA3" w14:textId="77777777" w:rsidR="0086781D" w:rsidRPr="00457645" w:rsidRDefault="0086781D" w:rsidP="0086781D">
      <w:pPr>
        <w:suppressAutoHyphens/>
        <w:jc w:val="both"/>
        <w:rPr>
          <w:rFonts w:ascii="Cambria" w:hAnsi="Cambria"/>
          <w:noProof/>
          <w:spacing w:val="-2"/>
          <w:szCs w:val="24"/>
        </w:rPr>
      </w:pPr>
    </w:p>
    <w:p w14:paraId="5C59BE2F" w14:textId="1F6E1876" w:rsidR="0086781D" w:rsidRPr="00457645" w:rsidRDefault="0086781D" w:rsidP="0086781D">
      <w:pPr>
        <w:suppressAutoHyphens/>
        <w:jc w:val="both"/>
        <w:rPr>
          <w:rFonts w:ascii="Cambria" w:hAnsi="Cambria"/>
          <w:noProof/>
          <w:spacing w:val="-2"/>
          <w:szCs w:val="24"/>
        </w:rPr>
      </w:pPr>
      <w:r w:rsidRPr="00457645">
        <w:rPr>
          <w:rFonts w:ascii="Cambria" w:hAnsi="Cambria"/>
          <w:noProof/>
          <w:spacing w:val="-2"/>
          <w:szCs w:val="24"/>
        </w:rPr>
        <w:t xml:space="preserve">5. </w:t>
      </w:r>
      <w:r w:rsidRPr="00457645">
        <w:rPr>
          <w:rFonts w:ascii="Cambria" w:hAnsi="Cambria"/>
          <w:noProof/>
          <w:spacing w:val="-2"/>
          <w:szCs w:val="24"/>
        </w:rPr>
        <w:tab/>
        <w:t xml:space="preserve">A complete set of bidding documents in </w:t>
      </w:r>
      <w:r w:rsidR="00457645" w:rsidRPr="00457645">
        <w:rPr>
          <w:rFonts w:ascii="Cambria" w:hAnsi="Cambria"/>
          <w:noProof/>
          <w:spacing w:val="-2"/>
          <w:szCs w:val="24"/>
        </w:rPr>
        <w:t>English</w:t>
      </w:r>
      <w:r w:rsidRPr="00457645">
        <w:rPr>
          <w:rFonts w:ascii="Cambria" w:hAnsi="Cambria"/>
          <w:noProof/>
          <w:spacing w:val="-2"/>
          <w:szCs w:val="24"/>
        </w:rPr>
        <w:t xml:space="preserve"> may be </w:t>
      </w:r>
      <w:r w:rsidR="00457645" w:rsidRPr="00457645">
        <w:rPr>
          <w:rFonts w:ascii="Cambria" w:hAnsi="Cambria"/>
          <w:noProof/>
          <w:spacing w:val="-2"/>
          <w:szCs w:val="24"/>
        </w:rPr>
        <w:t>obtained</w:t>
      </w:r>
      <w:r w:rsidRPr="00457645">
        <w:rPr>
          <w:rFonts w:ascii="Cambria" w:hAnsi="Cambria"/>
          <w:noProof/>
          <w:spacing w:val="-2"/>
          <w:szCs w:val="24"/>
        </w:rPr>
        <w:t xml:space="preserve"> by interested eligible bidders upon the submission of a written a</w:t>
      </w:r>
      <w:r w:rsidR="00457645" w:rsidRPr="00457645">
        <w:rPr>
          <w:rFonts w:ascii="Cambria" w:hAnsi="Cambria"/>
          <w:noProof/>
          <w:spacing w:val="-2"/>
          <w:szCs w:val="24"/>
        </w:rPr>
        <w:t>pplication to the address below. The document will be sent by email</w:t>
      </w:r>
      <w:r w:rsidRPr="00457645">
        <w:rPr>
          <w:rFonts w:ascii="Cambria" w:hAnsi="Cambria"/>
          <w:noProof/>
          <w:spacing w:val="-2"/>
          <w:szCs w:val="24"/>
        </w:rPr>
        <w:t>.</w:t>
      </w:r>
      <w:r w:rsidRPr="00457645">
        <w:rPr>
          <w:rStyle w:val="FootnoteReference"/>
          <w:rFonts w:ascii="Cambria" w:hAnsi="Cambria"/>
          <w:noProof/>
          <w:spacing w:val="-2"/>
          <w:szCs w:val="24"/>
        </w:rPr>
        <w:footnoteReference w:id="5"/>
      </w:r>
    </w:p>
    <w:p w14:paraId="79E1E909" w14:textId="77777777" w:rsidR="0086781D" w:rsidRPr="00457645" w:rsidRDefault="0086781D" w:rsidP="0086781D">
      <w:pPr>
        <w:suppressAutoHyphens/>
        <w:jc w:val="both"/>
        <w:rPr>
          <w:rFonts w:ascii="Cambria" w:hAnsi="Cambria"/>
          <w:noProof/>
          <w:spacing w:val="-2"/>
          <w:szCs w:val="24"/>
        </w:rPr>
      </w:pPr>
    </w:p>
    <w:p w14:paraId="6AB607E9" w14:textId="3329AE06" w:rsidR="0086781D"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Cambria" w:hAnsi="Cambria"/>
          <w:i/>
          <w:noProof/>
          <w:spacing w:val="-2"/>
          <w:szCs w:val="24"/>
        </w:rPr>
      </w:pPr>
      <w:r w:rsidRPr="00457645">
        <w:rPr>
          <w:rFonts w:ascii="Cambria" w:hAnsi="Cambria"/>
          <w:noProof/>
          <w:spacing w:val="-2"/>
          <w:szCs w:val="24"/>
        </w:rPr>
        <w:t>6</w:t>
      </w:r>
      <w:r w:rsidR="00117334">
        <w:rPr>
          <w:rFonts w:ascii="Cambria" w:hAnsi="Cambria"/>
          <w:noProof/>
          <w:spacing w:val="-2"/>
          <w:szCs w:val="24"/>
        </w:rPr>
        <w:t>a</w:t>
      </w:r>
      <w:r w:rsidRPr="00457645">
        <w:rPr>
          <w:rFonts w:ascii="Cambria" w:hAnsi="Cambria"/>
          <w:noProof/>
          <w:spacing w:val="-2"/>
          <w:szCs w:val="24"/>
        </w:rPr>
        <w:t xml:space="preserve">. </w:t>
      </w:r>
      <w:r w:rsidRPr="00457645">
        <w:rPr>
          <w:rFonts w:ascii="Cambria" w:hAnsi="Cambria"/>
          <w:noProof/>
          <w:spacing w:val="-2"/>
          <w:szCs w:val="24"/>
        </w:rPr>
        <w:tab/>
        <w:t>Bids must be</w:t>
      </w:r>
      <w:r w:rsidR="00457645">
        <w:rPr>
          <w:rFonts w:ascii="Cambria" w:hAnsi="Cambria"/>
          <w:noProof/>
          <w:spacing w:val="-2"/>
          <w:szCs w:val="24"/>
        </w:rPr>
        <w:t xml:space="preserve"> delivered to the address below</w:t>
      </w:r>
      <w:r w:rsidRPr="00457645">
        <w:rPr>
          <w:rStyle w:val="FootnoteReference"/>
          <w:rFonts w:ascii="Cambria" w:hAnsi="Cambria"/>
          <w:noProof/>
          <w:spacing w:val="-2"/>
          <w:szCs w:val="24"/>
        </w:rPr>
        <w:footnoteReference w:id="6"/>
      </w:r>
      <w:r w:rsidRPr="00457645">
        <w:rPr>
          <w:rFonts w:ascii="Cambria" w:hAnsi="Cambria"/>
          <w:noProof/>
          <w:spacing w:val="-2"/>
          <w:szCs w:val="24"/>
        </w:rPr>
        <w:t xml:space="preserve"> on or before </w:t>
      </w:r>
      <w:r w:rsidR="009D683E" w:rsidRPr="005A06B0">
        <w:rPr>
          <w:rFonts w:ascii="Cambria" w:hAnsi="Cambria"/>
          <w:i/>
          <w:noProof/>
          <w:spacing w:val="-2"/>
          <w:szCs w:val="24"/>
          <w:u w:val="single"/>
        </w:rPr>
        <w:t>April 4</w:t>
      </w:r>
      <w:r w:rsidR="0076242F" w:rsidRPr="005A06B0">
        <w:rPr>
          <w:rFonts w:ascii="Cambria" w:hAnsi="Cambria"/>
          <w:i/>
          <w:noProof/>
          <w:spacing w:val="-2"/>
          <w:szCs w:val="24"/>
          <w:u w:val="single"/>
        </w:rPr>
        <w:t>, 2024</w:t>
      </w:r>
      <w:r w:rsidR="008035CC" w:rsidRPr="005A06B0">
        <w:rPr>
          <w:rFonts w:ascii="Cambria" w:hAnsi="Cambria"/>
          <w:i/>
          <w:noProof/>
          <w:spacing w:val="-2"/>
          <w:szCs w:val="24"/>
          <w:u w:val="single"/>
        </w:rPr>
        <w:t xml:space="preserve"> at 1</w:t>
      </w:r>
      <w:r w:rsidR="00442046">
        <w:rPr>
          <w:rFonts w:ascii="Cambria" w:hAnsi="Cambria"/>
          <w:i/>
          <w:noProof/>
          <w:spacing w:val="-2"/>
          <w:szCs w:val="24"/>
          <w:u w:val="single"/>
        </w:rPr>
        <w:t>2</w:t>
      </w:r>
      <w:r w:rsidR="008035CC" w:rsidRPr="005A06B0">
        <w:rPr>
          <w:rFonts w:ascii="Cambria" w:hAnsi="Cambria"/>
          <w:i/>
          <w:noProof/>
          <w:spacing w:val="-2"/>
          <w:szCs w:val="24"/>
          <w:u w:val="single"/>
        </w:rPr>
        <w:t>.00pm</w:t>
      </w:r>
      <w:r w:rsidRPr="00457645">
        <w:rPr>
          <w:rFonts w:ascii="Cambria" w:hAnsi="Cambria"/>
          <w:i/>
          <w:noProof/>
          <w:spacing w:val="-2"/>
          <w:szCs w:val="24"/>
        </w:rPr>
        <w:t>.</w:t>
      </w:r>
      <w:r w:rsidRPr="00457645">
        <w:rPr>
          <w:rFonts w:ascii="Cambria" w:hAnsi="Cambria"/>
          <w:noProof/>
          <w:szCs w:val="24"/>
        </w:rPr>
        <w:t xml:space="preserve"> Electronic</w:t>
      </w:r>
      <w:r w:rsidR="00457645">
        <w:rPr>
          <w:rFonts w:ascii="Cambria" w:hAnsi="Cambria"/>
          <w:noProof/>
          <w:szCs w:val="24"/>
        </w:rPr>
        <w:t xml:space="preserve"> bidding </w:t>
      </w:r>
      <w:r w:rsidRPr="00457645">
        <w:rPr>
          <w:rFonts w:ascii="Cambria" w:hAnsi="Cambria"/>
          <w:i/>
          <w:iCs/>
          <w:noProof/>
          <w:szCs w:val="24"/>
        </w:rPr>
        <w:t>will not</w:t>
      </w:r>
      <w:r w:rsidRPr="00457645">
        <w:rPr>
          <w:rFonts w:ascii="Cambria" w:hAnsi="Cambria"/>
          <w:noProof/>
          <w:szCs w:val="24"/>
        </w:rPr>
        <w:t xml:space="preserve"> be permitted.</w:t>
      </w:r>
      <w:r w:rsidRPr="00457645">
        <w:rPr>
          <w:rFonts w:ascii="Cambria" w:hAnsi="Cambria"/>
          <w:noProof/>
          <w:spacing w:val="-2"/>
          <w:szCs w:val="24"/>
        </w:rPr>
        <w:t xml:space="preserve"> Late bids will be rejected. Bids will be publicly opened in the presence of the bidders’ designated representatives and anyone who choose</w:t>
      </w:r>
      <w:r w:rsidR="008035CC">
        <w:rPr>
          <w:rFonts w:ascii="Cambria" w:hAnsi="Cambria"/>
          <w:noProof/>
          <w:spacing w:val="-2"/>
          <w:szCs w:val="24"/>
        </w:rPr>
        <w:t>s</w:t>
      </w:r>
      <w:r w:rsidRPr="00457645">
        <w:rPr>
          <w:rFonts w:ascii="Cambria" w:hAnsi="Cambria"/>
          <w:noProof/>
          <w:spacing w:val="-2"/>
          <w:szCs w:val="24"/>
        </w:rPr>
        <w:t xml:space="preserve"> to attend at the address below on</w:t>
      </w:r>
      <w:r w:rsidR="009D683E">
        <w:rPr>
          <w:rFonts w:ascii="Cambria" w:hAnsi="Cambria"/>
          <w:noProof/>
          <w:spacing w:val="-2"/>
          <w:szCs w:val="24"/>
        </w:rPr>
        <w:t xml:space="preserve"> </w:t>
      </w:r>
      <w:r w:rsidR="008035CC" w:rsidRPr="005A06B0">
        <w:rPr>
          <w:rFonts w:ascii="Cambria" w:hAnsi="Cambria"/>
          <w:i/>
          <w:noProof/>
          <w:spacing w:val="-2"/>
          <w:szCs w:val="24"/>
          <w:u w:val="single"/>
        </w:rPr>
        <w:t>April 4</w:t>
      </w:r>
      <w:r w:rsidR="009D683E" w:rsidRPr="005A06B0">
        <w:rPr>
          <w:rFonts w:ascii="Cambria" w:hAnsi="Cambria"/>
          <w:i/>
          <w:noProof/>
          <w:spacing w:val="-2"/>
          <w:szCs w:val="24"/>
          <w:u w:val="single"/>
        </w:rPr>
        <w:t xml:space="preserve">, 2024 </w:t>
      </w:r>
      <w:r w:rsidR="0076242F" w:rsidRPr="005A06B0">
        <w:rPr>
          <w:rFonts w:ascii="Cambria" w:hAnsi="Cambria"/>
          <w:i/>
          <w:noProof/>
          <w:spacing w:val="-2"/>
          <w:szCs w:val="24"/>
          <w:u w:val="single"/>
        </w:rPr>
        <w:t>at 12.</w:t>
      </w:r>
      <w:r w:rsidR="00442046">
        <w:rPr>
          <w:rFonts w:ascii="Cambria" w:hAnsi="Cambria"/>
          <w:i/>
          <w:noProof/>
          <w:spacing w:val="-2"/>
          <w:szCs w:val="24"/>
          <w:u w:val="single"/>
        </w:rPr>
        <w:t>15</w:t>
      </w:r>
      <w:r w:rsidR="0076242F" w:rsidRPr="005A06B0">
        <w:rPr>
          <w:rFonts w:ascii="Cambria" w:hAnsi="Cambria"/>
          <w:i/>
          <w:noProof/>
          <w:spacing w:val="-2"/>
          <w:szCs w:val="24"/>
          <w:u w:val="single"/>
        </w:rPr>
        <w:t>pm</w:t>
      </w:r>
      <w:r w:rsidRPr="008035CC">
        <w:rPr>
          <w:rFonts w:ascii="Cambria" w:hAnsi="Cambria"/>
          <w:i/>
          <w:noProof/>
          <w:spacing w:val="-2"/>
          <w:szCs w:val="24"/>
        </w:rPr>
        <w:t>.</w:t>
      </w:r>
      <w:r w:rsidRPr="008035CC">
        <w:rPr>
          <w:rFonts w:ascii="Cambria" w:hAnsi="Cambria"/>
          <w:i/>
          <w:noProof/>
          <w:spacing w:val="-2"/>
          <w:szCs w:val="24"/>
          <w:vertAlign w:val="superscript"/>
        </w:rPr>
        <w:t xml:space="preserve"> </w:t>
      </w:r>
      <w:r w:rsidRPr="008035CC">
        <w:rPr>
          <w:rFonts w:ascii="Cambria" w:hAnsi="Cambria"/>
          <w:i/>
          <w:noProof/>
          <w:spacing w:val="-2"/>
          <w:szCs w:val="24"/>
        </w:rPr>
        <w:t xml:space="preserve"> </w:t>
      </w:r>
    </w:p>
    <w:p w14:paraId="1E7637BD" w14:textId="43540983" w:rsidR="00117334" w:rsidRPr="008A65C5" w:rsidRDefault="00117334" w:rsidP="0008222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Cambria" w:hAnsi="Cambria"/>
          <w:b/>
          <w:bCs/>
          <w:iCs/>
          <w:noProof/>
          <w:spacing w:val="-2"/>
          <w:szCs w:val="24"/>
        </w:rPr>
      </w:pPr>
      <w:r w:rsidRPr="008A65C5">
        <w:rPr>
          <w:rFonts w:ascii="Cambria" w:hAnsi="Cambria"/>
          <w:b/>
          <w:bCs/>
          <w:iCs/>
          <w:noProof/>
          <w:spacing w:val="-2"/>
          <w:szCs w:val="24"/>
        </w:rPr>
        <w:t>6b</w:t>
      </w:r>
      <w:r w:rsidRPr="008A65C5">
        <w:rPr>
          <w:rFonts w:ascii="Cambria" w:hAnsi="Cambria"/>
          <w:b/>
          <w:bCs/>
          <w:i/>
          <w:noProof/>
          <w:spacing w:val="-2"/>
          <w:szCs w:val="24"/>
        </w:rPr>
        <w:t>.</w:t>
      </w:r>
      <w:r w:rsidRPr="008A65C5">
        <w:rPr>
          <w:rFonts w:ascii="Cambria" w:hAnsi="Cambria"/>
          <w:b/>
          <w:bCs/>
          <w:i/>
          <w:noProof/>
          <w:spacing w:val="-2"/>
          <w:szCs w:val="24"/>
        </w:rPr>
        <w:tab/>
      </w:r>
      <w:r w:rsidR="00CE40C1" w:rsidRPr="008A65C5">
        <w:rPr>
          <w:rFonts w:ascii="Cambria" w:hAnsi="Cambria"/>
          <w:b/>
          <w:bCs/>
          <w:iCs/>
          <w:noProof/>
          <w:spacing w:val="-2"/>
          <w:szCs w:val="24"/>
        </w:rPr>
        <w:t xml:space="preserve">The above mentioned bid submission date is </w:t>
      </w:r>
      <w:r w:rsidR="003608E1" w:rsidRPr="008A65C5">
        <w:rPr>
          <w:rFonts w:ascii="Cambria" w:hAnsi="Cambria"/>
          <w:b/>
          <w:bCs/>
          <w:iCs/>
          <w:noProof/>
          <w:spacing w:val="-2"/>
          <w:szCs w:val="24"/>
        </w:rPr>
        <w:t>extended</w:t>
      </w:r>
      <w:r w:rsidR="00CE40C1" w:rsidRPr="008A65C5">
        <w:rPr>
          <w:rFonts w:ascii="Cambria" w:hAnsi="Cambria"/>
          <w:b/>
          <w:bCs/>
          <w:iCs/>
          <w:noProof/>
          <w:spacing w:val="-2"/>
          <w:szCs w:val="24"/>
        </w:rPr>
        <w:t xml:space="preserve"> </w:t>
      </w:r>
      <w:r w:rsidR="003608E1" w:rsidRPr="008A65C5">
        <w:rPr>
          <w:rFonts w:ascii="Cambria" w:hAnsi="Cambria"/>
          <w:b/>
          <w:bCs/>
          <w:iCs/>
          <w:noProof/>
          <w:spacing w:val="-2"/>
          <w:szCs w:val="24"/>
        </w:rPr>
        <w:t xml:space="preserve">to </w:t>
      </w:r>
      <w:r w:rsidR="003608E1" w:rsidRPr="008A65C5">
        <w:rPr>
          <w:rFonts w:ascii="Cambria" w:hAnsi="Cambria"/>
          <w:b/>
          <w:bCs/>
          <w:i/>
          <w:noProof/>
          <w:spacing w:val="-2"/>
          <w:szCs w:val="24"/>
          <w:u w:val="single"/>
        </w:rPr>
        <w:t>Tuesday April 16</w:t>
      </w:r>
      <w:r w:rsidR="003608E1" w:rsidRPr="008A65C5">
        <w:rPr>
          <w:rFonts w:ascii="Cambria" w:hAnsi="Cambria"/>
          <w:b/>
          <w:bCs/>
          <w:i/>
          <w:noProof/>
          <w:spacing w:val="-2"/>
          <w:szCs w:val="24"/>
          <w:u w:val="single"/>
          <w:vertAlign w:val="superscript"/>
        </w:rPr>
        <w:t>th</w:t>
      </w:r>
      <w:r w:rsidR="003608E1" w:rsidRPr="008A65C5">
        <w:rPr>
          <w:rFonts w:ascii="Cambria" w:hAnsi="Cambria"/>
          <w:b/>
          <w:bCs/>
          <w:i/>
          <w:noProof/>
          <w:spacing w:val="-2"/>
          <w:szCs w:val="24"/>
          <w:u w:val="single"/>
        </w:rPr>
        <w:t>, 2024</w:t>
      </w:r>
      <w:r w:rsidR="00FB61B9" w:rsidRPr="008A65C5">
        <w:rPr>
          <w:rFonts w:ascii="Cambria" w:hAnsi="Cambria"/>
          <w:b/>
          <w:bCs/>
          <w:i/>
          <w:noProof/>
          <w:spacing w:val="-2"/>
          <w:szCs w:val="24"/>
          <w:u w:val="single"/>
        </w:rPr>
        <w:t xml:space="preserve"> at 11:00 am </w:t>
      </w:r>
      <w:r w:rsidR="00FB61B9" w:rsidRPr="008A65C5">
        <w:rPr>
          <w:rFonts w:ascii="Cambria" w:hAnsi="Cambria"/>
          <w:b/>
          <w:bCs/>
          <w:iCs/>
          <w:noProof/>
          <w:spacing w:val="-2"/>
          <w:szCs w:val="24"/>
        </w:rPr>
        <w:t>at the address mentioned below</w:t>
      </w:r>
      <w:r w:rsidR="009539AE" w:rsidRPr="008A65C5">
        <w:rPr>
          <w:rFonts w:ascii="Cambria" w:hAnsi="Cambria"/>
          <w:b/>
          <w:bCs/>
          <w:iCs/>
          <w:noProof/>
          <w:spacing w:val="-2"/>
          <w:szCs w:val="24"/>
        </w:rPr>
        <w:t xml:space="preserve">. </w:t>
      </w:r>
      <w:r w:rsidR="009539AE" w:rsidRPr="008A65C5">
        <w:rPr>
          <w:rFonts w:ascii="Cambria" w:hAnsi="Cambria"/>
          <w:b/>
          <w:bCs/>
          <w:noProof/>
          <w:szCs w:val="24"/>
        </w:rPr>
        <w:t xml:space="preserve">Electronic bidding </w:t>
      </w:r>
      <w:r w:rsidR="009539AE" w:rsidRPr="008A65C5">
        <w:rPr>
          <w:rFonts w:ascii="Cambria" w:hAnsi="Cambria"/>
          <w:b/>
          <w:bCs/>
          <w:i/>
          <w:iCs/>
          <w:noProof/>
          <w:szCs w:val="24"/>
        </w:rPr>
        <w:t>will not</w:t>
      </w:r>
      <w:r w:rsidR="009539AE" w:rsidRPr="008A65C5">
        <w:rPr>
          <w:rFonts w:ascii="Cambria" w:hAnsi="Cambria"/>
          <w:b/>
          <w:bCs/>
          <w:noProof/>
          <w:szCs w:val="24"/>
        </w:rPr>
        <w:t xml:space="preserve"> be permitted.</w:t>
      </w:r>
      <w:r w:rsidR="009539AE" w:rsidRPr="008A65C5">
        <w:rPr>
          <w:rFonts w:ascii="Cambria" w:hAnsi="Cambria"/>
          <w:b/>
          <w:bCs/>
          <w:noProof/>
          <w:spacing w:val="-2"/>
          <w:szCs w:val="24"/>
        </w:rPr>
        <w:t xml:space="preserve"> Late bids will be rejected. Bids will be publicly opened in the presence of the bidders’ designated representatives and anyone who chooses to attend at the address below on </w:t>
      </w:r>
      <w:r w:rsidR="009539AE" w:rsidRPr="008A65C5">
        <w:rPr>
          <w:rFonts w:ascii="Cambria" w:hAnsi="Cambria"/>
          <w:b/>
          <w:bCs/>
          <w:i/>
          <w:noProof/>
          <w:spacing w:val="-2"/>
          <w:szCs w:val="24"/>
          <w:u w:val="single"/>
        </w:rPr>
        <w:t>April 16th, 2024 at 11.15 am.</w:t>
      </w:r>
      <w:r w:rsidR="009539AE" w:rsidRPr="008A65C5">
        <w:rPr>
          <w:rFonts w:ascii="Cambria" w:hAnsi="Cambria"/>
          <w:b/>
          <w:bCs/>
          <w:i/>
          <w:noProof/>
          <w:spacing w:val="-2"/>
          <w:szCs w:val="24"/>
          <w:vertAlign w:val="superscript"/>
        </w:rPr>
        <w:t xml:space="preserve"> </w:t>
      </w:r>
      <w:r w:rsidR="009539AE" w:rsidRPr="008A65C5">
        <w:rPr>
          <w:rFonts w:ascii="Cambria" w:hAnsi="Cambria"/>
          <w:b/>
          <w:bCs/>
          <w:i/>
          <w:noProof/>
          <w:spacing w:val="-2"/>
          <w:szCs w:val="24"/>
        </w:rPr>
        <w:t xml:space="preserve"> </w:t>
      </w:r>
    </w:p>
    <w:p w14:paraId="645A6968" w14:textId="0428D4D6" w:rsidR="0086781D" w:rsidRPr="002C0222" w:rsidRDefault="0086781D" w:rsidP="00E237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Cambria" w:hAnsi="Cambria"/>
          <w:noProof/>
          <w:spacing w:val="-2"/>
          <w:szCs w:val="24"/>
        </w:rPr>
      </w:pPr>
      <w:r w:rsidRPr="002C0222">
        <w:rPr>
          <w:rFonts w:ascii="Cambria" w:hAnsi="Cambria"/>
          <w:noProof/>
          <w:spacing w:val="-2"/>
          <w:szCs w:val="24"/>
        </w:rPr>
        <w:t xml:space="preserve">7. </w:t>
      </w:r>
      <w:r w:rsidRPr="002C0222">
        <w:rPr>
          <w:rFonts w:ascii="Cambria" w:hAnsi="Cambria"/>
          <w:noProof/>
          <w:spacing w:val="-2"/>
          <w:szCs w:val="24"/>
        </w:rPr>
        <w:tab/>
        <w:t xml:space="preserve">All bids must be accompanied by </w:t>
      </w:r>
      <w:r w:rsidRPr="002C0222">
        <w:rPr>
          <w:rFonts w:ascii="Cambria" w:hAnsi="Cambria"/>
        </w:rPr>
        <w:t>a Bid-Securing Declaration</w:t>
      </w:r>
      <w:r w:rsidR="0076242F" w:rsidRPr="002C0222">
        <w:rPr>
          <w:rFonts w:ascii="Cambria" w:hAnsi="Cambria"/>
        </w:rPr>
        <w:t>.</w:t>
      </w:r>
    </w:p>
    <w:p w14:paraId="7B8AACF8" w14:textId="27AC7E2B" w:rsidR="0086781D" w:rsidRPr="00457645" w:rsidRDefault="0086781D" w:rsidP="0086781D">
      <w:pPr>
        <w:suppressAutoHyphens/>
        <w:jc w:val="both"/>
        <w:rPr>
          <w:rFonts w:ascii="Cambria" w:hAnsi="Cambria"/>
          <w:i/>
          <w:noProof/>
          <w:szCs w:val="24"/>
        </w:rPr>
      </w:pPr>
      <w:r w:rsidRPr="00457645">
        <w:rPr>
          <w:rFonts w:ascii="Cambria" w:hAnsi="Cambria"/>
          <w:iCs/>
          <w:noProof/>
          <w:spacing w:val="-2"/>
          <w:szCs w:val="24"/>
        </w:rPr>
        <w:t>8.</w:t>
      </w:r>
      <w:r w:rsidRPr="00457645">
        <w:rPr>
          <w:rFonts w:ascii="Cambria" w:hAnsi="Cambria"/>
          <w:iCs/>
          <w:noProof/>
          <w:spacing w:val="-2"/>
          <w:szCs w:val="24"/>
        </w:rPr>
        <w:tab/>
      </w:r>
      <w:r w:rsidRPr="00457645">
        <w:rPr>
          <w:rFonts w:ascii="Cambria" w:hAnsi="Cambria"/>
          <w:iCs/>
          <w:noProof/>
          <w:szCs w:val="24"/>
        </w:rPr>
        <w:t xml:space="preserve">The address(es) referred to above is(are): </w:t>
      </w:r>
    </w:p>
    <w:p w14:paraId="1E29D712" w14:textId="77777777" w:rsidR="00457645" w:rsidRPr="003542EE" w:rsidRDefault="00457645" w:rsidP="003542EE">
      <w:pPr>
        <w:suppressAutoHyphens/>
        <w:ind w:left="1440"/>
        <w:rPr>
          <w:rFonts w:ascii="Cambria" w:hAnsi="Cambria"/>
          <w:szCs w:val="24"/>
        </w:rPr>
      </w:pPr>
      <w:r w:rsidRPr="003542EE">
        <w:rPr>
          <w:rFonts w:ascii="Cambria" w:hAnsi="Cambria"/>
          <w:szCs w:val="24"/>
        </w:rPr>
        <w:t xml:space="preserve">Affordable Housing Project </w:t>
      </w:r>
    </w:p>
    <w:p w14:paraId="26F00C7A" w14:textId="55504877" w:rsidR="0086781D" w:rsidRPr="003542EE" w:rsidRDefault="00457645" w:rsidP="003542EE">
      <w:pPr>
        <w:suppressAutoHyphens/>
        <w:ind w:left="1440"/>
        <w:rPr>
          <w:rFonts w:ascii="Cambria" w:hAnsi="Cambria"/>
          <w:iCs/>
          <w:noProof/>
          <w:spacing w:val="-2"/>
          <w:szCs w:val="24"/>
        </w:rPr>
      </w:pPr>
      <w:r w:rsidRPr="003542EE">
        <w:rPr>
          <w:rFonts w:ascii="Cambria" w:hAnsi="Cambria"/>
          <w:iCs/>
          <w:noProof/>
          <w:spacing w:val="-2"/>
          <w:szCs w:val="24"/>
        </w:rPr>
        <w:t>Attn: Mr. Mark Rommy, Project Director</w:t>
      </w:r>
    </w:p>
    <w:p w14:paraId="771E933E" w14:textId="77777777" w:rsidR="00457645" w:rsidRPr="003542EE" w:rsidRDefault="00457645" w:rsidP="003542EE">
      <w:pPr>
        <w:ind w:left="1440"/>
        <w:rPr>
          <w:rFonts w:ascii="Cambria" w:hAnsi="Cambria"/>
          <w:szCs w:val="24"/>
          <w:lang w:val="nl-NL"/>
        </w:rPr>
      </w:pPr>
      <w:r w:rsidRPr="003542EE">
        <w:rPr>
          <w:rFonts w:ascii="Cambria" w:hAnsi="Cambria"/>
          <w:szCs w:val="24"/>
          <w:lang w:val="nl-NL"/>
        </w:rPr>
        <w:t xml:space="preserve">Boterbloemstraat 8 </w:t>
      </w:r>
    </w:p>
    <w:p w14:paraId="6B03B53F" w14:textId="77777777" w:rsidR="00457645" w:rsidRPr="003542EE" w:rsidRDefault="00457645" w:rsidP="003542EE">
      <w:pPr>
        <w:ind w:left="1440"/>
        <w:rPr>
          <w:rFonts w:ascii="Cambria" w:hAnsi="Cambria"/>
          <w:szCs w:val="24"/>
          <w:lang w:val="nl-NL"/>
        </w:rPr>
      </w:pPr>
      <w:r w:rsidRPr="003542EE">
        <w:rPr>
          <w:rFonts w:ascii="Cambria" w:hAnsi="Cambria"/>
          <w:szCs w:val="24"/>
          <w:lang w:val="nl-NL"/>
        </w:rPr>
        <w:t>Paramaribo, Zorg en Hoop</w:t>
      </w:r>
    </w:p>
    <w:p w14:paraId="084D1851" w14:textId="77777777" w:rsidR="00457645" w:rsidRPr="003542EE" w:rsidRDefault="00457645" w:rsidP="003542EE">
      <w:pPr>
        <w:ind w:left="1440"/>
        <w:rPr>
          <w:rFonts w:ascii="Cambria" w:hAnsi="Cambria"/>
          <w:szCs w:val="24"/>
          <w:lang w:val="nl-NL"/>
        </w:rPr>
      </w:pPr>
      <w:r w:rsidRPr="003542EE">
        <w:rPr>
          <w:rFonts w:ascii="Cambria" w:hAnsi="Cambria"/>
          <w:szCs w:val="24"/>
          <w:lang w:val="nl-NL"/>
        </w:rPr>
        <w:t>Tel: 439391/439392</w:t>
      </w:r>
    </w:p>
    <w:p w14:paraId="578211D8" w14:textId="3FD22D3C" w:rsidR="0086781D" w:rsidRPr="003542EE" w:rsidRDefault="00457645" w:rsidP="003542EE">
      <w:pPr>
        <w:ind w:left="1440"/>
        <w:rPr>
          <w:rFonts w:ascii="Cambria" w:hAnsi="Cambria"/>
          <w:noProof/>
          <w:spacing w:val="-2"/>
          <w:szCs w:val="24"/>
        </w:rPr>
      </w:pPr>
      <w:r w:rsidRPr="003542EE">
        <w:rPr>
          <w:rFonts w:ascii="Cambria" w:hAnsi="Cambria"/>
          <w:szCs w:val="24"/>
        </w:rPr>
        <w:t xml:space="preserve">E-mail: </w:t>
      </w:r>
      <w:hyperlink r:id="rId12" w:history="1">
        <w:r w:rsidR="005A06B0" w:rsidRPr="003542EE">
          <w:rPr>
            <w:rStyle w:val="Hyperlink"/>
            <w:rFonts w:ascii="Cambria" w:hAnsi="Cambria"/>
            <w:szCs w:val="24"/>
          </w:rPr>
          <w:t>secretariaat.ahp@gmail.com</w:t>
        </w:r>
      </w:hyperlink>
      <w:r w:rsidR="005A06B0" w:rsidRPr="003542EE">
        <w:rPr>
          <w:rFonts w:ascii="Cambria" w:hAnsi="Cambria"/>
          <w:szCs w:val="24"/>
        </w:rPr>
        <w:t xml:space="preserve"> </w:t>
      </w:r>
    </w:p>
    <w:sectPr w:rsidR="0086781D" w:rsidRPr="003542EE" w:rsidSect="004E56E2">
      <w:headerReference w:type="even" r:id="rId13"/>
      <w:headerReference w:type="default" r:id="rId14"/>
      <w:headerReference w:type="first" r:id="rId15"/>
      <w:pgSz w:w="11906" w:h="16838" w:code="9"/>
      <w:pgMar w:top="1440" w:right="1080" w:bottom="1440" w:left="108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CA50" w14:textId="77777777" w:rsidR="007035E9" w:rsidRDefault="007035E9" w:rsidP="0086781D">
      <w:r>
        <w:separator/>
      </w:r>
    </w:p>
  </w:endnote>
  <w:endnote w:type="continuationSeparator" w:id="0">
    <w:p w14:paraId="650EE26E" w14:textId="77777777" w:rsidR="007035E9" w:rsidRDefault="007035E9"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A54C" w14:textId="77777777" w:rsidR="007035E9" w:rsidRDefault="007035E9" w:rsidP="0086781D">
      <w:r>
        <w:separator/>
      </w:r>
    </w:p>
  </w:footnote>
  <w:footnote w:type="continuationSeparator" w:id="0">
    <w:p w14:paraId="51E38361" w14:textId="77777777" w:rsidR="007035E9" w:rsidRDefault="007035E9" w:rsidP="0086781D">
      <w:r>
        <w:continuationSeparator/>
      </w:r>
    </w:p>
  </w:footnote>
  <w:footnote w:id="1">
    <w:p w14:paraId="39BAC46D" w14:textId="77777777" w:rsidR="0086781D" w:rsidRDefault="0086781D" w:rsidP="0086781D">
      <w:pPr>
        <w:pStyle w:val="FootnoteText"/>
        <w:spacing w:after="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4D0E4B16" w14:textId="77777777" w:rsidR="0086781D" w:rsidRPr="007B519B" w:rsidRDefault="0086781D" w:rsidP="0086781D">
      <w:pPr>
        <w:pStyle w:val="FootnoteText"/>
        <w:spacing w:after="0"/>
      </w:pPr>
      <w:r>
        <w:rPr>
          <w:rStyle w:val="FootnoteReference"/>
        </w:rPr>
        <w:footnoteRef/>
      </w:r>
      <w:r>
        <w:t xml:space="preserve"> </w:t>
      </w:r>
      <w:r>
        <w:tab/>
      </w:r>
      <w:r w:rsidRPr="007B519B">
        <w:rPr>
          <w:i/>
          <w:spacing w:val="-2"/>
        </w:rPr>
        <w:t>Insert if applicable: “This contract will be jointly financed by [insert name of co</w:t>
      </w:r>
      <w:r>
        <w:rPr>
          <w:i/>
          <w:spacing w:val="-2"/>
        </w:rPr>
        <w:t>-</w:t>
      </w:r>
      <w:r w:rsidRPr="007B519B">
        <w:rPr>
          <w:i/>
          <w:spacing w:val="-2"/>
        </w:rPr>
        <w:t xml:space="preserve">financing agency]. Bidding process will be governed by </w:t>
      </w:r>
      <w:proofErr w:type="spellStart"/>
      <w:r>
        <w:rPr>
          <w:i/>
          <w:spacing w:val="-2"/>
        </w:rPr>
        <w:t>IsDB</w:t>
      </w:r>
      <w:r w:rsidRPr="007B519B">
        <w:rPr>
          <w:i/>
          <w:spacing w:val="-2"/>
        </w:rPr>
        <w:t>’s</w:t>
      </w:r>
      <w:proofErr w:type="spellEnd"/>
      <w:r w:rsidRPr="007B519B">
        <w:rPr>
          <w:i/>
          <w:spacing w:val="-2"/>
        </w:rPr>
        <w:t xml:space="preserve"> </w:t>
      </w:r>
      <w:r>
        <w:rPr>
          <w:i/>
          <w:spacing w:val="-2"/>
        </w:rPr>
        <w:t>Guidelin</w:t>
      </w:r>
      <w:r w:rsidRPr="007B519B">
        <w:rPr>
          <w:i/>
          <w:spacing w:val="-2"/>
        </w:rPr>
        <w:t>es.”</w:t>
      </w:r>
    </w:p>
  </w:footnote>
  <w:footnote w:id="3">
    <w:p w14:paraId="38635B64" w14:textId="77777777" w:rsidR="0086781D" w:rsidRPr="007B519B" w:rsidRDefault="0086781D" w:rsidP="0086781D">
      <w:pPr>
        <w:pStyle w:val="EndnoteText"/>
        <w:spacing w:before="0" w:after="0"/>
        <w:ind w:left="360" w:hanging="360"/>
        <w:rPr>
          <w:rFonts w:ascii="CG Times" w:hAnsi="CG Times"/>
          <w:spacing w:val="-2"/>
          <w:sz w:val="20"/>
        </w:rPr>
      </w:pPr>
      <w:r w:rsidRPr="007B519B">
        <w:rPr>
          <w:rStyle w:val="FootnoteReference"/>
        </w:rPr>
        <w:footnoteRef/>
      </w:r>
      <w:r w:rsidRPr="007B519B">
        <w:t xml:space="preserve"> </w:t>
      </w:r>
      <w:r>
        <w:tab/>
      </w:r>
      <w:r w:rsidRPr="007B519B">
        <w:rPr>
          <w:i/>
          <w:spacing w:val="-2"/>
          <w:sz w:val="20"/>
        </w:rPr>
        <w:t>A brief description of the type(s) of Goods</w:t>
      </w:r>
      <w:r>
        <w:rPr>
          <w:i/>
          <w:spacing w:val="-2"/>
          <w:sz w:val="20"/>
        </w:rPr>
        <w:t>/Works</w:t>
      </w:r>
      <w:r w:rsidRPr="007B519B">
        <w:rPr>
          <w:i/>
          <w:spacing w:val="-2"/>
          <w:sz w:val="20"/>
        </w:rPr>
        <w:t xml:space="preserve">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4">
    <w:p w14:paraId="56B5E158" w14:textId="77777777" w:rsidR="0086781D" w:rsidRPr="00D3556C" w:rsidRDefault="0086781D" w:rsidP="0086781D">
      <w:pPr>
        <w:pStyle w:val="FootnoteText"/>
        <w:tabs>
          <w:tab w:val="left" w:pos="0"/>
        </w:tabs>
        <w:spacing w:after="0"/>
        <w:rPr>
          <w:rFonts w:ascii="CG Times" w:hAnsi="CG Times"/>
          <w:spacing w:val="-2"/>
        </w:rPr>
      </w:pPr>
      <w:r>
        <w:rPr>
          <w:rStyle w:val="FootnoteReference"/>
          <w:rFonts w:ascii="CG Times" w:hAnsi="CG Times"/>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forbid submission may or may not be the same.</w:t>
      </w:r>
    </w:p>
  </w:footnote>
  <w:footnote w:id="5">
    <w:p w14:paraId="61015319" w14:textId="77777777" w:rsidR="0086781D" w:rsidRDefault="0086781D" w:rsidP="0086781D">
      <w:pPr>
        <w:pStyle w:val="FootnoteText"/>
        <w:spacing w:after="0"/>
      </w:pPr>
      <w:r>
        <w:rPr>
          <w:rStyle w:val="FootnoteReference"/>
        </w:rPr>
        <w:footnoteRef/>
      </w:r>
      <w:r>
        <w:t xml:space="preserve"> </w:t>
      </w:r>
      <w:r>
        <w:tab/>
      </w:r>
      <w:r w:rsidRPr="00D96ED4">
        <w:rPr>
          <w:i/>
          <w:spacing w:val="-2"/>
        </w:rPr>
        <w:t xml:space="preserve">The delivery procedure is usually airmail for overseas delivery and surface mail or courier for local delivery. If urgency or security dictates, courier services may be required for overseas delivery. With the agreement of </w:t>
      </w:r>
      <w:r>
        <w:rPr>
          <w:i/>
          <w:spacing w:val="-2"/>
        </w:rPr>
        <w:t>IsDB</w:t>
      </w:r>
      <w:r w:rsidRPr="00D96ED4">
        <w:rPr>
          <w:i/>
          <w:spacing w:val="-2"/>
        </w:rPr>
        <w:t>, documents may be distributed by e-mail.</w:t>
      </w:r>
    </w:p>
  </w:footnote>
  <w:footnote w:id="6">
    <w:p w14:paraId="0ADDCBFD" w14:textId="77777777" w:rsidR="0086781D" w:rsidRDefault="0086781D" w:rsidP="0086781D">
      <w:pPr>
        <w:pStyle w:val="FootnoteText"/>
        <w:spacing w:after="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6592" w14:textId="59555EE8" w:rsidR="00530B1A" w:rsidRDefault="00906318">
    <w:pPr>
      <w:pStyle w:val="Header"/>
      <w:tabs>
        <w:tab w:val="right" w:pos="9090"/>
      </w:tabs>
    </w:pPr>
    <w:r>
      <w:rPr>
        <w:noProof/>
      </w:rPr>
      <mc:AlternateContent>
        <mc:Choice Requires="wps">
          <w:drawing>
            <wp:anchor distT="0" distB="0" distL="0" distR="0" simplePos="0" relativeHeight="251659264" behindDoc="0" locked="0" layoutInCell="1" allowOverlap="1" wp14:anchorId="3B26BE80" wp14:editId="79567EFA">
              <wp:simplePos x="635" y="635"/>
              <wp:positionH relativeFrom="page">
                <wp:align>left</wp:align>
              </wp:positionH>
              <wp:positionV relativeFrom="page">
                <wp:align>top</wp:align>
              </wp:positionV>
              <wp:extent cx="443865" cy="443865"/>
              <wp:effectExtent l="0" t="0" r="17780" b="16510"/>
              <wp:wrapNone/>
              <wp:docPr id="106998600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8C8FF" w14:textId="0E23CC56" w:rsidR="00906318" w:rsidRPr="00906318" w:rsidRDefault="00906318" w:rsidP="00906318">
                          <w:pPr>
                            <w:rPr>
                              <w:rFonts w:ascii="Calibri" w:eastAsia="Calibri" w:hAnsi="Calibri" w:cs="Calibri"/>
                              <w:noProof/>
                              <w:color w:val="000000"/>
                              <w:sz w:val="20"/>
                            </w:rPr>
                          </w:pPr>
                          <w:r w:rsidRPr="0090631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26BE80"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" filled="f" stroked="f">
              <v:textbox style="mso-fit-shape-to-text:t" inset="20pt,15pt,0,0">
                <w:txbxContent>
                  <w:p w14:paraId="6958C8FF" w14:textId="0E23CC56" w:rsidR="00906318" w:rsidRPr="00906318" w:rsidRDefault="00906318" w:rsidP="00906318">
                    <w:pPr>
                      <w:rPr>
                        <w:rFonts w:ascii="Calibri" w:eastAsia="Calibri" w:hAnsi="Calibri" w:cs="Calibri"/>
                        <w:noProof/>
                        <w:color w:val="000000"/>
                        <w:sz w:val="20"/>
                      </w:rPr>
                    </w:pPr>
                    <w:r w:rsidRPr="00906318">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fldChar w:fldCharType="begin"/>
    </w:r>
    <w:r w:rsidR="00BB77D8">
      <w:rPr>
        <w:rStyle w:val="PageNumber"/>
      </w:rPr>
      <w:instrText xml:space="preserve"> PAGE </w:instrText>
    </w:r>
    <w:r w:rsidR="00BB77D8">
      <w:rPr>
        <w:rStyle w:val="PageNumber"/>
      </w:rPr>
      <w:fldChar w:fldCharType="separate"/>
    </w:r>
    <w:r w:rsidR="00BB77D8">
      <w:rPr>
        <w:rStyle w:val="PageNumber"/>
        <w:noProof/>
      </w:rPr>
      <w:t>140</w:t>
    </w:r>
    <w:r w:rsidR="00BB77D8">
      <w:rPr>
        <w:rStyle w:val="PageNumber"/>
      </w:rPr>
      <w:fldChar w:fldCharType="end"/>
    </w:r>
    <w:r w:rsidR="00BB77D8">
      <w:rPr>
        <w:rStyle w:val="PageNumber"/>
      </w:rPr>
      <w:tab/>
      <w:t>Invitation for Bids</w:t>
    </w:r>
  </w:p>
  <w:p w14:paraId="4F7A71CC" w14:textId="77777777" w:rsidR="00530B1A" w:rsidRDefault="00530B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0632" w14:textId="1D6050E4" w:rsidR="00906318" w:rsidRDefault="00906318">
    <w:pPr>
      <w:pStyle w:val="Header"/>
    </w:pPr>
    <w:r>
      <w:rPr>
        <w:noProof/>
      </w:rPr>
      <mc:AlternateContent>
        <mc:Choice Requires="wps">
          <w:drawing>
            <wp:anchor distT="0" distB="0" distL="0" distR="0" simplePos="0" relativeHeight="251660288" behindDoc="0" locked="0" layoutInCell="1" allowOverlap="1" wp14:anchorId="130C0EE7" wp14:editId="62ED27DE">
              <wp:simplePos x="685800" y="457200"/>
              <wp:positionH relativeFrom="page">
                <wp:align>left</wp:align>
              </wp:positionH>
              <wp:positionV relativeFrom="page">
                <wp:align>top</wp:align>
              </wp:positionV>
              <wp:extent cx="443865" cy="443865"/>
              <wp:effectExtent l="0" t="0" r="17780" b="16510"/>
              <wp:wrapNone/>
              <wp:docPr id="160964489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C1B54" w14:textId="4652B53A" w:rsidR="00906318" w:rsidRPr="00906318" w:rsidRDefault="00906318" w:rsidP="00906318">
                          <w:pPr>
                            <w:rPr>
                              <w:rFonts w:ascii="Calibri" w:eastAsia="Calibri" w:hAnsi="Calibri" w:cs="Calibri"/>
                              <w:noProof/>
                              <w:color w:val="000000"/>
                              <w:sz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C0EE7"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09HdJNgIAAGEEAAAOAAAAAAAAAAAAAAAAAC4C&#10;AABkcnMvZTJvRG9jLnhtbFBLAQItABQABgAIAAAAIQBzm59s2QAAAAMBAAAPAAAAAAAAAAAAAAAA&#10;AJAEAABkcnMvZG93bnJldi54bWxQSwUGAAAAAAQABADzAAAAlgUAAAAA&#10;" filled="f" stroked="f">
              <v:textbox style="mso-fit-shape-to-text:t" inset="20pt,15pt,0,0">
                <w:txbxContent>
                  <w:p w14:paraId="348C1B54" w14:textId="4652B53A" w:rsidR="00906318" w:rsidRPr="00906318" w:rsidRDefault="00906318" w:rsidP="00906318">
                    <w:pPr>
                      <w:rPr>
                        <w:rFonts w:ascii="Calibri" w:eastAsia="Calibri" w:hAnsi="Calibri" w:cs="Calibri"/>
                        <w:noProof/>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0AE6" w14:textId="784DB181" w:rsidR="00530B1A" w:rsidRDefault="00906318">
    <w:pPr>
      <w:pStyle w:val="Header"/>
      <w:ind w:right="-18"/>
    </w:pPr>
    <w:r>
      <w:rPr>
        <w:noProof/>
      </w:rPr>
      <mc:AlternateContent>
        <mc:Choice Requires="wps">
          <w:drawing>
            <wp:anchor distT="0" distB="0" distL="0" distR="0" simplePos="0" relativeHeight="251658240" behindDoc="0" locked="0" layoutInCell="1" allowOverlap="1" wp14:anchorId="579F964D" wp14:editId="7244E9CB">
              <wp:simplePos x="635" y="635"/>
              <wp:positionH relativeFrom="page">
                <wp:align>left</wp:align>
              </wp:positionH>
              <wp:positionV relativeFrom="page">
                <wp:align>top</wp:align>
              </wp:positionV>
              <wp:extent cx="443865" cy="443865"/>
              <wp:effectExtent l="0" t="0" r="17780" b="16510"/>
              <wp:wrapNone/>
              <wp:docPr id="40927406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B51E0" w14:textId="3C71010D" w:rsidR="00906318" w:rsidRPr="00906318" w:rsidRDefault="00906318" w:rsidP="00906318">
                          <w:pPr>
                            <w:rPr>
                              <w:rFonts w:ascii="Calibri" w:eastAsia="Calibri" w:hAnsi="Calibri" w:cs="Calibri"/>
                              <w:noProof/>
                              <w:color w:val="000000"/>
                              <w:sz w:val="20"/>
                            </w:rPr>
                          </w:pPr>
                          <w:r w:rsidRPr="0090631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9F964D" id="_x0000_t202" coordsize="21600,21600" o:spt="202" path="m,l,21600r21600,l21600,xe">
              <v:stroke joinstyle="miter"/>
              <v:path gradientshapeok="t" o:connecttype="rect"/>
            </v:shapetype>
            <v:shape id="Text Box 1"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B5wdv/NgIAAGAEAAAOAAAAAAAAAAAAAAAAAC4C&#10;AABkcnMvZTJvRG9jLnhtbFBLAQItABQABgAIAAAAIQBzm59s2QAAAAMBAAAPAAAAAAAAAAAAAAAA&#10;AJAEAABkcnMvZG93bnJldi54bWxQSwUGAAAAAAQABADzAAAAlgUAAAAA&#10;" filled="f" stroked="f">
              <v:textbox style="mso-fit-shape-to-text:t" inset="20pt,15pt,0,0">
                <w:txbxContent>
                  <w:p w14:paraId="79AB51E0" w14:textId="3C71010D" w:rsidR="00906318" w:rsidRPr="00906318" w:rsidRDefault="00906318" w:rsidP="00906318">
                    <w:pPr>
                      <w:rPr>
                        <w:rFonts w:ascii="Calibri" w:eastAsia="Calibri" w:hAnsi="Calibri" w:cs="Calibri"/>
                        <w:noProof/>
                        <w:color w:val="000000"/>
                        <w:sz w:val="20"/>
                      </w:rPr>
                    </w:pPr>
                    <w:r w:rsidRPr="00906318">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tab/>
    </w:r>
    <w:r w:rsidR="00BB77D8">
      <w:rPr>
        <w:rStyle w:val="PageNumber"/>
      </w:rPr>
      <w:fldChar w:fldCharType="begin"/>
    </w:r>
    <w:r w:rsidR="00BB77D8">
      <w:rPr>
        <w:rStyle w:val="PageNumber"/>
      </w:rPr>
      <w:instrText xml:space="preserve"> PAGE </w:instrText>
    </w:r>
    <w:r w:rsidR="00BB77D8">
      <w:rPr>
        <w:rStyle w:val="PageNumber"/>
      </w:rPr>
      <w:fldChar w:fldCharType="separate"/>
    </w:r>
    <w:r w:rsidR="00BD3DE8">
      <w:rPr>
        <w:rStyle w:val="PageNumber"/>
        <w:noProof/>
      </w:rPr>
      <w:t>1</w:t>
    </w:r>
    <w:r w:rsidR="00BB77D8">
      <w:rPr>
        <w:rStyle w:val="PageNumber"/>
      </w:rPr>
      <w:fldChar w:fldCharType="end"/>
    </w:r>
  </w:p>
  <w:p w14:paraId="02D8DF04" w14:textId="77777777" w:rsidR="00530B1A" w:rsidRDefault="00530B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92E98"/>
    <w:multiLevelType w:val="hybridMultilevel"/>
    <w:tmpl w:val="53CA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001506"/>
    <w:rsid w:val="000123FE"/>
    <w:rsid w:val="0008222D"/>
    <w:rsid w:val="000947E8"/>
    <w:rsid w:val="00117334"/>
    <w:rsid w:val="00161504"/>
    <w:rsid w:val="00231966"/>
    <w:rsid w:val="002C0222"/>
    <w:rsid w:val="002C43C6"/>
    <w:rsid w:val="003542EE"/>
    <w:rsid w:val="003608E1"/>
    <w:rsid w:val="003A6A06"/>
    <w:rsid w:val="00442046"/>
    <w:rsid w:val="00457645"/>
    <w:rsid w:val="004653DC"/>
    <w:rsid w:val="004B7309"/>
    <w:rsid w:val="004C10FC"/>
    <w:rsid w:val="004C2524"/>
    <w:rsid w:val="004E56E2"/>
    <w:rsid w:val="00530B1A"/>
    <w:rsid w:val="0057460D"/>
    <w:rsid w:val="005A06B0"/>
    <w:rsid w:val="005C3612"/>
    <w:rsid w:val="00647E4E"/>
    <w:rsid w:val="007035E9"/>
    <w:rsid w:val="00735E97"/>
    <w:rsid w:val="0076242F"/>
    <w:rsid w:val="007D4A8F"/>
    <w:rsid w:val="008035CC"/>
    <w:rsid w:val="00830EAF"/>
    <w:rsid w:val="0086781D"/>
    <w:rsid w:val="008A65C5"/>
    <w:rsid w:val="008F61D8"/>
    <w:rsid w:val="00903F02"/>
    <w:rsid w:val="00906318"/>
    <w:rsid w:val="009539AE"/>
    <w:rsid w:val="00981F7A"/>
    <w:rsid w:val="009B2949"/>
    <w:rsid w:val="009D683E"/>
    <w:rsid w:val="00B0692B"/>
    <w:rsid w:val="00B96251"/>
    <w:rsid w:val="00BB77D8"/>
    <w:rsid w:val="00BD3DE8"/>
    <w:rsid w:val="00BD50B7"/>
    <w:rsid w:val="00C001A7"/>
    <w:rsid w:val="00C1713E"/>
    <w:rsid w:val="00CD63F3"/>
    <w:rsid w:val="00CE40C1"/>
    <w:rsid w:val="00E175E0"/>
    <w:rsid w:val="00E23750"/>
    <w:rsid w:val="00E54BC5"/>
    <w:rsid w:val="00E80D90"/>
    <w:rsid w:val="00EE3C42"/>
    <w:rsid w:val="00FB61B9"/>
    <w:rsid w:val="00FC2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F5D0B"/>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Footer">
    <w:name w:val="footer"/>
    <w:basedOn w:val="Normal"/>
    <w:link w:val="FooterChar"/>
    <w:uiPriority w:val="99"/>
    <w:unhideWhenUsed/>
    <w:rsid w:val="00BD3DE8"/>
    <w:pPr>
      <w:tabs>
        <w:tab w:val="center" w:pos="4680"/>
        <w:tab w:val="right" w:pos="9360"/>
      </w:tabs>
    </w:pPr>
  </w:style>
  <w:style w:type="character" w:customStyle="1" w:styleId="FooterChar">
    <w:name w:val="Footer Char"/>
    <w:basedOn w:val="DefaultParagraphFont"/>
    <w:link w:val="Footer"/>
    <w:uiPriority w:val="99"/>
    <w:rsid w:val="00BD3DE8"/>
    <w:rPr>
      <w:rFonts w:ascii="Times New Roman" w:eastAsia="Times New Roman" w:hAnsi="Times New Roman" w:cs="Times New Roman"/>
      <w:sz w:val="24"/>
      <w:szCs w:val="20"/>
    </w:rPr>
  </w:style>
  <w:style w:type="paragraph" w:styleId="ListParagraph">
    <w:name w:val="List Paragraph"/>
    <w:basedOn w:val="Normal"/>
    <w:uiPriority w:val="34"/>
    <w:qFormat/>
    <w:rsid w:val="004B7309"/>
    <w:pPr>
      <w:ind w:left="720"/>
      <w:contextualSpacing/>
    </w:pPr>
  </w:style>
  <w:style w:type="character" w:styleId="CommentReference">
    <w:name w:val="annotation reference"/>
    <w:basedOn w:val="DefaultParagraphFont"/>
    <w:uiPriority w:val="99"/>
    <w:semiHidden/>
    <w:unhideWhenUsed/>
    <w:rsid w:val="000123FE"/>
    <w:rPr>
      <w:sz w:val="16"/>
      <w:szCs w:val="16"/>
    </w:rPr>
  </w:style>
  <w:style w:type="paragraph" w:styleId="CommentText">
    <w:name w:val="annotation text"/>
    <w:basedOn w:val="Normal"/>
    <w:link w:val="CommentTextChar"/>
    <w:uiPriority w:val="99"/>
    <w:semiHidden/>
    <w:unhideWhenUsed/>
    <w:rsid w:val="000123FE"/>
    <w:rPr>
      <w:sz w:val="20"/>
    </w:rPr>
  </w:style>
  <w:style w:type="character" w:customStyle="1" w:styleId="CommentTextChar">
    <w:name w:val="Comment Text Char"/>
    <w:basedOn w:val="DefaultParagraphFont"/>
    <w:link w:val="CommentText"/>
    <w:uiPriority w:val="99"/>
    <w:semiHidden/>
    <w:rsid w:val="000123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3FE"/>
    <w:rPr>
      <w:b/>
      <w:bCs/>
    </w:rPr>
  </w:style>
  <w:style w:type="character" w:customStyle="1" w:styleId="CommentSubjectChar">
    <w:name w:val="Comment Subject Char"/>
    <w:basedOn w:val="CommentTextChar"/>
    <w:link w:val="CommentSubject"/>
    <w:uiPriority w:val="99"/>
    <w:semiHidden/>
    <w:rsid w:val="000123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2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at.ah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ahp@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rldbank.org/html/opr/procure/guideli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84AE-3F52-4F20-8F5E-19AD7837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RaChel Karto</cp:lastModifiedBy>
  <cp:revision>20</cp:revision>
  <dcterms:created xsi:type="dcterms:W3CDTF">2024-03-27T14:12:00Z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186506d4,3fc6b0d1,5ff13b5c</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2024-02-21T16:30:56Z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5e1cb1a3-5fe8-4373-93d6-191ab20e3d4d</vt:lpwstr>
  </property>
  <property fmtid="{D5CDD505-2E9C-101B-9397-08002B2CF9AE}" pid="11" name="MSIP_Label_9ef4adf7-25a7-4f52-a61a-df7190f1d881_ContentBits">
    <vt:lpwstr>1</vt:lpwstr>
  </property>
</Properties>
</file>