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8AFAD" w14:textId="1A2CAD1F" w:rsidR="00B0030A" w:rsidRPr="003541BF" w:rsidRDefault="00BC0504" w:rsidP="00B0030A">
      <w:bookmarkStart w:id="0" w:name="_Toc506637818"/>
      <w:bookmarkStart w:id="1" w:name="_Toc506637941"/>
      <w:r w:rsidRPr="003541BF">
        <w:rPr>
          <w:noProof/>
        </w:rPr>
        <mc:AlternateContent>
          <mc:Choice Requires="wps">
            <w:drawing>
              <wp:anchor distT="0" distB="0" distL="114300" distR="114300" simplePos="0" relativeHeight="251659264" behindDoc="0" locked="0" layoutInCell="1" allowOverlap="1" wp14:anchorId="7BB02876" wp14:editId="47FC3D3A">
                <wp:simplePos x="0" y="0"/>
                <wp:positionH relativeFrom="margin">
                  <wp:align>center</wp:align>
                </wp:positionH>
                <wp:positionV relativeFrom="paragraph">
                  <wp:posOffset>3870325</wp:posOffset>
                </wp:positionV>
                <wp:extent cx="6127750" cy="1028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127750" cy="1028700"/>
                        </a:xfrm>
                        <a:prstGeom prst="rect">
                          <a:avLst/>
                        </a:prstGeom>
                        <a:noFill/>
                        <a:ln w="6350">
                          <a:noFill/>
                        </a:ln>
                      </wps:spPr>
                      <wps:txbx>
                        <w:txbxContent>
                          <w:p w14:paraId="6E5748BF" w14:textId="77777777" w:rsidR="002930BA" w:rsidRDefault="002B2565" w:rsidP="009234E7">
                            <w:pPr>
                              <w:spacing w:line="240" w:lineRule="auto"/>
                              <w:jc w:val="center"/>
                              <w:rPr>
                                <w:rFonts w:ascii="Oswald" w:hAnsi="Oswald" w:cs="PT Bold Heading"/>
                                <w:bCs/>
                                <w:snapToGrid w:val="0"/>
                                <w:color w:val="113239"/>
                                <w:sz w:val="44"/>
                                <w:szCs w:val="40"/>
                                <w:lang w:eastAsia="en-GB"/>
                              </w:rPr>
                            </w:pPr>
                            <w:r w:rsidRPr="002D5214">
                              <w:rPr>
                                <w:rFonts w:ascii="Oswald" w:hAnsi="Oswald" w:cs="PT Bold Heading"/>
                                <w:bCs/>
                                <w:snapToGrid w:val="0"/>
                                <w:color w:val="113239"/>
                                <w:sz w:val="44"/>
                                <w:szCs w:val="40"/>
                                <w:lang w:eastAsia="en-GB"/>
                              </w:rPr>
                              <w:t xml:space="preserve">Terms of Reference </w:t>
                            </w:r>
                          </w:p>
                          <w:p w14:paraId="2FC079D3" w14:textId="142F1C24" w:rsidR="002B2565" w:rsidRPr="0049335E" w:rsidRDefault="00096516" w:rsidP="009234E7">
                            <w:pPr>
                              <w:spacing w:line="240" w:lineRule="auto"/>
                              <w:jc w:val="center"/>
                              <w:rPr>
                                <w:rFonts w:ascii="Oswald" w:hAnsi="Oswald" w:cs="PT Bold Heading"/>
                                <w:bCs/>
                                <w:snapToGrid w:val="0"/>
                                <w:color w:val="113239"/>
                                <w:sz w:val="44"/>
                                <w:szCs w:val="40"/>
                                <w:rtl/>
                                <w:lang w:eastAsia="en-GB"/>
                              </w:rPr>
                            </w:pPr>
                            <w:r w:rsidRPr="00096516">
                              <w:rPr>
                                <w:rFonts w:ascii="Oswald" w:hAnsi="Oswald" w:cs="PT Bold Heading"/>
                                <w:bCs/>
                                <w:snapToGrid w:val="0"/>
                                <w:color w:val="113239"/>
                                <w:sz w:val="44"/>
                                <w:szCs w:val="40"/>
                                <w:lang w:eastAsia="en-GB"/>
                              </w:rPr>
                              <w:t>IsDB Climate Change E-Learning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02876" id="_x0000_t202" coordsize="21600,21600" o:spt="202" path="m,l,21600r21600,l21600,xe">
                <v:stroke joinstyle="miter"/>
                <v:path gradientshapeok="t" o:connecttype="rect"/>
              </v:shapetype>
              <v:shape id="Text Box 1" o:spid="_x0000_s1026" type="#_x0000_t202" style="position:absolute;margin-left:0;margin-top:304.75pt;width:482.5pt;height:8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" filled="f" stroked="f" strokeweight=".5pt">
                <v:textbox>
                  <w:txbxContent>
                    <w:p w14:paraId="6E5748BF" w14:textId="77777777" w:rsidR="002930BA" w:rsidRDefault="002B2565" w:rsidP="009234E7">
                      <w:pPr>
                        <w:spacing w:line="240" w:lineRule="auto"/>
                        <w:jc w:val="center"/>
                        <w:rPr>
                          <w:rFonts w:ascii="Oswald" w:hAnsi="Oswald" w:cs="PT Bold Heading"/>
                          <w:bCs/>
                          <w:snapToGrid w:val="0"/>
                          <w:color w:val="113239"/>
                          <w:sz w:val="44"/>
                          <w:szCs w:val="40"/>
                          <w:lang w:eastAsia="en-GB"/>
                        </w:rPr>
                      </w:pPr>
                      <w:r w:rsidRPr="002D5214">
                        <w:rPr>
                          <w:rFonts w:ascii="Oswald" w:hAnsi="Oswald" w:cs="PT Bold Heading"/>
                          <w:bCs/>
                          <w:snapToGrid w:val="0"/>
                          <w:color w:val="113239"/>
                          <w:sz w:val="44"/>
                          <w:szCs w:val="40"/>
                          <w:lang w:eastAsia="en-GB"/>
                        </w:rPr>
                        <w:t xml:space="preserve">Terms of Reference </w:t>
                      </w:r>
                    </w:p>
                    <w:p w14:paraId="2FC079D3" w14:textId="142F1C24" w:rsidR="002B2565" w:rsidRPr="0049335E" w:rsidRDefault="00096516" w:rsidP="009234E7">
                      <w:pPr>
                        <w:spacing w:line="240" w:lineRule="auto"/>
                        <w:jc w:val="center"/>
                        <w:rPr>
                          <w:rFonts w:ascii="Oswald" w:hAnsi="Oswald" w:cs="PT Bold Heading"/>
                          <w:bCs/>
                          <w:snapToGrid w:val="0"/>
                          <w:color w:val="113239"/>
                          <w:sz w:val="44"/>
                          <w:szCs w:val="40"/>
                          <w:rtl/>
                          <w:lang w:eastAsia="en-GB"/>
                        </w:rPr>
                      </w:pPr>
                      <w:r w:rsidRPr="00096516">
                        <w:rPr>
                          <w:rFonts w:ascii="Oswald" w:hAnsi="Oswald" w:cs="PT Bold Heading"/>
                          <w:bCs/>
                          <w:snapToGrid w:val="0"/>
                          <w:color w:val="113239"/>
                          <w:sz w:val="44"/>
                          <w:szCs w:val="40"/>
                          <w:lang w:eastAsia="en-GB"/>
                        </w:rPr>
                        <w:t>IsDB Climate Change E-Learning Program</w:t>
                      </w:r>
                    </w:p>
                  </w:txbxContent>
                </v:textbox>
                <w10:wrap type="square" anchorx="margin"/>
              </v:shape>
            </w:pict>
          </mc:Fallback>
        </mc:AlternateContent>
      </w:r>
      <w:r w:rsidR="005E242D">
        <w:rPr>
          <w:noProof/>
        </w:rPr>
        <w:drawing>
          <wp:anchor distT="0" distB="0" distL="114300" distR="114300" simplePos="0" relativeHeight="251664384" behindDoc="1" locked="0" layoutInCell="1" allowOverlap="1" wp14:anchorId="301B74F1" wp14:editId="0B1B8087">
            <wp:simplePos x="0" y="0"/>
            <wp:positionH relativeFrom="margin">
              <wp:align>center</wp:align>
            </wp:positionH>
            <wp:positionV relativeFrom="paragraph">
              <wp:posOffset>2133600</wp:posOffset>
            </wp:positionV>
            <wp:extent cx="1470660" cy="864235"/>
            <wp:effectExtent l="0" t="0" r="0" b="0"/>
            <wp:wrapTight wrapText="bothSides">
              <wp:wrapPolygon edited="0">
                <wp:start x="0" y="0"/>
                <wp:lineTo x="0" y="20949"/>
                <wp:lineTo x="21264" y="20949"/>
                <wp:lineTo x="212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066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30A" w:rsidRPr="003541BF">
        <w:rPr>
          <w:noProof/>
        </w:rPr>
        <mc:AlternateContent>
          <mc:Choice Requires="wps">
            <w:drawing>
              <wp:anchor distT="0" distB="0" distL="114300" distR="114300" simplePos="0" relativeHeight="251663360" behindDoc="0" locked="0" layoutInCell="1" allowOverlap="1" wp14:anchorId="6DFCDC3B" wp14:editId="1899BD7F">
                <wp:simplePos x="0" y="0"/>
                <wp:positionH relativeFrom="margin">
                  <wp:align>center</wp:align>
                </wp:positionH>
                <wp:positionV relativeFrom="paragraph">
                  <wp:posOffset>7028360</wp:posOffset>
                </wp:positionV>
                <wp:extent cx="6741795" cy="8458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741795" cy="845820"/>
                        </a:xfrm>
                        <a:prstGeom prst="rect">
                          <a:avLst/>
                        </a:prstGeom>
                        <a:noFill/>
                        <a:ln w="6350">
                          <a:noFill/>
                        </a:ln>
                      </wps:spPr>
                      <wps:txbx>
                        <w:txbxContent>
                          <w:p w14:paraId="72071264" w14:textId="1110D60B" w:rsidR="002B2565" w:rsidRPr="003541BF" w:rsidRDefault="002B2565" w:rsidP="00F92E71">
                            <w:pPr>
                              <w:ind w:firstLine="720"/>
                              <w:rPr>
                                <w:rFonts w:ascii="Oswald" w:hAnsi="Oswald" w:cs="PT Bold Heading"/>
                                <w:bCs/>
                                <w:snapToGrid w:val="0"/>
                                <w:color w:val="009900"/>
                                <w:sz w:val="24"/>
                                <w:szCs w:val="30"/>
                                <w:lang w:eastAsia="en-GB"/>
                              </w:rPr>
                            </w:pPr>
                            <w:r w:rsidRPr="003541BF">
                              <w:rPr>
                                <w:rFonts w:ascii="Oswald" w:hAnsi="Oswald" w:cs="PT Bold Heading"/>
                                <w:bCs/>
                                <w:snapToGrid w:val="0"/>
                                <w:color w:val="009900"/>
                                <w:sz w:val="24"/>
                                <w:szCs w:val="30"/>
                                <w:lang w:eastAsia="en-GB"/>
                              </w:rPr>
                              <w:t>Prepared By</w:t>
                            </w:r>
                            <w:r w:rsidRPr="003541BF">
                              <w:rPr>
                                <w:rFonts w:ascii="Oswald" w:hAnsi="Oswald" w:cs="PT Bold Heading"/>
                                <w:bCs/>
                                <w:snapToGrid w:val="0"/>
                                <w:color w:val="009900"/>
                                <w:sz w:val="24"/>
                                <w:szCs w:val="30"/>
                                <w:lang w:eastAsia="en-GB"/>
                              </w:rPr>
                              <w:tab/>
                              <w:t xml:space="preserve">: </w:t>
                            </w:r>
                            <w:r w:rsidR="00F50604" w:rsidRPr="00F50604">
                              <w:rPr>
                                <w:rFonts w:ascii="Oswald" w:hAnsi="Oswald" w:cs="PT Bold Heading"/>
                                <w:bCs/>
                                <w:snapToGrid w:val="0"/>
                                <w:color w:val="009900"/>
                                <w:sz w:val="24"/>
                                <w:szCs w:val="30"/>
                                <w:lang w:eastAsia="en-GB"/>
                              </w:rPr>
                              <w:t xml:space="preserve">Resilience &amp; Climate Action </w:t>
                            </w:r>
                            <w:r w:rsidR="00F50604">
                              <w:rPr>
                                <w:rFonts w:ascii="Oswald" w:hAnsi="Oswald" w:cs="PT Bold Heading"/>
                                <w:bCs/>
                                <w:snapToGrid w:val="0"/>
                                <w:color w:val="009900"/>
                                <w:sz w:val="24"/>
                                <w:szCs w:val="30"/>
                                <w:lang w:eastAsia="en-GB"/>
                              </w:rPr>
                              <w:t>Department &amp; Islamic Development Bank Institute</w:t>
                            </w:r>
                          </w:p>
                          <w:p w14:paraId="145983D6" w14:textId="28B8F1CC" w:rsidR="002B2565" w:rsidRPr="00F92E71" w:rsidRDefault="002B2565" w:rsidP="00F92E71">
                            <w:pPr>
                              <w:ind w:firstLine="720"/>
                              <w:rPr>
                                <w:rFonts w:ascii="Oswald" w:hAnsi="Oswald" w:cs="PT Bold Heading"/>
                                <w:bCs/>
                                <w:snapToGrid w:val="0"/>
                                <w:color w:val="009900"/>
                                <w:sz w:val="24"/>
                                <w:szCs w:val="30"/>
                                <w:rtl/>
                                <w:lang w:eastAsia="en-GB"/>
                              </w:rPr>
                            </w:pPr>
                            <w:r w:rsidRPr="003541BF">
                              <w:rPr>
                                <w:rFonts w:ascii="Oswald" w:hAnsi="Oswald" w:cs="PT Bold Heading"/>
                                <w:bCs/>
                                <w:snapToGrid w:val="0"/>
                                <w:color w:val="009900"/>
                                <w:sz w:val="24"/>
                                <w:szCs w:val="30"/>
                                <w:lang w:eastAsia="en-GB"/>
                              </w:rPr>
                              <w:t>Date</w:t>
                            </w:r>
                            <w:r w:rsidRPr="003541BF">
                              <w:rPr>
                                <w:rFonts w:ascii="Oswald" w:hAnsi="Oswald" w:cs="PT Bold Heading"/>
                                <w:bCs/>
                                <w:snapToGrid w:val="0"/>
                                <w:color w:val="009900"/>
                                <w:sz w:val="24"/>
                                <w:szCs w:val="30"/>
                                <w:lang w:eastAsia="en-GB"/>
                              </w:rPr>
                              <w:tab/>
                            </w:r>
                            <w:r w:rsidRPr="003541BF">
                              <w:rPr>
                                <w:rFonts w:ascii="Oswald" w:hAnsi="Oswald" w:cs="PT Bold Heading"/>
                                <w:bCs/>
                                <w:snapToGrid w:val="0"/>
                                <w:color w:val="009900"/>
                                <w:sz w:val="24"/>
                                <w:szCs w:val="30"/>
                                <w:lang w:eastAsia="en-GB"/>
                              </w:rPr>
                              <w:tab/>
                            </w:r>
                            <w:r w:rsidR="00AE2292">
                              <w:rPr>
                                <w:rFonts w:ascii="Oswald" w:hAnsi="Oswald" w:cs="PT Bold Heading"/>
                                <w:bCs/>
                                <w:snapToGrid w:val="0"/>
                                <w:color w:val="009900"/>
                                <w:sz w:val="24"/>
                                <w:szCs w:val="30"/>
                                <w:lang w:eastAsia="en-GB"/>
                              </w:rPr>
                              <w:t xml:space="preserve">: </w:t>
                            </w:r>
                            <w:proofErr w:type="gramStart"/>
                            <w:r w:rsidR="00AE2292">
                              <w:rPr>
                                <w:rFonts w:ascii="Oswald" w:hAnsi="Oswald" w:cs="PT Bold Heading"/>
                                <w:bCs/>
                                <w:snapToGrid w:val="0"/>
                                <w:color w:val="009900"/>
                                <w:sz w:val="24"/>
                                <w:szCs w:val="30"/>
                                <w:lang w:eastAsia="en-GB"/>
                              </w:rPr>
                              <w:t>May</w:t>
                            </w:r>
                            <w:r w:rsidR="002320B8">
                              <w:rPr>
                                <w:rFonts w:ascii="Oswald" w:hAnsi="Oswald" w:cs="PT Bold Heading"/>
                                <w:bCs/>
                                <w:snapToGrid w:val="0"/>
                                <w:color w:val="009900"/>
                                <w:sz w:val="24"/>
                                <w:szCs w:val="30"/>
                                <w:lang w:eastAsia="en-GB"/>
                              </w:rPr>
                              <w:t>,</w:t>
                            </w:r>
                            <w:proofErr w:type="gramEnd"/>
                            <w:r w:rsidR="002320B8">
                              <w:rPr>
                                <w:rFonts w:ascii="Oswald" w:hAnsi="Oswald" w:cs="PT Bold Heading"/>
                                <w:bCs/>
                                <w:snapToGrid w:val="0"/>
                                <w:color w:val="009900"/>
                                <w:sz w:val="24"/>
                                <w:szCs w:val="30"/>
                                <w:lang w:eastAsia="en-GB"/>
                              </w:rPr>
                              <w:t xml:space="preserve"> 2024</w:t>
                            </w:r>
                          </w:p>
                          <w:p w14:paraId="492365CF" w14:textId="77777777" w:rsidR="002B2565" w:rsidRPr="002255CB" w:rsidRDefault="002B2565" w:rsidP="00F92E71">
                            <w:pPr>
                              <w:rPr>
                                <w:rFonts w:ascii="Oswald" w:hAnsi="Oswald" w:cs="PT Bold Heading"/>
                                <w:bCs/>
                                <w:snapToGrid w:val="0"/>
                                <w:color w:val="3FAB37"/>
                                <w:sz w:val="36"/>
                                <w:szCs w:val="32"/>
                                <w:lang w:val="en-GB" w:eastAsia="en-GB"/>
                              </w:rPr>
                            </w:pPr>
                          </w:p>
                          <w:p w14:paraId="6E059176" w14:textId="77777777" w:rsidR="002B2565" w:rsidRDefault="002B2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DC3B" id="Text Box 3" o:spid="_x0000_s1027" type="#_x0000_t202" style="position:absolute;margin-left:0;margin-top:553.4pt;width:530.85pt;height:66.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" filled="f" stroked="f" strokeweight=".5pt">
                <v:textbox>
                  <w:txbxContent>
                    <w:p w14:paraId="72071264" w14:textId="1110D60B" w:rsidR="002B2565" w:rsidRPr="003541BF" w:rsidRDefault="002B2565" w:rsidP="00F92E71">
                      <w:pPr>
                        <w:ind w:firstLine="720"/>
                        <w:rPr>
                          <w:rFonts w:ascii="Oswald" w:hAnsi="Oswald" w:cs="PT Bold Heading"/>
                          <w:bCs/>
                          <w:snapToGrid w:val="0"/>
                          <w:color w:val="009900"/>
                          <w:sz w:val="24"/>
                          <w:szCs w:val="30"/>
                          <w:lang w:eastAsia="en-GB"/>
                        </w:rPr>
                      </w:pPr>
                      <w:r w:rsidRPr="003541BF">
                        <w:rPr>
                          <w:rFonts w:ascii="Oswald" w:hAnsi="Oswald" w:cs="PT Bold Heading"/>
                          <w:bCs/>
                          <w:snapToGrid w:val="0"/>
                          <w:color w:val="009900"/>
                          <w:sz w:val="24"/>
                          <w:szCs w:val="30"/>
                          <w:lang w:eastAsia="en-GB"/>
                        </w:rPr>
                        <w:t>Prepared By</w:t>
                      </w:r>
                      <w:r w:rsidRPr="003541BF">
                        <w:rPr>
                          <w:rFonts w:ascii="Oswald" w:hAnsi="Oswald" w:cs="PT Bold Heading"/>
                          <w:bCs/>
                          <w:snapToGrid w:val="0"/>
                          <w:color w:val="009900"/>
                          <w:sz w:val="24"/>
                          <w:szCs w:val="30"/>
                          <w:lang w:eastAsia="en-GB"/>
                        </w:rPr>
                        <w:tab/>
                        <w:t xml:space="preserve">: </w:t>
                      </w:r>
                      <w:r w:rsidR="00F50604" w:rsidRPr="00F50604">
                        <w:rPr>
                          <w:rFonts w:ascii="Oswald" w:hAnsi="Oswald" w:cs="PT Bold Heading"/>
                          <w:bCs/>
                          <w:snapToGrid w:val="0"/>
                          <w:color w:val="009900"/>
                          <w:sz w:val="24"/>
                          <w:szCs w:val="30"/>
                          <w:lang w:eastAsia="en-GB"/>
                        </w:rPr>
                        <w:t xml:space="preserve">Resilience &amp; Climate Action </w:t>
                      </w:r>
                      <w:r w:rsidR="00F50604">
                        <w:rPr>
                          <w:rFonts w:ascii="Oswald" w:hAnsi="Oswald" w:cs="PT Bold Heading"/>
                          <w:bCs/>
                          <w:snapToGrid w:val="0"/>
                          <w:color w:val="009900"/>
                          <w:sz w:val="24"/>
                          <w:szCs w:val="30"/>
                          <w:lang w:eastAsia="en-GB"/>
                        </w:rPr>
                        <w:t>Department &amp; Islamic Development Bank Institute</w:t>
                      </w:r>
                    </w:p>
                    <w:p w14:paraId="145983D6" w14:textId="28B8F1CC" w:rsidR="002B2565" w:rsidRPr="00F92E71" w:rsidRDefault="002B2565" w:rsidP="00F92E71">
                      <w:pPr>
                        <w:ind w:firstLine="720"/>
                        <w:rPr>
                          <w:rFonts w:ascii="Oswald" w:hAnsi="Oswald" w:cs="PT Bold Heading"/>
                          <w:bCs/>
                          <w:snapToGrid w:val="0"/>
                          <w:color w:val="009900"/>
                          <w:sz w:val="24"/>
                          <w:szCs w:val="30"/>
                          <w:rtl/>
                          <w:lang w:eastAsia="en-GB"/>
                        </w:rPr>
                      </w:pPr>
                      <w:r w:rsidRPr="003541BF">
                        <w:rPr>
                          <w:rFonts w:ascii="Oswald" w:hAnsi="Oswald" w:cs="PT Bold Heading"/>
                          <w:bCs/>
                          <w:snapToGrid w:val="0"/>
                          <w:color w:val="009900"/>
                          <w:sz w:val="24"/>
                          <w:szCs w:val="30"/>
                          <w:lang w:eastAsia="en-GB"/>
                        </w:rPr>
                        <w:t>Date</w:t>
                      </w:r>
                      <w:r w:rsidRPr="003541BF">
                        <w:rPr>
                          <w:rFonts w:ascii="Oswald" w:hAnsi="Oswald" w:cs="PT Bold Heading"/>
                          <w:bCs/>
                          <w:snapToGrid w:val="0"/>
                          <w:color w:val="009900"/>
                          <w:sz w:val="24"/>
                          <w:szCs w:val="30"/>
                          <w:lang w:eastAsia="en-GB"/>
                        </w:rPr>
                        <w:tab/>
                      </w:r>
                      <w:r w:rsidRPr="003541BF">
                        <w:rPr>
                          <w:rFonts w:ascii="Oswald" w:hAnsi="Oswald" w:cs="PT Bold Heading"/>
                          <w:bCs/>
                          <w:snapToGrid w:val="0"/>
                          <w:color w:val="009900"/>
                          <w:sz w:val="24"/>
                          <w:szCs w:val="30"/>
                          <w:lang w:eastAsia="en-GB"/>
                        </w:rPr>
                        <w:tab/>
                      </w:r>
                      <w:r w:rsidR="00AE2292">
                        <w:rPr>
                          <w:rFonts w:ascii="Oswald" w:hAnsi="Oswald" w:cs="PT Bold Heading"/>
                          <w:bCs/>
                          <w:snapToGrid w:val="0"/>
                          <w:color w:val="009900"/>
                          <w:sz w:val="24"/>
                          <w:szCs w:val="30"/>
                          <w:lang w:eastAsia="en-GB"/>
                        </w:rPr>
                        <w:t xml:space="preserve">: </w:t>
                      </w:r>
                      <w:proofErr w:type="gramStart"/>
                      <w:r w:rsidR="00AE2292">
                        <w:rPr>
                          <w:rFonts w:ascii="Oswald" w:hAnsi="Oswald" w:cs="PT Bold Heading"/>
                          <w:bCs/>
                          <w:snapToGrid w:val="0"/>
                          <w:color w:val="009900"/>
                          <w:sz w:val="24"/>
                          <w:szCs w:val="30"/>
                          <w:lang w:eastAsia="en-GB"/>
                        </w:rPr>
                        <w:t>May</w:t>
                      </w:r>
                      <w:r w:rsidR="002320B8">
                        <w:rPr>
                          <w:rFonts w:ascii="Oswald" w:hAnsi="Oswald" w:cs="PT Bold Heading"/>
                          <w:bCs/>
                          <w:snapToGrid w:val="0"/>
                          <w:color w:val="009900"/>
                          <w:sz w:val="24"/>
                          <w:szCs w:val="30"/>
                          <w:lang w:eastAsia="en-GB"/>
                        </w:rPr>
                        <w:t>,</w:t>
                      </w:r>
                      <w:proofErr w:type="gramEnd"/>
                      <w:r w:rsidR="002320B8">
                        <w:rPr>
                          <w:rFonts w:ascii="Oswald" w:hAnsi="Oswald" w:cs="PT Bold Heading"/>
                          <w:bCs/>
                          <w:snapToGrid w:val="0"/>
                          <w:color w:val="009900"/>
                          <w:sz w:val="24"/>
                          <w:szCs w:val="30"/>
                          <w:lang w:eastAsia="en-GB"/>
                        </w:rPr>
                        <w:t xml:space="preserve"> 2024</w:t>
                      </w:r>
                    </w:p>
                    <w:p w14:paraId="492365CF" w14:textId="77777777" w:rsidR="002B2565" w:rsidRPr="002255CB" w:rsidRDefault="002B2565" w:rsidP="00F92E71">
                      <w:pPr>
                        <w:rPr>
                          <w:rFonts w:ascii="Oswald" w:hAnsi="Oswald" w:cs="PT Bold Heading"/>
                          <w:bCs/>
                          <w:snapToGrid w:val="0"/>
                          <w:color w:val="3FAB37"/>
                          <w:sz w:val="36"/>
                          <w:szCs w:val="32"/>
                          <w:lang w:val="en-GB" w:eastAsia="en-GB"/>
                        </w:rPr>
                      </w:pPr>
                    </w:p>
                    <w:p w14:paraId="6E059176" w14:textId="77777777" w:rsidR="002B2565" w:rsidRDefault="002B2565"/>
                  </w:txbxContent>
                </v:textbox>
                <w10:wrap type="square" anchorx="margin"/>
              </v:shape>
            </w:pict>
          </mc:Fallback>
        </mc:AlternateContent>
      </w:r>
      <w:r w:rsidR="00B0030A" w:rsidRPr="003541BF">
        <w:br w:type="page"/>
      </w:r>
      <w:r w:rsidR="00450F93" w:rsidRPr="003541BF">
        <w:rPr>
          <w:b/>
          <w:bCs/>
          <w:noProof/>
          <w:sz w:val="24"/>
          <w:szCs w:val="24"/>
        </w:rPr>
        <w:drawing>
          <wp:anchor distT="0" distB="0" distL="114300" distR="114300" simplePos="0" relativeHeight="251666432" behindDoc="0" locked="0" layoutInCell="1" allowOverlap="1" wp14:anchorId="3EFA3256" wp14:editId="61DBA6DB">
            <wp:simplePos x="914400" y="1200150"/>
            <wp:positionH relativeFrom="margin">
              <wp:align>center</wp:align>
            </wp:positionH>
            <wp:positionV relativeFrom="margin">
              <wp:align>top</wp:align>
            </wp:positionV>
            <wp:extent cx="1256665" cy="16002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DB | EN | logo | initials | colour |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665" cy="1600200"/>
                    </a:xfrm>
                    <a:prstGeom prst="rect">
                      <a:avLst/>
                    </a:prstGeom>
                  </pic:spPr>
                </pic:pic>
              </a:graphicData>
            </a:graphic>
            <wp14:sizeRelH relativeFrom="page">
              <wp14:pctWidth>0</wp14:pctWidth>
            </wp14:sizeRelH>
            <wp14:sizeRelV relativeFrom="page">
              <wp14:pctHeight>0</wp14:pctHeight>
            </wp14:sizeRelV>
          </wp:anchor>
        </w:drawing>
      </w:r>
      <w:r w:rsidR="00B0030A" w:rsidRPr="003541BF">
        <w:rPr>
          <w:noProof/>
        </w:rPr>
        <mc:AlternateContent>
          <mc:Choice Requires="wps">
            <w:drawing>
              <wp:anchor distT="0" distB="0" distL="114300" distR="114300" simplePos="0" relativeHeight="251661312" behindDoc="0" locked="0" layoutInCell="1" allowOverlap="1" wp14:anchorId="5D076091" wp14:editId="7F1073B0">
                <wp:simplePos x="0" y="0"/>
                <wp:positionH relativeFrom="column">
                  <wp:posOffset>457021</wp:posOffset>
                </wp:positionH>
                <wp:positionV relativeFrom="paragraph">
                  <wp:posOffset>6284595</wp:posOffset>
                </wp:positionV>
                <wp:extent cx="5714365" cy="5727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14365" cy="572770"/>
                        </a:xfrm>
                        <a:prstGeom prst="rect">
                          <a:avLst/>
                        </a:prstGeom>
                        <a:noFill/>
                        <a:ln w="6350">
                          <a:noFill/>
                        </a:ln>
                      </wps:spPr>
                      <wps:txbx>
                        <w:txbxContent>
                          <w:p w14:paraId="2C39E2B9" w14:textId="77777777" w:rsidR="002B2565" w:rsidRPr="000603A0" w:rsidRDefault="002B2565" w:rsidP="00B0030A">
                            <w:pPr>
                              <w:rPr>
                                <w:rFonts w:eastAsiaTheme="minorHAnsi"/>
                                <w:b/>
                                <w:bCs/>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6091" id="Text Box 4" o:spid="_x0000_s1028" type="#_x0000_t202" style="position:absolute;margin-left:36pt;margin-top:494.85pt;width:449.95pt;height:4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6Gw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" filled="f" stroked="f" strokeweight=".5pt">
                <v:textbox>
                  <w:txbxContent>
                    <w:p w14:paraId="2C39E2B9" w14:textId="77777777" w:rsidR="002B2565" w:rsidRPr="000603A0" w:rsidRDefault="002B2565" w:rsidP="00B0030A">
                      <w:pPr>
                        <w:rPr>
                          <w:rFonts w:eastAsiaTheme="minorHAnsi"/>
                          <w:b/>
                          <w:bCs/>
                          <w:noProof/>
                          <w:sz w:val="20"/>
                        </w:rPr>
                      </w:pPr>
                    </w:p>
                  </w:txbxContent>
                </v:textbox>
                <w10:wrap type="square"/>
              </v:shape>
            </w:pict>
          </mc:Fallback>
        </mc:AlternateContent>
      </w:r>
    </w:p>
    <w:sdt>
      <w:sdtPr>
        <w:rPr>
          <w:rFonts w:asciiTheme="minorHAnsi" w:eastAsiaTheme="minorHAnsi" w:hAnsiTheme="minorHAnsi" w:cstheme="minorBidi"/>
          <w:b w:val="0"/>
          <w:color w:val="auto"/>
          <w:sz w:val="22"/>
          <w:szCs w:val="22"/>
        </w:rPr>
        <w:id w:val="-618449302"/>
        <w:docPartObj>
          <w:docPartGallery w:val="Table of Contents"/>
          <w:docPartUnique/>
        </w:docPartObj>
      </w:sdtPr>
      <w:sdtEndPr>
        <w:rPr>
          <w:rFonts w:ascii="Calibri" w:eastAsia="Calibri" w:hAnsi="Calibri" w:cs="Arial"/>
          <w:bCs/>
          <w:noProof/>
        </w:rPr>
      </w:sdtEndPr>
      <w:sdtContent>
        <w:p w14:paraId="75487149" w14:textId="6195021D" w:rsidR="00B0030A" w:rsidRPr="003541BF" w:rsidRDefault="00B0030A" w:rsidP="00B0030A">
          <w:pPr>
            <w:pStyle w:val="TOCHeading"/>
            <w:rPr>
              <w:rFonts w:ascii="Oswald" w:hAnsi="Oswald"/>
              <w:sz w:val="32"/>
            </w:rPr>
          </w:pPr>
          <w:r w:rsidRPr="003541BF">
            <w:rPr>
              <w:rFonts w:ascii="Oswald" w:hAnsi="Oswald"/>
              <w:sz w:val="32"/>
            </w:rPr>
            <w:t>CONTENTS</w:t>
          </w:r>
        </w:p>
        <w:p w14:paraId="629C4354" w14:textId="73098705" w:rsidR="001E3BD6" w:rsidRDefault="00B0030A" w:rsidP="000324A9">
          <w:pPr>
            <w:pStyle w:val="TOC1"/>
            <w:rPr>
              <w:rFonts w:asciiTheme="minorHAnsi" w:hAnsiTheme="minorHAnsi" w:cstheme="minorBidi"/>
              <w:kern w:val="2"/>
              <w:sz w:val="24"/>
              <w:szCs w:val="24"/>
              <w14:ligatures w14:val="standardContextual"/>
            </w:rPr>
          </w:pPr>
          <w:r w:rsidRPr="003541BF">
            <w:fldChar w:fldCharType="begin"/>
          </w:r>
          <w:r w:rsidRPr="003541BF">
            <w:instrText xml:space="preserve"> TOC \o "1-2" \h \z \u </w:instrText>
          </w:r>
          <w:r w:rsidRPr="003541BF">
            <w:fldChar w:fldCharType="separate"/>
          </w:r>
          <w:hyperlink w:anchor="_Toc156214209" w:history="1">
            <w:r w:rsidR="001E3BD6" w:rsidRPr="00442E8C">
              <w:rPr>
                <w:rStyle w:val="Hyperlink"/>
              </w:rPr>
              <w:t>LIST OF ACRONYMS</w:t>
            </w:r>
            <w:r w:rsidR="001E3BD6">
              <w:rPr>
                <w:webHidden/>
              </w:rPr>
              <w:tab/>
            </w:r>
            <w:r w:rsidR="001E3BD6">
              <w:rPr>
                <w:webHidden/>
              </w:rPr>
              <w:fldChar w:fldCharType="begin"/>
            </w:r>
            <w:r w:rsidR="001E3BD6">
              <w:rPr>
                <w:webHidden/>
              </w:rPr>
              <w:instrText xml:space="preserve"> PAGEREF _Toc156214209 \h </w:instrText>
            </w:r>
            <w:r w:rsidR="001E3BD6">
              <w:rPr>
                <w:webHidden/>
              </w:rPr>
            </w:r>
            <w:r w:rsidR="001E3BD6">
              <w:rPr>
                <w:webHidden/>
              </w:rPr>
              <w:fldChar w:fldCharType="separate"/>
            </w:r>
            <w:r w:rsidR="001E3BD6">
              <w:rPr>
                <w:webHidden/>
              </w:rPr>
              <w:t>3</w:t>
            </w:r>
            <w:r w:rsidR="001E3BD6">
              <w:rPr>
                <w:webHidden/>
              </w:rPr>
              <w:fldChar w:fldCharType="end"/>
            </w:r>
          </w:hyperlink>
        </w:p>
        <w:p w14:paraId="1FCFE88D" w14:textId="5964894C" w:rsidR="001E3BD6" w:rsidRDefault="00000000" w:rsidP="000324A9">
          <w:pPr>
            <w:pStyle w:val="TOC1"/>
            <w:rPr>
              <w:rFonts w:asciiTheme="minorHAnsi" w:hAnsiTheme="minorHAnsi" w:cstheme="minorBidi"/>
              <w:kern w:val="2"/>
              <w:sz w:val="24"/>
              <w:szCs w:val="24"/>
              <w14:ligatures w14:val="standardContextual"/>
            </w:rPr>
          </w:pPr>
          <w:hyperlink w:anchor="_Toc156214210" w:history="1">
            <w:r w:rsidR="001E3BD6" w:rsidRPr="00442E8C">
              <w:rPr>
                <w:rStyle w:val="Hyperlink"/>
                <w:rFonts w:ascii="Roboto Light" w:hAnsi="Roboto Light"/>
                <w:b/>
                <w:bCs/>
              </w:rPr>
              <w:t>A.</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Introduction and Background</w:t>
            </w:r>
            <w:r w:rsidR="001E3BD6">
              <w:rPr>
                <w:webHidden/>
              </w:rPr>
              <w:tab/>
            </w:r>
            <w:r w:rsidR="001E3BD6">
              <w:rPr>
                <w:webHidden/>
              </w:rPr>
              <w:fldChar w:fldCharType="begin"/>
            </w:r>
            <w:r w:rsidR="001E3BD6">
              <w:rPr>
                <w:webHidden/>
              </w:rPr>
              <w:instrText xml:space="preserve"> PAGEREF _Toc156214210 \h </w:instrText>
            </w:r>
            <w:r w:rsidR="001E3BD6">
              <w:rPr>
                <w:webHidden/>
              </w:rPr>
            </w:r>
            <w:r w:rsidR="001E3BD6">
              <w:rPr>
                <w:webHidden/>
              </w:rPr>
              <w:fldChar w:fldCharType="separate"/>
            </w:r>
            <w:r w:rsidR="001E3BD6">
              <w:rPr>
                <w:webHidden/>
              </w:rPr>
              <w:t>4</w:t>
            </w:r>
            <w:r w:rsidR="001E3BD6">
              <w:rPr>
                <w:webHidden/>
              </w:rPr>
              <w:fldChar w:fldCharType="end"/>
            </w:r>
          </w:hyperlink>
        </w:p>
        <w:p w14:paraId="06192671" w14:textId="574A9A46" w:rsidR="001E3BD6" w:rsidRDefault="00000000" w:rsidP="000324A9">
          <w:pPr>
            <w:pStyle w:val="TOC1"/>
            <w:rPr>
              <w:rFonts w:asciiTheme="minorHAnsi" w:hAnsiTheme="minorHAnsi" w:cstheme="minorBidi"/>
              <w:kern w:val="2"/>
              <w:sz w:val="24"/>
              <w:szCs w:val="24"/>
              <w14:ligatures w14:val="standardContextual"/>
            </w:rPr>
          </w:pPr>
          <w:hyperlink w:anchor="_Toc156214211" w:history="1">
            <w:r w:rsidR="001E3BD6" w:rsidRPr="00442E8C">
              <w:rPr>
                <w:rStyle w:val="Hyperlink"/>
                <w:rFonts w:ascii="Roboto Light" w:hAnsi="Roboto Light"/>
                <w:b/>
                <w:bCs/>
              </w:rPr>
              <w:t>B.</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Rationale and Objective</w:t>
            </w:r>
            <w:r w:rsidR="001E3BD6">
              <w:rPr>
                <w:webHidden/>
              </w:rPr>
              <w:tab/>
            </w:r>
            <w:r w:rsidR="001E3BD6">
              <w:rPr>
                <w:webHidden/>
              </w:rPr>
              <w:fldChar w:fldCharType="begin"/>
            </w:r>
            <w:r w:rsidR="001E3BD6">
              <w:rPr>
                <w:webHidden/>
              </w:rPr>
              <w:instrText xml:space="preserve"> PAGEREF _Toc156214211 \h </w:instrText>
            </w:r>
            <w:r w:rsidR="001E3BD6">
              <w:rPr>
                <w:webHidden/>
              </w:rPr>
            </w:r>
            <w:r w:rsidR="001E3BD6">
              <w:rPr>
                <w:webHidden/>
              </w:rPr>
              <w:fldChar w:fldCharType="separate"/>
            </w:r>
            <w:r w:rsidR="001E3BD6">
              <w:rPr>
                <w:webHidden/>
              </w:rPr>
              <w:t>4</w:t>
            </w:r>
            <w:r w:rsidR="001E3BD6">
              <w:rPr>
                <w:webHidden/>
              </w:rPr>
              <w:fldChar w:fldCharType="end"/>
            </w:r>
          </w:hyperlink>
        </w:p>
        <w:p w14:paraId="0DE47FE4" w14:textId="1944C0C0" w:rsidR="001E3BD6" w:rsidRDefault="00000000" w:rsidP="000324A9">
          <w:pPr>
            <w:pStyle w:val="TOC1"/>
            <w:rPr>
              <w:rFonts w:asciiTheme="minorHAnsi" w:hAnsiTheme="minorHAnsi" w:cstheme="minorBidi"/>
              <w:kern w:val="2"/>
              <w:sz w:val="24"/>
              <w:szCs w:val="24"/>
              <w14:ligatures w14:val="standardContextual"/>
            </w:rPr>
          </w:pPr>
          <w:hyperlink w:anchor="_Toc156214212" w:history="1">
            <w:r w:rsidR="001E3BD6" w:rsidRPr="00442E8C">
              <w:rPr>
                <w:rStyle w:val="Hyperlink"/>
                <w:rFonts w:ascii="Roboto Light" w:hAnsi="Roboto Light"/>
                <w:b/>
                <w:bCs/>
              </w:rPr>
              <w:t>C.</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Stream 2 of</w:t>
            </w:r>
            <w:r w:rsidR="001E3BD6" w:rsidRPr="00442E8C">
              <w:rPr>
                <w:rStyle w:val="Hyperlink"/>
                <w:rFonts w:ascii="Roboto Light" w:eastAsia="Times New Roman" w:hAnsi="Roboto Light" w:cs="Traditional Arabic"/>
                <w:lang w:val="en-GB"/>
              </w:rPr>
              <w:t xml:space="preserve"> </w:t>
            </w:r>
            <w:r w:rsidR="001E3BD6" w:rsidRPr="00442E8C">
              <w:rPr>
                <w:rStyle w:val="Hyperlink"/>
                <w:rFonts w:ascii="Roboto Light" w:hAnsi="Roboto Light"/>
                <w:b/>
                <w:bCs/>
              </w:rPr>
              <w:t>IsDB Climate Change eLearning Program</w:t>
            </w:r>
            <w:r w:rsidR="001E3BD6">
              <w:rPr>
                <w:webHidden/>
              </w:rPr>
              <w:tab/>
            </w:r>
            <w:r w:rsidR="001E3BD6">
              <w:rPr>
                <w:webHidden/>
              </w:rPr>
              <w:fldChar w:fldCharType="begin"/>
            </w:r>
            <w:r w:rsidR="001E3BD6">
              <w:rPr>
                <w:webHidden/>
              </w:rPr>
              <w:instrText xml:space="preserve"> PAGEREF _Toc156214212 \h </w:instrText>
            </w:r>
            <w:r w:rsidR="001E3BD6">
              <w:rPr>
                <w:webHidden/>
              </w:rPr>
            </w:r>
            <w:r w:rsidR="001E3BD6">
              <w:rPr>
                <w:webHidden/>
              </w:rPr>
              <w:fldChar w:fldCharType="separate"/>
            </w:r>
            <w:r w:rsidR="001E3BD6">
              <w:rPr>
                <w:webHidden/>
              </w:rPr>
              <w:t>5</w:t>
            </w:r>
            <w:r w:rsidR="001E3BD6">
              <w:rPr>
                <w:webHidden/>
              </w:rPr>
              <w:fldChar w:fldCharType="end"/>
            </w:r>
          </w:hyperlink>
        </w:p>
        <w:p w14:paraId="120B0235" w14:textId="0551B893" w:rsidR="001E3BD6" w:rsidRDefault="00000000" w:rsidP="000324A9">
          <w:pPr>
            <w:pStyle w:val="TOC1"/>
            <w:rPr>
              <w:rFonts w:asciiTheme="minorHAnsi" w:hAnsiTheme="minorHAnsi" w:cstheme="minorBidi"/>
              <w:kern w:val="2"/>
              <w:sz w:val="24"/>
              <w:szCs w:val="24"/>
              <w14:ligatures w14:val="standardContextual"/>
            </w:rPr>
          </w:pPr>
          <w:hyperlink w:anchor="_Toc156214213" w:history="1">
            <w:r w:rsidR="001E3BD6" w:rsidRPr="00442E8C">
              <w:rPr>
                <w:rStyle w:val="Hyperlink"/>
                <w:rFonts w:ascii="Roboto Light" w:hAnsi="Roboto Light"/>
                <w:b/>
                <w:bCs/>
              </w:rPr>
              <w:t>D.</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Audience</w:t>
            </w:r>
            <w:r w:rsidR="001E3BD6">
              <w:rPr>
                <w:webHidden/>
              </w:rPr>
              <w:tab/>
            </w:r>
            <w:r w:rsidR="001E3BD6">
              <w:rPr>
                <w:webHidden/>
              </w:rPr>
              <w:fldChar w:fldCharType="begin"/>
            </w:r>
            <w:r w:rsidR="001E3BD6">
              <w:rPr>
                <w:webHidden/>
              </w:rPr>
              <w:instrText xml:space="preserve"> PAGEREF _Toc156214213 \h </w:instrText>
            </w:r>
            <w:r w:rsidR="001E3BD6">
              <w:rPr>
                <w:webHidden/>
              </w:rPr>
            </w:r>
            <w:r w:rsidR="001E3BD6">
              <w:rPr>
                <w:webHidden/>
              </w:rPr>
              <w:fldChar w:fldCharType="separate"/>
            </w:r>
            <w:r w:rsidR="001E3BD6">
              <w:rPr>
                <w:webHidden/>
              </w:rPr>
              <w:t>6</w:t>
            </w:r>
            <w:r w:rsidR="001E3BD6">
              <w:rPr>
                <w:webHidden/>
              </w:rPr>
              <w:fldChar w:fldCharType="end"/>
            </w:r>
          </w:hyperlink>
        </w:p>
        <w:p w14:paraId="4B605D75" w14:textId="6C7BC008" w:rsidR="001E3BD6" w:rsidRDefault="00000000" w:rsidP="000324A9">
          <w:pPr>
            <w:pStyle w:val="TOC1"/>
            <w:rPr>
              <w:rFonts w:asciiTheme="minorHAnsi" w:hAnsiTheme="minorHAnsi" w:cstheme="minorBidi"/>
              <w:kern w:val="2"/>
              <w:sz w:val="24"/>
              <w:szCs w:val="24"/>
              <w14:ligatures w14:val="standardContextual"/>
            </w:rPr>
          </w:pPr>
          <w:hyperlink w:anchor="_Toc156214214" w:history="1">
            <w:r w:rsidR="001E3BD6" w:rsidRPr="00442E8C">
              <w:rPr>
                <w:rStyle w:val="Hyperlink"/>
                <w:rFonts w:ascii="Roboto Light" w:hAnsi="Roboto Light"/>
                <w:b/>
                <w:bCs/>
              </w:rPr>
              <w:t>E.</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Consultant Duties</w:t>
            </w:r>
            <w:r w:rsidR="001E3BD6">
              <w:rPr>
                <w:webHidden/>
              </w:rPr>
              <w:tab/>
            </w:r>
            <w:r w:rsidR="001E3BD6">
              <w:rPr>
                <w:webHidden/>
              </w:rPr>
              <w:fldChar w:fldCharType="begin"/>
            </w:r>
            <w:r w:rsidR="001E3BD6">
              <w:rPr>
                <w:webHidden/>
              </w:rPr>
              <w:instrText xml:space="preserve"> PAGEREF _Toc156214214 \h </w:instrText>
            </w:r>
            <w:r w:rsidR="001E3BD6">
              <w:rPr>
                <w:webHidden/>
              </w:rPr>
            </w:r>
            <w:r w:rsidR="001E3BD6">
              <w:rPr>
                <w:webHidden/>
              </w:rPr>
              <w:fldChar w:fldCharType="separate"/>
            </w:r>
            <w:r w:rsidR="001E3BD6">
              <w:rPr>
                <w:webHidden/>
              </w:rPr>
              <w:t>7</w:t>
            </w:r>
            <w:r w:rsidR="001E3BD6">
              <w:rPr>
                <w:webHidden/>
              </w:rPr>
              <w:fldChar w:fldCharType="end"/>
            </w:r>
          </w:hyperlink>
        </w:p>
        <w:p w14:paraId="4AEE1FCE" w14:textId="1960CE4D" w:rsidR="001E3BD6" w:rsidRDefault="00000000" w:rsidP="000324A9">
          <w:pPr>
            <w:pStyle w:val="TOC1"/>
            <w:rPr>
              <w:rFonts w:asciiTheme="minorHAnsi" w:hAnsiTheme="minorHAnsi" w:cstheme="minorBidi"/>
              <w:kern w:val="2"/>
              <w:sz w:val="24"/>
              <w:szCs w:val="24"/>
              <w14:ligatures w14:val="standardContextual"/>
            </w:rPr>
          </w:pPr>
          <w:hyperlink w:anchor="_Toc156214215" w:history="1">
            <w:r w:rsidR="001E3BD6" w:rsidRPr="00442E8C">
              <w:rPr>
                <w:rStyle w:val="Hyperlink"/>
                <w:rFonts w:ascii="Roboto Light" w:hAnsi="Roboto Light"/>
                <w:b/>
                <w:bCs/>
              </w:rPr>
              <w:t>F.</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IsDB Duties</w:t>
            </w:r>
            <w:r w:rsidR="001E3BD6">
              <w:rPr>
                <w:webHidden/>
              </w:rPr>
              <w:tab/>
            </w:r>
            <w:r w:rsidR="001E3BD6">
              <w:rPr>
                <w:webHidden/>
              </w:rPr>
              <w:fldChar w:fldCharType="begin"/>
            </w:r>
            <w:r w:rsidR="001E3BD6">
              <w:rPr>
                <w:webHidden/>
              </w:rPr>
              <w:instrText xml:space="preserve"> PAGEREF _Toc156214215 \h </w:instrText>
            </w:r>
            <w:r w:rsidR="001E3BD6">
              <w:rPr>
                <w:webHidden/>
              </w:rPr>
            </w:r>
            <w:r w:rsidR="001E3BD6">
              <w:rPr>
                <w:webHidden/>
              </w:rPr>
              <w:fldChar w:fldCharType="separate"/>
            </w:r>
            <w:r w:rsidR="001E3BD6">
              <w:rPr>
                <w:webHidden/>
              </w:rPr>
              <w:t>8</w:t>
            </w:r>
            <w:r w:rsidR="001E3BD6">
              <w:rPr>
                <w:webHidden/>
              </w:rPr>
              <w:fldChar w:fldCharType="end"/>
            </w:r>
          </w:hyperlink>
        </w:p>
        <w:p w14:paraId="2C46F48F" w14:textId="7E534265" w:rsidR="001E3BD6" w:rsidRDefault="00000000" w:rsidP="000324A9">
          <w:pPr>
            <w:pStyle w:val="TOC1"/>
            <w:rPr>
              <w:rFonts w:asciiTheme="minorHAnsi" w:hAnsiTheme="minorHAnsi" w:cstheme="minorBidi"/>
              <w:kern w:val="2"/>
              <w:sz w:val="24"/>
              <w:szCs w:val="24"/>
              <w14:ligatures w14:val="standardContextual"/>
            </w:rPr>
          </w:pPr>
          <w:hyperlink w:anchor="_Toc156214216" w:history="1">
            <w:r w:rsidR="001E3BD6" w:rsidRPr="00442E8C">
              <w:rPr>
                <w:rStyle w:val="Hyperlink"/>
                <w:rFonts w:ascii="Roboto Light" w:hAnsi="Roboto Light"/>
                <w:b/>
                <w:bCs/>
              </w:rPr>
              <w:t>G.</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Deliverables</w:t>
            </w:r>
            <w:r w:rsidR="001E3BD6">
              <w:rPr>
                <w:webHidden/>
              </w:rPr>
              <w:tab/>
            </w:r>
            <w:r w:rsidR="001E3BD6">
              <w:rPr>
                <w:webHidden/>
              </w:rPr>
              <w:fldChar w:fldCharType="begin"/>
            </w:r>
            <w:r w:rsidR="001E3BD6">
              <w:rPr>
                <w:webHidden/>
              </w:rPr>
              <w:instrText xml:space="preserve"> PAGEREF _Toc156214216 \h </w:instrText>
            </w:r>
            <w:r w:rsidR="001E3BD6">
              <w:rPr>
                <w:webHidden/>
              </w:rPr>
            </w:r>
            <w:r w:rsidR="001E3BD6">
              <w:rPr>
                <w:webHidden/>
              </w:rPr>
              <w:fldChar w:fldCharType="separate"/>
            </w:r>
            <w:r w:rsidR="001E3BD6">
              <w:rPr>
                <w:webHidden/>
              </w:rPr>
              <w:t>8</w:t>
            </w:r>
            <w:r w:rsidR="001E3BD6">
              <w:rPr>
                <w:webHidden/>
              </w:rPr>
              <w:fldChar w:fldCharType="end"/>
            </w:r>
          </w:hyperlink>
        </w:p>
        <w:p w14:paraId="3920D9CE" w14:textId="4DF84675" w:rsidR="001E3BD6" w:rsidRDefault="00000000" w:rsidP="000324A9">
          <w:pPr>
            <w:pStyle w:val="TOC1"/>
            <w:rPr>
              <w:rFonts w:asciiTheme="minorHAnsi" w:hAnsiTheme="minorHAnsi" w:cstheme="minorBidi"/>
              <w:kern w:val="2"/>
              <w:sz w:val="24"/>
              <w:szCs w:val="24"/>
              <w14:ligatures w14:val="standardContextual"/>
            </w:rPr>
          </w:pPr>
          <w:hyperlink w:anchor="_Toc156214217" w:history="1">
            <w:r w:rsidR="001E3BD6" w:rsidRPr="00442E8C">
              <w:rPr>
                <w:rStyle w:val="Hyperlink"/>
                <w:rFonts w:ascii="Roboto Light" w:hAnsi="Roboto Light"/>
                <w:b/>
                <w:bCs/>
              </w:rPr>
              <w:t>H.</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Timeframe</w:t>
            </w:r>
            <w:r w:rsidR="001E3BD6">
              <w:rPr>
                <w:webHidden/>
              </w:rPr>
              <w:tab/>
            </w:r>
            <w:r w:rsidR="001E3BD6">
              <w:rPr>
                <w:webHidden/>
              </w:rPr>
              <w:fldChar w:fldCharType="begin"/>
            </w:r>
            <w:r w:rsidR="001E3BD6">
              <w:rPr>
                <w:webHidden/>
              </w:rPr>
              <w:instrText xml:space="preserve"> PAGEREF _Toc156214217 \h </w:instrText>
            </w:r>
            <w:r w:rsidR="001E3BD6">
              <w:rPr>
                <w:webHidden/>
              </w:rPr>
            </w:r>
            <w:r w:rsidR="001E3BD6">
              <w:rPr>
                <w:webHidden/>
              </w:rPr>
              <w:fldChar w:fldCharType="separate"/>
            </w:r>
            <w:r w:rsidR="001E3BD6">
              <w:rPr>
                <w:webHidden/>
              </w:rPr>
              <w:t>9</w:t>
            </w:r>
            <w:r w:rsidR="001E3BD6">
              <w:rPr>
                <w:webHidden/>
              </w:rPr>
              <w:fldChar w:fldCharType="end"/>
            </w:r>
          </w:hyperlink>
        </w:p>
        <w:p w14:paraId="3C509518" w14:textId="3F592A32" w:rsidR="001E3BD6" w:rsidRDefault="00000000" w:rsidP="000324A9">
          <w:pPr>
            <w:pStyle w:val="TOC1"/>
            <w:rPr>
              <w:rFonts w:asciiTheme="minorHAnsi" w:hAnsiTheme="minorHAnsi" w:cstheme="minorBidi"/>
              <w:kern w:val="2"/>
              <w:sz w:val="24"/>
              <w:szCs w:val="24"/>
              <w14:ligatures w14:val="standardContextual"/>
            </w:rPr>
          </w:pPr>
          <w:hyperlink w:anchor="_Toc156214218" w:history="1">
            <w:r w:rsidR="001E3BD6" w:rsidRPr="00442E8C">
              <w:rPr>
                <w:rStyle w:val="Hyperlink"/>
                <w:rFonts w:ascii="Roboto Light" w:hAnsi="Roboto Light"/>
                <w:b/>
                <w:bCs/>
              </w:rPr>
              <w:t>I.</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Terms and Conditions for Submission of Proposal</w:t>
            </w:r>
            <w:r w:rsidR="001E3BD6">
              <w:rPr>
                <w:webHidden/>
              </w:rPr>
              <w:tab/>
            </w:r>
            <w:r w:rsidR="001E3BD6">
              <w:rPr>
                <w:webHidden/>
              </w:rPr>
              <w:fldChar w:fldCharType="begin"/>
            </w:r>
            <w:r w:rsidR="001E3BD6">
              <w:rPr>
                <w:webHidden/>
              </w:rPr>
              <w:instrText xml:space="preserve"> PAGEREF _Toc156214218 \h </w:instrText>
            </w:r>
            <w:r w:rsidR="001E3BD6">
              <w:rPr>
                <w:webHidden/>
              </w:rPr>
            </w:r>
            <w:r w:rsidR="001E3BD6">
              <w:rPr>
                <w:webHidden/>
              </w:rPr>
              <w:fldChar w:fldCharType="separate"/>
            </w:r>
            <w:r w:rsidR="001E3BD6">
              <w:rPr>
                <w:webHidden/>
              </w:rPr>
              <w:t>10</w:t>
            </w:r>
            <w:r w:rsidR="001E3BD6">
              <w:rPr>
                <w:webHidden/>
              </w:rPr>
              <w:fldChar w:fldCharType="end"/>
            </w:r>
          </w:hyperlink>
        </w:p>
        <w:p w14:paraId="7A748AB7" w14:textId="021AD8B7" w:rsidR="001E3BD6" w:rsidRDefault="00000000" w:rsidP="000324A9">
          <w:pPr>
            <w:pStyle w:val="TOC1"/>
            <w:rPr>
              <w:rFonts w:asciiTheme="minorHAnsi" w:hAnsiTheme="minorHAnsi" w:cstheme="minorBidi"/>
              <w:kern w:val="2"/>
              <w:sz w:val="24"/>
              <w:szCs w:val="24"/>
              <w14:ligatures w14:val="standardContextual"/>
            </w:rPr>
          </w:pPr>
          <w:hyperlink w:anchor="_Toc156214219" w:history="1">
            <w:r w:rsidR="001E3BD6" w:rsidRPr="00442E8C">
              <w:rPr>
                <w:rStyle w:val="Hyperlink"/>
                <w:rFonts w:ascii="Roboto Light" w:hAnsi="Roboto Light"/>
                <w:b/>
                <w:bCs/>
              </w:rPr>
              <w:t>J.</w:t>
            </w:r>
            <w:r w:rsidR="001E3BD6">
              <w:rPr>
                <w:rFonts w:asciiTheme="minorHAnsi" w:hAnsiTheme="minorHAnsi" w:cstheme="minorBidi"/>
                <w:kern w:val="2"/>
                <w:sz w:val="24"/>
                <w:szCs w:val="24"/>
                <w14:ligatures w14:val="standardContextual"/>
              </w:rPr>
              <w:tab/>
            </w:r>
            <w:r w:rsidR="001E3BD6" w:rsidRPr="00442E8C">
              <w:rPr>
                <w:rStyle w:val="Hyperlink"/>
                <w:rFonts w:ascii="Roboto Light" w:hAnsi="Roboto Light"/>
                <w:b/>
                <w:bCs/>
              </w:rPr>
              <w:t>Selection and Evaluation Criteria</w:t>
            </w:r>
            <w:r w:rsidR="001E3BD6">
              <w:rPr>
                <w:webHidden/>
              </w:rPr>
              <w:tab/>
            </w:r>
            <w:r w:rsidR="001E3BD6">
              <w:rPr>
                <w:webHidden/>
              </w:rPr>
              <w:fldChar w:fldCharType="begin"/>
            </w:r>
            <w:r w:rsidR="001E3BD6">
              <w:rPr>
                <w:webHidden/>
              </w:rPr>
              <w:instrText xml:space="preserve"> PAGEREF _Toc156214219 \h </w:instrText>
            </w:r>
            <w:r w:rsidR="001E3BD6">
              <w:rPr>
                <w:webHidden/>
              </w:rPr>
            </w:r>
            <w:r w:rsidR="001E3BD6">
              <w:rPr>
                <w:webHidden/>
              </w:rPr>
              <w:fldChar w:fldCharType="separate"/>
            </w:r>
            <w:r w:rsidR="001E3BD6">
              <w:rPr>
                <w:webHidden/>
              </w:rPr>
              <w:t>10</w:t>
            </w:r>
            <w:r w:rsidR="001E3BD6">
              <w:rPr>
                <w:webHidden/>
              </w:rPr>
              <w:fldChar w:fldCharType="end"/>
            </w:r>
          </w:hyperlink>
        </w:p>
        <w:p w14:paraId="23BC1983" w14:textId="4A72D7FA" w:rsidR="00B0030A" w:rsidRPr="003541BF" w:rsidRDefault="00B0030A" w:rsidP="00B0030A">
          <w:r w:rsidRPr="003541BF">
            <w:rPr>
              <w:rFonts w:eastAsiaTheme="minorEastAsia" w:cs="Times New Roman"/>
            </w:rPr>
            <w:fldChar w:fldCharType="end"/>
          </w:r>
        </w:p>
      </w:sdtContent>
    </w:sdt>
    <w:p w14:paraId="022B7D67" w14:textId="77777777" w:rsidR="00B0030A" w:rsidRPr="003541BF" w:rsidRDefault="00B0030A" w:rsidP="00B0030A"/>
    <w:p w14:paraId="59767E7B" w14:textId="77777777" w:rsidR="00B0030A" w:rsidRPr="003541BF" w:rsidRDefault="00B0030A" w:rsidP="00B0030A">
      <w:r w:rsidRPr="003541BF">
        <w:br w:type="page"/>
      </w:r>
    </w:p>
    <w:p w14:paraId="31DF1904" w14:textId="77777777" w:rsidR="00B0030A" w:rsidRPr="003541BF" w:rsidRDefault="00B0030A" w:rsidP="00B0030A">
      <w:pPr>
        <w:pStyle w:val="Heading1"/>
        <w:spacing w:before="0" w:after="120"/>
        <w:rPr>
          <w:rFonts w:ascii="Oswald" w:hAnsi="Oswald"/>
        </w:rPr>
      </w:pPr>
      <w:bookmarkStart w:id="2" w:name="_Toc156214209"/>
      <w:r w:rsidRPr="003541BF">
        <w:rPr>
          <w:rFonts w:ascii="Oswald" w:hAnsi="Oswald"/>
        </w:rPr>
        <w:lastRenderedPageBreak/>
        <w:t>LIST OF ACRONYMS</w:t>
      </w:r>
      <w:bookmarkEnd w:id="2"/>
    </w:p>
    <w:tbl>
      <w:tblPr>
        <w:tblW w:w="9540"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1860"/>
        <w:gridCol w:w="7680"/>
      </w:tblGrid>
      <w:tr w:rsidR="002D5214" w:rsidRPr="003541BF" w14:paraId="5F800D09" w14:textId="77777777" w:rsidTr="0028060B">
        <w:trPr>
          <w:trHeight w:val="300"/>
        </w:trPr>
        <w:tc>
          <w:tcPr>
            <w:tcW w:w="1860" w:type="dxa"/>
            <w:shd w:val="clear" w:color="auto" w:fill="auto"/>
            <w:noWrap/>
            <w:tcMar>
              <w:left w:w="115" w:type="dxa"/>
              <w:right w:w="115" w:type="dxa"/>
            </w:tcMar>
          </w:tcPr>
          <w:p w14:paraId="56CF813F" w14:textId="77777777" w:rsidR="002D5214" w:rsidRPr="003541BF" w:rsidRDefault="002D5214" w:rsidP="0028060B">
            <w:pPr>
              <w:spacing w:before="120" w:after="120" w:line="240" w:lineRule="auto"/>
              <w:rPr>
                <w:rFonts w:ascii="Roboto" w:eastAsia="Times New Roman" w:hAnsi="Roboto" w:cstheme="majorBidi"/>
              </w:rPr>
            </w:pPr>
            <w:r w:rsidRPr="003541BF">
              <w:rPr>
                <w:rFonts w:ascii="Roboto" w:eastAsia="Times New Roman" w:hAnsi="Roboto" w:cstheme="majorBidi"/>
              </w:rPr>
              <w:t>IsDB</w:t>
            </w:r>
          </w:p>
        </w:tc>
        <w:tc>
          <w:tcPr>
            <w:tcW w:w="7680" w:type="dxa"/>
            <w:shd w:val="clear" w:color="auto" w:fill="auto"/>
            <w:noWrap/>
            <w:tcMar>
              <w:left w:w="115" w:type="dxa"/>
              <w:right w:w="115" w:type="dxa"/>
            </w:tcMar>
          </w:tcPr>
          <w:p w14:paraId="719E4312" w14:textId="77777777" w:rsidR="002D5214" w:rsidRPr="003541BF" w:rsidRDefault="002D5214" w:rsidP="0028060B">
            <w:pPr>
              <w:spacing w:before="120" w:after="120" w:line="240" w:lineRule="auto"/>
              <w:rPr>
                <w:rFonts w:ascii="Roboto" w:eastAsia="Times New Roman" w:hAnsi="Roboto" w:cstheme="majorBidi"/>
              </w:rPr>
            </w:pPr>
            <w:r w:rsidRPr="003541BF">
              <w:rPr>
                <w:rFonts w:ascii="Roboto" w:eastAsia="Times New Roman" w:hAnsi="Roboto" w:cstheme="majorBidi"/>
              </w:rPr>
              <w:t>Islamic Development Bank</w:t>
            </w:r>
          </w:p>
        </w:tc>
      </w:tr>
      <w:tr w:rsidR="002D5214" w:rsidRPr="003541BF" w14:paraId="2A480F20" w14:textId="77777777" w:rsidTr="0028060B">
        <w:trPr>
          <w:trHeight w:val="300"/>
        </w:trPr>
        <w:tc>
          <w:tcPr>
            <w:tcW w:w="1860" w:type="dxa"/>
            <w:shd w:val="clear" w:color="auto" w:fill="auto"/>
            <w:noWrap/>
          </w:tcPr>
          <w:p w14:paraId="4E810A14" w14:textId="77777777" w:rsidR="002D5214" w:rsidRPr="003541BF" w:rsidRDefault="002D5214" w:rsidP="0028060B">
            <w:pPr>
              <w:spacing w:before="120" w:after="120" w:line="240" w:lineRule="auto"/>
              <w:rPr>
                <w:rFonts w:ascii="Roboto" w:eastAsia="Times New Roman" w:hAnsi="Roboto" w:cstheme="majorBidi"/>
              </w:rPr>
            </w:pPr>
            <w:r w:rsidRPr="003541BF">
              <w:rPr>
                <w:rFonts w:ascii="Roboto" w:eastAsia="Times New Roman" w:hAnsi="Roboto" w:cstheme="majorBidi"/>
              </w:rPr>
              <w:t>MC(s)</w:t>
            </w:r>
          </w:p>
        </w:tc>
        <w:tc>
          <w:tcPr>
            <w:tcW w:w="7680" w:type="dxa"/>
            <w:shd w:val="clear" w:color="auto" w:fill="auto"/>
            <w:noWrap/>
          </w:tcPr>
          <w:p w14:paraId="476C8C1D" w14:textId="19F6F3C6" w:rsidR="002D5214" w:rsidRPr="003541BF" w:rsidRDefault="00510BB5" w:rsidP="0028060B">
            <w:pPr>
              <w:spacing w:before="120" w:after="120" w:line="240" w:lineRule="auto"/>
              <w:rPr>
                <w:rFonts w:ascii="Roboto" w:eastAsia="Times New Roman" w:hAnsi="Roboto" w:cstheme="majorBidi"/>
              </w:rPr>
            </w:pPr>
            <w:r w:rsidRPr="003541BF">
              <w:rPr>
                <w:rFonts w:ascii="Roboto" w:eastAsia="Times New Roman" w:hAnsi="Roboto" w:cstheme="majorBidi"/>
              </w:rPr>
              <w:t>M</w:t>
            </w:r>
            <w:r w:rsidR="002D5214" w:rsidRPr="003541BF">
              <w:rPr>
                <w:rFonts w:ascii="Roboto" w:eastAsia="Times New Roman" w:hAnsi="Roboto" w:cstheme="majorBidi"/>
              </w:rPr>
              <w:t xml:space="preserve">ember </w:t>
            </w:r>
            <w:r w:rsidR="00675BD0">
              <w:rPr>
                <w:rFonts w:ascii="Roboto" w:eastAsia="Times New Roman" w:hAnsi="Roboto" w:cstheme="majorBidi"/>
              </w:rPr>
              <w:t>C</w:t>
            </w:r>
            <w:r w:rsidR="002D5214" w:rsidRPr="003541BF">
              <w:rPr>
                <w:rFonts w:ascii="Roboto" w:eastAsia="Times New Roman" w:hAnsi="Roboto" w:cstheme="majorBidi"/>
              </w:rPr>
              <w:t>ountry(ies)</w:t>
            </w:r>
          </w:p>
        </w:tc>
      </w:tr>
      <w:tr w:rsidR="002D5214" w:rsidRPr="003541BF" w14:paraId="6EEBA580" w14:textId="77777777" w:rsidTr="0028060B">
        <w:trPr>
          <w:trHeight w:val="300"/>
        </w:trPr>
        <w:tc>
          <w:tcPr>
            <w:tcW w:w="1860" w:type="dxa"/>
            <w:shd w:val="clear" w:color="auto" w:fill="auto"/>
            <w:noWrap/>
            <w:tcMar>
              <w:left w:w="115" w:type="dxa"/>
              <w:right w:w="115" w:type="dxa"/>
            </w:tcMar>
          </w:tcPr>
          <w:p w14:paraId="29790941" w14:textId="77777777" w:rsidR="002D5214" w:rsidRPr="003541BF" w:rsidRDefault="002D5214" w:rsidP="0028060B">
            <w:pPr>
              <w:spacing w:before="120" w:after="120" w:line="240" w:lineRule="auto"/>
              <w:rPr>
                <w:rFonts w:ascii="Roboto" w:eastAsia="Times New Roman" w:hAnsi="Roboto" w:cstheme="majorBidi"/>
              </w:rPr>
            </w:pPr>
            <w:r w:rsidRPr="003541BF">
              <w:rPr>
                <w:rFonts w:ascii="Roboto" w:eastAsia="Times New Roman" w:hAnsi="Roboto" w:cstheme="majorBidi"/>
              </w:rPr>
              <w:t>OIC</w:t>
            </w:r>
          </w:p>
        </w:tc>
        <w:tc>
          <w:tcPr>
            <w:tcW w:w="7680" w:type="dxa"/>
            <w:shd w:val="clear" w:color="auto" w:fill="auto"/>
            <w:noWrap/>
            <w:tcMar>
              <w:left w:w="115" w:type="dxa"/>
              <w:right w:w="115" w:type="dxa"/>
            </w:tcMar>
          </w:tcPr>
          <w:p w14:paraId="2364D928" w14:textId="5039AB99" w:rsidR="002D5214" w:rsidRPr="003541BF" w:rsidRDefault="002D5214" w:rsidP="0028060B">
            <w:pPr>
              <w:spacing w:before="120" w:after="120" w:line="240" w:lineRule="auto"/>
              <w:rPr>
                <w:rFonts w:ascii="Roboto" w:eastAsia="Times New Roman" w:hAnsi="Roboto" w:cstheme="majorBidi"/>
              </w:rPr>
            </w:pPr>
            <w:r w:rsidRPr="003541BF">
              <w:rPr>
                <w:rFonts w:ascii="Roboto" w:eastAsia="Times New Roman" w:hAnsi="Roboto" w:cstheme="majorBidi"/>
              </w:rPr>
              <w:t xml:space="preserve">Organization of Islamic </w:t>
            </w:r>
            <w:r w:rsidR="00AE7BA1">
              <w:rPr>
                <w:rFonts w:ascii="Roboto" w:eastAsia="Times New Roman" w:hAnsi="Roboto" w:cstheme="majorBidi"/>
              </w:rPr>
              <w:t>Cooperation</w:t>
            </w:r>
            <w:r w:rsidRPr="003541BF">
              <w:rPr>
                <w:rFonts w:ascii="Roboto" w:eastAsia="Times New Roman" w:hAnsi="Roboto" w:cstheme="majorBidi"/>
              </w:rPr>
              <w:t xml:space="preserve"> </w:t>
            </w:r>
          </w:p>
        </w:tc>
      </w:tr>
      <w:tr w:rsidR="002D5214" w:rsidRPr="003541BF" w14:paraId="1F3CD10A" w14:textId="77777777" w:rsidTr="0028060B">
        <w:trPr>
          <w:trHeight w:val="300"/>
        </w:trPr>
        <w:tc>
          <w:tcPr>
            <w:tcW w:w="1860" w:type="dxa"/>
            <w:shd w:val="clear" w:color="auto" w:fill="auto"/>
            <w:noWrap/>
          </w:tcPr>
          <w:p w14:paraId="613914C3" w14:textId="77777777" w:rsidR="002D5214" w:rsidRPr="003541BF" w:rsidRDefault="002D5214" w:rsidP="0028060B">
            <w:pPr>
              <w:spacing w:before="120" w:after="120" w:line="240" w:lineRule="auto"/>
              <w:rPr>
                <w:rFonts w:ascii="Roboto" w:eastAsia="Times New Roman" w:hAnsi="Roboto" w:cstheme="majorBidi"/>
              </w:rPr>
            </w:pPr>
            <w:r w:rsidRPr="003541BF">
              <w:rPr>
                <w:rFonts w:ascii="Roboto" w:hAnsi="Roboto" w:cs="Times New Roman"/>
              </w:rPr>
              <w:t>QCBS</w:t>
            </w:r>
          </w:p>
        </w:tc>
        <w:tc>
          <w:tcPr>
            <w:tcW w:w="7680" w:type="dxa"/>
            <w:shd w:val="clear" w:color="auto" w:fill="auto"/>
            <w:noWrap/>
          </w:tcPr>
          <w:p w14:paraId="65DE6104" w14:textId="77777777" w:rsidR="002D5214" w:rsidRPr="003541BF" w:rsidRDefault="002D5214" w:rsidP="0028060B">
            <w:pPr>
              <w:spacing w:before="120" w:after="120" w:line="240" w:lineRule="auto"/>
              <w:rPr>
                <w:rFonts w:ascii="Roboto" w:eastAsia="Times New Roman" w:hAnsi="Roboto" w:cstheme="majorBidi"/>
              </w:rPr>
            </w:pPr>
            <w:r w:rsidRPr="003541BF">
              <w:rPr>
                <w:rFonts w:ascii="Roboto" w:hAnsi="Roboto" w:cs="Times New Roman"/>
              </w:rPr>
              <w:t xml:space="preserve">Quality and Cost Based Selection </w:t>
            </w:r>
          </w:p>
        </w:tc>
      </w:tr>
      <w:tr w:rsidR="002D5214" w:rsidRPr="003541BF" w14:paraId="4F2D2DD3" w14:textId="77777777" w:rsidTr="0028060B">
        <w:trPr>
          <w:trHeight w:val="300"/>
        </w:trPr>
        <w:tc>
          <w:tcPr>
            <w:tcW w:w="1860" w:type="dxa"/>
            <w:shd w:val="clear" w:color="auto" w:fill="auto"/>
            <w:noWrap/>
          </w:tcPr>
          <w:p w14:paraId="7B2C2666" w14:textId="77777777" w:rsidR="002D5214" w:rsidRPr="003541BF" w:rsidRDefault="002D5214" w:rsidP="0028060B">
            <w:pPr>
              <w:spacing w:before="120" w:after="120" w:line="240" w:lineRule="auto"/>
              <w:rPr>
                <w:rFonts w:ascii="Roboto" w:eastAsia="Times New Roman" w:hAnsi="Roboto" w:cstheme="majorBidi"/>
              </w:rPr>
            </w:pPr>
            <w:r w:rsidRPr="003541BF">
              <w:rPr>
                <w:rFonts w:ascii="Roboto" w:eastAsia="Times New Roman" w:hAnsi="Roboto" w:cstheme="majorBidi"/>
              </w:rPr>
              <w:t>ToR</w:t>
            </w:r>
          </w:p>
        </w:tc>
        <w:tc>
          <w:tcPr>
            <w:tcW w:w="7680" w:type="dxa"/>
            <w:shd w:val="clear" w:color="auto" w:fill="auto"/>
            <w:noWrap/>
          </w:tcPr>
          <w:p w14:paraId="67CA18FA" w14:textId="77777777" w:rsidR="002D5214" w:rsidRPr="003541BF" w:rsidRDefault="002D5214" w:rsidP="0028060B">
            <w:pPr>
              <w:spacing w:before="120" w:after="120" w:line="240" w:lineRule="auto"/>
              <w:rPr>
                <w:rFonts w:ascii="Roboto" w:eastAsia="Times New Roman" w:hAnsi="Roboto" w:cstheme="majorBidi"/>
              </w:rPr>
            </w:pPr>
            <w:r w:rsidRPr="003541BF">
              <w:rPr>
                <w:rFonts w:ascii="Roboto" w:eastAsia="Times New Roman" w:hAnsi="Roboto" w:cstheme="majorBidi"/>
              </w:rPr>
              <w:t>Terms of Reference</w:t>
            </w:r>
          </w:p>
        </w:tc>
      </w:tr>
      <w:tr w:rsidR="0020424F" w:rsidRPr="003541BF" w14:paraId="113CC365" w14:textId="77777777" w:rsidTr="0028060B">
        <w:trPr>
          <w:trHeight w:val="300"/>
        </w:trPr>
        <w:tc>
          <w:tcPr>
            <w:tcW w:w="1860" w:type="dxa"/>
            <w:shd w:val="clear" w:color="auto" w:fill="auto"/>
            <w:noWrap/>
          </w:tcPr>
          <w:p w14:paraId="1894CD75" w14:textId="749F1A3A" w:rsidR="0020424F" w:rsidRPr="003541BF" w:rsidRDefault="00B30B32" w:rsidP="0028060B">
            <w:pPr>
              <w:spacing w:before="120" w:after="120" w:line="240" w:lineRule="auto"/>
              <w:rPr>
                <w:rFonts w:ascii="Roboto" w:eastAsia="Times New Roman" w:hAnsi="Roboto" w:cstheme="majorBidi"/>
              </w:rPr>
            </w:pPr>
            <w:r>
              <w:rPr>
                <w:rFonts w:ascii="Roboto" w:eastAsia="Times New Roman" w:hAnsi="Roboto" w:cstheme="majorBidi"/>
              </w:rPr>
              <w:t>RCA</w:t>
            </w:r>
            <w:r w:rsidR="00671AD4">
              <w:rPr>
                <w:rFonts w:ascii="Roboto" w:eastAsia="Times New Roman" w:hAnsi="Roboto" w:cstheme="majorBidi"/>
              </w:rPr>
              <w:t>D</w:t>
            </w:r>
          </w:p>
        </w:tc>
        <w:tc>
          <w:tcPr>
            <w:tcW w:w="7680" w:type="dxa"/>
            <w:shd w:val="clear" w:color="auto" w:fill="auto"/>
            <w:noWrap/>
          </w:tcPr>
          <w:p w14:paraId="1F9AD07B" w14:textId="5C5FDC0B" w:rsidR="0020424F" w:rsidRPr="003541BF" w:rsidRDefault="00B30B32" w:rsidP="0028060B">
            <w:pPr>
              <w:spacing w:before="120" w:after="120" w:line="240" w:lineRule="auto"/>
              <w:rPr>
                <w:rFonts w:ascii="Roboto" w:eastAsia="Times New Roman" w:hAnsi="Roboto" w:cstheme="majorBidi"/>
              </w:rPr>
            </w:pPr>
            <w:r>
              <w:rPr>
                <w:rFonts w:ascii="Roboto" w:eastAsia="Times New Roman" w:hAnsi="Roboto" w:cstheme="majorBidi"/>
              </w:rPr>
              <w:t xml:space="preserve">Resilience and Climate Action </w:t>
            </w:r>
            <w:r w:rsidR="00671AD4">
              <w:rPr>
                <w:rFonts w:ascii="Roboto" w:eastAsia="Times New Roman" w:hAnsi="Roboto" w:cstheme="majorBidi"/>
              </w:rPr>
              <w:t>Department</w:t>
            </w:r>
          </w:p>
        </w:tc>
      </w:tr>
      <w:tr w:rsidR="00F4538B" w:rsidRPr="003541BF" w14:paraId="73C3D917" w14:textId="77777777" w:rsidTr="0028060B">
        <w:trPr>
          <w:trHeight w:val="300"/>
        </w:trPr>
        <w:tc>
          <w:tcPr>
            <w:tcW w:w="1860" w:type="dxa"/>
            <w:shd w:val="clear" w:color="auto" w:fill="auto"/>
            <w:noWrap/>
          </w:tcPr>
          <w:p w14:paraId="06B91145" w14:textId="5BE51AFF" w:rsidR="00F4538B" w:rsidRDefault="00F4538B" w:rsidP="0028060B">
            <w:pPr>
              <w:spacing w:before="120" w:after="120" w:line="240" w:lineRule="auto"/>
              <w:rPr>
                <w:rFonts w:ascii="Roboto" w:eastAsia="Times New Roman" w:hAnsi="Roboto" w:cstheme="majorBidi"/>
              </w:rPr>
            </w:pPr>
            <w:r>
              <w:rPr>
                <w:rFonts w:ascii="Roboto" w:eastAsia="Times New Roman" w:hAnsi="Roboto" w:cstheme="majorBidi"/>
              </w:rPr>
              <w:t>CCED</w:t>
            </w:r>
          </w:p>
        </w:tc>
        <w:tc>
          <w:tcPr>
            <w:tcW w:w="7680" w:type="dxa"/>
            <w:shd w:val="clear" w:color="auto" w:fill="auto"/>
            <w:noWrap/>
          </w:tcPr>
          <w:p w14:paraId="04D829AF" w14:textId="5A1C3F59" w:rsidR="00F4538B" w:rsidRDefault="00F4538B" w:rsidP="0028060B">
            <w:pPr>
              <w:spacing w:before="120" w:after="120" w:line="240" w:lineRule="auto"/>
              <w:rPr>
                <w:rFonts w:ascii="Roboto" w:eastAsia="Times New Roman" w:hAnsi="Roboto" w:cstheme="majorBidi"/>
              </w:rPr>
            </w:pPr>
            <w:r>
              <w:rPr>
                <w:rFonts w:ascii="Roboto" w:eastAsia="Times New Roman" w:hAnsi="Roboto" w:cstheme="majorBidi"/>
              </w:rPr>
              <w:t>Climate Change and Environment Division</w:t>
            </w:r>
          </w:p>
        </w:tc>
      </w:tr>
      <w:tr w:rsidR="00B30B32" w:rsidRPr="003541BF" w14:paraId="61B06193" w14:textId="77777777" w:rsidTr="0028060B">
        <w:trPr>
          <w:trHeight w:val="300"/>
        </w:trPr>
        <w:tc>
          <w:tcPr>
            <w:tcW w:w="1860" w:type="dxa"/>
            <w:shd w:val="clear" w:color="auto" w:fill="auto"/>
            <w:noWrap/>
          </w:tcPr>
          <w:p w14:paraId="560C5D41" w14:textId="70871053" w:rsidR="00B30B32" w:rsidRDefault="00735654" w:rsidP="0028060B">
            <w:pPr>
              <w:spacing w:before="120" w:after="120" w:line="240" w:lineRule="auto"/>
              <w:rPr>
                <w:rFonts w:ascii="Roboto" w:eastAsia="Times New Roman" w:hAnsi="Roboto" w:cstheme="majorBidi"/>
              </w:rPr>
            </w:pPr>
            <w:r>
              <w:rPr>
                <w:rFonts w:ascii="Roboto" w:eastAsia="Times New Roman" w:hAnsi="Roboto" w:cstheme="majorBidi"/>
              </w:rPr>
              <w:t>IsDBi</w:t>
            </w:r>
          </w:p>
        </w:tc>
        <w:tc>
          <w:tcPr>
            <w:tcW w:w="7680" w:type="dxa"/>
            <w:shd w:val="clear" w:color="auto" w:fill="auto"/>
            <w:noWrap/>
          </w:tcPr>
          <w:p w14:paraId="33626B05" w14:textId="01E7F1FD" w:rsidR="00B30B32" w:rsidRDefault="00735654" w:rsidP="0028060B">
            <w:pPr>
              <w:spacing w:before="120" w:after="120" w:line="240" w:lineRule="auto"/>
              <w:rPr>
                <w:rFonts w:ascii="Roboto" w:eastAsia="Times New Roman" w:hAnsi="Roboto" w:cstheme="majorBidi"/>
              </w:rPr>
            </w:pPr>
            <w:r>
              <w:rPr>
                <w:rFonts w:ascii="Roboto" w:eastAsia="Times New Roman" w:hAnsi="Roboto" w:cstheme="majorBidi"/>
              </w:rPr>
              <w:t>Islamic Development Bank Institute</w:t>
            </w:r>
          </w:p>
        </w:tc>
      </w:tr>
      <w:bookmarkEnd w:id="0"/>
      <w:bookmarkEnd w:id="1"/>
    </w:tbl>
    <w:p w14:paraId="2B194856" w14:textId="33B2372A" w:rsidR="00B0030A" w:rsidRDefault="00B0030A" w:rsidP="00B0030A">
      <w:pPr>
        <w:rPr>
          <w:rFonts w:asciiTheme="majorHAnsi" w:eastAsiaTheme="majorEastAsia" w:hAnsiTheme="majorHAnsi" w:cstheme="majorBidi"/>
          <w:color w:val="2F5496" w:themeColor="accent1" w:themeShade="BF"/>
          <w:sz w:val="32"/>
          <w:szCs w:val="32"/>
        </w:rPr>
      </w:pPr>
    </w:p>
    <w:p w14:paraId="56FB0652" w14:textId="6C379E69" w:rsidR="008B06C6" w:rsidRDefault="008B06C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6CD495C1" w14:textId="77777777" w:rsidR="008B06C6" w:rsidRDefault="008B06C6" w:rsidP="008B06C6">
      <w:pPr>
        <w:spacing w:after="240" w:line="240" w:lineRule="auto"/>
        <w:ind w:left="360" w:hanging="360"/>
      </w:pPr>
    </w:p>
    <w:p w14:paraId="32820047" w14:textId="77777777" w:rsidR="008B06C6" w:rsidRPr="00B644D4" w:rsidRDefault="008B06C6" w:rsidP="008B06C6">
      <w:pPr>
        <w:pStyle w:val="Heading1"/>
        <w:numPr>
          <w:ilvl w:val="0"/>
          <w:numId w:val="14"/>
        </w:numPr>
        <w:spacing w:after="240" w:line="240" w:lineRule="auto"/>
        <w:rPr>
          <w:rFonts w:ascii="Roboto Light" w:hAnsi="Roboto Light"/>
          <w:b/>
          <w:bCs/>
        </w:rPr>
      </w:pPr>
      <w:bookmarkStart w:id="3" w:name="_Toc156214210"/>
      <w:r w:rsidRPr="00B644D4">
        <w:rPr>
          <w:rFonts w:ascii="Roboto Light" w:hAnsi="Roboto Light"/>
          <w:b/>
          <w:bCs/>
        </w:rPr>
        <w:t>Introduction and Background</w:t>
      </w:r>
      <w:bookmarkEnd w:id="3"/>
    </w:p>
    <w:p w14:paraId="405184AD" w14:textId="77777777" w:rsidR="008B06C6" w:rsidRPr="00B644D4" w:rsidRDefault="008B06C6" w:rsidP="008B06C6">
      <w:pPr>
        <w:autoSpaceDE w:val="0"/>
        <w:autoSpaceDN w:val="0"/>
        <w:adjustRightInd w:val="0"/>
        <w:spacing w:before="240" w:after="240" w:line="240" w:lineRule="auto"/>
        <w:jc w:val="both"/>
        <w:rPr>
          <w:rFonts w:ascii="Roboto Light" w:hAnsi="Roboto Light"/>
          <w:sz w:val="20"/>
          <w:szCs w:val="20"/>
        </w:rPr>
      </w:pPr>
      <w:r w:rsidRPr="00B644D4">
        <w:rPr>
          <w:rFonts w:ascii="Roboto Light" w:eastAsia="MS Mincho" w:hAnsi="Roboto Light"/>
          <w:lang w:val="en-GB"/>
        </w:rPr>
        <w:t xml:space="preserve">The Islamic Development Bank Group (IsDBG) is a multilateral financial institution, </w:t>
      </w:r>
      <w:r w:rsidRPr="00B644D4">
        <w:rPr>
          <w:rFonts w:ascii="Roboto Light" w:hAnsi="Roboto Light"/>
        </w:rPr>
        <w:t>mandated by its charter to foster socio-economic development in its Member Countries (MCs). The current membership of the Bank consists of</w:t>
      </w:r>
      <w:r w:rsidRPr="00B644D4">
        <w:rPr>
          <w:rFonts w:ascii="Roboto Light" w:eastAsia="MS Mincho" w:hAnsi="Roboto Light"/>
          <w:lang w:val="en-GB"/>
        </w:rPr>
        <w:t xml:space="preserve"> 57 countries, spreading across different continents and regions. </w:t>
      </w:r>
      <w:r w:rsidRPr="00B644D4">
        <w:rPr>
          <w:rFonts w:ascii="Roboto Light" w:hAnsi="Roboto Light"/>
          <w:lang w:val="en-GB"/>
        </w:rPr>
        <w:t xml:space="preserve"> </w:t>
      </w:r>
    </w:p>
    <w:p w14:paraId="4B22AB41" w14:textId="585E879F" w:rsidR="002741CA" w:rsidRPr="003A7583" w:rsidRDefault="008B06C6" w:rsidP="002741CA">
      <w:pPr>
        <w:spacing w:before="240" w:line="276" w:lineRule="auto"/>
        <w:contextualSpacing/>
        <w:jc w:val="both"/>
        <w:rPr>
          <w:rFonts w:ascii="Roboto Light" w:eastAsia="Times New Roman" w:hAnsi="Roboto Light" w:cs="Traditional Arabic"/>
          <w:lang w:val="en-GB"/>
        </w:rPr>
      </w:pPr>
      <w:r w:rsidRPr="003A7583">
        <w:rPr>
          <w:rFonts w:ascii="Roboto Light" w:eastAsia="MS Mincho" w:hAnsi="Roboto Light"/>
          <w:lang w:val="en-GB"/>
        </w:rPr>
        <w:t>Since its inception, the IsDBG has been very active in the social development of its MCs and Muslims worldwide and has achieved tremendous success in their service over the past four decades.</w:t>
      </w:r>
      <w:r w:rsidR="002741CA" w:rsidRPr="003A7583">
        <w:rPr>
          <w:rFonts w:ascii="Roboto Light" w:eastAsia="MS Mincho" w:hAnsi="Roboto Light"/>
          <w:lang w:val="en-GB"/>
        </w:rPr>
        <w:t xml:space="preserve"> </w:t>
      </w:r>
      <w:r w:rsidR="002741CA" w:rsidRPr="003A7583">
        <w:rPr>
          <w:rFonts w:ascii="Roboto Light" w:eastAsia="Times New Roman" w:hAnsi="Roboto Light" w:cs="Traditional Arabic"/>
          <w:lang w:val="en-GB"/>
        </w:rPr>
        <w:t>Climate change remains an important element in today’s development landscape. Across sectors, climate change is being mainstreamed to actualize the objectives of the sustainable development goals and Paris agreement. At the IsDB, effort is being made to mainstream sustainable development imperatives in all the offerings and investments to member countries. To this end, important strategic policy and implementation framework including the climate change policy, climate change implementation framework, climate change action plan (2020 to 2025), and the recently the Paris Alignment commitments and work plan of the Bank have been developed to effectively address the risks posed, and opportunities offered by climate change in member countries.</w:t>
      </w:r>
    </w:p>
    <w:p w14:paraId="0C10A9F1" w14:textId="77777777" w:rsidR="002741CA" w:rsidRPr="003A7583" w:rsidRDefault="002741CA" w:rsidP="002741CA">
      <w:pPr>
        <w:pStyle w:val="NormalWeb"/>
        <w:shd w:val="clear" w:color="auto" w:fill="FFFFFF"/>
        <w:spacing w:before="240" w:beforeAutospacing="0" w:after="0" w:afterAutospacing="0" w:line="276" w:lineRule="auto"/>
        <w:jc w:val="both"/>
        <w:rPr>
          <w:rFonts w:ascii="Roboto Light" w:hAnsi="Roboto Light" w:cs="Traditional Arabic"/>
          <w:sz w:val="22"/>
          <w:szCs w:val="22"/>
          <w:lang w:val="en-GB"/>
        </w:rPr>
      </w:pPr>
      <w:r w:rsidRPr="003A7583">
        <w:rPr>
          <w:rFonts w:ascii="Roboto Light" w:hAnsi="Roboto Light" w:cs="Traditional Arabic"/>
          <w:sz w:val="22"/>
          <w:szCs w:val="22"/>
          <w:lang w:val="en-GB"/>
        </w:rPr>
        <w:t>Globally, across sectors and practice areas, there is constant emergence of new scientific discoveries, technical information, lessons learned, and best practices at the intersection of climate change and development, thus requiring that development professional and related practitioners gain new knowledge, skills, and abilities to address complex issues in simplified, yet effective ways to help deliver organisation commitment and mandate on climate change. Hence, the need for tailored training program that foster organisational learning and exchange of ideas on the relationships and nexus between climate change and the business activities of the Bank. By fostering awareness, capacity building and innovation climate change learning, the Bank can help its member countries towards reducing greenhouse gas emissions, effectively adapt to the changing climate, and make strides toward green economy.</w:t>
      </w:r>
    </w:p>
    <w:p w14:paraId="60B9D84D" w14:textId="77777777" w:rsidR="008B06C6" w:rsidRPr="00805CAF" w:rsidRDefault="008B06C6" w:rsidP="008B06C6">
      <w:pPr>
        <w:pStyle w:val="Heading1"/>
        <w:numPr>
          <w:ilvl w:val="0"/>
          <w:numId w:val="14"/>
        </w:numPr>
        <w:spacing w:after="240" w:line="240" w:lineRule="auto"/>
        <w:rPr>
          <w:rFonts w:ascii="Roboto Light" w:hAnsi="Roboto Light"/>
          <w:b/>
          <w:bCs/>
          <w:sz w:val="22"/>
          <w:szCs w:val="22"/>
        </w:rPr>
      </w:pPr>
      <w:bookmarkStart w:id="4" w:name="_Toc472096309"/>
      <w:bookmarkStart w:id="5" w:name="_Toc536213944"/>
      <w:bookmarkStart w:id="6" w:name="_Toc5267044"/>
      <w:bookmarkStart w:id="7" w:name="_Toc156214211"/>
      <w:r w:rsidRPr="00805CAF">
        <w:rPr>
          <w:rFonts w:ascii="Roboto Light" w:hAnsi="Roboto Light"/>
          <w:b/>
          <w:bCs/>
          <w:sz w:val="22"/>
          <w:szCs w:val="22"/>
        </w:rPr>
        <w:t>Rationale and Objective</w:t>
      </w:r>
      <w:bookmarkEnd w:id="4"/>
      <w:bookmarkEnd w:id="5"/>
      <w:bookmarkEnd w:id="6"/>
      <w:bookmarkEnd w:id="7"/>
      <w:r w:rsidRPr="00805CAF">
        <w:rPr>
          <w:rFonts w:ascii="Roboto Light" w:hAnsi="Roboto Light"/>
          <w:b/>
          <w:bCs/>
          <w:sz w:val="22"/>
          <w:szCs w:val="22"/>
        </w:rPr>
        <w:t xml:space="preserve"> </w:t>
      </w:r>
    </w:p>
    <w:p w14:paraId="24498061" w14:textId="797919D0" w:rsidR="005B7664" w:rsidRDefault="005B7664" w:rsidP="0048549E">
      <w:pPr>
        <w:spacing w:before="240" w:line="276" w:lineRule="auto"/>
        <w:contextualSpacing/>
        <w:jc w:val="both"/>
        <w:rPr>
          <w:rFonts w:ascii="Roboto Light" w:hAnsi="Roboto Light"/>
        </w:rPr>
      </w:pPr>
      <w:r w:rsidRPr="00B644D4">
        <w:rPr>
          <w:rFonts w:ascii="Roboto Light" w:hAnsi="Roboto Light"/>
        </w:rPr>
        <w:t xml:space="preserve">The </w:t>
      </w:r>
      <w:r w:rsidRPr="00160FD2">
        <w:rPr>
          <w:rFonts w:ascii="Roboto Light" w:hAnsi="Roboto Light"/>
        </w:rPr>
        <w:t xml:space="preserve">IsDB Climate Change </w:t>
      </w:r>
      <w:r>
        <w:rPr>
          <w:rFonts w:ascii="Roboto Light" w:hAnsi="Roboto Light"/>
        </w:rPr>
        <w:t>eL</w:t>
      </w:r>
      <w:r w:rsidRPr="00160FD2">
        <w:rPr>
          <w:rFonts w:ascii="Roboto Light" w:hAnsi="Roboto Light"/>
        </w:rPr>
        <w:t xml:space="preserve">earning Program </w:t>
      </w:r>
      <w:r>
        <w:rPr>
          <w:rFonts w:ascii="Roboto Light" w:hAnsi="Roboto Light"/>
        </w:rPr>
        <w:t>is a joint initiative of the Climate Change and Environment Division (CCED) of the Resilience and Climate Action (RCA) Department, IsDB and the IsDB Institute.</w:t>
      </w:r>
    </w:p>
    <w:p w14:paraId="01C73357" w14:textId="77777777" w:rsidR="005B7664" w:rsidRDefault="005B7664" w:rsidP="0048549E">
      <w:pPr>
        <w:spacing w:before="240" w:line="276" w:lineRule="auto"/>
        <w:contextualSpacing/>
        <w:jc w:val="both"/>
        <w:rPr>
          <w:rFonts w:ascii="Roboto Light" w:eastAsia="Times New Roman" w:hAnsi="Roboto Light" w:cs="Traditional Arabic"/>
          <w:lang w:val="en-GB"/>
        </w:rPr>
      </w:pPr>
    </w:p>
    <w:p w14:paraId="0E209430" w14:textId="4072F687" w:rsidR="00805CAF" w:rsidRPr="0048549E" w:rsidRDefault="00805CAF" w:rsidP="0048549E">
      <w:pPr>
        <w:spacing w:before="240" w:line="276" w:lineRule="auto"/>
        <w:contextualSpacing/>
        <w:jc w:val="both"/>
        <w:rPr>
          <w:rFonts w:ascii="Roboto Light" w:eastAsia="Times New Roman" w:hAnsi="Roboto Light" w:cs="Traditional Arabic"/>
          <w:lang w:val="en-GB"/>
        </w:rPr>
      </w:pPr>
      <w:r w:rsidRPr="0048549E">
        <w:rPr>
          <w:rFonts w:ascii="Roboto Light" w:eastAsia="Times New Roman" w:hAnsi="Roboto Light" w:cs="Traditional Arabic"/>
          <w:lang w:val="en-GB"/>
        </w:rPr>
        <w:t xml:space="preserve">The objective of </w:t>
      </w:r>
      <w:r w:rsidR="00BD13B5">
        <w:rPr>
          <w:rFonts w:ascii="Roboto Light" w:eastAsia="Times New Roman" w:hAnsi="Roboto Light" w:cs="Traditional Arabic"/>
          <w:lang w:val="en-GB"/>
        </w:rPr>
        <w:t>this</w:t>
      </w:r>
      <w:r w:rsidRPr="0048549E">
        <w:rPr>
          <w:rFonts w:ascii="Roboto Light" w:eastAsia="Times New Roman" w:hAnsi="Roboto Light" w:cs="Traditional Arabic"/>
          <w:lang w:val="en-GB"/>
        </w:rPr>
        <w:t xml:space="preserve"> </w:t>
      </w:r>
      <w:r w:rsidR="00BD13B5">
        <w:rPr>
          <w:rFonts w:ascii="Roboto Light" w:eastAsia="Times New Roman" w:hAnsi="Roboto Light" w:cs="Traditional Arabic"/>
          <w:lang w:val="en-GB"/>
        </w:rPr>
        <w:t xml:space="preserve">eLearning </w:t>
      </w:r>
      <w:r w:rsidRPr="0048549E">
        <w:rPr>
          <w:rFonts w:ascii="Roboto Light" w:eastAsia="Times New Roman" w:hAnsi="Roboto Light" w:cs="Traditional Arabic"/>
          <w:lang w:val="en-GB"/>
        </w:rPr>
        <w:t>program is to enhance the capacity of all IsDB staff and relevant stakeholders to understand climate change and its relationship with the business operations and activities of the Bank across sectors, complexes, departments, and practice and function areas. Specifically, this e-learning program would increase understanding of the various policies and commitments of the Bank on climate change, as well as their implementation and application in the day-to-day activities of the Bank.</w:t>
      </w:r>
    </w:p>
    <w:p w14:paraId="0040E88F" w14:textId="77777777" w:rsidR="0048549E" w:rsidRDefault="0048549E" w:rsidP="0048549E">
      <w:pPr>
        <w:spacing w:before="240" w:line="276" w:lineRule="auto"/>
        <w:contextualSpacing/>
        <w:jc w:val="both"/>
        <w:rPr>
          <w:rFonts w:ascii="Roboto Light" w:eastAsia="Times New Roman" w:hAnsi="Roboto Light" w:cs="Traditional Arabic"/>
          <w:lang w:val="en-GB"/>
        </w:rPr>
      </w:pPr>
    </w:p>
    <w:p w14:paraId="12E1AB04" w14:textId="2170D24F" w:rsidR="00805CAF" w:rsidRDefault="00805CAF" w:rsidP="0048549E">
      <w:pPr>
        <w:spacing w:before="240" w:line="276" w:lineRule="auto"/>
        <w:contextualSpacing/>
        <w:jc w:val="both"/>
        <w:rPr>
          <w:rFonts w:ascii="Roboto Light" w:eastAsia="Times New Roman" w:hAnsi="Roboto Light" w:cs="Traditional Arabic"/>
          <w:lang w:val="en-GB"/>
        </w:rPr>
      </w:pPr>
      <w:r w:rsidRPr="0048549E">
        <w:rPr>
          <w:rFonts w:ascii="Roboto Light" w:eastAsia="Times New Roman" w:hAnsi="Roboto Light" w:cs="Traditional Arabic"/>
          <w:lang w:val="en-GB"/>
        </w:rPr>
        <w:t>This e-learning program covers climate change nexus with sectors and themes including finance, energy, transport, water, waste and sanitation, urban development, agriculture, health, education, integrated rural development, infrastructure development, environmental economics, green growth, sustainable development goals, carbon taxation, low carbon and climate resilient strategies, green fiscal policy, Paris alignment, amongst others.</w:t>
      </w:r>
    </w:p>
    <w:p w14:paraId="34C61B42" w14:textId="77777777" w:rsidR="003A4736" w:rsidRPr="0048549E" w:rsidRDefault="003A4736" w:rsidP="0048549E">
      <w:pPr>
        <w:spacing w:before="240" w:line="276" w:lineRule="auto"/>
        <w:contextualSpacing/>
        <w:jc w:val="both"/>
        <w:rPr>
          <w:rFonts w:ascii="Roboto Light" w:eastAsia="Times New Roman" w:hAnsi="Roboto Light" w:cs="Traditional Arabic"/>
          <w:lang w:val="en-GB"/>
        </w:rPr>
      </w:pPr>
    </w:p>
    <w:p w14:paraId="490099C6" w14:textId="50D92102" w:rsidR="00DD5CFC" w:rsidRDefault="00805CAF" w:rsidP="00F778A3">
      <w:pPr>
        <w:spacing w:before="240" w:line="276" w:lineRule="auto"/>
        <w:contextualSpacing/>
        <w:jc w:val="both"/>
        <w:rPr>
          <w:rFonts w:ascii="Roboto Light" w:eastAsia="Times New Roman" w:hAnsi="Roboto Light" w:cs="Traditional Arabic"/>
          <w:lang w:val="en-GB"/>
        </w:rPr>
      </w:pPr>
      <w:r w:rsidRPr="00F778A3">
        <w:rPr>
          <w:rFonts w:ascii="Roboto Light" w:eastAsia="Times New Roman" w:hAnsi="Roboto Light" w:cs="Traditional Arabic"/>
          <w:lang w:val="en-GB"/>
        </w:rPr>
        <w:t xml:space="preserve">Learning and skills are essential if the Bank is to achieve its stated policy goals and commitment on climate change to member countries. </w:t>
      </w:r>
      <w:r w:rsidR="00DD5CFC">
        <w:rPr>
          <w:rFonts w:ascii="Roboto Light" w:eastAsia="Times New Roman" w:hAnsi="Roboto Light" w:cs="Traditional Arabic"/>
          <w:lang w:val="en-GB"/>
        </w:rPr>
        <w:t xml:space="preserve">With this perspective, the CCED of the RCA Department is proposing the </w:t>
      </w:r>
      <w:r w:rsidR="00DD5CFC" w:rsidRPr="00160FD2">
        <w:rPr>
          <w:rFonts w:ascii="Roboto Light" w:hAnsi="Roboto Light"/>
        </w:rPr>
        <w:t xml:space="preserve">IsDB Climate Change </w:t>
      </w:r>
      <w:r w:rsidR="00DD5CFC">
        <w:rPr>
          <w:rFonts w:ascii="Roboto Light" w:hAnsi="Roboto Light"/>
        </w:rPr>
        <w:t>eL</w:t>
      </w:r>
      <w:r w:rsidR="00DD5CFC" w:rsidRPr="00160FD2">
        <w:rPr>
          <w:rFonts w:ascii="Roboto Light" w:hAnsi="Roboto Light"/>
        </w:rPr>
        <w:t xml:space="preserve">earning Program </w:t>
      </w:r>
      <w:r w:rsidR="00DD5CFC">
        <w:rPr>
          <w:rFonts w:ascii="Roboto Light" w:hAnsi="Roboto Light"/>
        </w:rPr>
        <w:t>initiative.</w:t>
      </w:r>
    </w:p>
    <w:p w14:paraId="2111C1E0" w14:textId="77777777" w:rsidR="00DD5CFC" w:rsidRDefault="00DD5CFC" w:rsidP="00F778A3">
      <w:pPr>
        <w:spacing w:before="240" w:line="276" w:lineRule="auto"/>
        <w:contextualSpacing/>
        <w:jc w:val="both"/>
        <w:rPr>
          <w:rFonts w:ascii="Roboto Light" w:eastAsia="Times New Roman" w:hAnsi="Roboto Light" w:cs="Traditional Arabic"/>
          <w:lang w:val="en-GB"/>
        </w:rPr>
      </w:pPr>
    </w:p>
    <w:p w14:paraId="766A670E" w14:textId="44F25E20" w:rsidR="00805CAF" w:rsidRPr="00F778A3" w:rsidRDefault="00805CAF" w:rsidP="00F778A3">
      <w:pPr>
        <w:spacing w:before="240" w:line="276" w:lineRule="auto"/>
        <w:contextualSpacing/>
        <w:jc w:val="both"/>
        <w:rPr>
          <w:rFonts w:ascii="Roboto Light" w:eastAsia="Times New Roman" w:hAnsi="Roboto Light" w:cs="Traditional Arabic"/>
          <w:lang w:val="en-GB"/>
        </w:rPr>
      </w:pPr>
      <w:r w:rsidRPr="00F778A3">
        <w:rPr>
          <w:rFonts w:ascii="Roboto Light" w:eastAsia="Times New Roman" w:hAnsi="Roboto Light" w:cs="Traditional Arabic"/>
          <w:lang w:val="en-GB"/>
        </w:rPr>
        <w:t>This IsDB climate change e-learning program will be implemented in two streams.</w:t>
      </w:r>
    </w:p>
    <w:p w14:paraId="07CAB222" w14:textId="77777777" w:rsidR="008A5230" w:rsidRDefault="008A5230" w:rsidP="008A5230">
      <w:pPr>
        <w:spacing w:before="240" w:line="276" w:lineRule="auto"/>
        <w:contextualSpacing/>
        <w:jc w:val="both"/>
        <w:rPr>
          <w:rFonts w:ascii="Roboto Light" w:eastAsia="Times New Roman" w:hAnsi="Roboto Light" w:cs="Traditional Arabic"/>
          <w:b/>
          <w:bCs/>
          <w:u w:val="single"/>
          <w:lang w:val="en-GB"/>
        </w:rPr>
      </w:pPr>
    </w:p>
    <w:p w14:paraId="6B008389" w14:textId="3F7425B6" w:rsidR="00805CAF" w:rsidRDefault="00805CAF" w:rsidP="008A5230">
      <w:pPr>
        <w:spacing w:before="240" w:line="276" w:lineRule="auto"/>
        <w:ind w:left="720"/>
        <w:contextualSpacing/>
        <w:jc w:val="both"/>
        <w:rPr>
          <w:rFonts w:ascii="Roboto Light" w:eastAsia="Times New Roman" w:hAnsi="Roboto Light" w:cs="Traditional Arabic"/>
          <w:lang w:val="en-GB"/>
        </w:rPr>
      </w:pPr>
      <w:r w:rsidRPr="008A5230">
        <w:rPr>
          <w:rFonts w:ascii="Roboto Light" w:eastAsia="Times New Roman" w:hAnsi="Roboto Light" w:cs="Traditional Arabic"/>
          <w:b/>
          <w:bCs/>
          <w:u w:val="single"/>
          <w:lang w:val="en-GB"/>
        </w:rPr>
        <w:t>Stream 1</w:t>
      </w:r>
      <w:r w:rsidRPr="008A5230">
        <w:rPr>
          <w:rFonts w:ascii="Roboto Light" w:eastAsia="Times New Roman" w:hAnsi="Roboto Light" w:cs="Traditional Arabic"/>
          <w:lang w:val="en-GB"/>
        </w:rPr>
        <w:t xml:space="preserve"> focuses on the use of existing external training platforms providing non-customised and generic knowledge on climate change and its nexus with different sectors, themes, and business activities that are of relevance to the work of the Bank.</w:t>
      </w:r>
      <w:r w:rsidR="00E979FB" w:rsidRPr="00E979FB">
        <w:rPr>
          <w:rFonts w:ascii="Roboto Light" w:eastAsia="Times New Roman" w:hAnsi="Roboto Light" w:cs="Traditional Arabic"/>
          <w:lang w:val="en-GB"/>
        </w:rPr>
        <w:t xml:space="preserve"> </w:t>
      </w:r>
      <w:r w:rsidR="00E979FB" w:rsidRPr="00380E16">
        <w:rPr>
          <w:rFonts w:ascii="Roboto Light" w:eastAsia="Times New Roman" w:hAnsi="Roboto Light" w:cs="Traditional Arabic"/>
          <w:lang w:val="en-GB"/>
        </w:rPr>
        <w:t>For example, using the</w:t>
      </w:r>
      <w:r w:rsidR="00E979FB">
        <w:t xml:space="preserve"> </w:t>
      </w:r>
      <w:hyperlink r:id="rId13" w:history="1">
        <w:r w:rsidR="00E979FB" w:rsidRPr="00655B88">
          <w:rPr>
            <w:rStyle w:val="Hyperlink"/>
            <w:rFonts w:ascii="Roboto Light" w:eastAsia="Times New Roman" w:hAnsi="Roboto Light" w:cs="Traditional Arabic"/>
            <w:lang w:val="en-GB"/>
          </w:rPr>
          <w:t>UN CC Learn Platform</w:t>
        </w:r>
      </w:hyperlink>
      <w:r w:rsidR="00E979FB" w:rsidRPr="00655B88">
        <w:rPr>
          <w:rFonts w:ascii="Roboto Light" w:eastAsia="Times New Roman" w:hAnsi="Roboto Light" w:cs="Traditional Arabic"/>
          <w:lang w:val="en-GB"/>
        </w:rPr>
        <w:t xml:space="preserve"> (</w:t>
      </w:r>
      <w:hyperlink r:id="rId14" w:history="1">
        <w:r w:rsidR="00E979FB" w:rsidRPr="00655B88">
          <w:rPr>
            <w:rStyle w:val="Hyperlink"/>
            <w:rFonts w:ascii="Roboto Light" w:eastAsia="Times New Roman" w:hAnsi="Roboto Light" w:cs="Traditional Arabic"/>
            <w:lang w:val="en-GB"/>
          </w:rPr>
          <w:t>climatelinks trainings</w:t>
        </w:r>
      </w:hyperlink>
      <w:r w:rsidR="00E979FB" w:rsidRPr="00655B88">
        <w:rPr>
          <w:rFonts w:ascii="Roboto Light" w:eastAsia="Times New Roman" w:hAnsi="Roboto Light" w:cs="Traditional Arabic"/>
          <w:lang w:val="en-GB"/>
        </w:rPr>
        <w:t xml:space="preserve"> to be added in the future) for all staff to periodically take trainings on the basics of climate change.</w:t>
      </w:r>
    </w:p>
    <w:p w14:paraId="01ACA04A" w14:textId="77777777" w:rsidR="005B4D84" w:rsidRPr="008A5230" w:rsidRDefault="005B4D84" w:rsidP="008A5230">
      <w:pPr>
        <w:spacing w:before="240" w:line="276" w:lineRule="auto"/>
        <w:ind w:left="720"/>
        <w:contextualSpacing/>
        <w:jc w:val="both"/>
        <w:rPr>
          <w:rFonts w:ascii="Roboto Light" w:eastAsia="Times New Roman" w:hAnsi="Roboto Light" w:cs="Traditional Arabic"/>
          <w:lang w:val="en-GB"/>
        </w:rPr>
      </w:pPr>
    </w:p>
    <w:p w14:paraId="0DC31DED" w14:textId="77777777" w:rsidR="00805CAF" w:rsidRDefault="00805CAF" w:rsidP="005B4D84">
      <w:pPr>
        <w:spacing w:before="240" w:line="276" w:lineRule="auto"/>
        <w:ind w:left="720"/>
        <w:contextualSpacing/>
        <w:jc w:val="both"/>
        <w:rPr>
          <w:rFonts w:ascii="Roboto Light" w:eastAsia="Times New Roman" w:hAnsi="Roboto Light" w:cs="Traditional Arabic"/>
          <w:lang w:val="en-GB"/>
        </w:rPr>
      </w:pPr>
      <w:r w:rsidRPr="008A5230">
        <w:rPr>
          <w:rFonts w:ascii="Roboto Light" w:eastAsia="Times New Roman" w:hAnsi="Roboto Light" w:cs="Traditional Arabic"/>
          <w:b/>
          <w:bCs/>
          <w:u w:val="single"/>
          <w:lang w:val="en-GB"/>
        </w:rPr>
        <w:t>Stream 2</w:t>
      </w:r>
      <w:r w:rsidRPr="008A5230">
        <w:rPr>
          <w:rFonts w:ascii="Roboto Light" w:eastAsia="Times New Roman" w:hAnsi="Roboto Light" w:cs="Traditional Arabic"/>
          <w:lang w:val="en-GB"/>
        </w:rPr>
        <w:t xml:space="preserve"> focuses on IsDB own business activities and includes customised trainings on the policies, processes, commitments, and targets of the Bank on climate change covering all sectors, themes, and business operations of the Bank. </w:t>
      </w:r>
    </w:p>
    <w:p w14:paraId="38F4A921" w14:textId="26E46EB8" w:rsidR="00C83B36" w:rsidRDefault="00C83B36" w:rsidP="00D945F2">
      <w:pPr>
        <w:pStyle w:val="ListParagraph"/>
        <w:spacing w:before="240" w:line="276" w:lineRule="auto"/>
        <w:contextualSpacing/>
        <w:jc w:val="both"/>
        <w:rPr>
          <w:rFonts w:ascii="Roboto Light" w:eastAsia="Times New Roman" w:hAnsi="Roboto Light" w:cs="Traditional Arabic"/>
          <w:b/>
          <w:bCs/>
          <w:u w:val="single"/>
          <w:lang w:val="en-GB"/>
        </w:rPr>
      </w:pPr>
      <w:r w:rsidRPr="00380E16">
        <w:rPr>
          <w:rFonts w:ascii="Roboto Light" w:eastAsia="Times New Roman" w:hAnsi="Roboto Light" w:cs="Traditional Arabic"/>
          <w:lang w:val="en-GB"/>
        </w:rPr>
        <w:t xml:space="preserve">More specifically, </w:t>
      </w:r>
      <w:r w:rsidRPr="00655B88">
        <w:rPr>
          <w:rFonts w:ascii="Roboto Light" w:eastAsia="Times New Roman" w:hAnsi="Roboto Light" w:cs="Traditional Arabic"/>
          <w:b/>
          <w:bCs/>
          <w:u w:val="single"/>
          <w:lang w:val="en-GB"/>
        </w:rPr>
        <w:t>Stream 2</w:t>
      </w:r>
      <w:r w:rsidRPr="00655B88">
        <w:rPr>
          <w:rFonts w:ascii="Roboto Light" w:eastAsia="Times New Roman" w:hAnsi="Roboto Light" w:cs="Traditional Arabic"/>
          <w:lang w:val="en-GB"/>
        </w:rPr>
        <w:t xml:space="preserve"> focuses on IsDB</w:t>
      </w:r>
      <w:r>
        <w:rPr>
          <w:rFonts w:ascii="Roboto Light" w:eastAsia="Times New Roman" w:hAnsi="Roboto Light" w:cs="Traditional Arabic"/>
          <w:lang w:val="en-GB"/>
        </w:rPr>
        <w:t>’s</w:t>
      </w:r>
      <w:r w:rsidRPr="00655B88">
        <w:rPr>
          <w:rFonts w:ascii="Roboto Light" w:eastAsia="Times New Roman" w:hAnsi="Roboto Light" w:cs="Traditional Arabic"/>
          <w:lang w:val="en-GB"/>
        </w:rPr>
        <w:t xml:space="preserve"> activities on climate change and environment. </w:t>
      </w:r>
      <w:r>
        <w:rPr>
          <w:rFonts w:ascii="Roboto Light" w:eastAsia="Times New Roman" w:hAnsi="Roboto Light" w:cs="Traditional Arabic"/>
          <w:lang w:val="en-GB"/>
        </w:rPr>
        <w:t>T</w:t>
      </w:r>
      <w:r w:rsidRPr="00655B88">
        <w:rPr>
          <w:rFonts w:ascii="Roboto Light" w:eastAsia="Times New Roman" w:hAnsi="Roboto Light" w:cs="Traditional Arabic"/>
          <w:lang w:val="en-GB"/>
        </w:rPr>
        <w:t xml:space="preserve">he program would include </w:t>
      </w:r>
      <w:r w:rsidR="00077637">
        <w:rPr>
          <w:rFonts w:ascii="Roboto Light" w:eastAsia="Times New Roman" w:hAnsi="Roboto Light" w:cs="Traditional Arabic"/>
          <w:lang w:val="en-GB"/>
        </w:rPr>
        <w:t>two</w:t>
      </w:r>
      <w:r w:rsidRPr="00655B88">
        <w:rPr>
          <w:rFonts w:ascii="Roboto Light" w:eastAsia="Times New Roman" w:hAnsi="Roboto Light" w:cs="Traditional Arabic"/>
          <w:lang w:val="en-GB"/>
        </w:rPr>
        <w:t xml:space="preserve"> modules, namely: (</w:t>
      </w:r>
      <w:proofErr w:type="spellStart"/>
      <w:r w:rsidRPr="00655B88">
        <w:rPr>
          <w:rFonts w:ascii="Roboto Light" w:eastAsia="Times New Roman" w:hAnsi="Roboto Light" w:cs="Traditional Arabic"/>
          <w:lang w:val="en-GB"/>
        </w:rPr>
        <w:t>i</w:t>
      </w:r>
      <w:proofErr w:type="spellEnd"/>
      <w:r w:rsidRPr="00655B88">
        <w:rPr>
          <w:rFonts w:ascii="Roboto Light" w:eastAsia="Times New Roman" w:hAnsi="Roboto Light" w:cs="Traditional Arabic"/>
          <w:lang w:val="en-GB"/>
        </w:rPr>
        <w:t>) Climate Action at IsDB, (ii) Paris Alignment. Specifically, the program will cover IsDB Climate Change Action Plan, Climate Change Policy, IsDB Sustainable Finance Framework, climate commitment in sector and thematic policies and strategies of the Bank, and related commitments vis-à-vis the operations and investments of the Bank. For this work stream, the climate change and environment team will collate and provide all the needed materials (including existing and the new ones to be developed) to be utili</w:t>
      </w:r>
      <w:r w:rsidR="00704A2F">
        <w:rPr>
          <w:rFonts w:ascii="Roboto Light" w:eastAsia="Times New Roman" w:hAnsi="Roboto Light" w:cs="Traditional Arabic"/>
          <w:lang w:val="en-GB"/>
        </w:rPr>
        <w:t>z</w:t>
      </w:r>
      <w:r w:rsidRPr="00655B88">
        <w:rPr>
          <w:rFonts w:ascii="Roboto Light" w:eastAsia="Times New Roman" w:hAnsi="Roboto Light" w:cs="Traditional Arabic"/>
          <w:lang w:val="en-GB"/>
        </w:rPr>
        <w:t>ed for developing the program.</w:t>
      </w:r>
    </w:p>
    <w:p w14:paraId="09E00A97" w14:textId="2AF0885E" w:rsidR="00785F6E" w:rsidRDefault="00785F6E" w:rsidP="00503B30">
      <w:pPr>
        <w:pStyle w:val="ListParagraph"/>
        <w:spacing w:before="240" w:line="276" w:lineRule="auto"/>
        <w:contextualSpacing/>
        <w:jc w:val="both"/>
        <w:rPr>
          <w:rFonts w:ascii="Roboto Light" w:eastAsia="Times New Roman" w:hAnsi="Roboto Light" w:cs="Traditional Arabic"/>
          <w:lang w:val="en-GB"/>
        </w:rPr>
      </w:pPr>
    </w:p>
    <w:p w14:paraId="3E75BE33" w14:textId="5D620F2F" w:rsidR="00B31FE7" w:rsidRPr="008A5230" w:rsidRDefault="006C1919" w:rsidP="009065FE">
      <w:pPr>
        <w:spacing w:before="240" w:line="276" w:lineRule="auto"/>
        <w:contextualSpacing/>
        <w:jc w:val="both"/>
        <w:rPr>
          <w:rFonts w:ascii="Roboto Light" w:eastAsia="Times New Roman" w:hAnsi="Roboto Light" w:cs="Traditional Arabic"/>
          <w:lang w:val="en-GB"/>
        </w:rPr>
      </w:pPr>
      <w:r>
        <w:rPr>
          <w:rFonts w:ascii="Roboto Light" w:eastAsia="Times New Roman" w:hAnsi="Roboto Light" w:cs="Traditional Arabic"/>
          <w:lang w:val="en-GB"/>
        </w:rPr>
        <w:t xml:space="preserve">This Terms of Reference is being drawn specifically for </w:t>
      </w:r>
      <w:r w:rsidRPr="00E927FC">
        <w:rPr>
          <w:rFonts w:ascii="Roboto Light" w:eastAsia="Times New Roman" w:hAnsi="Roboto Light" w:cs="Traditional Arabic"/>
          <w:b/>
          <w:bCs/>
          <w:lang w:val="en-GB"/>
        </w:rPr>
        <w:t>Stream 2 of the eLearning Program</w:t>
      </w:r>
      <w:r>
        <w:rPr>
          <w:rFonts w:ascii="Roboto Light" w:eastAsia="Times New Roman" w:hAnsi="Roboto Light" w:cs="Traditional Arabic"/>
          <w:lang w:val="en-GB"/>
        </w:rPr>
        <w:t xml:space="preserve">. </w:t>
      </w:r>
    </w:p>
    <w:p w14:paraId="3159FE03" w14:textId="77777777" w:rsidR="00A00A96" w:rsidRDefault="00A00A96" w:rsidP="00A00A96">
      <w:pPr>
        <w:rPr>
          <w:rFonts w:ascii="Roboto Light" w:hAnsi="Roboto Light"/>
          <w:rtl/>
        </w:rPr>
      </w:pPr>
    </w:p>
    <w:p w14:paraId="163B8763" w14:textId="77777777" w:rsidR="00EC21AD" w:rsidRDefault="00EC21AD" w:rsidP="00A00A96">
      <w:pPr>
        <w:rPr>
          <w:rFonts w:ascii="Roboto Light" w:hAnsi="Roboto Light"/>
          <w:rtl/>
        </w:rPr>
      </w:pPr>
    </w:p>
    <w:p w14:paraId="2A4CCB31" w14:textId="77777777" w:rsidR="00EC21AD" w:rsidRDefault="00EC21AD" w:rsidP="00A00A96">
      <w:pPr>
        <w:rPr>
          <w:rFonts w:ascii="Roboto Light" w:hAnsi="Roboto Light"/>
          <w:rtl/>
        </w:rPr>
      </w:pPr>
    </w:p>
    <w:p w14:paraId="4C61CF8F" w14:textId="77777777" w:rsidR="00EC21AD" w:rsidRPr="00805CAF" w:rsidRDefault="00EC21AD" w:rsidP="00A00A96">
      <w:pPr>
        <w:rPr>
          <w:rFonts w:ascii="Roboto Light" w:hAnsi="Roboto Light"/>
        </w:rPr>
      </w:pPr>
    </w:p>
    <w:p w14:paraId="49909C3F" w14:textId="68AC4F38" w:rsidR="008B06C6" w:rsidRPr="00B644D4" w:rsidRDefault="00F507FA" w:rsidP="008B06C6">
      <w:pPr>
        <w:pStyle w:val="Heading1"/>
        <w:numPr>
          <w:ilvl w:val="0"/>
          <w:numId w:val="14"/>
        </w:numPr>
        <w:spacing w:before="120" w:after="120"/>
        <w:rPr>
          <w:rFonts w:ascii="Roboto Light" w:hAnsi="Roboto Light"/>
          <w:b/>
          <w:bCs/>
        </w:rPr>
      </w:pPr>
      <w:bookmarkStart w:id="8" w:name="_Toc156214212"/>
      <w:bookmarkStart w:id="9" w:name="_Toc5267045"/>
      <w:r w:rsidRPr="009065FE">
        <w:rPr>
          <w:rFonts w:ascii="Roboto Light" w:hAnsi="Roboto Light"/>
          <w:b/>
          <w:bCs/>
        </w:rPr>
        <w:lastRenderedPageBreak/>
        <w:t>Stream 2 of</w:t>
      </w:r>
      <w:r>
        <w:rPr>
          <w:rFonts w:ascii="Roboto Light" w:eastAsia="Times New Roman" w:hAnsi="Roboto Light" w:cs="Traditional Arabic"/>
          <w:lang w:val="en-GB"/>
        </w:rPr>
        <w:t xml:space="preserve"> </w:t>
      </w:r>
      <w:r w:rsidR="00A82218" w:rsidRPr="00A82218">
        <w:rPr>
          <w:rFonts w:ascii="Roboto Light" w:hAnsi="Roboto Light"/>
          <w:b/>
          <w:bCs/>
        </w:rPr>
        <w:t xml:space="preserve">IsDB Climate Change </w:t>
      </w:r>
      <w:r w:rsidR="00A82218">
        <w:rPr>
          <w:rFonts w:ascii="Roboto Light" w:hAnsi="Roboto Light"/>
          <w:b/>
          <w:bCs/>
        </w:rPr>
        <w:t>e</w:t>
      </w:r>
      <w:r w:rsidR="00A82218" w:rsidRPr="00A82218">
        <w:rPr>
          <w:rFonts w:ascii="Roboto Light" w:hAnsi="Roboto Light"/>
          <w:b/>
          <w:bCs/>
        </w:rPr>
        <w:t>Learning Program</w:t>
      </w:r>
      <w:bookmarkEnd w:id="8"/>
      <w:r w:rsidR="00A82218" w:rsidRPr="00A82218">
        <w:rPr>
          <w:rFonts w:ascii="Roboto Light" w:hAnsi="Roboto Light"/>
          <w:b/>
          <w:bCs/>
        </w:rPr>
        <w:t xml:space="preserve"> </w:t>
      </w:r>
      <w:bookmarkEnd w:id="9"/>
    </w:p>
    <w:p w14:paraId="20A908A8" w14:textId="55B55C44" w:rsidR="002F6C7F" w:rsidRDefault="00AF7D88" w:rsidP="008B06C6">
      <w:pPr>
        <w:widowControl w:val="0"/>
        <w:autoSpaceDE w:val="0"/>
        <w:autoSpaceDN w:val="0"/>
        <w:adjustRightInd w:val="0"/>
        <w:spacing w:after="100"/>
        <w:jc w:val="both"/>
        <w:rPr>
          <w:rFonts w:ascii="Roboto Light" w:hAnsi="Roboto Light"/>
        </w:rPr>
      </w:pPr>
      <w:r>
        <w:rPr>
          <w:rFonts w:ascii="Roboto Light" w:hAnsi="Roboto Light"/>
        </w:rPr>
        <w:t xml:space="preserve"> </w:t>
      </w:r>
    </w:p>
    <w:p w14:paraId="7C8351E4" w14:textId="77777777" w:rsidR="00222333" w:rsidRDefault="00222333" w:rsidP="00222333">
      <w:pPr>
        <w:widowControl w:val="0"/>
        <w:autoSpaceDE w:val="0"/>
        <w:autoSpaceDN w:val="0"/>
        <w:adjustRightInd w:val="0"/>
        <w:spacing w:after="100"/>
        <w:jc w:val="both"/>
        <w:rPr>
          <w:rFonts w:ascii="Roboto Light" w:hAnsi="Roboto Light"/>
        </w:rPr>
      </w:pPr>
      <w:r>
        <w:rPr>
          <w:rFonts w:ascii="Roboto Light" w:hAnsi="Roboto Light"/>
        </w:rPr>
        <w:t>Stream 2 of t</w:t>
      </w:r>
      <w:r w:rsidRPr="00B644D4">
        <w:rPr>
          <w:rFonts w:ascii="Roboto Light" w:hAnsi="Roboto Light"/>
        </w:rPr>
        <w:t xml:space="preserve">he </w:t>
      </w:r>
      <w:r w:rsidRPr="00160FD2">
        <w:rPr>
          <w:rFonts w:ascii="Roboto Light" w:hAnsi="Roboto Light"/>
        </w:rPr>
        <w:t xml:space="preserve">IsDB Climate Change </w:t>
      </w:r>
      <w:r>
        <w:rPr>
          <w:rFonts w:ascii="Roboto Light" w:hAnsi="Roboto Light"/>
        </w:rPr>
        <w:t>eL</w:t>
      </w:r>
      <w:r w:rsidRPr="00160FD2">
        <w:rPr>
          <w:rFonts w:ascii="Roboto Light" w:hAnsi="Roboto Light"/>
        </w:rPr>
        <w:t xml:space="preserve">earning Program </w:t>
      </w:r>
      <w:r w:rsidRPr="00B644D4">
        <w:rPr>
          <w:rFonts w:ascii="Roboto Light" w:hAnsi="Roboto Light"/>
        </w:rPr>
        <w:t xml:space="preserve">will </w:t>
      </w:r>
      <w:r>
        <w:rPr>
          <w:rFonts w:ascii="Roboto Light" w:hAnsi="Roboto Light"/>
        </w:rPr>
        <w:t xml:space="preserve">comprise eLearning courses and other learning resources that aim to </w:t>
      </w:r>
      <w:r w:rsidRPr="00035B51">
        <w:rPr>
          <w:rFonts w:ascii="Roboto Light" w:hAnsi="Roboto Light"/>
        </w:rPr>
        <w:t>enhance the capacity of all IsDB staff and relevant stakeholders to understand climate change and its relationship with the business operations and activities of the Bank across sectors, complexes, departments, and practice and function areas</w:t>
      </w:r>
      <w:r>
        <w:rPr>
          <w:rFonts w:ascii="Roboto Light" w:hAnsi="Roboto Light"/>
        </w:rPr>
        <w:t xml:space="preserve">. </w:t>
      </w:r>
      <w:r w:rsidRPr="005E1AD1">
        <w:rPr>
          <w:rFonts w:ascii="Roboto Light" w:hAnsi="Roboto Light"/>
        </w:rPr>
        <w:t xml:space="preserve">Specifically, this e-learning </w:t>
      </w:r>
      <w:r>
        <w:rPr>
          <w:rFonts w:ascii="Roboto Light" w:hAnsi="Roboto Light"/>
        </w:rPr>
        <w:t xml:space="preserve">initiative </w:t>
      </w:r>
      <w:r w:rsidRPr="005E1AD1">
        <w:rPr>
          <w:rFonts w:ascii="Roboto Light" w:hAnsi="Roboto Light"/>
        </w:rPr>
        <w:t>would increase understanding of the various policies and commitments of the Bank on climate change, as well as their implementation and application in the day-to-day activities of the Bank.</w:t>
      </w:r>
      <w:r>
        <w:rPr>
          <w:rFonts w:ascii="Roboto Light" w:hAnsi="Roboto Light"/>
        </w:rPr>
        <w:t xml:space="preserve"> </w:t>
      </w:r>
    </w:p>
    <w:p w14:paraId="2604528D" w14:textId="77777777" w:rsidR="004970CA" w:rsidRDefault="004970CA" w:rsidP="00222333">
      <w:pPr>
        <w:widowControl w:val="0"/>
        <w:autoSpaceDE w:val="0"/>
        <w:autoSpaceDN w:val="0"/>
        <w:adjustRightInd w:val="0"/>
        <w:spacing w:after="100"/>
        <w:jc w:val="both"/>
        <w:rPr>
          <w:rFonts w:ascii="Roboto Light" w:hAnsi="Roboto Light"/>
        </w:rPr>
      </w:pPr>
    </w:p>
    <w:p w14:paraId="13B2FDF2" w14:textId="4E72D28D" w:rsidR="004F39A2" w:rsidRDefault="00222333" w:rsidP="00222333">
      <w:pPr>
        <w:widowControl w:val="0"/>
        <w:autoSpaceDE w:val="0"/>
        <w:autoSpaceDN w:val="0"/>
        <w:adjustRightInd w:val="0"/>
        <w:spacing w:after="100"/>
        <w:jc w:val="both"/>
        <w:rPr>
          <w:rFonts w:ascii="Roboto Light" w:hAnsi="Roboto Light"/>
        </w:rPr>
      </w:pPr>
      <w:r>
        <w:rPr>
          <w:rFonts w:ascii="Roboto Light" w:hAnsi="Roboto Light"/>
        </w:rPr>
        <w:t>Stream 2 of t</w:t>
      </w:r>
      <w:r w:rsidRPr="00B644D4">
        <w:rPr>
          <w:rFonts w:ascii="Roboto Light" w:hAnsi="Roboto Light"/>
        </w:rPr>
        <w:t xml:space="preserve">he </w:t>
      </w:r>
      <w:r w:rsidRPr="00160FD2">
        <w:rPr>
          <w:rFonts w:ascii="Roboto Light" w:hAnsi="Roboto Light"/>
        </w:rPr>
        <w:t xml:space="preserve">IsDB Climate Change </w:t>
      </w:r>
      <w:r>
        <w:rPr>
          <w:rFonts w:ascii="Roboto Light" w:hAnsi="Roboto Light"/>
        </w:rPr>
        <w:t>eL</w:t>
      </w:r>
      <w:r w:rsidRPr="00160FD2">
        <w:rPr>
          <w:rFonts w:ascii="Roboto Light" w:hAnsi="Roboto Light"/>
        </w:rPr>
        <w:t>earning Program</w:t>
      </w:r>
      <w:r>
        <w:rPr>
          <w:rFonts w:ascii="Roboto Light" w:hAnsi="Roboto Light"/>
        </w:rPr>
        <w:t xml:space="preserve"> shall initially comprise the following eLearning courses:</w:t>
      </w:r>
    </w:p>
    <w:p w14:paraId="3D2368E6" w14:textId="77777777" w:rsidR="00222333" w:rsidRDefault="00222333" w:rsidP="008B06C6">
      <w:pPr>
        <w:widowControl w:val="0"/>
        <w:autoSpaceDE w:val="0"/>
        <w:autoSpaceDN w:val="0"/>
        <w:adjustRightInd w:val="0"/>
        <w:spacing w:after="100"/>
        <w:jc w:val="both"/>
        <w:rPr>
          <w:rFonts w:ascii="Roboto Light" w:hAnsi="Roboto Light"/>
        </w:rPr>
      </w:pPr>
    </w:p>
    <w:tbl>
      <w:tblPr>
        <w:tblStyle w:val="TableGrid"/>
        <w:tblW w:w="0" w:type="auto"/>
        <w:tblLook w:val="04A0" w:firstRow="1" w:lastRow="0" w:firstColumn="1" w:lastColumn="0" w:noHBand="0" w:noVBand="1"/>
      </w:tblPr>
      <w:tblGrid>
        <w:gridCol w:w="1094"/>
        <w:gridCol w:w="2230"/>
        <w:gridCol w:w="2968"/>
        <w:gridCol w:w="1353"/>
        <w:gridCol w:w="1371"/>
      </w:tblGrid>
      <w:tr w:rsidR="00840B4A" w14:paraId="1355C105" w14:textId="77777777" w:rsidTr="00D43E79">
        <w:tc>
          <w:tcPr>
            <w:tcW w:w="1094" w:type="dxa"/>
          </w:tcPr>
          <w:p w14:paraId="5B65A61F" w14:textId="22FBA3B3" w:rsidR="00803005" w:rsidRDefault="00803005" w:rsidP="008B06C6">
            <w:pPr>
              <w:widowControl w:val="0"/>
              <w:autoSpaceDE w:val="0"/>
              <w:autoSpaceDN w:val="0"/>
              <w:adjustRightInd w:val="0"/>
              <w:spacing w:after="100"/>
              <w:jc w:val="both"/>
              <w:rPr>
                <w:rFonts w:ascii="Roboto Light" w:hAnsi="Roboto Light"/>
              </w:rPr>
            </w:pPr>
            <w:r>
              <w:rPr>
                <w:rFonts w:ascii="Roboto Light" w:hAnsi="Roboto Light"/>
              </w:rPr>
              <w:t>Course</w:t>
            </w:r>
          </w:p>
        </w:tc>
        <w:tc>
          <w:tcPr>
            <w:tcW w:w="2230" w:type="dxa"/>
          </w:tcPr>
          <w:p w14:paraId="65A2E048" w14:textId="34AE5BAD" w:rsidR="00803005" w:rsidRDefault="00803005" w:rsidP="00EE00D2">
            <w:pPr>
              <w:widowControl w:val="0"/>
              <w:autoSpaceDE w:val="0"/>
              <w:autoSpaceDN w:val="0"/>
              <w:adjustRightInd w:val="0"/>
              <w:spacing w:after="100"/>
              <w:rPr>
                <w:rFonts w:ascii="Roboto Light" w:hAnsi="Roboto Light"/>
              </w:rPr>
            </w:pPr>
            <w:r>
              <w:rPr>
                <w:rFonts w:ascii="Roboto Light" w:hAnsi="Roboto Light"/>
              </w:rPr>
              <w:t>Name</w:t>
            </w:r>
          </w:p>
        </w:tc>
        <w:tc>
          <w:tcPr>
            <w:tcW w:w="2968" w:type="dxa"/>
          </w:tcPr>
          <w:p w14:paraId="3B5A2512" w14:textId="24C9F6EC" w:rsidR="00803005" w:rsidRDefault="00803005" w:rsidP="008B06C6">
            <w:pPr>
              <w:widowControl w:val="0"/>
              <w:autoSpaceDE w:val="0"/>
              <w:autoSpaceDN w:val="0"/>
              <w:adjustRightInd w:val="0"/>
              <w:spacing w:after="100"/>
              <w:jc w:val="both"/>
              <w:rPr>
                <w:rFonts w:ascii="Roboto Light" w:hAnsi="Roboto Light"/>
              </w:rPr>
            </w:pPr>
            <w:r>
              <w:rPr>
                <w:rFonts w:ascii="Roboto Light" w:hAnsi="Roboto Light"/>
              </w:rPr>
              <w:t xml:space="preserve">Description </w:t>
            </w:r>
          </w:p>
        </w:tc>
        <w:tc>
          <w:tcPr>
            <w:tcW w:w="1353" w:type="dxa"/>
          </w:tcPr>
          <w:p w14:paraId="34830F03" w14:textId="703EFC18" w:rsidR="00803005" w:rsidRDefault="00803005" w:rsidP="008B06C6">
            <w:pPr>
              <w:widowControl w:val="0"/>
              <w:autoSpaceDE w:val="0"/>
              <w:autoSpaceDN w:val="0"/>
              <w:adjustRightInd w:val="0"/>
              <w:spacing w:after="100"/>
              <w:jc w:val="both"/>
              <w:rPr>
                <w:rFonts w:ascii="Roboto Light" w:hAnsi="Roboto Light"/>
              </w:rPr>
            </w:pPr>
            <w:r>
              <w:rPr>
                <w:rFonts w:ascii="Roboto Light" w:hAnsi="Roboto Light"/>
              </w:rPr>
              <w:t>Level of Interactivity</w:t>
            </w:r>
          </w:p>
        </w:tc>
        <w:tc>
          <w:tcPr>
            <w:tcW w:w="1371" w:type="dxa"/>
          </w:tcPr>
          <w:p w14:paraId="22E3AC4D" w14:textId="1A419EAE" w:rsidR="00803005" w:rsidRDefault="00803005" w:rsidP="008B06C6">
            <w:pPr>
              <w:widowControl w:val="0"/>
              <w:autoSpaceDE w:val="0"/>
              <w:autoSpaceDN w:val="0"/>
              <w:adjustRightInd w:val="0"/>
              <w:spacing w:after="100"/>
              <w:jc w:val="both"/>
              <w:rPr>
                <w:rFonts w:ascii="Roboto Light" w:hAnsi="Roboto Light"/>
              </w:rPr>
            </w:pPr>
            <w:r>
              <w:rPr>
                <w:rFonts w:ascii="Roboto Light" w:hAnsi="Roboto Light"/>
              </w:rPr>
              <w:t>Duration</w:t>
            </w:r>
          </w:p>
        </w:tc>
      </w:tr>
      <w:tr w:rsidR="00840B4A" w14:paraId="076E5DE5" w14:textId="77777777" w:rsidTr="00D43E79">
        <w:tc>
          <w:tcPr>
            <w:tcW w:w="1094" w:type="dxa"/>
          </w:tcPr>
          <w:p w14:paraId="5BDA9563" w14:textId="627135C0" w:rsidR="00803005" w:rsidRDefault="00803005" w:rsidP="008B06C6">
            <w:pPr>
              <w:widowControl w:val="0"/>
              <w:autoSpaceDE w:val="0"/>
              <w:autoSpaceDN w:val="0"/>
              <w:adjustRightInd w:val="0"/>
              <w:spacing w:after="100"/>
              <w:jc w:val="both"/>
              <w:rPr>
                <w:rFonts w:ascii="Roboto Light" w:hAnsi="Roboto Light"/>
              </w:rPr>
            </w:pPr>
            <w:r>
              <w:rPr>
                <w:rFonts w:ascii="Roboto Light" w:hAnsi="Roboto Light"/>
              </w:rPr>
              <w:t>1</w:t>
            </w:r>
          </w:p>
        </w:tc>
        <w:tc>
          <w:tcPr>
            <w:tcW w:w="2230" w:type="dxa"/>
          </w:tcPr>
          <w:p w14:paraId="6BA1D61F" w14:textId="01D240BE" w:rsidR="00803005" w:rsidRDefault="00655459" w:rsidP="00EE00D2">
            <w:pPr>
              <w:widowControl w:val="0"/>
              <w:autoSpaceDE w:val="0"/>
              <w:autoSpaceDN w:val="0"/>
              <w:adjustRightInd w:val="0"/>
              <w:spacing w:after="100"/>
              <w:rPr>
                <w:rFonts w:ascii="Roboto Light" w:hAnsi="Roboto Light"/>
              </w:rPr>
            </w:pPr>
            <w:r w:rsidRPr="00655459">
              <w:rPr>
                <w:rFonts w:ascii="Roboto Light" w:hAnsi="Roboto Light"/>
              </w:rPr>
              <w:t>Climate</w:t>
            </w:r>
            <w:r>
              <w:rPr>
                <w:rFonts w:ascii="Roboto Light" w:hAnsi="Roboto Light"/>
              </w:rPr>
              <w:t xml:space="preserve"> </w:t>
            </w:r>
            <w:r w:rsidRPr="00655459">
              <w:rPr>
                <w:rFonts w:ascii="Roboto Light" w:hAnsi="Roboto Light"/>
              </w:rPr>
              <w:t>Action</w:t>
            </w:r>
            <w:r>
              <w:rPr>
                <w:rFonts w:ascii="Roboto Light" w:hAnsi="Roboto Light"/>
              </w:rPr>
              <w:t xml:space="preserve"> </w:t>
            </w:r>
            <w:r w:rsidRPr="00655459">
              <w:rPr>
                <w:rFonts w:ascii="Roboto Light" w:hAnsi="Roboto Light"/>
              </w:rPr>
              <w:t>at</w:t>
            </w:r>
            <w:r>
              <w:rPr>
                <w:rFonts w:ascii="Roboto Light" w:hAnsi="Roboto Light"/>
              </w:rPr>
              <w:t xml:space="preserve"> </w:t>
            </w:r>
            <w:r w:rsidRPr="00655459">
              <w:rPr>
                <w:rFonts w:ascii="Roboto Light" w:hAnsi="Roboto Light"/>
              </w:rPr>
              <w:t>IsDB</w:t>
            </w:r>
          </w:p>
        </w:tc>
        <w:tc>
          <w:tcPr>
            <w:tcW w:w="2968" w:type="dxa"/>
          </w:tcPr>
          <w:p w14:paraId="018179D4" w14:textId="30E871FD" w:rsidR="00803005" w:rsidRDefault="00772F2D" w:rsidP="00D43E79">
            <w:pPr>
              <w:widowControl w:val="0"/>
              <w:autoSpaceDE w:val="0"/>
              <w:autoSpaceDN w:val="0"/>
              <w:adjustRightInd w:val="0"/>
              <w:spacing w:after="100"/>
              <w:rPr>
                <w:rFonts w:ascii="Roboto Light" w:hAnsi="Roboto Light"/>
              </w:rPr>
            </w:pPr>
            <w:r>
              <w:rPr>
                <w:rFonts w:ascii="Roboto Light" w:hAnsi="Roboto Light"/>
              </w:rPr>
              <w:t>This d</w:t>
            </w:r>
            <w:r w:rsidRPr="00D43E79">
              <w:rPr>
                <w:rFonts w:ascii="Roboto Light" w:hAnsi="Roboto Light"/>
              </w:rPr>
              <w:t xml:space="preserve">escribes the need for climate action initiatives and IsDB’s climate change policy as per the </w:t>
            </w:r>
            <w:r w:rsidRPr="00772F2D">
              <w:rPr>
                <w:rFonts w:ascii="Roboto Light" w:hAnsi="Roboto Light"/>
              </w:rPr>
              <w:t xml:space="preserve">strategic alignment </w:t>
            </w:r>
            <w:r w:rsidRPr="00D43E79">
              <w:rPr>
                <w:rFonts w:ascii="Roboto Light" w:hAnsi="Roboto Light"/>
              </w:rPr>
              <w:t xml:space="preserve">and </w:t>
            </w:r>
            <w:r w:rsidRPr="00772F2D">
              <w:rPr>
                <w:rFonts w:ascii="Roboto Light" w:hAnsi="Roboto Light"/>
              </w:rPr>
              <w:t>action plan</w:t>
            </w:r>
            <w:r>
              <w:rPr>
                <w:rFonts w:ascii="Roboto Light" w:hAnsi="Roboto Light"/>
              </w:rPr>
              <w:t xml:space="preserve"> (</w:t>
            </w:r>
            <w:r w:rsidRPr="00772F2D">
              <w:rPr>
                <w:rFonts w:ascii="Roboto Light" w:hAnsi="Roboto Light"/>
              </w:rPr>
              <w:t xml:space="preserve"> </w:t>
            </w:r>
            <w:r w:rsidRPr="00D43E79">
              <w:rPr>
                <w:rFonts w:ascii="Roboto Light" w:hAnsi="Roboto Light"/>
              </w:rPr>
              <w:t>2020-25</w:t>
            </w:r>
            <w:r>
              <w:rPr>
                <w:rFonts w:ascii="Roboto Light" w:hAnsi="Roboto Light"/>
              </w:rPr>
              <w:t>)</w:t>
            </w:r>
            <w:r w:rsidRPr="00D43E79">
              <w:rPr>
                <w:rFonts w:ascii="Roboto Light" w:hAnsi="Roboto Light"/>
              </w:rPr>
              <w:t>.</w:t>
            </w:r>
          </w:p>
        </w:tc>
        <w:tc>
          <w:tcPr>
            <w:tcW w:w="1353" w:type="dxa"/>
          </w:tcPr>
          <w:p w14:paraId="3AA05754" w14:textId="4627FCB0" w:rsidR="00803005" w:rsidRDefault="00CD14B5" w:rsidP="008B06C6">
            <w:pPr>
              <w:widowControl w:val="0"/>
              <w:autoSpaceDE w:val="0"/>
              <w:autoSpaceDN w:val="0"/>
              <w:adjustRightInd w:val="0"/>
              <w:spacing w:after="100"/>
              <w:jc w:val="both"/>
              <w:rPr>
                <w:rFonts w:ascii="Roboto Light" w:hAnsi="Roboto Light"/>
              </w:rPr>
            </w:pPr>
            <w:r>
              <w:rPr>
                <w:rFonts w:ascii="Roboto Light" w:hAnsi="Roboto Light"/>
              </w:rPr>
              <w:t>Level 3</w:t>
            </w:r>
          </w:p>
        </w:tc>
        <w:tc>
          <w:tcPr>
            <w:tcW w:w="1371" w:type="dxa"/>
          </w:tcPr>
          <w:p w14:paraId="3442F2EE" w14:textId="2D9179B5" w:rsidR="00803005" w:rsidRDefault="005B6115" w:rsidP="008B06C6">
            <w:pPr>
              <w:widowControl w:val="0"/>
              <w:autoSpaceDE w:val="0"/>
              <w:autoSpaceDN w:val="0"/>
              <w:adjustRightInd w:val="0"/>
              <w:spacing w:after="100"/>
              <w:jc w:val="both"/>
              <w:rPr>
                <w:rFonts w:ascii="Roboto Light" w:hAnsi="Roboto Light"/>
              </w:rPr>
            </w:pPr>
            <w:r>
              <w:rPr>
                <w:rFonts w:ascii="Roboto Light" w:hAnsi="Roboto Light"/>
              </w:rPr>
              <w:t>1</w:t>
            </w:r>
            <w:r w:rsidR="00525A17">
              <w:rPr>
                <w:rFonts w:ascii="Roboto Light" w:hAnsi="Roboto Light"/>
              </w:rPr>
              <w:t xml:space="preserve"> Hours</w:t>
            </w:r>
          </w:p>
        </w:tc>
      </w:tr>
      <w:tr w:rsidR="00840B4A" w14:paraId="47E29855" w14:textId="77777777" w:rsidTr="00D43E79">
        <w:tc>
          <w:tcPr>
            <w:tcW w:w="1094" w:type="dxa"/>
          </w:tcPr>
          <w:p w14:paraId="2D679283" w14:textId="12225CF6" w:rsidR="006534D2" w:rsidRDefault="00772F2D" w:rsidP="008B06C6">
            <w:pPr>
              <w:widowControl w:val="0"/>
              <w:autoSpaceDE w:val="0"/>
              <w:autoSpaceDN w:val="0"/>
              <w:adjustRightInd w:val="0"/>
              <w:spacing w:after="100"/>
              <w:jc w:val="both"/>
              <w:rPr>
                <w:rFonts w:ascii="Roboto Light" w:hAnsi="Roboto Light"/>
              </w:rPr>
            </w:pPr>
            <w:r>
              <w:rPr>
                <w:rFonts w:ascii="Roboto Light" w:hAnsi="Roboto Light"/>
              </w:rPr>
              <w:t>2</w:t>
            </w:r>
          </w:p>
        </w:tc>
        <w:tc>
          <w:tcPr>
            <w:tcW w:w="2230" w:type="dxa"/>
          </w:tcPr>
          <w:p w14:paraId="796C84D4" w14:textId="7374D0CB" w:rsidR="006534D2" w:rsidRDefault="00600C16" w:rsidP="00EE00D2">
            <w:pPr>
              <w:widowControl w:val="0"/>
              <w:autoSpaceDE w:val="0"/>
              <w:autoSpaceDN w:val="0"/>
              <w:adjustRightInd w:val="0"/>
              <w:spacing w:after="100"/>
              <w:rPr>
                <w:rFonts w:ascii="Roboto Light" w:hAnsi="Roboto Light"/>
              </w:rPr>
            </w:pPr>
            <w:r>
              <w:rPr>
                <w:rFonts w:ascii="Roboto Light" w:hAnsi="Roboto Light"/>
              </w:rPr>
              <w:t>IsDB’s Alignment with Paris Agreement</w:t>
            </w:r>
          </w:p>
        </w:tc>
        <w:tc>
          <w:tcPr>
            <w:tcW w:w="2968" w:type="dxa"/>
          </w:tcPr>
          <w:p w14:paraId="53309FAB" w14:textId="758CB386" w:rsidR="006534D2" w:rsidRDefault="00772F2D" w:rsidP="008B06C6">
            <w:pPr>
              <w:widowControl w:val="0"/>
              <w:autoSpaceDE w:val="0"/>
              <w:autoSpaceDN w:val="0"/>
              <w:adjustRightInd w:val="0"/>
              <w:spacing w:after="100"/>
              <w:jc w:val="both"/>
              <w:rPr>
                <w:rFonts w:ascii="Roboto Light" w:hAnsi="Roboto Light"/>
              </w:rPr>
            </w:pPr>
            <w:r>
              <w:rPr>
                <w:rStyle w:val="ui-provider"/>
              </w:rPr>
              <w:t xml:space="preserve">It describes IsDB's vision to </w:t>
            </w:r>
            <w:r w:rsidRPr="00D43E79">
              <w:rPr>
                <w:rFonts w:ascii="Roboto Light" w:hAnsi="Roboto Light"/>
              </w:rPr>
              <w:t>align its financial flows with the Paris Agreement and help the Member Countries deliver on the goals of the Paris Agreement.</w:t>
            </w:r>
            <w:r>
              <w:rPr>
                <w:rFonts w:ascii="Roboto Light" w:hAnsi="Roboto Light"/>
              </w:rPr>
              <w:t xml:space="preserve"> This entails the approaches for aligning the Bank's investments with its commitment to the objectives of the Paris Agreement.</w:t>
            </w:r>
          </w:p>
        </w:tc>
        <w:tc>
          <w:tcPr>
            <w:tcW w:w="1353" w:type="dxa"/>
          </w:tcPr>
          <w:p w14:paraId="0B6A3745" w14:textId="78779BE0" w:rsidR="006534D2" w:rsidRDefault="00CD14B5" w:rsidP="008B06C6">
            <w:pPr>
              <w:widowControl w:val="0"/>
              <w:autoSpaceDE w:val="0"/>
              <w:autoSpaceDN w:val="0"/>
              <w:adjustRightInd w:val="0"/>
              <w:spacing w:after="100"/>
              <w:jc w:val="both"/>
              <w:rPr>
                <w:rFonts w:ascii="Roboto Light" w:hAnsi="Roboto Light"/>
              </w:rPr>
            </w:pPr>
            <w:r>
              <w:rPr>
                <w:rFonts w:ascii="Roboto Light" w:hAnsi="Roboto Light"/>
              </w:rPr>
              <w:t>Level 3</w:t>
            </w:r>
          </w:p>
        </w:tc>
        <w:tc>
          <w:tcPr>
            <w:tcW w:w="1371" w:type="dxa"/>
          </w:tcPr>
          <w:p w14:paraId="04D704DF" w14:textId="4DCBF094" w:rsidR="006534D2" w:rsidRDefault="005B6115" w:rsidP="008B06C6">
            <w:pPr>
              <w:widowControl w:val="0"/>
              <w:autoSpaceDE w:val="0"/>
              <w:autoSpaceDN w:val="0"/>
              <w:adjustRightInd w:val="0"/>
              <w:spacing w:after="100"/>
              <w:jc w:val="both"/>
              <w:rPr>
                <w:rFonts w:ascii="Roboto Light" w:hAnsi="Roboto Light"/>
              </w:rPr>
            </w:pPr>
            <w:r>
              <w:rPr>
                <w:rFonts w:ascii="Roboto Light" w:hAnsi="Roboto Light"/>
              </w:rPr>
              <w:t>1 Hour</w:t>
            </w:r>
          </w:p>
        </w:tc>
      </w:tr>
    </w:tbl>
    <w:p w14:paraId="53FAA2F9" w14:textId="77777777" w:rsidR="006D3BA0" w:rsidRDefault="006D3BA0" w:rsidP="008B06C6">
      <w:pPr>
        <w:widowControl w:val="0"/>
        <w:autoSpaceDE w:val="0"/>
        <w:autoSpaceDN w:val="0"/>
        <w:adjustRightInd w:val="0"/>
        <w:spacing w:after="100"/>
        <w:jc w:val="both"/>
        <w:rPr>
          <w:rFonts w:ascii="Roboto Light" w:hAnsi="Roboto Light"/>
        </w:rPr>
      </w:pPr>
    </w:p>
    <w:p w14:paraId="56B402FB" w14:textId="77777777" w:rsidR="00FA66A0" w:rsidRPr="00FA66A0" w:rsidRDefault="00FA66A0" w:rsidP="00FA66A0">
      <w:pPr>
        <w:spacing w:before="240" w:line="276" w:lineRule="auto"/>
        <w:contextualSpacing/>
        <w:jc w:val="both"/>
        <w:rPr>
          <w:rFonts w:ascii="Roboto Light" w:hAnsi="Roboto Light"/>
        </w:rPr>
      </w:pPr>
      <w:r w:rsidRPr="00FA66A0">
        <w:rPr>
          <w:rFonts w:ascii="Roboto Light" w:hAnsi="Roboto Light"/>
        </w:rPr>
        <w:t>The Human Resource Management Department may be involved as needed to have the training program incorporated in the LMS system of the Bank as required.</w:t>
      </w:r>
    </w:p>
    <w:p w14:paraId="2065680E" w14:textId="77777777" w:rsidR="004F39A2" w:rsidRDefault="004F39A2" w:rsidP="008B06C6">
      <w:pPr>
        <w:widowControl w:val="0"/>
        <w:autoSpaceDE w:val="0"/>
        <w:autoSpaceDN w:val="0"/>
        <w:adjustRightInd w:val="0"/>
        <w:spacing w:after="100"/>
        <w:jc w:val="both"/>
        <w:rPr>
          <w:rFonts w:ascii="Roboto Light" w:hAnsi="Roboto Light"/>
        </w:rPr>
      </w:pPr>
    </w:p>
    <w:p w14:paraId="1EA40927" w14:textId="77777777" w:rsidR="00282F02" w:rsidRDefault="00282F02" w:rsidP="008B06C6">
      <w:pPr>
        <w:widowControl w:val="0"/>
        <w:autoSpaceDE w:val="0"/>
        <w:autoSpaceDN w:val="0"/>
        <w:adjustRightInd w:val="0"/>
        <w:spacing w:after="100"/>
        <w:jc w:val="both"/>
        <w:rPr>
          <w:rFonts w:ascii="Roboto Light" w:hAnsi="Roboto Light"/>
        </w:rPr>
      </w:pPr>
    </w:p>
    <w:p w14:paraId="45785E2A" w14:textId="77777777" w:rsidR="00B914B4" w:rsidRPr="009332D9" w:rsidRDefault="00B914B4" w:rsidP="00B914B4">
      <w:pPr>
        <w:widowControl w:val="0"/>
        <w:autoSpaceDE w:val="0"/>
        <w:autoSpaceDN w:val="0"/>
        <w:adjustRightInd w:val="0"/>
        <w:spacing w:after="100"/>
        <w:rPr>
          <w:rFonts w:ascii="Roboto Light" w:hAnsi="Roboto Light"/>
        </w:rPr>
      </w:pPr>
      <w:r w:rsidRPr="009332D9">
        <w:rPr>
          <w:rFonts w:ascii="Roboto Light" w:hAnsi="Roboto Light"/>
        </w:rPr>
        <w:t>The courses shall include quizzes</w:t>
      </w:r>
      <w:r>
        <w:rPr>
          <w:rFonts w:ascii="Roboto Light" w:hAnsi="Roboto Light"/>
        </w:rPr>
        <w:t>/test-your-knowledge</w:t>
      </w:r>
      <w:r w:rsidRPr="009332D9">
        <w:rPr>
          <w:rFonts w:ascii="Roboto Light" w:hAnsi="Roboto Light"/>
        </w:rPr>
        <w:t xml:space="preserve"> within and at the end of each lesson as required, which will be for reinforcement only and will not be scored.</w:t>
      </w:r>
    </w:p>
    <w:p w14:paraId="35C15DFB" w14:textId="77777777" w:rsidR="00B914B4" w:rsidRDefault="00B914B4" w:rsidP="00B914B4">
      <w:pPr>
        <w:widowControl w:val="0"/>
        <w:autoSpaceDE w:val="0"/>
        <w:autoSpaceDN w:val="0"/>
        <w:adjustRightInd w:val="0"/>
        <w:spacing w:after="100"/>
        <w:jc w:val="both"/>
        <w:rPr>
          <w:rFonts w:ascii="Roboto Light" w:hAnsi="Roboto Light"/>
        </w:rPr>
      </w:pPr>
      <w:r w:rsidRPr="009332D9">
        <w:rPr>
          <w:rFonts w:ascii="Roboto Light" w:hAnsi="Roboto Light"/>
        </w:rPr>
        <w:t xml:space="preserve">The courses shall include a Final Assessment at the end of each course, which will be scored. </w:t>
      </w:r>
      <w:r w:rsidRPr="009332D9">
        <w:rPr>
          <w:rFonts w:ascii="Roboto Light" w:hAnsi="Roboto Light"/>
        </w:rPr>
        <w:lastRenderedPageBreak/>
        <w:t>Learners must score 70% or higher to pass the Final Assessment.</w:t>
      </w:r>
    </w:p>
    <w:p w14:paraId="5A07E8FF" w14:textId="77777777" w:rsidR="007342D2" w:rsidRDefault="007342D2" w:rsidP="008B06C6">
      <w:pPr>
        <w:widowControl w:val="0"/>
        <w:autoSpaceDE w:val="0"/>
        <w:autoSpaceDN w:val="0"/>
        <w:adjustRightInd w:val="0"/>
        <w:spacing w:after="100"/>
        <w:jc w:val="both"/>
        <w:rPr>
          <w:rFonts w:ascii="Roboto Light" w:hAnsi="Roboto Light"/>
        </w:rPr>
      </w:pPr>
    </w:p>
    <w:p w14:paraId="453E8645" w14:textId="77777777" w:rsidR="00AA7169" w:rsidRPr="0036560F" w:rsidRDefault="00AA7169" w:rsidP="00AA7169">
      <w:pPr>
        <w:widowControl w:val="0"/>
        <w:autoSpaceDE w:val="0"/>
        <w:autoSpaceDN w:val="0"/>
        <w:adjustRightInd w:val="0"/>
        <w:spacing w:after="100"/>
        <w:jc w:val="both"/>
        <w:rPr>
          <w:rFonts w:ascii="Roboto Light" w:hAnsi="Roboto Light"/>
        </w:rPr>
      </w:pPr>
      <w:r w:rsidRPr="0036560F">
        <w:rPr>
          <w:rFonts w:ascii="Roboto Light" w:hAnsi="Roboto Light"/>
        </w:rPr>
        <w:t>The primary source of the eLearning Program will be the CCED training materials and documents</w:t>
      </w:r>
      <w:r>
        <w:rPr>
          <w:rFonts w:ascii="Roboto Light" w:hAnsi="Roboto Light"/>
        </w:rPr>
        <w:t>, which may include some publications issued jointly with other partners</w:t>
      </w:r>
      <w:r w:rsidRPr="0036560F">
        <w:rPr>
          <w:rFonts w:ascii="Roboto Light" w:hAnsi="Roboto Light"/>
        </w:rPr>
        <w:t xml:space="preserve">.  </w:t>
      </w:r>
    </w:p>
    <w:p w14:paraId="30360467" w14:textId="33BF0102" w:rsidR="008B06C6" w:rsidRPr="0036560F" w:rsidRDefault="008B06C6" w:rsidP="0036560F">
      <w:pPr>
        <w:widowControl w:val="0"/>
        <w:autoSpaceDE w:val="0"/>
        <w:autoSpaceDN w:val="0"/>
        <w:adjustRightInd w:val="0"/>
        <w:spacing w:after="100"/>
        <w:jc w:val="both"/>
        <w:rPr>
          <w:rFonts w:ascii="Roboto Light" w:hAnsi="Roboto Light"/>
        </w:rPr>
      </w:pPr>
      <w:r w:rsidRPr="0036560F">
        <w:rPr>
          <w:rFonts w:ascii="Roboto Light" w:hAnsi="Roboto Light"/>
        </w:rPr>
        <w:t xml:space="preserve">In general, the </w:t>
      </w:r>
      <w:r w:rsidR="002C0CD2" w:rsidRPr="0036560F">
        <w:rPr>
          <w:rFonts w:ascii="Roboto Light" w:hAnsi="Roboto Light"/>
        </w:rPr>
        <w:t>eLearning</w:t>
      </w:r>
      <w:r w:rsidRPr="0036560F">
        <w:rPr>
          <w:rFonts w:ascii="Roboto Light" w:hAnsi="Roboto Light"/>
        </w:rPr>
        <w:t xml:space="preserve"> </w:t>
      </w:r>
      <w:r w:rsidR="00FF5C56" w:rsidRPr="0036560F">
        <w:rPr>
          <w:rFonts w:ascii="Roboto Light" w:hAnsi="Roboto Light"/>
        </w:rPr>
        <w:t xml:space="preserve">courses </w:t>
      </w:r>
      <w:r w:rsidRPr="0036560F">
        <w:rPr>
          <w:rFonts w:ascii="Roboto Light" w:hAnsi="Roboto Light"/>
        </w:rPr>
        <w:t xml:space="preserve">should demonstrate the following features: </w:t>
      </w:r>
    </w:p>
    <w:p w14:paraId="2353AECC" w14:textId="6B6B9B2B" w:rsidR="008B06C6" w:rsidRPr="007342D2" w:rsidRDefault="008B06C6" w:rsidP="008B06C6">
      <w:pPr>
        <w:pStyle w:val="ListParagraph"/>
        <w:numPr>
          <w:ilvl w:val="1"/>
          <w:numId w:val="20"/>
        </w:numPr>
        <w:autoSpaceDE w:val="0"/>
        <w:autoSpaceDN w:val="0"/>
        <w:adjustRightInd w:val="0"/>
        <w:spacing w:after="60"/>
        <w:ind w:left="1170"/>
        <w:jc w:val="both"/>
        <w:rPr>
          <w:rFonts w:ascii="Roboto Light" w:hAnsi="Roboto Light"/>
        </w:rPr>
      </w:pPr>
      <w:r w:rsidRPr="00176771">
        <w:rPr>
          <w:rFonts w:ascii="Roboto Light" w:hAnsi="Roboto Light"/>
          <w:u w:val="single"/>
        </w:rPr>
        <w:t>High Quality:</w:t>
      </w:r>
      <w:r w:rsidRPr="00176771">
        <w:rPr>
          <w:rFonts w:ascii="Roboto Light" w:hAnsi="Roboto Light"/>
        </w:rPr>
        <w:t xml:space="preserve"> </w:t>
      </w:r>
      <w:r w:rsidR="00FF5C56" w:rsidRPr="00FF5C56">
        <w:rPr>
          <w:rFonts w:ascii="Roboto Light" w:hAnsi="Roboto Light"/>
        </w:rPr>
        <w:t>The visuals to be included in the eLearning course</w:t>
      </w:r>
      <w:r w:rsidR="00FF5C56" w:rsidRPr="007342D2">
        <w:rPr>
          <w:rFonts w:ascii="Roboto Light" w:hAnsi="Roboto Light"/>
        </w:rPr>
        <w:t>s, including stock images and conceptual animations, should be of high-quality</w:t>
      </w:r>
      <w:r w:rsidR="00FF5C56" w:rsidRPr="00176771">
        <w:rPr>
          <w:rFonts w:ascii="Roboto Light" w:hAnsi="Roboto Light"/>
        </w:rPr>
        <w:t>.</w:t>
      </w:r>
    </w:p>
    <w:p w14:paraId="5C65979B" w14:textId="08C3A8BF" w:rsidR="008B06C6" w:rsidRPr="00B644D4" w:rsidRDefault="008B06C6" w:rsidP="008B06C6">
      <w:pPr>
        <w:pStyle w:val="ListParagraph"/>
        <w:numPr>
          <w:ilvl w:val="1"/>
          <w:numId w:val="20"/>
        </w:numPr>
        <w:autoSpaceDE w:val="0"/>
        <w:autoSpaceDN w:val="0"/>
        <w:adjustRightInd w:val="0"/>
        <w:spacing w:after="60"/>
        <w:ind w:left="1170"/>
        <w:jc w:val="both"/>
        <w:rPr>
          <w:rFonts w:ascii="Roboto Light" w:hAnsi="Roboto Light"/>
        </w:rPr>
      </w:pPr>
      <w:r w:rsidRPr="00B644D4">
        <w:rPr>
          <w:rFonts w:ascii="Roboto Light" w:hAnsi="Roboto Light"/>
          <w:u w:val="single"/>
        </w:rPr>
        <w:t>Attractiveness:</w:t>
      </w:r>
      <w:r w:rsidRPr="00B644D4">
        <w:rPr>
          <w:rFonts w:ascii="Roboto Light" w:hAnsi="Roboto Light"/>
        </w:rPr>
        <w:t xml:space="preserve"> the e</w:t>
      </w:r>
      <w:r w:rsidR="00D820C8">
        <w:rPr>
          <w:rFonts w:ascii="Roboto Light" w:hAnsi="Roboto Light"/>
        </w:rPr>
        <w:t xml:space="preserve">Learning </w:t>
      </w:r>
      <w:r w:rsidR="003F4B0E">
        <w:rPr>
          <w:rFonts w:ascii="Roboto Light" w:hAnsi="Roboto Light"/>
        </w:rPr>
        <w:t>courses</w:t>
      </w:r>
      <w:r w:rsidR="00FF5C56" w:rsidRPr="00B644D4">
        <w:rPr>
          <w:rFonts w:ascii="Roboto Light" w:hAnsi="Roboto Light"/>
        </w:rPr>
        <w:t xml:space="preserve"> </w:t>
      </w:r>
      <w:r w:rsidRPr="00B644D4">
        <w:rPr>
          <w:rFonts w:ascii="Roboto Light" w:hAnsi="Roboto Light"/>
        </w:rPr>
        <w:t xml:space="preserve">should present the information in </w:t>
      </w:r>
      <w:r>
        <w:rPr>
          <w:rFonts w:ascii="Roboto Light" w:hAnsi="Roboto Light"/>
        </w:rPr>
        <w:t xml:space="preserve">an </w:t>
      </w:r>
      <w:r w:rsidRPr="00B644D4">
        <w:rPr>
          <w:rFonts w:ascii="Roboto Light" w:hAnsi="Roboto Light"/>
        </w:rPr>
        <w:t>attractive, concise</w:t>
      </w:r>
      <w:r>
        <w:rPr>
          <w:rFonts w:ascii="Roboto Light" w:hAnsi="Roboto Light"/>
        </w:rPr>
        <w:t>,</w:t>
      </w:r>
      <w:r w:rsidRPr="00B644D4">
        <w:rPr>
          <w:rFonts w:ascii="Roboto Light" w:hAnsi="Roboto Light"/>
        </w:rPr>
        <w:t xml:space="preserve"> and clear manner. </w:t>
      </w:r>
    </w:p>
    <w:p w14:paraId="40760ACC" w14:textId="552D517F" w:rsidR="008B06C6" w:rsidRPr="00B644D4" w:rsidRDefault="008B06C6" w:rsidP="008B06C6">
      <w:pPr>
        <w:pStyle w:val="ListParagraph"/>
        <w:numPr>
          <w:ilvl w:val="1"/>
          <w:numId w:val="20"/>
        </w:numPr>
        <w:autoSpaceDE w:val="0"/>
        <w:autoSpaceDN w:val="0"/>
        <w:adjustRightInd w:val="0"/>
        <w:spacing w:after="60"/>
        <w:ind w:left="1170"/>
        <w:jc w:val="both"/>
        <w:rPr>
          <w:rFonts w:ascii="Roboto Light" w:hAnsi="Roboto Light"/>
        </w:rPr>
      </w:pPr>
      <w:r w:rsidRPr="00B644D4">
        <w:rPr>
          <w:rFonts w:ascii="Roboto Light" w:hAnsi="Roboto Light"/>
          <w:u w:val="single"/>
        </w:rPr>
        <w:t>Harmonization:</w:t>
      </w:r>
      <w:r w:rsidRPr="00B644D4">
        <w:rPr>
          <w:rFonts w:ascii="Roboto Light" w:hAnsi="Roboto Light"/>
        </w:rPr>
        <w:t xml:space="preserve"> the </w:t>
      </w:r>
      <w:r w:rsidR="002C0CD2">
        <w:rPr>
          <w:rFonts w:ascii="Roboto Light" w:hAnsi="Roboto Light"/>
        </w:rPr>
        <w:t>eLearning</w:t>
      </w:r>
      <w:r w:rsidRPr="00B644D4">
        <w:rPr>
          <w:rFonts w:ascii="Roboto Light" w:hAnsi="Roboto Light"/>
        </w:rPr>
        <w:t xml:space="preserve"> </w:t>
      </w:r>
      <w:r w:rsidR="00FF5C56">
        <w:rPr>
          <w:rFonts w:ascii="Roboto Light" w:hAnsi="Roboto Light"/>
        </w:rPr>
        <w:t>courses</w:t>
      </w:r>
      <w:r w:rsidR="00FF5C56" w:rsidRPr="00B644D4">
        <w:rPr>
          <w:rFonts w:ascii="Roboto Light" w:hAnsi="Roboto Light"/>
        </w:rPr>
        <w:t xml:space="preserve"> </w:t>
      </w:r>
      <w:r w:rsidRPr="00B644D4">
        <w:rPr>
          <w:rFonts w:ascii="Roboto Light" w:hAnsi="Roboto Light"/>
        </w:rPr>
        <w:t>should be similar in terms of look-and-feel with other communication materials produced by the IsDB</w:t>
      </w:r>
      <w:r w:rsidR="00FF5C56" w:rsidRPr="00FF5C56">
        <w:t xml:space="preserve"> </w:t>
      </w:r>
      <w:r w:rsidR="00FF5C56" w:rsidRPr="00FF5C56">
        <w:rPr>
          <w:rFonts w:ascii="Roboto Light" w:hAnsi="Roboto Light"/>
        </w:rPr>
        <w:t>based on IsDB branding guidelines</w:t>
      </w:r>
      <w:r w:rsidRPr="00B644D4">
        <w:rPr>
          <w:rFonts w:ascii="Roboto Light" w:hAnsi="Roboto Light"/>
        </w:rPr>
        <w:t xml:space="preserve">. </w:t>
      </w:r>
    </w:p>
    <w:p w14:paraId="0B8906C2" w14:textId="11F2F1BC" w:rsidR="008B06C6" w:rsidRPr="00B644D4" w:rsidRDefault="008B06C6" w:rsidP="008B06C6">
      <w:pPr>
        <w:pStyle w:val="ListParagraph"/>
        <w:numPr>
          <w:ilvl w:val="1"/>
          <w:numId w:val="20"/>
        </w:numPr>
        <w:autoSpaceDE w:val="0"/>
        <w:autoSpaceDN w:val="0"/>
        <w:adjustRightInd w:val="0"/>
        <w:spacing w:after="60"/>
        <w:ind w:left="1170"/>
        <w:jc w:val="both"/>
        <w:rPr>
          <w:rFonts w:ascii="Roboto Light" w:hAnsi="Roboto Light"/>
        </w:rPr>
      </w:pPr>
      <w:r w:rsidRPr="00B644D4">
        <w:rPr>
          <w:rFonts w:ascii="Roboto Light" w:hAnsi="Roboto Light"/>
          <w:u w:val="single"/>
        </w:rPr>
        <w:t>Consistence:</w:t>
      </w:r>
      <w:r w:rsidRPr="00B644D4">
        <w:rPr>
          <w:rFonts w:ascii="Roboto Light" w:hAnsi="Roboto Light"/>
        </w:rPr>
        <w:t xml:space="preserve"> the terms, colors, language style</w:t>
      </w:r>
      <w:r>
        <w:rPr>
          <w:rFonts w:ascii="Roboto Light" w:hAnsi="Roboto Light"/>
        </w:rPr>
        <w:t>,</w:t>
      </w:r>
      <w:r w:rsidRPr="00B644D4">
        <w:rPr>
          <w:rFonts w:ascii="Roboto Light" w:hAnsi="Roboto Light"/>
        </w:rPr>
        <w:t xml:space="preserve"> and visuals used throughout the </w:t>
      </w:r>
      <w:r w:rsidR="00F5296D">
        <w:rPr>
          <w:rFonts w:ascii="Roboto Light" w:hAnsi="Roboto Light"/>
        </w:rPr>
        <w:t>eLearning courses</w:t>
      </w:r>
      <w:r w:rsidR="00FF5C56" w:rsidRPr="00B644D4">
        <w:rPr>
          <w:rFonts w:ascii="Roboto Light" w:hAnsi="Roboto Light"/>
        </w:rPr>
        <w:t xml:space="preserve"> </w:t>
      </w:r>
      <w:r w:rsidRPr="00B644D4">
        <w:rPr>
          <w:rFonts w:ascii="Roboto Light" w:hAnsi="Roboto Light"/>
        </w:rPr>
        <w:t xml:space="preserve">should be consistent. </w:t>
      </w:r>
    </w:p>
    <w:p w14:paraId="22D5015E" w14:textId="5044D183" w:rsidR="008B06C6" w:rsidRPr="00B644D4" w:rsidRDefault="008B06C6" w:rsidP="008B06C6">
      <w:pPr>
        <w:pStyle w:val="ListParagraph"/>
        <w:numPr>
          <w:ilvl w:val="1"/>
          <w:numId w:val="20"/>
        </w:numPr>
        <w:autoSpaceDE w:val="0"/>
        <w:autoSpaceDN w:val="0"/>
        <w:adjustRightInd w:val="0"/>
        <w:ind w:left="1170"/>
        <w:jc w:val="both"/>
        <w:rPr>
          <w:rFonts w:ascii="Roboto Light" w:hAnsi="Roboto Light"/>
        </w:rPr>
      </w:pPr>
      <w:r w:rsidRPr="00B644D4">
        <w:rPr>
          <w:rFonts w:ascii="Roboto Light" w:hAnsi="Roboto Light"/>
          <w:u w:val="single"/>
        </w:rPr>
        <w:t>Modularity:</w:t>
      </w:r>
      <w:r w:rsidRPr="00B644D4">
        <w:rPr>
          <w:rFonts w:ascii="Roboto Light" w:hAnsi="Roboto Light"/>
        </w:rPr>
        <w:t xml:space="preserve"> the user should be able to easily view certain </w:t>
      </w:r>
      <w:r w:rsidR="00F5296D">
        <w:rPr>
          <w:rFonts w:ascii="Roboto Light" w:hAnsi="Roboto Light"/>
        </w:rPr>
        <w:t>eLearning courses</w:t>
      </w:r>
      <w:r w:rsidR="00FF5C56">
        <w:rPr>
          <w:rFonts w:ascii="Roboto Light" w:hAnsi="Roboto Light"/>
        </w:rPr>
        <w:t>/modules</w:t>
      </w:r>
      <w:r w:rsidR="00FF5C56" w:rsidRPr="00B644D4">
        <w:rPr>
          <w:rFonts w:ascii="Roboto Light" w:hAnsi="Roboto Light"/>
        </w:rPr>
        <w:t xml:space="preserve"> </w:t>
      </w:r>
      <w:r w:rsidRPr="00B644D4">
        <w:rPr>
          <w:rFonts w:ascii="Roboto Light" w:hAnsi="Roboto Light"/>
        </w:rPr>
        <w:t>according</w:t>
      </w:r>
      <w:r>
        <w:rPr>
          <w:rFonts w:ascii="Roboto Light" w:hAnsi="Roboto Light"/>
        </w:rPr>
        <w:t xml:space="preserve"> to</w:t>
      </w:r>
      <w:r w:rsidRPr="00B644D4">
        <w:rPr>
          <w:rFonts w:ascii="Roboto Light" w:hAnsi="Roboto Light"/>
        </w:rPr>
        <w:t xml:space="preserve"> its needs. </w:t>
      </w:r>
    </w:p>
    <w:p w14:paraId="60A23229" w14:textId="77777777" w:rsidR="008B06C6" w:rsidRPr="00B644D4" w:rsidRDefault="008B06C6" w:rsidP="008B06C6">
      <w:pPr>
        <w:pStyle w:val="Heading1"/>
        <w:numPr>
          <w:ilvl w:val="0"/>
          <w:numId w:val="14"/>
        </w:numPr>
        <w:spacing w:before="120" w:after="120"/>
        <w:rPr>
          <w:rFonts w:ascii="Roboto Light" w:hAnsi="Roboto Light"/>
          <w:b/>
          <w:bCs/>
        </w:rPr>
      </w:pPr>
      <w:bookmarkStart w:id="10" w:name="_Toc536213946"/>
      <w:bookmarkStart w:id="11" w:name="_Toc5267046"/>
      <w:bookmarkStart w:id="12" w:name="_Toc156214213"/>
      <w:r w:rsidRPr="00B644D4">
        <w:rPr>
          <w:rFonts w:ascii="Roboto Light" w:hAnsi="Roboto Light"/>
          <w:b/>
          <w:bCs/>
        </w:rPr>
        <w:t>Audience</w:t>
      </w:r>
      <w:bookmarkEnd w:id="10"/>
      <w:bookmarkEnd w:id="11"/>
      <w:bookmarkEnd w:id="12"/>
      <w:r w:rsidRPr="00B644D4">
        <w:rPr>
          <w:rFonts w:ascii="Roboto Light" w:hAnsi="Roboto Light"/>
          <w:b/>
          <w:bCs/>
        </w:rPr>
        <w:t xml:space="preserve"> </w:t>
      </w:r>
    </w:p>
    <w:p w14:paraId="496B45E1" w14:textId="469C521F" w:rsidR="008B06C6" w:rsidRPr="0036560F" w:rsidRDefault="008B06C6" w:rsidP="0036560F">
      <w:pPr>
        <w:widowControl w:val="0"/>
        <w:autoSpaceDE w:val="0"/>
        <w:autoSpaceDN w:val="0"/>
        <w:adjustRightInd w:val="0"/>
        <w:spacing w:before="240" w:after="240"/>
        <w:jc w:val="both"/>
        <w:rPr>
          <w:rFonts w:ascii="Roboto Light" w:hAnsi="Roboto Light"/>
        </w:rPr>
      </w:pPr>
      <w:r w:rsidRPr="0036560F">
        <w:rPr>
          <w:rFonts w:ascii="Roboto Light" w:hAnsi="Roboto Light"/>
        </w:rPr>
        <w:t xml:space="preserve">The </w:t>
      </w:r>
      <w:r w:rsidR="00E40E7C">
        <w:rPr>
          <w:rFonts w:ascii="Roboto Light" w:hAnsi="Roboto Light"/>
        </w:rPr>
        <w:t xml:space="preserve">primary audience for the </w:t>
      </w:r>
      <w:r w:rsidR="002C0CD2" w:rsidRPr="0036560F">
        <w:rPr>
          <w:rFonts w:ascii="Roboto Light" w:hAnsi="Roboto Light"/>
        </w:rPr>
        <w:t>eLearning</w:t>
      </w:r>
      <w:r w:rsidRPr="0036560F">
        <w:rPr>
          <w:rFonts w:ascii="Roboto Light" w:hAnsi="Roboto Light"/>
        </w:rPr>
        <w:t xml:space="preserve"> </w:t>
      </w:r>
      <w:r w:rsidR="00FF5C56" w:rsidRPr="0036560F">
        <w:rPr>
          <w:rFonts w:ascii="Roboto Light" w:hAnsi="Roboto Light"/>
        </w:rPr>
        <w:t xml:space="preserve">courses </w:t>
      </w:r>
      <w:r w:rsidRPr="0036560F">
        <w:rPr>
          <w:rFonts w:ascii="Roboto Light" w:hAnsi="Roboto Light"/>
        </w:rPr>
        <w:t xml:space="preserve">will be mainly the IsDB’s </w:t>
      </w:r>
      <w:r w:rsidR="00970555" w:rsidRPr="0036560F">
        <w:rPr>
          <w:rFonts w:ascii="Roboto Light" w:hAnsi="Roboto Light"/>
        </w:rPr>
        <w:t>staff</w:t>
      </w:r>
      <w:r w:rsidRPr="0036560F">
        <w:rPr>
          <w:rFonts w:ascii="Roboto Light" w:hAnsi="Roboto Light"/>
        </w:rPr>
        <w:t xml:space="preserve">. Specifically, </w:t>
      </w:r>
      <w:r w:rsidR="00471794" w:rsidRPr="0036560F">
        <w:rPr>
          <w:rFonts w:ascii="Roboto Light" w:hAnsi="Roboto Light"/>
        </w:rPr>
        <w:t xml:space="preserve">the courses shall be </w:t>
      </w:r>
      <w:r w:rsidRPr="0036560F">
        <w:rPr>
          <w:rFonts w:ascii="Roboto Light" w:hAnsi="Roboto Light"/>
        </w:rPr>
        <w:t xml:space="preserve">used by the IsDB staff in the Regional Hubs and the Global Practices Departments in the IsDB Headquarters. The targeted staff has diversified knowledge and experience (e.g., economy, engineering, business administration, etc.). </w:t>
      </w:r>
    </w:p>
    <w:p w14:paraId="3364B3A9" w14:textId="77777777" w:rsidR="008B06C6" w:rsidRPr="00B644D4" w:rsidRDefault="00000000" w:rsidP="008B06C6">
      <w:pPr>
        <w:pStyle w:val="Heading1"/>
        <w:numPr>
          <w:ilvl w:val="0"/>
          <w:numId w:val="14"/>
        </w:numPr>
        <w:spacing w:before="120" w:after="120"/>
        <w:rPr>
          <w:rFonts w:ascii="Roboto Light" w:hAnsi="Roboto Light"/>
          <w:b/>
          <w:bCs/>
        </w:rPr>
      </w:pPr>
      <w:hyperlink w:anchor="_Service_requirement/duties" w:history="1">
        <w:bookmarkStart w:id="13" w:name="_Toc472096312"/>
        <w:bookmarkStart w:id="14" w:name="_Toc536213947"/>
        <w:bookmarkStart w:id="15" w:name="_Toc5267047"/>
        <w:bookmarkStart w:id="16" w:name="_Toc156214214"/>
        <w:r w:rsidR="008B06C6" w:rsidRPr="00B644D4">
          <w:rPr>
            <w:rFonts w:ascii="Roboto Light" w:hAnsi="Roboto Light"/>
            <w:b/>
            <w:bCs/>
          </w:rPr>
          <w:t>Consultant Duties</w:t>
        </w:r>
        <w:bookmarkEnd w:id="13"/>
        <w:bookmarkEnd w:id="14"/>
        <w:bookmarkEnd w:id="15"/>
        <w:bookmarkEnd w:id="16"/>
      </w:hyperlink>
    </w:p>
    <w:p w14:paraId="394D3BF4" w14:textId="77777777" w:rsidR="008B06C6" w:rsidRPr="0036560F" w:rsidRDefault="008B06C6" w:rsidP="0036560F">
      <w:pPr>
        <w:widowControl w:val="0"/>
        <w:autoSpaceDE w:val="0"/>
        <w:autoSpaceDN w:val="0"/>
        <w:adjustRightInd w:val="0"/>
        <w:spacing w:after="100"/>
        <w:jc w:val="both"/>
        <w:rPr>
          <w:rFonts w:ascii="Roboto Light" w:hAnsi="Roboto Light"/>
        </w:rPr>
      </w:pPr>
      <w:r w:rsidRPr="0036560F">
        <w:rPr>
          <w:rFonts w:ascii="Roboto Light" w:hAnsi="Roboto Light"/>
        </w:rPr>
        <w:t>The requirements of the consulting company are as follows:</w:t>
      </w:r>
    </w:p>
    <w:p w14:paraId="6301C625" w14:textId="32F0CA1A" w:rsidR="008B06C6" w:rsidRPr="00B644D4" w:rsidRDefault="008B06C6" w:rsidP="008B06C6">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 xml:space="preserve">Develop </w:t>
      </w:r>
      <w:r>
        <w:rPr>
          <w:rFonts w:ascii="Roboto Light" w:hAnsi="Roboto Light" w:cs="Times New Roman"/>
        </w:rPr>
        <w:t xml:space="preserve">a </w:t>
      </w:r>
      <w:r w:rsidRPr="00B644D4">
        <w:rPr>
          <w:rFonts w:ascii="Roboto Light" w:hAnsi="Roboto Light" w:cs="Times New Roman"/>
        </w:rPr>
        <w:t xml:space="preserve">good understanding </w:t>
      </w:r>
      <w:r>
        <w:rPr>
          <w:rFonts w:ascii="Roboto Light" w:hAnsi="Roboto Light" w:cs="Times New Roman"/>
        </w:rPr>
        <w:t>of</w:t>
      </w:r>
      <w:r w:rsidRPr="00B644D4">
        <w:rPr>
          <w:rFonts w:ascii="Roboto Light" w:hAnsi="Roboto Light" w:cs="Times New Roman"/>
        </w:rPr>
        <w:t xml:space="preserve"> the IsDB in general and the </w:t>
      </w:r>
      <w:r w:rsidR="0099453C">
        <w:rPr>
          <w:rFonts w:ascii="Roboto Light" w:hAnsi="Roboto Light" w:cs="Times New Roman"/>
        </w:rPr>
        <w:t>CCED</w:t>
      </w:r>
      <w:r w:rsidRPr="00B644D4">
        <w:rPr>
          <w:rFonts w:ascii="Roboto Light" w:hAnsi="Roboto Light" w:cs="Times New Roman"/>
        </w:rPr>
        <w:t xml:space="preserve">’s work in particular, which could be done through document review, brief orientation session and/or web conferencing. </w:t>
      </w:r>
    </w:p>
    <w:p w14:paraId="58C660A7" w14:textId="7607590F" w:rsidR="00091298" w:rsidRDefault="008B06C6" w:rsidP="00091298">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 xml:space="preserve">Take full responsibility for the technical part of the production of </w:t>
      </w:r>
      <w:r w:rsidR="002C0CD2">
        <w:rPr>
          <w:rFonts w:ascii="Roboto Light" w:hAnsi="Roboto Light" w:cs="Times New Roman"/>
        </w:rPr>
        <w:t>eLearning</w:t>
      </w:r>
      <w:r w:rsidRPr="00B644D4">
        <w:rPr>
          <w:rFonts w:ascii="Roboto Light" w:hAnsi="Roboto Light" w:cs="Times New Roman"/>
        </w:rPr>
        <w:t xml:space="preserve"> </w:t>
      </w:r>
      <w:r w:rsidR="00091298">
        <w:rPr>
          <w:rFonts w:ascii="Roboto Light" w:hAnsi="Roboto Light" w:cs="Times New Roman"/>
        </w:rPr>
        <w:t>courses</w:t>
      </w:r>
      <w:r w:rsidRPr="00B644D4">
        <w:rPr>
          <w:rFonts w:ascii="Roboto Light" w:hAnsi="Roboto Light" w:cs="Times New Roman"/>
        </w:rPr>
        <w:t>, including designing the training course</w:t>
      </w:r>
      <w:r w:rsidR="0027503F" w:rsidRPr="00B644D4">
        <w:rPr>
          <w:rFonts w:ascii="Roboto Light" w:hAnsi="Roboto Light" w:cs="Times New Roman"/>
        </w:rPr>
        <w:t>,</w:t>
      </w:r>
      <w:r w:rsidRPr="00B644D4">
        <w:rPr>
          <w:rFonts w:ascii="Roboto Light" w:hAnsi="Roboto Light" w:cs="Times New Roman"/>
        </w:rPr>
        <w:t xml:space="preserve"> B-roll material, production of animated sequences</w:t>
      </w:r>
      <w:r>
        <w:rPr>
          <w:rFonts w:ascii="Roboto Light" w:hAnsi="Roboto Light" w:cs="Times New Roman"/>
        </w:rPr>
        <w:t>, and</w:t>
      </w:r>
      <w:r w:rsidRPr="00B644D4">
        <w:rPr>
          <w:rFonts w:ascii="Roboto Light" w:hAnsi="Roboto Light" w:cs="Times New Roman"/>
        </w:rPr>
        <w:t xml:space="preserve"> the search and purchase of archive materials (if necessary); copyrights. </w:t>
      </w:r>
    </w:p>
    <w:p w14:paraId="4090B533" w14:textId="0FAB4C50" w:rsidR="00907E69" w:rsidRDefault="00EB56A7" w:rsidP="008B06C6">
      <w:pPr>
        <w:numPr>
          <w:ilvl w:val="0"/>
          <w:numId w:val="9"/>
        </w:numPr>
        <w:autoSpaceDE w:val="0"/>
        <w:autoSpaceDN w:val="0"/>
        <w:adjustRightInd w:val="0"/>
        <w:spacing w:after="60" w:line="240" w:lineRule="auto"/>
        <w:jc w:val="both"/>
        <w:rPr>
          <w:rFonts w:ascii="Roboto Light" w:hAnsi="Roboto Light" w:cs="Times New Roman"/>
        </w:rPr>
      </w:pPr>
      <w:r>
        <w:rPr>
          <w:rFonts w:ascii="Roboto Light" w:hAnsi="Roboto Light" w:cs="Times New Roman"/>
        </w:rPr>
        <w:t>Design the overall learning journey</w:t>
      </w:r>
      <w:r w:rsidR="00907E69">
        <w:rPr>
          <w:rFonts w:ascii="Roboto Light" w:hAnsi="Roboto Light" w:cs="Times New Roman"/>
        </w:rPr>
        <w:t>,</w:t>
      </w:r>
      <w:r>
        <w:rPr>
          <w:rFonts w:ascii="Roboto Light" w:hAnsi="Roboto Light" w:cs="Times New Roman"/>
        </w:rPr>
        <w:t xml:space="preserve"> </w:t>
      </w:r>
      <w:r w:rsidR="00C61347">
        <w:rPr>
          <w:rFonts w:ascii="Roboto Light" w:hAnsi="Roboto Light" w:cs="Times New Roman"/>
        </w:rPr>
        <w:t xml:space="preserve">low-level </w:t>
      </w:r>
      <w:r w:rsidR="00F0282C">
        <w:rPr>
          <w:rFonts w:ascii="Roboto Light" w:hAnsi="Roboto Light" w:cs="Times New Roman"/>
        </w:rPr>
        <w:t>course design</w:t>
      </w:r>
      <w:r w:rsidR="00907E69">
        <w:rPr>
          <w:rFonts w:ascii="Roboto Light" w:hAnsi="Roboto Light" w:cs="Times New Roman"/>
        </w:rPr>
        <w:t>,</w:t>
      </w:r>
      <w:r w:rsidR="00F0282C">
        <w:rPr>
          <w:rFonts w:ascii="Roboto Light" w:hAnsi="Roboto Light" w:cs="Times New Roman"/>
        </w:rPr>
        <w:t xml:space="preserve"> </w:t>
      </w:r>
      <w:r w:rsidR="001B7701">
        <w:rPr>
          <w:rFonts w:ascii="Roboto Light" w:hAnsi="Roboto Light" w:cs="Times New Roman"/>
        </w:rPr>
        <w:t xml:space="preserve">assessments, </w:t>
      </w:r>
      <w:r w:rsidR="00F0282C">
        <w:rPr>
          <w:rFonts w:ascii="Roboto Light" w:hAnsi="Roboto Light" w:cs="Times New Roman"/>
        </w:rPr>
        <w:t xml:space="preserve">and </w:t>
      </w:r>
      <w:r w:rsidR="00913FCF">
        <w:rPr>
          <w:rFonts w:ascii="Roboto Light" w:hAnsi="Roboto Light" w:cs="Times New Roman"/>
        </w:rPr>
        <w:t xml:space="preserve">other required documents. </w:t>
      </w:r>
    </w:p>
    <w:p w14:paraId="76A665A7" w14:textId="71AEE3F8" w:rsidR="008B06C6" w:rsidRDefault="00907E69" w:rsidP="008B06C6">
      <w:pPr>
        <w:numPr>
          <w:ilvl w:val="0"/>
          <w:numId w:val="9"/>
        </w:numPr>
        <w:autoSpaceDE w:val="0"/>
        <w:autoSpaceDN w:val="0"/>
        <w:adjustRightInd w:val="0"/>
        <w:spacing w:after="60" w:line="240" w:lineRule="auto"/>
        <w:jc w:val="both"/>
        <w:rPr>
          <w:rFonts w:ascii="Roboto Light" w:hAnsi="Roboto Light" w:cs="Times New Roman"/>
        </w:rPr>
      </w:pPr>
      <w:r>
        <w:rPr>
          <w:rFonts w:ascii="Roboto Light" w:hAnsi="Roboto Light" w:cs="Times New Roman"/>
        </w:rPr>
        <w:t>D</w:t>
      </w:r>
      <w:r w:rsidR="00EB56A7" w:rsidRPr="00B644D4">
        <w:rPr>
          <w:rFonts w:ascii="Roboto Light" w:hAnsi="Roboto Light" w:cs="Times New Roman"/>
        </w:rPr>
        <w:t xml:space="preserve">evelop </w:t>
      </w:r>
      <w:r w:rsidR="008B06C6" w:rsidRPr="00B644D4">
        <w:rPr>
          <w:rFonts w:ascii="Roboto Light" w:hAnsi="Roboto Light" w:cs="Times New Roman"/>
        </w:rPr>
        <w:t xml:space="preserve">the storyboard and scripts for the e-modules in close consultation with IsDB while being guided by the training materials developed by </w:t>
      </w:r>
      <w:r w:rsidR="00363DC1">
        <w:rPr>
          <w:rFonts w:ascii="Roboto Light" w:hAnsi="Roboto Light" w:cs="Times New Roman"/>
        </w:rPr>
        <w:t>CCED</w:t>
      </w:r>
      <w:r w:rsidR="008B06C6" w:rsidRPr="00B644D4">
        <w:rPr>
          <w:rFonts w:ascii="Roboto Light" w:hAnsi="Roboto Light" w:cs="Times New Roman"/>
        </w:rPr>
        <w:t xml:space="preserve">. </w:t>
      </w:r>
    </w:p>
    <w:p w14:paraId="7A8C12F6" w14:textId="12F08093" w:rsidR="00091298" w:rsidRPr="007342D2" w:rsidRDefault="00091298" w:rsidP="00091298">
      <w:pPr>
        <w:numPr>
          <w:ilvl w:val="0"/>
          <w:numId w:val="9"/>
        </w:numPr>
        <w:autoSpaceDE w:val="0"/>
        <w:autoSpaceDN w:val="0"/>
        <w:adjustRightInd w:val="0"/>
        <w:spacing w:after="60" w:line="240" w:lineRule="auto"/>
        <w:jc w:val="both"/>
        <w:rPr>
          <w:rFonts w:ascii="Roboto Light" w:hAnsi="Roboto Light" w:cs="Times New Roman"/>
        </w:rPr>
      </w:pPr>
      <w:r w:rsidRPr="007342D2">
        <w:rPr>
          <w:rFonts w:ascii="Roboto Light" w:hAnsi="Roboto Light" w:cs="Times New Roman"/>
        </w:rPr>
        <w:t xml:space="preserve">Develop customized eLearning courses player for the eLearning </w:t>
      </w:r>
      <w:r w:rsidR="009A6607" w:rsidRPr="007342D2">
        <w:rPr>
          <w:rFonts w:ascii="Roboto Light" w:hAnsi="Roboto Light" w:cs="Times New Roman"/>
        </w:rPr>
        <w:t>course</w:t>
      </w:r>
      <w:r w:rsidR="00F054C0">
        <w:rPr>
          <w:rFonts w:ascii="Roboto Light" w:hAnsi="Roboto Light" w:cs="Times New Roman"/>
        </w:rPr>
        <w:t>s</w:t>
      </w:r>
      <w:r w:rsidR="009A6607" w:rsidRPr="007342D2">
        <w:rPr>
          <w:rFonts w:ascii="Roboto Light" w:hAnsi="Roboto Light" w:cs="Times New Roman"/>
        </w:rPr>
        <w:t>.</w:t>
      </w:r>
    </w:p>
    <w:p w14:paraId="6AC05D9B" w14:textId="2F813F13" w:rsidR="00091298" w:rsidRPr="007342D2" w:rsidRDefault="00091298" w:rsidP="00091298">
      <w:pPr>
        <w:numPr>
          <w:ilvl w:val="0"/>
          <w:numId w:val="9"/>
        </w:numPr>
        <w:autoSpaceDE w:val="0"/>
        <w:autoSpaceDN w:val="0"/>
        <w:adjustRightInd w:val="0"/>
        <w:spacing w:after="60" w:line="240" w:lineRule="auto"/>
        <w:jc w:val="both"/>
        <w:rPr>
          <w:rFonts w:ascii="Roboto Light" w:hAnsi="Roboto Light" w:cs="Times New Roman"/>
        </w:rPr>
      </w:pPr>
      <w:r w:rsidRPr="007342D2">
        <w:rPr>
          <w:rFonts w:ascii="Roboto Light" w:hAnsi="Roboto Light" w:cs="Times New Roman"/>
        </w:rPr>
        <w:t xml:space="preserve">Develop the specified infographics, </w:t>
      </w:r>
      <w:r w:rsidR="00A400FD">
        <w:rPr>
          <w:rFonts w:ascii="Roboto Light" w:hAnsi="Roboto Light" w:cs="Times New Roman"/>
        </w:rPr>
        <w:t xml:space="preserve">animations, and other multimedia </w:t>
      </w:r>
      <w:r w:rsidR="009A6607">
        <w:rPr>
          <w:rFonts w:ascii="Roboto Light" w:hAnsi="Roboto Light" w:cs="Times New Roman"/>
        </w:rPr>
        <w:t>elements.</w:t>
      </w:r>
    </w:p>
    <w:p w14:paraId="70D3E5FD" w14:textId="0C5D942C" w:rsidR="00091298" w:rsidRPr="007342D2" w:rsidRDefault="00091298" w:rsidP="00091298">
      <w:pPr>
        <w:numPr>
          <w:ilvl w:val="0"/>
          <w:numId w:val="9"/>
        </w:numPr>
        <w:autoSpaceDE w:val="0"/>
        <w:autoSpaceDN w:val="0"/>
        <w:adjustRightInd w:val="0"/>
        <w:spacing w:after="60" w:line="240" w:lineRule="auto"/>
        <w:jc w:val="both"/>
        <w:rPr>
          <w:rFonts w:ascii="Roboto Light" w:hAnsi="Roboto Light" w:cs="Times New Roman"/>
        </w:rPr>
      </w:pPr>
      <w:r w:rsidRPr="007342D2">
        <w:rPr>
          <w:rFonts w:ascii="Roboto Light" w:hAnsi="Roboto Light" w:cs="Times New Roman"/>
        </w:rPr>
        <w:t xml:space="preserve">Develop the screens of the eLearning courses as per the </w:t>
      </w:r>
      <w:r w:rsidR="006102EF" w:rsidRPr="007342D2">
        <w:rPr>
          <w:rFonts w:ascii="Roboto Light" w:hAnsi="Roboto Light" w:cs="Times New Roman"/>
        </w:rPr>
        <w:t>storyboards.</w:t>
      </w:r>
    </w:p>
    <w:p w14:paraId="0C2AFD38" w14:textId="02BEF1F9" w:rsidR="00091298" w:rsidRPr="007342D2" w:rsidRDefault="00091298" w:rsidP="00091298">
      <w:pPr>
        <w:numPr>
          <w:ilvl w:val="0"/>
          <w:numId w:val="9"/>
        </w:numPr>
        <w:autoSpaceDE w:val="0"/>
        <w:autoSpaceDN w:val="0"/>
        <w:adjustRightInd w:val="0"/>
        <w:spacing w:after="60" w:line="240" w:lineRule="auto"/>
        <w:jc w:val="both"/>
        <w:rPr>
          <w:rFonts w:ascii="Roboto Light" w:hAnsi="Roboto Light" w:cs="Times New Roman"/>
        </w:rPr>
      </w:pPr>
      <w:r w:rsidRPr="007342D2">
        <w:rPr>
          <w:rFonts w:ascii="Roboto Light" w:hAnsi="Roboto Light" w:cs="Times New Roman"/>
        </w:rPr>
        <w:t>Record and integrate professional voiceover in the eLearning courses</w:t>
      </w:r>
      <w:r w:rsidR="00403161">
        <w:rPr>
          <w:rFonts w:ascii="Roboto Light" w:hAnsi="Roboto Light" w:cs="Times New Roman"/>
        </w:rPr>
        <w:t>.</w:t>
      </w:r>
    </w:p>
    <w:p w14:paraId="68410CCE" w14:textId="10673805" w:rsidR="00091298" w:rsidRPr="007342D2" w:rsidRDefault="00091298" w:rsidP="00091298">
      <w:pPr>
        <w:numPr>
          <w:ilvl w:val="0"/>
          <w:numId w:val="9"/>
        </w:numPr>
        <w:autoSpaceDE w:val="0"/>
        <w:autoSpaceDN w:val="0"/>
        <w:adjustRightInd w:val="0"/>
        <w:spacing w:after="60" w:line="240" w:lineRule="auto"/>
        <w:jc w:val="both"/>
        <w:rPr>
          <w:rFonts w:ascii="Roboto Light" w:hAnsi="Roboto Light" w:cs="Times New Roman"/>
        </w:rPr>
      </w:pPr>
      <w:r w:rsidRPr="007342D2">
        <w:rPr>
          <w:rFonts w:ascii="Roboto Light" w:hAnsi="Roboto Light" w:cs="Times New Roman"/>
        </w:rPr>
        <w:t>Package the screens into the standard SCORM 1.2 eLearning package</w:t>
      </w:r>
    </w:p>
    <w:p w14:paraId="7758F1C1" w14:textId="38F88728" w:rsidR="008B06C6" w:rsidRPr="00B644D4" w:rsidRDefault="008B06C6" w:rsidP="008B06C6">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lastRenderedPageBreak/>
        <w:t xml:space="preserve">Search through archival materials to acquire sufficient data, generate ideas, and get images to reinforce the text of the </w:t>
      </w:r>
      <w:r w:rsidR="00F5296D">
        <w:rPr>
          <w:rFonts w:ascii="Roboto Light" w:hAnsi="Roboto Light" w:cs="Times New Roman"/>
        </w:rPr>
        <w:t>eLearning courses</w:t>
      </w:r>
      <w:r w:rsidRPr="00B644D4">
        <w:rPr>
          <w:rFonts w:ascii="Roboto Light" w:hAnsi="Roboto Light" w:cs="Times New Roman"/>
        </w:rPr>
        <w:t>.</w:t>
      </w:r>
    </w:p>
    <w:p w14:paraId="634B087B" w14:textId="730C885E" w:rsidR="00091298" w:rsidRPr="00091298" w:rsidRDefault="008B06C6" w:rsidP="00091298">
      <w:pPr>
        <w:pStyle w:val="ListParagraph"/>
        <w:numPr>
          <w:ilvl w:val="0"/>
          <w:numId w:val="9"/>
        </w:numPr>
        <w:rPr>
          <w:rFonts w:ascii="Roboto Light" w:eastAsia="Calibri" w:hAnsi="Roboto Light"/>
        </w:rPr>
      </w:pPr>
      <w:r w:rsidRPr="00091298">
        <w:rPr>
          <w:rFonts w:ascii="Roboto Light" w:hAnsi="Roboto Light"/>
        </w:rPr>
        <w:t xml:space="preserve">Identify, design and produce relevant visuals to complement the text of each segment/module, being images, info-graphic, conceptual </w:t>
      </w:r>
      <w:r w:rsidR="00091298">
        <w:rPr>
          <w:rFonts w:ascii="Roboto Light" w:hAnsi="Roboto Light"/>
        </w:rPr>
        <w:t xml:space="preserve">animations, </w:t>
      </w:r>
      <w:r w:rsidRPr="00091298">
        <w:rPr>
          <w:rFonts w:ascii="Roboto Light" w:hAnsi="Roboto Light"/>
        </w:rPr>
        <w:t>diagrams, charts, text,</w:t>
      </w:r>
      <w:r w:rsidR="004B43A0">
        <w:rPr>
          <w:rFonts w:ascii="Roboto Light" w:hAnsi="Roboto Light"/>
        </w:rPr>
        <w:t xml:space="preserve"> </w:t>
      </w:r>
      <w:r w:rsidR="00E91EC7">
        <w:rPr>
          <w:rFonts w:ascii="Roboto Light" w:hAnsi="Roboto Light"/>
        </w:rPr>
        <w:t>i</w:t>
      </w:r>
      <w:r w:rsidR="00091298" w:rsidRPr="00091298">
        <w:rPr>
          <w:rFonts w:ascii="Roboto Light" w:eastAsia="Calibri" w:hAnsi="Roboto Light"/>
        </w:rPr>
        <w:t>nteractivities, and other media assets as per the storyboards</w:t>
      </w:r>
      <w:r w:rsidR="004B43A0">
        <w:rPr>
          <w:rFonts w:ascii="Roboto Light" w:eastAsia="Calibri" w:hAnsi="Roboto Light"/>
        </w:rPr>
        <w:t>,</w:t>
      </w:r>
    </w:p>
    <w:p w14:paraId="2A3F6157" w14:textId="5091389D" w:rsidR="008B06C6" w:rsidRPr="00B644D4" w:rsidRDefault="008B06C6" w:rsidP="00F37372">
      <w:pPr>
        <w:autoSpaceDE w:val="0"/>
        <w:autoSpaceDN w:val="0"/>
        <w:adjustRightInd w:val="0"/>
        <w:spacing w:after="60" w:line="240" w:lineRule="auto"/>
        <w:ind w:left="720"/>
        <w:jc w:val="both"/>
        <w:rPr>
          <w:rFonts w:ascii="Roboto Light" w:hAnsi="Roboto Light" w:cs="Times New Roman"/>
        </w:rPr>
      </w:pPr>
      <w:r w:rsidRPr="00B644D4">
        <w:rPr>
          <w:rFonts w:ascii="Roboto Light" w:hAnsi="Roboto Light" w:cs="Times New Roman"/>
        </w:rPr>
        <w:t xml:space="preserve">etc. </w:t>
      </w:r>
    </w:p>
    <w:p w14:paraId="1EA91D55" w14:textId="77777777" w:rsidR="008B06C6" w:rsidRPr="00B644D4" w:rsidRDefault="008B06C6" w:rsidP="008B06C6">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Give creative input to the development of the scripts during the whole production and post-production process.</w:t>
      </w:r>
    </w:p>
    <w:p w14:paraId="58D70B30" w14:textId="48A4410C" w:rsidR="008B06C6" w:rsidRPr="00B644D4" w:rsidRDefault="008B06C6" w:rsidP="00091298">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Provide native speaker voice-over in English</w:t>
      </w:r>
      <w:r w:rsidR="00091298">
        <w:rPr>
          <w:rFonts w:ascii="Roboto Light" w:hAnsi="Roboto Light" w:cs="Times New Roman"/>
        </w:rPr>
        <w:t xml:space="preserve"> </w:t>
      </w:r>
      <w:r w:rsidRPr="00B644D4">
        <w:rPr>
          <w:rFonts w:ascii="Roboto Light" w:hAnsi="Roboto Light" w:cs="Times New Roman"/>
        </w:rPr>
        <w:t xml:space="preserve">with different choices and the final one to be selected by IsDB. </w:t>
      </w:r>
    </w:p>
    <w:p w14:paraId="4CD50AF3" w14:textId="16EF9926" w:rsidR="008B06C6" w:rsidRPr="00B644D4" w:rsidRDefault="008B06C6" w:rsidP="008B06C6">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 xml:space="preserve">Indicate details of the background music that will be used in the </w:t>
      </w:r>
      <w:r w:rsidR="002C0CD2">
        <w:rPr>
          <w:rFonts w:ascii="Roboto Light" w:hAnsi="Roboto Light" w:cs="Times New Roman"/>
        </w:rPr>
        <w:t>eLearning</w:t>
      </w:r>
      <w:r w:rsidRPr="00B644D4">
        <w:rPr>
          <w:rFonts w:ascii="Roboto Light" w:hAnsi="Roboto Light" w:cs="Times New Roman"/>
        </w:rPr>
        <w:t xml:space="preserve"> package – whether original score, local composition, copyright</w:t>
      </w:r>
      <w:r w:rsidR="00767EA6">
        <w:rPr>
          <w:rFonts w:ascii="Roboto Light" w:hAnsi="Roboto Light" w:cs="Times New Roman"/>
        </w:rPr>
        <w:t>,</w:t>
      </w:r>
      <w:r w:rsidRPr="00B644D4">
        <w:rPr>
          <w:rFonts w:ascii="Roboto Light" w:hAnsi="Roboto Light" w:cs="Times New Roman"/>
        </w:rPr>
        <w:t xml:space="preserve"> or from the public domain (original tracks/composition depicting regional musical traditions would be preferred). </w:t>
      </w:r>
    </w:p>
    <w:p w14:paraId="2411F64E" w14:textId="384E7409" w:rsidR="008B06C6" w:rsidRPr="00B644D4" w:rsidRDefault="008B06C6" w:rsidP="008B06C6">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 xml:space="preserve">Take charge of the artistic direction of the </w:t>
      </w:r>
      <w:r w:rsidR="002C0CD2">
        <w:rPr>
          <w:rFonts w:ascii="Roboto Light" w:hAnsi="Roboto Light" w:cs="Times New Roman"/>
        </w:rPr>
        <w:t>eLearning</w:t>
      </w:r>
      <w:r w:rsidRPr="00B644D4">
        <w:rPr>
          <w:rFonts w:ascii="Roboto Light" w:hAnsi="Roboto Light" w:cs="Times New Roman"/>
        </w:rPr>
        <w:t xml:space="preserve"> package but will receive feedback from the IsDB for the development of a detailed storyboard. </w:t>
      </w:r>
    </w:p>
    <w:p w14:paraId="6022C2A2" w14:textId="77777777" w:rsidR="008B06C6" w:rsidRPr="00B644D4" w:rsidRDefault="008B06C6" w:rsidP="008B06C6">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Ensure th</w:t>
      </w:r>
      <w:r>
        <w:rPr>
          <w:rFonts w:ascii="Roboto Light" w:hAnsi="Roboto Light" w:cs="Times New Roman"/>
        </w:rPr>
        <w:t>ose</w:t>
      </w:r>
      <w:r w:rsidRPr="00B644D4">
        <w:rPr>
          <w:rFonts w:ascii="Roboto Light" w:hAnsi="Roboto Light" w:cs="Times New Roman"/>
        </w:rPr>
        <w:t xml:space="preserve"> key elements of production that will captivate the audience, such as clear language, strong visuals/graphics, effective sound, keeping viewer attention and entertainment, etc. </w:t>
      </w:r>
    </w:p>
    <w:p w14:paraId="3091B8D0" w14:textId="77777777" w:rsidR="008B06C6" w:rsidRPr="00B644D4" w:rsidRDefault="008B06C6" w:rsidP="008B06C6">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Be responsible for the possible conversion of the materials into the appropriate format.</w:t>
      </w:r>
    </w:p>
    <w:p w14:paraId="616BD5FB" w14:textId="77777777" w:rsidR="008B06C6" w:rsidRPr="00B644D4" w:rsidRDefault="008B06C6" w:rsidP="008B06C6">
      <w:pPr>
        <w:numPr>
          <w:ilvl w:val="0"/>
          <w:numId w:val="9"/>
        </w:numPr>
        <w:autoSpaceDE w:val="0"/>
        <w:autoSpaceDN w:val="0"/>
        <w:adjustRightInd w:val="0"/>
        <w:spacing w:after="60" w:line="240" w:lineRule="auto"/>
        <w:jc w:val="both"/>
        <w:rPr>
          <w:rFonts w:ascii="Roboto Light" w:hAnsi="Roboto Light" w:cs="Times New Roman"/>
        </w:rPr>
      </w:pPr>
      <w:r w:rsidRPr="00B644D4">
        <w:rPr>
          <w:rFonts w:ascii="Roboto Light" w:hAnsi="Roboto Light" w:cs="Times New Roman"/>
        </w:rPr>
        <w:t>Complete production and post-production schedule within timeline.</w:t>
      </w:r>
    </w:p>
    <w:p w14:paraId="03987A93" w14:textId="77777777" w:rsidR="008B06C6" w:rsidRPr="00B644D4" w:rsidRDefault="008B06C6" w:rsidP="008B06C6">
      <w:pPr>
        <w:pStyle w:val="ListParagraph"/>
        <w:numPr>
          <w:ilvl w:val="0"/>
          <w:numId w:val="9"/>
        </w:numPr>
        <w:rPr>
          <w:rFonts w:ascii="Roboto Light" w:hAnsi="Roboto Light"/>
        </w:rPr>
      </w:pPr>
      <w:r w:rsidRPr="00B644D4">
        <w:rPr>
          <w:rFonts w:ascii="Roboto Light" w:hAnsi="Roboto Light"/>
        </w:rPr>
        <w:t xml:space="preserve">Throughout the process of the production, </w:t>
      </w:r>
      <w:r>
        <w:rPr>
          <w:rFonts w:ascii="Roboto Light" w:hAnsi="Roboto Light"/>
        </w:rPr>
        <w:t>regularly discuss</w:t>
      </w:r>
      <w:r w:rsidRPr="00B644D4">
        <w:rPr>
          <w:rFonts w:ascii="Roboto Light" w:hAnsi="Roboto Light"/>
        </w:rPr>
        <w:t xml:space="preserve"> with IsDB staff for their input and approval for proceeding from each milestone to another.</w:t>
      </w:r>
    </w:p>
    <w:p w14:paraId="07A542C2" w14:textId="77777777" w:rsidR="008B06C6" w:rsidRPr="00B644D4" w:rsidRDefault="008B06C6" w:rsidP="008B06C6">
      <w:pPr>
        <w:pStyle w:val="Heading1"/>
        <w:numPr>
          <w:ilvl w:val="0"/>
          <w:numId w:val="14"/>
        </w:numPr>
        <w:spacing w:before="120" w:after="120"/>
        <w:rPr>
          <w:rFonts w:ascii="Roboto Light" w:hAnsi="Roboto Light"/>
          <w:b/>
          <w:bCs/>
        </w:rPr>
      </w:pPr>
      <w:bookmarkStart w:id="17" w:name="_Toc472096313"/>
      <w:bookmarkStart w:id="18" w:name="_Toc536213948"/>
      <w:bookmarkStart w:id="19" w:name="_Toc5267048"/>
      <w:bookmarkStart w:id="20" w:name="_Toc156214215"/>
      <w:r w:rsidRPr="00B644D4">
        <w:rPr>
          <w:rFonts w:ascii="Roboto Light" w:hAnsi="Roboto Light"/>
          <w:b/>
          <w:bCs/>
        </w:rPr>
        <w:t>IsDB Duties</w:t>
      </w:r>
      <w:bookmarkEnd w:id="17"/>
      <w:bookmarkEnd w:id="18"/>
      <w:bookmarkEnd w:id="19"/>
      <w:bookmarkEnd w:id="20"/>
      <w:r w:rsidRPr="00B644D4">
        <w:rPr>
          <w:rFonts w:ascii="Roboto Light" w:hAnsi="Roboto Light"/>
          <w:b/>
          <w:bCs/>
        </w:rPr>
        <w:t xml:space="preserve"> </w:t>
      </w:r>
    </w:p>
    <w:p w14:paraId="69FEBFC8" w14:textId="77777777" w:rsidR="008B06C6" w:rsidRPr="00E66DA6" w:rsidRDefault="008B06C6" w:rsidP="00E66DA6">
      <w:pPr>
        <w:widowControl w:val="0"/>
        <w:autoSpaceDE w:val="0"/>
        <w:autoSpaceDN w:val="0"/>
        <w:adjustRightInd w:val="0"/>
        <w:spacing w:after="100"/>
        <w:jc w:val="both"/>
        <w:rPr>
          <w:rFonts w:ascii="Roboto Light" w:hAnsi="Roboto Light"/>
        </w:rPr>
      </w:pPr>
      <w:r w:rsidRPr="00E66DA6">
        <w:rPr>
          <w:rFonts w:ascii="Roboto Light" w:hAnsi="Roboto Light"/>
        </w:rPr>
        <w:t>The IsDB will be in charge of:</w:t>
      </w:r>
    </w:p>
    <w:p w14:paraId="790450C0" w14:textId="05D7B55A" w:rsidR="003C6C0E" w:rsidRDefault="00CA37AD" w:rsidP="008B06C6">
      <w:pPr>
        <w:numPr>
          <w:ilvl w:val="0"/>
          <w:numId w:val="9"/>
        </w:numPr>
        <w:autoSpaceDE w:val="0"/>
        <w:autoSpaceDN w:val="0"/>
        <w:adjustRightInd w:val="0"/>
        <w:spacing w:after="60" w:line="240" w:lineRule="auto"/>
        <w:ind w:left="1134"/>
        <w:jc w:val="both"/>
        <w:rPr>
          <w:rFonts w:ascii="Roboto Light" w:hAnsi="Roboto Light" w:cs="Times New Roman"/>
        </w:rPr>
      </w:pPr>
      <w:r>
        <w:rPr>
          <w:rFonts w:ascii="Roboto Light" w:hAnsi="Roboto Light" w:cs="Times New Roman"/>
        </w:rPr>
        <w:t xml:space="preserve">Analyzing </w:t>
      </w:r>
      <w:r w:rsidR="003C6C0E">
        <w:rPr>
          <w:rFonts w:ascii="Roboto Light" w:hAnsi="Roboto Light" w:cs="Times New Roman"/>
        </w:rPr>
        <w:t>the high-level design of the proposed eLearning courses</w:t>
      </w:r>
      <w:r>
        <w:rPr>
          <w:rFonts w:ascii="Roboto Light" w:hAnsi="Roboto Light" w:cs="Times New Roman"/>
        </w:rPr>
        <w:t xml:space="preserve"> and suggesting any updates/changes/enhancements</w:t>
      </w:r>
      <w:r w:rsidR="002D5C38">
        <w:rPr>
          <w:rFonts w:ascii="Roboto Light" w:hAnsi="Roboto Light" w:cs="Times New Roman"/>
        </w:rPr>
        <w:t>.</w:t>
      </w:r>
    </w:p>
    <w:p w14:paraId="6D104D9A" w14:textId="45754667" w:rsidR="008B06C6" w:rsidRPr="00B644D4" w:rsidRDefault="008B06C6" w:rsidP="008B06C6">
      <w:pPr>
        <w:numPr>
          <w:ilvl w:val="0"/>
          <w:numId w:val="9"/>
        </w:numPr>
        <w:autoSpaceDE w:val="0"/>
        <w:autoSpaceDN w:val="0"/>
        <w:adjustRightInd w:val="0"/>
        <w:spacing w:after="60" w:line="240" w:lineRule="auto"/>
        <w:ind w:left="1134"/>
        <w:jc w:val="both"/>
        <w:rPr>
          <w:rFonts w:ascii="Roboto Light" w:hAnsi="Roboto Light" w:cs="Times New Roman"/>
        </w:rPr>
      </w:pPr>
      <w:r w:rsidRPr="00B644D4">
        <w:rPr>
          <w:rFonts w:ascii="Roboto Light" w:hAnsi="Roboto Light" w:cs="Times New Roman"/>
        </w:rPr>
        <w:t xml:space="preserve">Providing background documents to the consulting company, including information on selective mainstreamed projects, recent IsDB annual report, branding guidelines of IsDB, </w:t>
      </w:r>
      <w:r w:rsidR="00401534" w:rsidRPr="00B644D4">
        <w:rPr>
          <w:rFonts w:ascii="Roboto Light" w:hAnsi="Roboto Light" w:cs="Times New Roman"/>
        </w:rPr>
        <w:t>etc.</w:t>
      </w:r>
      <w:r w:rsidR="00EB0768">
        <w:rPr>
          <w:rFonts w:ascii="Roboto Light" w:hAnsi="Roboto Light" w:cs="Times New Roman"/>
        </w:rPr>
        <w:t xml:space="preserve"> and examples of similar modules and e</w:t>
      </w:r>
      <w:r w:rsidR="007C733C">
        <w:rPr>
          <w:rFonts w:ascii="Roboto Light" w:hAnsi="Roboto Light" w:cs="Times New Roman"/>
        </w:rPr>
        <w:t>Learning</w:t>
      </w:r>
      <w:r w:rsidR="00EB0768">
        <w:rPr>
          <w:rFonts w:ascii="Roboto Light" w:hAnsi="Roboto Light" w:cs="Times New Roman"/>
        </w:rPr>
        <w:t xml:space="preserve"> courses by other institutions</w:t>
      </w:r>
      <w:r w:rsidRPr="00B644D4">
        <w:rPr>
          <w:rFonts w:ascii="Roboto Light" w:hAnsi="Roboto Light" w:cs="Times New Roman"/>
        </w:rPr>
        <w:t xml:space="preserve">. </w:t>
      </w:r>
    </w:p>
    <w:p w14:paraId="6CCE9EF3" w14:textId="44C109EF" w:rsidR="008B06C6" w:rsidRPr="00EB0768" w:rsidRDefault="008B06C6" w:rsidP="00EB0768">
      <w:pPr>
        <w:numPr>
          <w:ilvl w:val="0"/>
          <w:numId w:val="9"/>
        </w:numPr>
        <w:autoSpaceDE w:val="0"/>
        <w:autoSpaceDN w:val="0"/>
        <w:adjustRightInd w:val="0"/>
        <w:spacing w:after="60" w:line="240" w:lineRule="auto"/>
        <w:ind w:left="1134"/>
        <w:jc w:val="both"/>
        <w:rPr>
          <w:rFonts w:ascii="Roboto Light" w:hAnsi="Roboto Light" w:cs="Times New Roman"/>
        </w:rPr>
      </w:pPr>
      <w:r w:rsidRPr="00B644D4">
        <w:rPr>
          <w:rFonts w:ascii="Roboto Light" w:hAnsi="Roboto Light" w:cs="Times New Roman"/>
        </w:rPr>
        <w:t>Collaborating with the consulting company in preparing the text of the e</w:t>
      </w:r>
      <w:r w:rsidR="008B63C7">
        <w:rPr>
          <w:rFonts w:ascii="Roboto Light" w:hAnsi="Roboto Light" w:cs="Times New Roman"/>
        </w:rPr>
        <w:t>L</w:t>
      </w:r>
      <w:r w:rsidRPr="00B644D4">
        <w:rPr>
          <w:rFonts w:ascii="Roboto Light" w:hAnsi="Roboto Light" w:cs="Times New Roman"/>
        </w:rPr>
        <w:t xml:space="preserve">earning </w:t>
      </w:r>
      <w:r w:rsidR="00091298">
        <w:rPr>
          <w:rFonts w:ascii="Roboto Light" w:hAnsi="Roboto Light" w:cs="Times New Roman"/>
        </w:rPr>
        <w:t>courses</w:t>
      </w:r>
      <w:r w:rsidRPr="00B644D4">
        <w:rPr>
          <w:rFonts w:ascii="Roboto Light" w:hAnsi="Roboto Light" w:cs="Times New Roman"/>
        </w:rPr>
        <w:t xml:space="preserve">, based on the contents of the </w:t>
      </w:r>
      <w:r w:rsidR="0061145F">
        <w:rPr>
          <w:rFonts w:ascii="Roboto Light" w:hAnsi="Roboto Light" w:cs="Times New Roman"/>
        </w:rPr>
        <w:t>CCED</w:t>
      </w:r>
      <w:r w:rsidRPr="00B644D4">
        <w:rPr>
          <w:rFonts w:ascii="Roboto Light" w:hAnsi="Roboto Light" w:cs="Times New Roman"/>
        </w:rPr>
        <w:t>’s training material and other relevant documents</w:t>
      </w:r>
      <w:r w:rsidR="00E049DE">
        <w:rPr>
          <w:rFonts w:ascii="Roboto Light" w:hAnsi="Roboto Light" w:cs="Times New Roman"/>
        </w:rPr>
        <w:t>.</w:t>
      </w:r>
    </w:p>
    <w:p w14:paraId="4DB4C6AA" w14:textId="77777777" w:rsidR="008B06C6" w:rsidRPr="00B644D4" w:rsidRDefault="008B06C6" w:rsidP="008B06C6">
      <w:pPr>
        <w:numPr>
          <w:ilvl w:val="0"/>
          <w:numId w:val="9"/>
        </w:numPr>
        <w:autoSpaceDE w:val="0"/>
        <w:autoSpaceDN w:val="0"/>
        <w:adjustRightInd w:val="0"/>
        <w:spacing w:after="60" w:line="240" w:lineRule="auto"/>
        <w:ind w:left="1134"/>
        <w:jc w:val="both"/>
        <w:rPr>
          <w:rFonts w:ascii="Roboto Light" w:hAnsi="Roboto Light" w:cs="Times New Roman"/>
        </w:rPr>
      </w:pPr>
      <w:r w:rsidRPr="00B644D4">
        <w:rPr>
          <w:rFonts w:ascii="Roboto Light" w:hAnsi="Roboto Light" w:cs="Times New Roman"/>
        </w:rPr>
        <w:t xml:space="preserve">Providing timely feedback to the consulting company as per the project timeline. </w:t>
      </w:r>
    </w:p>
    <w:p w14:paraId="2B36414C" w14:textId="77777777" w:rsidR="008B06C6" w:rsidRPr="00B644D4" w:rsidRDefault="008B06C6" w:rsidP="008B06C6">
      <w:pPr>
        <w:numPr>
          <w:ilvl w:val="0"/>
          <w:numId w:val="9"/>
        </w:numPr>
        <w:autoSpaceDE w:val="0"/>
        <w:autoSpaceDN w:val="0"/>
        <w:adjustRightInd w:val="0"/>
        <w:spacing w:after="60" w:line="240" w:lineRule="auto"/>
        <w:ind w:left="1134"/>
        <w:jc w:val="both"/>
        <w:rPr>
          <w:rFonts w:ascii="Roboto Light" w:hAnsi="Roboto Light" w:cs="Times New Roman"/>
        </w:rPr>
      </w:pPr>
      <w:r w:rsidRPr="00B644D4">
        <w:rPr>
          <w:rFonts w:ascii="Roboto Light" w:hAnsi="Roboto Light" w:cs="Times New Roman"/>
        </w:rPr>
        <w:t>Checking the quality and consistency of interim and final deliverables by its internal cross-department technical team.</w:t>
      </w:r>
    </w:p>
    <w:p w14:paraId="5B73DCC5" w14:textId="77777777" w:rsidR="008B06C6" w:rsidRDefault="008B06C6" w:rsidP="008B06C6">
      <w:pPr>
        <w:numPr>
          <w:ilvl w:val="0"/>
          <w:numId w:val="9"/>
        </w:numPr>
        <w:autoSpaceDE w:val="0"/>
        <w:autoSpaceDN w:val="0"/>
        <w:adjustRightInd w:val="0"/>
        <w:spacing w:after="60" w:line="240" w:lineRule="auto"/>
        <w:ind w:left="1134"/>
        <w:jc w:val="both"/>
        <w:rPr>
          <w:rFonts w:ascii="Roboto Light" w:hAnsi="Roboto Light" w:cs="Times New Roman"/>
        </w:rPr>
      </w:pPr>
      <w:r w:rsidRPr="00B644D4">
        <w:rPr>
          <w:rFonts w:ascii="Roboto Light" w:hAnsi="Roboto Light" w:cs="Times New Roman"/>
        </w:rPr>
        <w:t xml:space="preserve">Ensuring compliance with IsDB communications guidelines and templates. </w:t>
      </w:r>
    </w:p>
    <w:p w14:paraId="1A1238D2" w14:textId="77777777" w:rsidR="00EC21AD" w:rsidRDefault="00EC21AD" w:rsidP="00EC21AD">
      <w:pPr>
        <w:autoSpaceDE w:val="0"/>
        <w:autoSpaceDN w:val="0"/>
        <w:adjustRightInd w:val="0"/>
        <w:spacing w:after="60" w:line="240" w:lineRule="auto"/>
        <w:jc w:val="both"/>
        <w:rPr>
          <w:rFonts w:ascii="Roboto Light" w:hAnsi="Roboto Light" w:cs="Times New Roman"/>
          <w:rtl/>
        </w:rPr>
      </w:pPr>
    </w:p>
    <w:p w14:paraId="2CFBBF58" w14:textId="77777777" w:rsidR="00EC21AD" w:rsidRDefault="00EC21AD" w:rsidP="00EC21AD">
      <w:pPr>
        <w:autoSpaceDE w:val="0"/>
        <w:autoSpaceDN w:val="0"/>
        <w:adjustRightInd w:val="0"/>
        <w:spacing w:after="60" w:line="240" w:lineRule="auto"/>
        <w:jc w:val="both"/>
        <w:rPr>
          <w:rFonts w:ascii="Roboto Light" w:hAnsi="Roboto Light" w:cs="Times New Roman"/>
          <w:rtl/>
        </w:rPr>
      </w:pPr>
    </w:p>
    <w:p w14:paraId="45117CE6" w14:textId="77777777" w:rsidR="00EC21AD" w:rsidRPr="00B644D4" w:rsidRDefault="00EC21AD" w:rsidP="00EC21AD">
      <w:pPr>
        <w:autoSpaceDE w:val="0"/>
        <w:autoSpaceDN w:val="0"/>
        <w:adjustRightInd w:val="0"/>
        <w:spacing w:after="60" w:line="240" w:lineRule="auto"/>
        <w:jc w:val="both"/>
        <w:rPr>
          <w:rFonts w:ascii="Roboto Light" w:hAnsi="Roboto Light" w:cs="Times New Roman"/>
        </w:rPr>
      </w:pPr>
    </w:p>
    <w:p w14:paraId="06E95B72" w14:textId="77777777" w:rsidR="008B06C6" w:rsidRPr="00B644D4" w:rsidRDefault="008B06C6" w:rsidP="008B06C6">
      <w:pPr>
        <w:pStyle w:val="Heading1"/>
        <w:numPr>
          <w:ilvl w:val="0"/>
          <w:numId w:val="14"/>
        </w:numPr>
        <w:spacing w:before="120" w:after="120"/>
        <w:rPr>
          <w:rFonts w:ascii="Roboto Light" w:hAnsi="Roboto Light"/>
          <w:b/>
          <w:bCs/>
        </w:rPr>
      </w:pPr>
      <w:bookmarkStart w:id="21" w:name="_Toc472096314"/>
      <w:bookmarkStart w:id="22" w:name="_Toc536213949"/>
      <w:bookmarkStart w:id="23" w:name="_Toc5267049"/>
      <w:bookmarkStart w:id="24" w:name="_Toc156214216"/>
      <w:r w:rsidRPr="00B644D4">
        <w:rPr>
          <w:rFonts w:ascii="Roboto Light" w:hAnsi="Roboto Light"/>
          <w:b/>
          <w:bCs/>
        </w:rPr>
        <w:lastRenderedPageBreak/>
        <w:t>Deliverables</w:t>
      </w:r>
      <w:bookmarkEnd w:id="21"/>
      <w:bookmarkEnd w:id="22"/>
      <w:bookmarkEnd w:id="23"/>
      <w:bookmarkEnd w:id="24"/>
    </w:p>
    <w:p w14:paraId="4165CAC7" w14:textId="77777777" w:rsidR="008B06C6" w:rsidRPr="00E66DA6" w:rsidRDefault="008B06C6" w:rsidP="00E66DA6">
      <w:pPr>
        <w:widowControl w:val="0"/>
        <w:autoSpaceDE w:val="0"/>
        <w:autoSpaceDN w:val="0"/>
        <w:adjustRightInd w:val="0"/>
        <w:spacing w:after="100"/>
        <w:jc w:val="both"/>
        <w:rPr>
          <w:rFonts w:ascii="Roboto Light" w:hAnsi="Roboto Light"/>
        </w:rPr>
      </w:pPr>
      <w:r w:rsidRPr="00E66DA6">
        <w:rPr>
          <w:rFonts w:ascii="Roboto Light" w:hAnsi="Roboto Light"/>
        </w:rPr>
        <w:t xml:space="preserve">The selected consulting company should deliver the following outputs: </w:t>
      </w:r>
    </w:p>
    <w:p w14:paraId="5F1A56F6" w14:textId="77777777" w:rsidR="002C20F1" w:rsidRDefault="00B3387A" w:rsidP="002C20F1">
      <w:pPr>
        <w:pStyle w:val="Default"/>
        <w:numPr>
          <w:ilvl w:val="0"/>
          <w:numId w:val="11"/>
        </w:numPr>
        <w:ind w:left="1276"/>
        <w:jc w:val="both"/>
        <w:rPr>
          <w:rFonts w:ascii="Roboto Light" w:hAnsi="Roboto Light" w:cs="Times New Roman"/>
          <w:sz w:val="22"/>
          <w:szCs w:val="22"/>
        </w:rPr>
      </w:pPr>
      <w:r>
        <w:rPr>
          <w:rFonts w:ascii="Roboto Light" w:hAnsi="Roboto Light" w:cs="Times New Roman"/>
          <w:sz w:val="22"/>
          <w:szCs w:val="22"/>
        </w:rPr>
        <w:t>Course Low-Level Design, based on the high-level design provided by IsDB</w:t>
      </w:r>
    </w:p>
    <w:p w14:paraId="4F8D4AB5" w14:textId="4237508F" w:rsidR="00B3387A" w:rsidRPr="002C20F1" w:rsidRDefault="00B3387A" w:rsidP="00503B30">
      <w:pPr>
        <w:pStyle w:val="Default"/>
        <w:numPr>
          <w:ilvl w:val="0"/>
          <w:numId w:val="11"/>
        </w:numPr>
        <w:ind w:left="1276"/>
        <w:jc w:val="both"/>
        <w:rPr>
          <w:rFonts w:ascii="Roboto Light" w:hAnsi="Roboto Light" w:cs="Times New Roman"/>
          <w:sz w:val="22"/>
          <w:szCs w:val="22"/>
        </w:rPr>
      </w:pPr>
      <w:r w:rsidRPr="002C20F1">
        <w:rPr>
          <w:rFonts w:ascii="Roboto Light" w:hAnsi="Roboto Light" w:cs="Times New Roman"/>
          <w:sz w:val="22"/>
          <w:szCs w:val="22"/>
        </w:rPr>
        <w:t>Storyboards (in MS Word, PowerPoint, or any other format, as agreed with the project team)</w:t>
      </w:r>
    </w:p>
    <w:p w14:paraId="79210E21" w14:textId="5E0DBEE5" w:rsidR="008B06C6" w:rsidRPr="00B644D4" w:rsidRDefault="008B06C6" w:rsidP="008B06C6">
      <w:pPr>
        <w:pStyle w:val="Default"/>
        <w:numPr>
          <w:ilvl w:val="0"/>
          <w:numId w:val="11"/>
        </w:numPr>
        <w:ind w:left="1276"/>
        <w:jc w:val="both"/>
        <w:rPr>
          <w:rFonts w:ascii="Roboto Light" w:hAnsi="Roboto Light" w:cs="Times New Roman"/>
          <w:sz w:val="22"/>
          <w:szCs w:val="22"/>
        </w:rPr>
      </w:pPr>
      <w:r w:rsidRPr="00B644D4">
        <w:rPr>
          <w:rFonts w:ascii="Roboto Light" w:hAnsi="Roboto Light" w:cs="Times New Roman"/>
          <w:sz w:val="22"/>
          <w:szCs w:val="22"/>
        </w:rPr>
        <w:t xml:space="preserve">Graphical design </w:t>
      </w:r>
      <w:r w:rsidR="00FA4BE4">
        <w:rPr>
          <w:rFonts w:ascii="Roboto Light" w:hAnsi="Roboto Light" w:cs="Times New Roman"/>
          <w:sz w:val="22"/>
          <w:szCs w:val="22"/>
        </w:rPr>
        <w:t>approach</w:t>
      </w:r>
    </w:p>
    <w:p w14:paraId="04280007" w14:textId="3540B0E5" w:rsidR="008B06C6" w:rsidRPr="00B644D4" w:rsidRDefault="00077637" w:rsidP="008B06C6">
      <w:pPr>
        <w:pStyle w:val="Default"/>
        <w:numPr>
          <w:ilvl w:val="0"/>
          <w:numId w:val="11"/>
        </w:numPr>
        <w:spacing w:after="60"/>
        <w:ind w:left="1276"/>
        <w:jc w:val="both"/>
        <w:rPr>
          <w:rFonts w:ascii="Roboto Light" w:hAnsi="Roboto Light" w:cs="Times New Roman"/>
          <w:sz w:val="22"/>
          <w:szCs w:val="22"/>
        </w:rPr>
      </w:pPr>
      <w:r>
        <w:rPr>
          <w:rFonts w:ascii="Roboto Light" w:hAnsi="Roboto Light" w:cs="Times New Roman"/>
          <w:sz w:val="22"/>
          <w:szCs w:val="22"/>
        </w:rPr>
        <w:t>2</w:t>
      </w:r>
      <w:r w:rsidR="00D772ED">
        <w:rPr>
          <w:rFonts w:ascii="Roboto Light" w:hAnsi="Roboto Light" w:cs="Times New Roman"/>
          <w:sz w:val="22"/>
          <w:szCs w:val="22"/>
        </w:rPr>
        <w:t xml:space="preserve"> </w:t>
      </w:r>
      <w:r w:rsidR="00F5296D">
        <w:rPr>
          <w:rFonts w:ascii="Roboto Light" w:hAnsi="Roboto Light" w:cs="Times New Roman"/>
          <w:sz w:val="22"/>
          <w:szCs w:val="22"/>
        </w:rPr>
        <w:t>eLearning courses</w:t>
      </w:r>
      <w:r w:rsidR="008B06C6" w:rsidRPr="00B644D4">
        <w:rPr>
          <w:rFonts w:ascii="Roboto Light" w:hAnsi="Roboto Light" w:cs="Times New Roman"/>
          <w:sz w:val="22"/>
          <w:szCs w:val="22"/>
        </w:rPr>
        <w:t xml:space="preserve">, each </w:t>
      </w:r>
      <w:r w:rsidR="009E0EB8">
        <w:rPr>
          <w:rFonts w:ascii="Roboto Light" w:hAnsi="Roboto Light" w:cs="Times New Roman"/>
          <w:sz w:val="22"/>
          <w:szCs w:val="22"/>
        </w:rPr>
        <w:t>as individual deliverable</w:t>
      </w:r>
      <w:r w:rsidR="00091298">
        <w:rPr>
          <w:rFonts w:ascii="Roboto Light" w:hAnsi="Roboto Light" w:cs="Times New Roman"/>
          <w:sz w:val="22"/>
          <w:szCs w:val="22"/>
        </w:rPr>
        <w:t>.</w:t>
      </w:r>
    </w:p>
    <w:p w14:paraId="0A86B61D" w14:textId="0C88827B" w:rsidR="00091298" w:rsidRDefault="009E0EB8" w:rsidP="00503B30">
      <w:pPr>
        <w:pStyle w:val="Default"/>
        <w:numPr>
          <w:ilvl w:val="0"/>
          <w:numId w:val="11"/>
        </w:numPr>
        <w:spacing w:after="60"/>
        <w:ind w:left="1276"/>
        <w:jc w:val="both"/>
        <w:rPr>
          <w:rFonts w:ascii="Roboto Light" w:hAnsi="Roboto Light" w:cs="Times New Roman"/>
          <w:sz w:val="22"/>
          <w:szCs w:val="22"/>
        </w:rPr>
      </w:pPr>
      <w:r>
        <w:rPr>
          <w:rFonts w:ascii="Roboto Light" w:hAnsi="Roboto Light" w:cs="Times New Roman"/>
          <w:sz w:val="22"/>
          <w:szCs w:val="22"/>
        </w:rPr>
        <w:t xml:space="preserve">SCORM version of the </w:t>
      </w:r>
      <w:r w:rsidR="00077637">
        <w:rPr>
          <w:rFonts w:ascii="Roboto Light" w:hAnsi="Roboto Light" w:cs="Times New Roman"/>
          <w:sz w:val="22"/>
          <w:szCs w:val="22"/>
        </w:rPr>
        <w:t>two</w:t>
      </w:r>
      <w:r w:rsidR="00FB15F1">
        <w:rPr>
          <w:rFonts w:ascii="Roboto Light" w:hAnsi="Roboto Light" w:cs="Times New Roman"/>
          <w:sz w:val="22"/>
          <w:szCs w:val="22"/>
        </w:rPr>
        <w:t xml:space="preserve"> </w:t>
      </w:r>
      <w:r w:rsidR="00F5296D">
        <w:rPr>
          <w:rFonts w:ascii="Roboto Light" w:hAnsi="Roboto Light" w:cs="Times New Roman"/>
          <w:sz w:val="22"/>
          <w:szCs w:val="22"/>
        </w:rPr>
        <w:t>eLearning courses</w:t>
      </w:r>
      <w:r>
        <w:rPr>
          <w:rFonts w:ascii="Roboto Light" w:hAnsi="Roboto Light" w:cs="Times New Roman"/>
          <w:sz w:val="22"/>
          <w:szCs w:val="22"/>
        </w:rPr>
        <w:t xml:space="preserve">. </w:t>
      </w:r>
      <w:r w:rsidR="008B06C6" w:rsidRPr="00B644D4">
        <w:rPr>
          <w:rFonts w:ascii="Roboto Light" w:hAnsi="Roboto Light" w:cs="Times New Roman"/>
          <w:sz w:val="22"/>
          <w:szCs w:val="22"/>
        </w:rPr>
        <w:t xml:space="preserve"> </w:t>
      </w:r>
    </w:p>
    <w:p w14:paraId="3194F5F5" w14:textId="77B72600" w:rsidR="00091298" w:rsidRPr="00BE790B" w:rsidRDefault="00091298" w:rsidP="00503B30">
      <w:pPr>
        <w:pStyle w:val="Default"/>
        <w:numPr>
          <w:ilvl w:val="0"/>
          <w:numId w:val="11"/>
        </w:numPr>
        <w:spacing w:after="60"/>
        <w:ind w:left="1276"/>
        <w:jc w:val="both"/>
        <w:rPr>
          <w:rFonts w:ascii="Roboto Light" w:hAnsi="Roboto Light" w:cs="Times New Roman"/>
          <w:sz w:val="22"/>
          <w:szCs w:val="22"/>
        </w:rPr>
      </w:pPr>
      <w:r w:rsidRPr="00BE790B">
        <w:rPr>
          <w:rFonts w:ascii="Roboto Light" w:hAnsi="Roboto Light" w:cs="Times New Roman"/>
          <w:sz w:val="22"/>
          <w:szCs w:val="22"/>
        </w:rPr>
        <w:t>Custom eLearning course player (as per IsDB branding guidelines) – 2 review cycles</w:t>
      </w:r>
      <w:r w:rsidR="001A7BD7" w:rsidRPr="00BE790B">
        <w:rPr>
          <w:rFonts w:ascii="Roboto Light" w:hAnsi="Roboto Light" w:cs="Times New Roman"/>
          <w:sz w:val="22"/>
          <w:szCs w:val="22"/>
        </w:rPr>
        <w:t xml:space="preserve">. The base player may be changed slightly for each course, depending on specific graphic/visual/branding strategy. </w:t>
      </w:r>
    </w:p>
    <w:p w14:paraId="3AAC7958" w14:textId="547CD660" w:rsidR="00091298" w:rsidRPr="001B64DD" w:rsidRDefault="00091298" w:rsidP="00503B30">
      <w:pPr>
        <w:pStyle w:val="Default"/>
        <w:numPr>
          <w:ilvl w:val="0"/>
          <w:numId w:val="11"/>
        </w:numPr>
        <w:spacing w:after="60"/>
        <w:ind w:left="1276"/>
        <w:jc w:val="both"/>
        <w:rPr>
          <w:rFonts w:ascii="Roboto Light" w:hAnsi="Roboto Light" w:cs="Times New Roman"/>
          <w:sz w:val="22"/>
          <w:szCs w:val="22"/>
        </w:rPr>
      </w:pPr>
      <w:r w:rsidRPr="001B64DD">
        <w:rPr>
          <w:rFonts w:ascii="Roboto Light" w:hAnsi="Roboto Light" w:cs="Times New Roman"/>
          <w:sz w:val="22"/>
          <w:szCs w:val="22"/>
        </w:rPr>
        <w:t>A working prototype of the eLearning course with few screens; preferably including all types of unique/custom templates being used in the eLearning course (these templates may be agreed upon at the start of the project) – 2 review cycles</w:t>
      </w:r>
    </w:p>
    <w:p w14:paraId="17B741C4" w14:textId="28FFF5F2" w:rsidR="00F408ED" w:rsidRPr="00BE790B" w:rsidRDefault="00F408ED" w:rsidP="00503B30">
      <w:pPr>
        <w:pStyle w:val="Default"/>
        <w:numPr>
          <w:ilvl w:val="0"/>
          <w:numId w:val="11"/>
        </w:numPr>
        <w:spacing w:after="60"/>
        <w:ind w:left="1276"/>
        <w:jc w:val="both"/>
        <w:rPr>
          <w:rFonts w:ascii="Roboto Light" w:hAnsi="Roboto Light" w:cs="Times New Roman"/>
          <w:sz w:val="22"/>
          <w:szCs w:val="22"/>
        </w:rPr>
      </w:pPr>
      <w:r w:rsidRPr="00F81355">
        <w:rPr>
          <w:rFonts w:ascii="Roboto Light" w:hAnsi="Roboto Light" w:cs="Times New Roman"/>
          <w:sz w:val="22"/>
          <w:szCs w:val="22"/>
        </w:rPr>
        <w:t>Storyboards (in MS Word, PowerPoint, or any other format, as agreed with the project team)</w:t>
      </w:r>
    </w:p>
    <w:p w14:paraId="05B7E76F" w14:textId="201DF13E" w:rsidR="00091298" w:rsidRPr="00BE790B" w:rsidRDefault="00091298" w:rsidP="00503B30">
      <w:pPr>
        <w:pStyle w:val="Default"/>
        <w:numPr>
          <w:ilvl w:val="0"/>
          <w:numId w:val="11"/>
        </w:numPr>
        <w:spacing w:after="60"/>
        <w:ind w:left="1276"/>
        <w:jc w:val="both"/>
        <w:rPr>
          <w:rFonts w:ascii="Roboto Light" w:hAnsi="Roboto Light" w:cs="Times New Roman"/>
          <w:sz w:val="22"/>
          <w:szCs w:val="22"/>
        </w:rPr>
      </w:pPr>
      <w:r w:rsidRPr="00BE790B">
        <w:rPr>
          <w:rFonts w:ascii="Roboto Light" w:hAnsi="Roboto Light" w:cs="Times New Roman"/>
          <w:sz w:val="22"/>
          <w:szCs w:val="22"/>
        </w:rPr>
        <w:t>Alpha build of the eLearning course (</w:t>
      </w:r>
      <w:r w:rsidR="003C4A10" w:rsidRPr="00BE790B">
        <w:rPr>
          <w:rFonts w:ascii="Roboto Light" w:hAnsi="Roboto Light" w:cs="Times New Roman"/>
          <w:sz w:val="22"/>
          <w:szCs w:val="22"/>
        </w:rPr>
        <w:t>with machine audio</w:t>
      </w:r>
      <w:r w:rsidRPr="00BE790B">
        <w:rPr>
          <w:rFonts w:ascii="Roboto Light" w:hAnsi="Roboto Light" w:cs="Times New Roman"/>
          <w:sz w:val="22"/>
          <w:szCs w:val="22"/>
        </w:rPr>
        <w:t>)</w:t>
      </w:r>
    </w:p>
    <w:p w14:paraId="7B364538" w14:textId="186ECC29" w:rsidR="00091298" w:rsidRPr="00BE790B" w:rsidRDefault="00091298" w:rsidP="00503B30">
      <w:pPr>
        <w:pStyle w:val="Default"/>
        <w:numPr>
          <w:ilvl w:val="0"/>
          <w:numId w:val="11"/>
        </w:numPr>
        <w:spacing w:after="60"/>
        <w:ind w:left="1276"/>
        <w:jc w:val="both"/>
        <w:rPr>
          <w:rFonts w:ascii="Roboto Light" w:hAnsi="Roboto Light" w:cs="Times New Roman"/>
          <w:sz w:val="22"/>
          <w:szCs w:val="22"/>
        </w:rPr>
      </w:pPr>
      <w:r w:rsidRPr="00BE790B">
        <w:rPr>
          <w:rFonts w:ascii="Roboto Light" w:hAnsi="Roboto Light" w:cs="Times New Roman"/>
          <w:sz w:val="22"/>
          <w:szCs w:val="22"/>
        </w:rPr>
        <w:t>Beta build of the eLearning course (with professional voiceover integrated)</w:t>
      </w:r>
    </w:p>
    <w:p w14:paraId="6C0A6283" w14:textId="7FE8AA70" w:rsidR="00091298" w:rsidRPr="00BE790B" w:rsidRDefault="00091298" w:rsidP="00503B30">
      <w:pPr>
        <w:pStyle w:val="Default"/>
        <w:numPr>
          <w:ilvl w:val="0"/>
          <w:numId w:val="11"/>
        </w:numPr>
        <w:spacing w:after="60"/>
        <w:ind w:left="1276"/>
        <w:jc w:val="both"/>
        <w:rPr>
          <w:rFonts w:ascii="Roboto Light" w:hAnsi="Roboto Light" w:cs="Times New Roman"/>
          <w:sz w:val="22"/>
          <w:szCs w:val="22"/>
        </w:rPr>
      </w:pPr>
      <w:r w:rsidRPr="00BE790B">
        <w:rPr>
          <w:rFonts w:ascii="Roboto Light" w:hAnsi="Roboto Light" w:cs="Times New Roman"/>
          <w:sz w:val="22"/>
          <w:szCs w:val="22"/>
        </w:rPr>
        <w:t>Gold build of the eLearning course (final signed off build)</w:t>
      </w:r>
    </w:p>
    <w:p w14:paraId="65722E74" w14:textId="67648E56" w:rsidR="00091298" w:rsidRPr="00BE790B" w:rsidRDefault="00091298" w:rsidP="00503B30">
      <w:pPr>
        <w:pStyle w:val="Default"/>
        <w:numPr>
          <w:ilvl w:val="0"/>
          <w:numId w:val="11"/>
        </w:numPr>
        <w:spacing w:after="60"/>
        <w:ind w:left="1276"/>
        <w:jc w:val="both"/>
        <w:rPr>
          <w:rFonts w:ascii="Roboto Light" w:hAnsi="Roboto Light" w:cs="Times New Roman"/>
          <w:sz w:val="22"/>
          <w:szCs w:val="22"/>
        </w:rPr>
      </w:pPr>
      <w:r w:rsidRPr="00BE790B">
        <w:rPr>
          <w:rFonts w:ascii="Roboto Light" w:hAnsi="Roboto Light" w:cs="Times New Roman"/>
          <w:sz w:val="22"/>
          <w:szCs w:val="22"/>
        </w:rPr>
        <w:t>SCORM 1.2 eLearning package</w:t>
      </w:r>
      <w:r w:rsidR="009B16D4" w:rsidRPr="00BE790B">
        <w:rPr>
          <w:rFonts w:ascii="Roboto Light" w:hAnsi="Roboto Light" w:cs="Times New Roman"/>
          <w:sz w:val="22"/>
          <w:szCs w:val="22"/>
        </w:rPr>
        <w:t>s</w:t>
      </w:r>
    </w:p>
    <w:p w14:paraId="686D0383" w14:textId="17B573D4" w:rsidR="00091298" w:rsidRPr="00BE790B" w:rsidRDefault="00091298" w:rsidP="00503B30">
      <w:pPr>
        <w:pStyle w:val="Default"/>
        <w:numPr>
          <w:ilvl w:val="0"/>
          <w:numId w:val="11"/>
        </w:numPr>
        <w:spacing w:after="60"/>
        <w:ind w:left="1276"/>
        <w:jc w:val="both"/>
        <w:rPr>
          <w:rFonts w:ascii="Roboto Light" w:hAnsi="Roboto Light" w:cs="Times New Roman"/>
          <w:sz w:val="22"/>
          <w:szCs w:val="22"/>
        </w:rPr>
      </w:pPr>
      <w:r w:rsidRPr="00BE790B">
        <w:rPr>
          <w:rFonts w:ascii="Roboto Light" w:hAnsi="Roboto Light" w:cs="Times New Roman"/>
          <w:sz w:val="22"/>
          <w:szCs w:val="22"/>
        </w:rPr>
        <w:t xml:space="preserve"> Standalone HTML5 eLearning package</w:t>
      </w:r>
      <w:r w:rsidR="009B16D4" w:rsidRPr="00BE790B">
        <w:rPr>
          <w:rFonts w:ascii="Roboto Light" w:hAnsi="Roboto Light" w:cs="Times New Roman"/>
          <w:sz w:val="22"/>
          <w:szCs w:val="22"/>
        </w:rPr>
        <w:t>s</w:t>
      </w:r>
    </w:p>
    <w:p w14:paraId="392C9D98" w14:textId="3C7661F5" w:rsidR="00091298" w:rsidRPr="00BE790B" w:rsidRDefault="00091298" w:rsidP="00503B30">
      <w:pPr>
        <w:pStyle w:val="Default"/>
        <w:numPr>
          <w:ilvl w:val="0"/>
          <w:numId w:val="11"/>
        </w:numPr>
        <w:spacing w:after="60"/>
        <w:ind w:left="1276"/>
        <w:jc w:val="both"/>
        <w:rPr>
          <w:rFonts w:ascii="Roboto Light" w:hAnsi="Roboto Light" w:cs="Times New Roman"/>
          <w:sz w:val="22"/>
          <w:szCs w:val="22"/>
        </w:rPr>
      </w:pPr>
      <w:r w:rsidRPr="00BE790B">
        <w:rPr>
          <w:rFonts w:ascii="Roboto Light" w:hAnsi="Roboto Light" w:cs="Times New Roman"/>
          <w:sz w:val="22"/>
          <w:szCs w:val="22"/>
        </w:rPr>
        <w:t>All source files (at the end of the project)</w:t>
      </w:r>
    </w:p>
    <w:p w14:paraId="0D95BFB9" w14:textId="7FA6A45C" w:rsidR="008B06C6" w:rsidRPr="00BE790B" w:rsidRDefault="00091298" w:rsidP="00503B30">
      <w:pPr>
        <w:pStyle w:val="Default"/>
        <w:numPr>
          <w:ilvl w:val="0"/>
          <w:numId w:val="11"/>
        </w:numPr>
        <w:spacing w:after="60"/>
        <w:ind w:left="1276"/>
        <w:jc w:val="both"/>
        <w:rPr>
          <w:rFonts w:ascii="Roboto Light" w:hAnsi="Roboto Light" w:cs="Times New Roman"/>
          <w:sz w:val="22"/>
          <w:szCs w:val="22"/>
        </w:rPr>
      </w:pPr>
      <w:r w:rsidRPr="00BE790B">
        <w:rPr>
          <w:rFonts w:ascii="Roboto Light" w:hAnsi="Roboto Light" w:cs="Times New Roman"/>
          <w:sz w:val="22"/>
          <w:szCs w:val="22"/>
        </w:rPr>
        <w:t>*Note: Each deliverable shall have 2 review cycles.</w:t>
      </w:r>
    </w:p>
    <w:p w14:paraId="722494AE" w14:textId="77777777" w:rsidR="00091298" w:rsidRPr="00B644D4" w:rsidRDefault="00091298" w:rsidP="00E66DA6">
      <w:pPr>
        <w:pStyle w:val="Default"/>
        <w:spacing w:after="60"/>
        <w:ind w:left="1276"/>
        <w:jc w:val="both"/>
        <w:rPr>
          <w:rFonts w:ascii="Roboto Light" w:hAnsi="Roboto Light" w:cs="Times New Roman"/>
          <w:sz w:val="22"/>
          <w:szCs w:val="22"/>
        </w:rPr>
      </w:pPr>
    </w:p>
    <w:p w14:paraId="1303F9D4" w14:textId="77777777" w:rsidR="00D54B4E" w:rsidRDefault="00D54B4E">
      <w:pPr>
        <w:rPr>
          <w:rFonts w:ascii="Roboto Light" w:eastAsia="PMingLiU" w:hAnsi="Roboto Light" w:cs="Times New Roman"/>
        </w:rPr>
      </w:pPr>
      <w:r>
        <w:rPr>
          <w:rFonts w:ascii="Roboto Light" w:hAnsi="Roboto Light"/>
        </w:rPr>
        <w:br w:type="page"/>
      </w:r>
    </w:p>
    <w:p w14:paraId="44E8D201" w14:textId="3A0954B8" w:rsidR="008B06C6" w:rsidRPr="00B644D4" w:rsidRDefault="008B06C6" w:rsidP="00E66DA6">
      <w:pPr>
        <w:pStyle w:val="ListParagraph"/>
        <w:widowControl w:val="0"/>
        <w:autoSpaceDE w:val="0"/>
        <w:autoSpaceDN w:val="0"/>
        <w:adjustRightInd w:val="0"/>
        <w:spacing w:after="100"/>
        <w:ind w:left="357"/>
        <w:jc w:val="both"/>
        <w:rPr>
          <w:rFonts w:ascii="Roboto Light" w:hAnsi="Roboto Light"/>
        </w:rPr>
      </w:pPr>
      <w:r w:rsidRPr="00B644D4">
        <w:rPr>
          <w:rFonts w:ascii="Roboto Light" w:hAnsi="Roboto Light"/>
        </w:rPr>
        <w:lastRenderedPageBreak/>
        <w:t xml:space="preserve">The deliverables should have the following key features: </w:t>
      </w:r>
    </w:p>
    <w:p w14:paraId="32CD5A3D" w14:textId="38DD60BD" w:rsidR="008B06C6" w:rsidRPr="00B644D4" w:rsidRDefault="008B06C6" w:rsidP="008B06C6">
      <w:pPr>
        <w:pStyle w:val="Default"/>
        <w:numPr>
          <w:ilvl w:val="0"/>
          <w:numId w:val="11"/>
        </w:numPr>
        <w:spacing w:after="60"/>
        <w:ind w:left="1276"/>
        <w:jc w:val="both"/>
        <w:rPr>
          <w:rFonts w:ascii="Roboto Light" w:hAnsi="Roboto Light" w:cs="Times New Roman"/>
          <w:sz w:val="22"/>
          <w:szCs w:val="22"/>
        </w:rPr>
      </w:pPr>
      <w:r w:rsidRPr="00B644D4">
        <w:rPr>
          <w:rFonts w:ascii="Roboto Light" w:hAnsi="Roboto Light" w:cs="Times New Roman"/>
          <w:sz w:val="22"/>
          <w:szCs w:val="22"/>
        </w:rPr>
        <w:t xml:space="preserve">The </w:t>
      </w:r>
      <w:r w:rsidR="002C0CD2">
        <w:rPr>
          <w:rFonts w:ascii="Roboto Light" w:hAnsi="Roboto Light" w:cs="Times New Roman"/>
          <w:sz w:val="22"/>
          <w:szCs w:val="22"/>
        </w:rPr>
        <w:t>eLearning</w:t>
      </w:r>
      <w:r w:rsidRPr="00B644D4">
        <w:rPr>
          <w:rFonts w:ascii="Roboto Light" w:hAnsi="Roboto Light" w:cs="Times New Roman"/>
          <w:sz w:val="22"/>
          <w:szCs w:val="22"/>
        </w:rPr>
        <w:t xml:space="preserve"> package to be produced should </w:t>
      </w:r>
      <w:r w:rsidR="00415AF3">
        <w:rPr>
          <w:rFonts w:ascii="Roboto Light" w:hAnsi="Roboto Light" w:cs="Times New Roman"/>
          <w:sz w:val="22"/>
          <w:szCs w:val="22"/>
        </w:rPr>
        <w:t>be device agnostic (</w:t>
      </w:r>
      <w:r w:rsidR="00415AF3" w:rsidRPr="00B644D4">
        <w:rPr>
          <w:rFonts w:ascii="Roboto Light" w:hAnsi="Roboto Light" w:cs="Times New Roman"/>
          <w:sz w:val="22"/>
          <w:szCs w:val="22"/>
        </w:rPr>
        <w:t>IOS and android</w:t>
      </w:r>
      <w:r w:rsidR="00415AF3">
        <w:rPr>
          <w:rFonts w:ascii="Roboto Light" w:hAnsi="Roboto Light" w:cs="Times New Roman"/>
          <w:sz w:val="22"/>
          <w:szCs w:val="22"/>
        </w:rPr>
        <w:t>)</w:t>
      </w:r>
      <w:r w:rsidR="00415AF3" w:rsidRPr="00B644D4">
        <w:rPr>
          <w:rFonts w:ascii="Roboto Light" w:hAnsi="Roboto Light" w:cs="Times New Roman"/>
          <w:sz w:val="22"/>
          <w:szCs w:val="22"/>
        </w:rPr>
        <w:t xml:space="preserve"> </w:t>
      </w:r>
      <w:r w:rsidR="00415AF3">
        <w:rPr>
          <w:rFonts w:ascii="Roboto Light" w:hAnsi="Roboto Light" w:cs="Times New Roman"/>
          <w:sz w:val="22"/>
          <w:szCs w:val="22"/>
        </w:rPr>
        <w:t xml:space="preserve">and </w:t>
      </w:r>
      <w:r w:rsidR="00EF1201">
        <w:rPr>
          <w:rFonts w:ascii="Roboto Light" w:hAnsi="Roboto Light" w:cs="Times New Roman"/>
          <w:sz w:val="22"/>
          <w:szCs w:val="22"/>
        </w:rPr>
        <w:t xml:space="preserve">standalone multimedia (like animations, explainer videos, etc.) must </w:t>
      </w:r>
      <w:r w:rsidR="00611155">
        <w:rPr>
          <w:rFonts w:ascii="Roboto Light" w:hAnsi="Roboto Light" w:cs="Times New Roman"/>
          <w:sz w:val="22"/>
          <w:szCs w:val="22"/>
        </w:rPr>
        <w:t xml:space="preserve">be </w:t>
      </w:r>
      <w:r w:rsidR="00AE52EC">
        <w:rPr>
          <w:rFonts w:ascii="Roboto Light" w:hAnsi="Roboto Light" w:cs="Times New Roman"/>
          <w:sz w:val="22"/>
          <w:szCs w:val="22"/>
        </w:rPr>
        <w:t xml:space="preserve">compatible with </w:t>
      </w:r>
      <w:r w:rsidRPr="00B644D4">
        <w:rPr>
          <w:rFonts w:ascii="Roboto Light" w:hAnsi="Roboto Light" w:cs="Times New Roman"/>
          <w:sz w:val="22"/>
          <w:szCs w:val="22"/>
        </w:rPr>
        <w:t>various multimedia platforms such as Facebook, YouTube, Twitter.</w:t>
      </w:r>
    </w:p>
    <w:p w14:paraId="5874B84D" w14:textId="49680BD9" w:rsidR="008B06C6" w:rsidRPr="00B644D4" w:rsidRDefault="00184B7B" w:rsidP="008B06C6">
      <w:pPr>
        <w:pStyle w:val="Default"/>
        <w:numPr>
          <w:ilvl w:val="0"/>
          <w:numId w:val="11"/>
        </w:numPr>
        <w:spacing w:after="60"/>
        <w:ind w:left="1276"/>
        <w:jc w:val="both"/>
        <w:rPr>
          <w:rFonts w:ascii="Roboto Light" w:hAnsi="Roboto Light" w:cs="Times New Roman"/>
          <w:sz w:val="22"/>
          <w:szCs w:val="22"/>
        </w:rPr>
      </w:pPr>
      <w:r>
        <w:rPr>
          <w:rFonts w:ascii="Roboto Light" w:hAnsi="Roboto Light" w:cs="Times New Roman"/>
          <w:sz w:val="22"/>
          <w:szCs w:val="22"/>
        </w:rPr>
        <w:t xml:space="preserve">All </w:t>
      </w:r>
      <w:r w:rsidR="001D482A">
        <w:rPr>
          <w:rFonts w:ascii="Roboto Light" w:hAnsi="Roboto Light" w:cs="Times New Roman"/>
          <w:sz w:val="22"/>
          <w:szCs w:val="22"/>
        </w:rPr>
        <w:t>project</w:t>
      </w:r>
      <w:r>
        <w:rPr>
          <w:rFonts w:ascii="Roboto Light" w:hAnsi="Roboto Light" w:cs="Times New Roman"/>
          <w:sz w:val="22"/>
          <w:szCs w:val="22"/>
        </w:rPr>
        <w:t xml:space="preserve"> files </w:t>
      </w:r>
      <w:r w:rsidR="008B06C6" w:rsidRPr="00B644D4">
        <w:rPr>
          <w:rFonts w:ascii="Roboto Light" w:hAnsi="Roboto Light" w:cs="Times New Roman"/>
          <w:sz w:val="22"/>
          <w:szCs w:val="22"/>
        </w:rPr>
        <w:t>should be delivered</w:t>
      </w:r>
      <w:r w:rsidR="00840B33">
        <w:rPr>
          <w:rFonts w:ascii="Roboto Light" w:hAnsi="Roboto Light" w:cs="Times New Roman"/>
          <w:sz w:val="22"/>
          <w:szCs w:val="22"/>
        </w:rPr>
        <w:t xml:space="preserve"> (as soft copies)</w:t>
      </w:r>
      <w:r w:rsidR="008B06C6" w:rsidRPr="00B644D4">
        <w:rPr>
          <w:rFonts w:ascii="Roboto Light" w:hAnsi="Roboto Light" w:cs="Times New Roman"/>
          <w:sz w:val="22"/>
          <w:szCs w:val="22"/>
        </w:rPr>
        <w:t xml:space="preserve"> along with the source editable files and electronic copy suitable for distribution via e-mail. </w:t>
      </w:r>
    </w:p>
    <w:p w14:paraId="10CF5A03" w14:textId="77777777" w:rsidR="008B06C6" w:rsidRPr="00B644D4" w:rsidRDefault="008B06C6" w:rsidP="008B06C6">
      <w:pPr>
        <w:pStyle w:val="Default"/>
        <w:spacing w:after="60"/>
        <w:ind w:left="1276"/>
        <w:jc w:val="both"/>
        <w:rPr>
          <w:rFonts w:ascii="Roboto Light" w:hAnsi="Roboto Light" w:cs="Times New Roman"/>
          <w:sz w:val="22"/>
          <w:szCs w:val="22"/>
        </w:rPr>
      </w:pPr>
    </w:p>
    <w:p w14:paraId="7DBCD81D" w14:textId="665C80FA" w:rsidR="008B06C6" w:rsidRPr="00B644D4" w:rsidRDefault="008B06C6" w:rsidP="00E66DA6">
      <w:pPr>
        <w:pStyle w:val="ListParagraph"/>
        <w:widowControl w:val="0"/>
        <w:autoSpaceDE w:val="0"/>
        <w:autoSpaceDN w:val="0"/>
        <w:adjustRightInd w:val="0"/>
        <w:spacing w:after="100"/>
        <w:ind w:left="357"/>
        <w:jc w:val="both"/>
        <w:rPr>
          <w:rFonts w:ascii="Roboto Light" w:hAnsi="Roboto Light"/>
        </w:rPr>
      </w:pPr>
      <w:r w:rsidRPr="00B644D4">
        <w:rPr>
          <w:rFonts w:ascii="Roboto Light" w:hAnsi="Roboto Light"/>
        </w:rPr>
        <w:t xml:space="preserve">The final products and all other related source files </w:t>
      </w:r>
      <w:r w:rsidR="00BF0318">
        <w:rPr>
          <w:rFonts w:ascii="Roboto Light" w:hAnsi="Roboto Light"/>
        </w:rPr>
        <w:t xml:space="preserve">(like illustrations and videos) </w:t>
      </w:r>
      <w:r w:rsidRPr="00B644D4">
        <w:rPr>
          <w:rFonts w:ascii="Roboto Light" w:hAnsi="Roboto Light"/>
        </w:rPr>
        <w:t>should be delivered in the standard and original digital formats (open file so that the IsDB may add additional language voice-over and subtitles</w:t>
      </w:r>
      <w:r w:rsidR="00A30E17">
        <w:rPr>
          <w:rFonts w:ascii="Roboto Light" w:hAnsi="Roboto Light"/>
        </w:rPr>
        <w:t xml:space="preserve"> at a later stage, if required</w:t>
      </w:r>
      <w:r w:rsidRPr="00B644D4">
        <w:rPr>
          <w:rFonts w:ascii="Roboto Light" w:hAnsi="Roboto Light"/>
        </w:rPr>
        <w:t xml:space="preserve">). </w:t>
      </w:r>
    </w:p>
    <w:p w14:paraId="50BBC51F" w14:textId="77777777" w:rsidR="008B06C6" w:rsidRPr="00B644D4" w:rsidRDefault="008B06C6" w:rsidP="00E66DA6">
      <w:pPr>
        <w:pStyle w:val="ListParagraph"/>
        <w:widowControl w:val="0"/>
        <w:autoSpaceDE w:val="0"/>
        <w:autoSpaceDN w:val="0"/>
        <w:adjustRightInd w:val="0"/>
        <w:spacing w:after="100"/>
        <w:ind w:left="357"/>
        <w:jc w:val="both"/>
        <w:rPr>
          <w:rFonts w:ascii="Roboto Light" w:hAnsi="Roboto Light"/>
        </w:rPr>
      </w:pPr>
      <w:r w:rsidRPr="00B644D4">
        <w:rPr>
          <w:rFonts w:ascii="Roboto Light" w:hAnsi="Roboto Light"/>
        </w:rPr>
        <w:t>IsDB should be entitled to all property rights, including but not limited to patents, copyrights</w:t>
      </w:r>
      <w:r>
        <w:rPr>
          <w:rFonts w:ascii="Roboto Light" w:hAnsi="Roboto Light"/>
        </w:rPr>
        <w:t>,</w:t>
      </w:r>
      <w:r w:rsidRPr="00B644D4">
        <w:rPr>
          <w:rFonts w:ascii="Roboto Light" w:hAnsi="Roboto Light"/>
        </w:rPr>
        <w:t xml:space="preserve"> and trademarks, with regard to materials that bear a direct relation to, or is made in consequence of, the services provided to the IsDB by the consulting company.</w:t>
      </w:r>
    </w:p>
    <w:p w14:paraId="4E862860" w14:textId="77777777" w:rsidR="008B06C6" w:rsidRPr="00B644D4" w:rsidRDefault="008B06C6" w:rsidP="008B06C6">
      <w:pPr>
        <w:pStyle w:val="Heading1"/>
        <w:numPr>
          <w:ilvl w:val="0"/>
          <w:numId w:val="14"/>
        </w:numPr>
        <w:spacing w:before="120" w:after="120"/>
        <w:rPr>
          <w:rFonts w:ascii="Roboto Light" w:hAnsi="Roboto Light"/>
          <w:b/>
          <w:bCs/>
        </w:rPr>
      </w:pPr>
      <w:bookmarkStart w:id="25" w:name="_Toc472096315"/>
      <w:bookmarkStart w:id="26" w:name="_Toc536213950"/>
      <w:bookmarkStart w:id="27" w:name="_Toc5267050"/>
      <w:bookmarkStart w:id="28" w:name="_Toc156214217"/>
      <w:r w:rsidRPr="00B644D4">
        <w:rPr>
          <w:rFonts w:ascii="Roboto Light" w:hAnsi="Roboto Light"/>
          <w:b/>
          <w:bCs/>
        </w:rPr>
        <w:t>Timeframe</w:t>
      </w:r>
      <w:bookmarkEnd w:id="25"/>
      <w:bookmarkEnd w:id="26"/>
      <w:bookmarkEnd w:id="27"/>
      <w:bookmarkEnd w:id="28"/>
    </w:p>
    <w:p w14:paraId="0BC7DD38" w14:textId="7EB0188F" w:rsidR="008B06C6" w:rsidRPr="00E66DA6" w:rsidRDefault="008B06C6" w:rsidP="00E66DA6">
      <w:pPr>
        <w:widowControl w:val="0"/>
        <w:autoSpaceDE w:val="0"/>
        <w:autoSpaceDN w:val="0"/>
        <w:adjustRightInd w:val="0"/>
        <w:spacing w:after="100"/>
        <w:jc w:val="both"/>
        <w:rPr>
          <w:rFonts w:ascii="Roboto Light" w:hAnsi="Roboto Light"/>
        </w:rPr>
      </w:pPr>
      <w:r w:rsidRPr="00E66DA6">
        <w:rPr>
          <w:rFonts w:ascii="Roboto Light" w:hAnsi="Roboto Light"/>
        </w:rPr>
        <w:t xml:space="preserve">The required delivery date of the outputs described above is </w:t>
      </w:r>
      <w:r w:rsidR="00CC5A29">
        <w:rPr>
          <w:rFonts w:ascii="Roboto Light" w:hAnsi="Roboto Light"/>
        </w:rPr>
        <w:t xml:space="preserve">30 </w:t>
      </w:r>
      <w:r w:rsidR="00CC5A29">
        <w:rPr>
          <w:rFonts w:ascii="Roboto Light" w:hAnsi="Roboto Light"/>
          <w:b/>
          <w:bCs/>
        </w:rPr>
        <w:t>September</w:t>
      </w:r>
      <w:r w:rsidR="00292495">
        <w:rPr>
          <w:rFonts w:ascii="Roboto Light" w:hAnsi="Roboto Light"/>
          <w:b/>
          <w:bCs/>
        </w:rPr>
        <w:t xml:space="preserve"> 2024</w:t>
      </w:r>
      <w:r w:rsidR="006E1823" w:rsidRPr="00E66DA6">
        <w:rPr>
          <w:rFonts w:ascii="Roboto Light" w:hAnsi="Roboto Light"/>
        </w:rPr>
        <w:t>.</w:t>
      </w:r>
      <w:r w:rsidRPr="00E66DA6">
        <w:rPr>
          <w:rFonts w:ascii="Roboto Light" w:hAnsi="Roboto Light"/>
        </w:rPr>
        <w:t xml:space="preserve"> The consulting company will be requested to prepare a detailed timeframe for preparing the outputs, as per Table-</w:t>
      </w:r>
      <w:r w:rsidR="00DD2102" w:rsidRPr="00E66DA6">
        <w:rPr>
          <w:rFonts w:ascii="Roboto Light" w:hAnsi="Roboto Light"/>
        </w:rPr>
        <w:t>1</w:t>
      </w:r>
      <w:r w:rsidRPr="00E66DA6">
        <w:rPr>
          <w:rFonts w:ascii="Roboto Light" w:hAnsi="Roboto Light"/>
        </w:rPr>
        <w:t xml:space="preserve"> below. </w:t>
      </w:r>
    </w:p>
    <w:p w14:paraId="0D7E67DE" w14:textId="54B341E4" w:rsidR="008B06C6" w:rsidRPr="00B644D4" w:rsidRDefault="008B06C6" w:rsidP="008B06C6">
      <w:pPr>
        <w:spacing w:after="0"/>
        <w:jc w:val="center"/>
        <w:rPr>
          <w:rFonts w:ascii="Roboto Light" w:hAnsi="Roboto Light" w:cs="Times New Roman"/>
        </w:rPr>
      </w:pPr>
      <w:r w:rsidRPr="00B644D4">
        <w:rPr>
          <w:rFonts w:ascii="Roboto Light" w:hAnsi="Roboto Light" w:cs="Times New Roman"/>
        </w:rPr>
        <w:t xml:space="preserve">Table-1: </w:t>
      </w:r>
      <w:r w:rsidR="00C311DE">
        <w:rPr>
          <w:rFonts w:ascii="Roboto Light" w:hAnsi="Roboto Light" w:cs="Times New Roman"/>
        </w:rPr>
        <w:t>e</w:t>
      </w:r>
      <w:r w:rsidR="002C0CD2">
        <w:rPr>
          <w:rFonts w:ascii="Roboto Light" w:hAnsi="Roboto Light" w:cs="Times New Roman"/>
        </w:rPr>
        <w:t>Learning</w:t>
      </w:r>
      <w:r w:rsidRPr="00B644D4">
        <w:rPr>
          <w:rFonts w:ascii="Roboto Light" w:hAnsi="Roboto Light" w:cs="Times New Roman"/>
        </w:rPr>
        <w:t xml:space="preserve"> </w:t>
      </w:r>
      <w:r w:rsidR="00E645E6">
        <w:rPr>
          <w:rFonts w:ascii="Roboto Light" w:hAnsi="Roboto Light" w:cs="Times New Roman"/>
        </w:rPr>
        <w:t>Program</w:t>
      </w:r>
      <w:r w:rsidRPr="00B644D4">
        <w:rPr>
          <w:rFonts w:ascii="Roboto Light" w:hAnsi="Roboto Light" w:cs="Times New Roman"/>
        </w:rPr>
        <w:t xml:space="preserve"> Production Milestones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4"/>
        <w:gridCol w:w="2271"/>
      </w:tblGrid>
      <w:tr w:rsidR="008B06C6" w:rsidRPr="00B644D4" w14:paraId="3064A2C3" w14:textId="77777777" w:rsidTr="00564489">
        <w:tc>
          <w:tcPr>
            <w:tcW w:w="6324" w:type="dxa"/>
            <w:shd w:val="clear" w:color="auto" w:fill="auto"/>
          </w:tcPr>
          <w:p w14:paraId="45635DCE" w14:textId="77777777" w:rsidR="008B06C6" w:rsidRPr="00B644D4" w:rsidRDefault="008B06C6" w:rsidP="00564489">
            <w:pPr>
              <w:spacing w:after="0" w:line="240" w:lineRule="auto"/>
              <w:jc w:val="center"/>
              <w:rPr>
                <w:rFonts w:ascii="Roboto Light" w:hAnsi="Roboto Light" w:cs="Times New Roman"/>
                <w:b/>
                <w:bCs/>
              </w:rPr>
            </w:pPr>
            <w:r w:rsidRPr="00B644D4">
              <w:rPr>
                <w:rFonts w:ascii="Roboto Light" w:hAnsi="Roboto Light" w:cs="Times New Roman"/>
                <w:b/>
                <w:bCs/>
              </w:rPr>
              <w:t>Milestone</w:t>
            </w:r>
          </w:p>
        </w:tc>
        <w:tc>
          <w:tcPr>
            <w:tcW w:w="2271" w:type="dxa"/>
            <w:shd w:val="clear" w:color="auto" w:fill="auto"/>
          </w:tcPr>
          <w:p w14:paraId="10127D7B" w14:textId="77777777" w:rsidR="008B06C6" w:rsidRPr="00B644D4" w:rsidRDefault="008B06C6" w:rsidP="00564489">
            <w:pPr>
              <w:spacing w:after="0" w:line="240" w:lineRule="auto"/>
              <w:jc w:val="center"/>
              <w:rPr>
                <w:rFonts w:ascii="Roboto Light" w:hAnsi="Roboto Light" w:cs="Times New Roman"/>
                <w:b/>
                <w:bCs/>
              </w:rPr>
            </w:pPr>
            <w:r w:rsidRPr="00B644D4">
              <w:rPr>
                <w:rFonts w:ascii="Roboto Light" w:hAnsi="Roboto Light" w:cs="Times New Roman"/>
                <w:b/>
                <w:bCs/>
              </w:rPr>
              <w:t>Timeline</w:t>
            </w:r>
          </w:p>
        </w:tc>
      </w:tr>
      <w:tr w:rsidR="008B06C6" w:rsidRPr="00B644D4" w14:paraId="028DAB47" w14:textId="77777777" w:rsidTr="00564489">
        <w:tc>
          <w:tcPr>
            <w:tcW w:w="6324" w:type="dxa"/>
            <w:shd w:val="clear" w:color="auto" w:fill="auto"/>
          </w:tcPr>
          <w:p w14:paraId="1FC4ECD5" w14:textId="77777777" w:rsidR="008B06C6" w:rsidRPr="00B644D4" w:rsidRDefault="008B06C6" w:rsidP="00564489">
            <w:pPr>
              <w:spacing w:after="0" w:line="240" w:lineRule="auto"/>
              <w:rPr>
                <w:rFonts w:ascii="Roboto Light" w:hAnsi="Roboto Light"/>
                <w:i/>
                <w:iCs/>
                <w:u w:val="single"/>
              </w:rPr>
            </w:pPr>
            <w:r w:rsidRPr="00B644D4">
              <w:rPr>
                <w:rFonts w:ascii="Roboto Light" w:hAnsi="Roboto Light"/>
                <w:i/>
                <w:iCs/>
                <w:u w:val="single"/>
              </w:rPr>
              <w:t xml:space="preserve">Bidding </w:t>
            </w:r>
          </w:p>
        </w:tc>
        <w:tc>
          <w:tcPr>
            <w:tcW w:w="2271" w:type="dxa"/>
            <w:shd w:val="clear" w:color="auto" w:fill="auto"/>
          </w:tcPr>
          <w:p w14:paraId="60BE609F" w14:textId="30C9E580" w:rsidR="008B06C6" w:rsidRPr="00B644D4" w:rsidRDefault="008B06C6" w:rsidP="00564489">
            <w:pPr>
              <w:spacing w:after="0" w:line="240" w:lineRule="auto"/>
              <w:rPr>
                <w:rFonts w:ascii="Roboto Light" w:hAnsi="Roboto Light" w:cs="Times New Roman"/>
              </w:rPr>
            </w:pPr>
          </w:p>
        </w:tc>
      </w:tr>
      <w:tr w:rsidR="003D6287" w:rsidRPr="00B644D4" w14:paraId="018B76E9" w14:textId="77777777" w:rsidTr="00564489">
        <w:tc>
          <w:tcPr>
            <w:tcW w:w="6324" w:type="dxa"/>
            <w:shd w:val="clear" w:color="auto" w:fill="auto"/>
          </w:tcPr>
          <w:p w14:paraId="0FF06B68" w14:textId="77777777" w:rsidR="003D6287" w:rsidRPr="003D6287" w:rsidRDefault="003D6287" w:rsidP="003D6287">
            <w:pPr>
              <w:spacing w:after="0" w:line="240" w:lineRule="auto"/>
              <w:ind w:left="720"/>
              <w:rPr>
                <w:rFonts w:ascii="Roboto Light" w:hAnsi="Roboto Light"/>
              </w:rPr>
            </w:pPr>
            <w:r w:rsidRPr="003D6287">
              <w:rPr>
                <w:rFonts w:ascii="Roboto Light" w:hAnsi="Roboto Light"/>
              </w:rPr>
              <w:t>Announcement of bid</w:t>
            </w:r>
          </w:p>
        </w:tc>
        <w:tc>
          <w:tcPr>
            <w:tcW w:w="2271" w:type="dxa"/>
            <w:shd w:val="clear" w:color="auto" w:fill="auto"/>
          </w:tcPr>
          <w:p w14:paraId="1555397F" w14:textId="456C06D8" w:rsidR="003D6287" w:rsidRPr="00D43E79" w:rsidRDefault="00FF7DDC" w:rsidP="003D6287">
            <w:pPr>
              <w:spacing w:after="0" w:line="240" w:lineRule="auto"/>
              <w:rPr>
                <w:rFonts w:ascii="Roboto Light" w:hAnsi="Roboto Light" w:cs="Times New Roman"/>
              </w:rPr>
            </w:pPr>
            <w:r w:rsidRPr="00D43E79">
              <w:rPr>
                <w:rFonts w:ascii="Roboto Light" w:hAnsi="Roboto Light" w:cs="Times New Roman"/>
              </w:rPr>
              <w:t>&lt;&lt;TBD&gt;&gt;</w:t>
            </w:r>
          </w:p>
        </w:tc>
      </w:tr>
      <w:tr w:rsidR="003D6287" w:rsidRPr="00B644D4" w14:paraId="1052732B" w14:textId="77777777" w:rsidTr="00564489">
        <w:tc>
          <w:tcPr>
            <w:tcW w:w="6324" w:type="dxa"/>
            <w:shd w:val="clear" w:color="auto" w:fill="auto"/>
          </w:tcPr>
          <w:p w14:paraId="5E5D7DD8" w14:textId="77777777" w:rsidR="003D6287" w:rsidRPr="003D6287" w:rsidRDefault="003D6287" w:rsidP="003D6287">
            <w:pPr>
              <w:spacing w:after="0" w:line="240" w:lineRule="auto"/>
              <w:ind w:left="720"/>
              <w:rPr>
                <w:rFonts w:ascii="Roboto Light" w:hAnsi="Roboto Light"/>
              </w:rPr>
            </w:pPr>
            <w:r w:rsidRPr="003D6287">
              <w:rPr>
                <w:rFonts w:ascii="Roboto Light" w:hAnsi="Roboto Light"/>
              </w:rPr>
              <w:t>Submitting “willingness to bid” by bidders</w:t>
            </w:r>
          </w:p>
        </w:tc>
        <w:tc>
          <w:tcPr>
            <w:tcW w:w="2271" w:type="dxa"/>
            <w:shd w:val="clear" w:color="auto" w:fill="auto"/>
          </w:tcPr>
          <w:p w14:paraId="43B19FF6" w14:textId="60511E13" w:rsidR="003D6287" w:rsidRPr="00D43E79" w:rsidRDefault="00FF7DDC" w:rsidP="003D6287">
            <w:pPr>
              <w:spacing w:after="0" w:line="240" w:lineRule="auto"/>
              <w:rPr>
                <w:rFonts w:ascii="Roboto Light" w:hAnsi="Roboto Light" w:cs="Times New Roman"/>
              </w:rPr>
            </w:pPr>
            <w:r w:rsidRPr="00D43E79">
              <w:rPr>
                <w:rFonts w:ascii="Roboto Light" w:hAnsi="Roboto Light" w:cs="Times New Roman"/>
              </w:rPr>
              <w:t>&lt;&lt;TBD&gt;&gt;</w:t>
            </w:r>
          </w:p>
        </w:tc>
      </w:tr>
      <w:tr w:rsidR="003D6287" w:rsidRPr="00B644D4" w14:paraId="16EC9394" w14:textId="77777777" w:rsidTr="00564489">
        <w:tc>
          <w:tcPr>
            <w:tcW w:w="6324" w:type="dxa"/>
            <w:shd w:val="clear" w:color="auto" w:fill="auto"/>
          </w:tcPr>
          <w:p w14:paraId="4618E115" w14:textId="77777777" w:rsidR="003D6287" w:rsidRPr="003D6287" w:rsidRDefault="003D6287" w:rsidP="003D6287">
            <w:pPr>
              <w:spacing w:after="0" w:line="240" w:lineRule="auto"/>
              <w:ind w:left="720"/>
              <w:rPr>
                <w:rFonts w:ascii="Roboto Light" w:hAnsi="Roboto Light"/>
              </w:rPr>
            </w:pPr>
            <w:r w:rsidRPr="003D6287">
              <w:rPr>
                <w:rFonts w:ascii="Roboto Light" w:hAnsi="Roboto Light"/>
              </w:rPr>
              <w:t>Last date for asking questions</w:t>
            </w:r>
          </w:p>
        </w:tc>
        <w:tc>
          <w:tcPr>
            <w:tcW w:w="2271" w:type="dxa"/>
            <w:shd w:val="clear" w:color="auto" w:fill="auto"/>
          </w:tcPr>
          <w:p w14:paraId="437FBFC4" w14:textId="28B5277B" w:rsidR="003D6287" w:rsidRPr="00D43E79" w:rsidRDefault="00FF7DDC" w:rsidP="003D6287">
            <w:pPr>
              <w:spacing w:after="0" w:line="240" w:lineRule="auto"/>
              <w:rPr>
                <w:rFonts w:ascii="Roboto Light" w:hAnsi="Roboto Light" w:cs="Times New Roman"/>
              </w:rPr>
            </w:pPr>
            <w:r w:rsidRPr="00D43E79">
              <w:rPr>
                <w:rFonts w:ascii="Roboto Light" w:hAnsi="Roboto Light" w:cs="Times New Roman"/>
              </w:rPr>
              <w:t>&lt;&lt;TBD&gt;&gt;</w:t>
            </w:r>
          </w:p>
        </w:tc>
      </w:tr>
      <w:tr w:rsidR="003D6287" w:rsidRPr="00B644D4" w14:paraId="4F1678E7" w14:textId="77777777" w:rsidTr="00564489">
        <w:tc>
          <w:tcPr>
            <w:tcW w:w="6324" w:type="dxa"/>
            <w:shd w:val="clear" w:color="auto" w:fill="auto"/>
          </w:tcPr>
          <w:p w14:paraId="0CE65249" w14:textId="77777777" w:rsidR="003D6287" w:rsidRPr="003D6287" w:rsidRDefault="003D6287" w:rsidP="003D6287">
            <w:pPr>
              <w:spacing w:after="0" w:line="240" w:lineRule="auto"/>
              <w:ind w:left="720"/>
              <w:rPr>
                <w:rFonts w:ascii="Roboto Light" w:hAnsi="Roboto Light"/>
              </w:rPr>
            </w:pPr>
            <w:r w:rsidRPr="003D6287">
              <w:rPr>
                <w:rFonts w:ascii="Roboto Light" w:hAnsi="Roboto Light"/>
              </w:rPr>
              <w:t>Submission of bids.</w:t>
            </w:r>
          </w:p>
        </w:tc>
        <w:tc>
          <w:tcPr>
            <w:tcW w:w="2271" w:type="dxa"/>
            <w:shd w:val="clear" w:color="auto" w:fill="auto"/>
          </w:tcPr>
          <w:p w14:paraId="7AEF72DD" w14:textId="66FE0FCF" w:rsidR="003D6287" w:rsidRPr="00D43E79" w:rsidRDefault="00FF7DDC" w:rsidP="003D6287">
            <w:pPr>
              <w:spacing w:after="0" w:line="240" w:lineRule="auto"/>
              <w:jc w:val="both"/>
              <w:rPr>
                <w:rFonts w:ascii="Roboto Light" w:hAnsi="Roboto Light" w:cs="Times New Roman"/>
              </w:rPr>
            </w:pPr>
            <w:r w:rsidRPr="00D43E79">
              <w:rPr>
                <w:rFonts w:ascii="Roboto Light" w:hAnsi="Roboto Light" w:cs="Times New Roman"/>
              </w:rPr>
              <w:t>&lt;&lt;TBD&gt;&gt;</w:t>
            </w:r>
          </w:p>
        </w:tc>
      </w:tr>
      <w:tr w:rsidR="008B06C6" w:rsidRPr="00B644D4" w14:paraId="178BCDC2" w14:textId="77777777" w:rsidTr="00564489">
        <w:tc>
          <w:tcPr>
            <w:tcW w:w="6324" w:type="dxa"/>
            <w:shd w:val="clear" w:color="auto" w:fill="auto"/>
          </w:tcPr>
          <w:p w14:paraId="2C29100F" w14:textId="77777777" w:rsidR="008B06C6" w:rsidRPr="003D6287" w:rsidRDefault="008B06C6" w:rsidP="00564489">
            <w:pPr>
              <w:spacing w:after="0" w:line="240" w:lineRule="auto"/>
              <w:ind w:left="720"/>
              <w:rPr>
                <w:rFonts w:ascii="Roboto Light" w:hAnsi="Roboto Light"/>
              </w:rPr>
            </w:pPr>
            <w:r w:rsidRPr="003D6287">
              <w:rPr>
                <w:rFonts w:ascii="Roboto Light" w:hAnsi="Roboto Light"/>
              </w:rPr>
              <w:t>Award of contract.</w:t>
            </w:r>
          </w:p>
        </w:tc>
        <w:tc>
          <w:tcPr>
            <w:tcW w:w="2271" w:type="dxa"/>
            <w:shd w:val="clear" w:color="auto" w:fill="auto"/>
          </w:tcPr>
          <w:p w14:paraId="3E59D6A2" w14:textId="1CD0395E" w:rsidR="008B06C6" w:rsidRPr="00D43E79" w:rsidRDefault="00FF7DDC" w:rsidP="00564489">
            <w:pPr>
              <w:spacing w:after="0" w:line="240" w:lineRule="auto"/>
              <w:jc w:val="both"/>
              <w:rPr>
                <w:rFonts w:ascii="Roboto Light" w:hAnsi="Roboto Light" w:cs="Times New Roman"/>
              </w:rPr>
            </w:pPr>
            <w:r w:rsidRPr="00D43E79">
              <w:rPr>
                <w:rFonts w:ascii="Roboto Light" w:hAnsi="Roboto Light" w:cs="Times New Roman"/>
              </w:rPr>
              <w:t>&lt;&lt;TBD&gt;&gt;</w:t>
            </w:r>
          </w:p>
        </w:tc>
      </w:tr>
      <w:tr w:rsidR="008B06C6" w:rsidRPr="00B644D4" w14:paraId="00670F3C" w14:textId="77777777" w:rsidTr="00564489">
        <w:tc>
          <w:tcPr>
            <w:tcW w:w="6324" w:type="dxa"/>
            <w:shd w:val="clear" w:color="auto" w:fill="auto"/>
          </w:tcPr>
          <w:p w14:paraId="69615B33" w14:textId="39DB5436" w:rsidR="008B06C6" w:rsidRPr="00B644D4" w:rsidRDefault="008B06C6" w:rsidP="00564489">
            <w:pPr>
              <w:autoSpaceDE w:val="0"/>
              <w:autoSpaceDN w:val="0"/>
              <w:adjustRightInd w:val="0"/>
              <w:spacing w:after="0" w:line="240" w:lineRule="auto"/>
              <w:rPr>
                <w:rFonts w:ascii="Roboto Light" w:hAnsi="Roboto Light" w:cs="Times New Roman"/>
                <w:i/>
                <w:iCs/>
                <w:u w:val="single"/>
              </w:rPr>
            </w:pPr>
            <w:r w:rsidRPr="00B644D4">
              <w:rPr>
                <w:rFonts w:ascii="Roboto Light" w:hAnsi="Roboto Light" w:cs="Times New Roman"/>
                <w:i/>
                <w:iCs/>
                <w:u w:val="single"/>
              </w:rPr>
              <w:t>I</w:t>
            </w:r>
            <w:r w:rsidRPr="00B644D4">
              <w:rPr>
                <w:rFonts w:ascii="Roboto Light" w:hAnsi="Roboto Light"/>
                <w:i/>
                <w:iCs/>
                <w:u w:val="single"/>
              </w:rPr>
              <w:t>mplementation</w:t>
            </w:r>
            <w:r w:rsidR="00EC282E">
              <w:rPr>
                <w:rStyle w:val="FootnoteReference"/>
                <w:rFonts w:ascii="Roboto Light" w:hAnsi="Roboto Light"/>
                <w:i/>
                <w:iCs/>
                <w:u w:val="single"/>
              </w:rPr>
              <w:footnoteReference w:id="1"/>
            </w:r>
          </w:p>
        </w:tc>
        <w:tc>
          <w:tcPr>
            <w:tcW w:w="2271" w:type="dxa"/>
            <w:shd w:val="clear" w:color="auto" w:fill="auto"/>
          </w:tcPr>
          <w:p w14:paraId="56F4978E" w14:textId="77777777" w:rsidR="008B06C6" w:rsidRPr="00B644D4" w:rsidRDefault="008B06C6" w:rsidP="00564489">
            <w:pPr>
              <w:spacing w:after="0" w:line="240" w:lineRule="auto"/>
              <w:jc w:val="both"/>
              <w:rPr>
                <w:rFonts w:ascii="Roboto Light" w:hAnsi="Roboto Light" w:cs="Times New Roman"/>
              </w:rPr>
            </w:pPr>
          </w:p>
        </w:tc>
      </w:tr>
      <w:tr w:rsidR="008B06C6" w:rsidRPr="00B644D4" w14:paraId="330F0300" w14:textId="77777777" w:rsidTr="00564489">
        <w:tc>
          <w:tcPr>
            <w:tcW w:w="6324" w:type="dxa"/>
            <w:shd w:val="clear" w:color="auto" w:fill="auto"/>
          </w:tcPr>
          <w:p w14:paraId="0CC032D0" w14:textId="15AB3876" w:rsidR="008B06C6" w:rsidRPr="00B644D4" w:rsidRDefault="008B06C6" w:rsidP="00564489">
            <w:pPr>
              <w:autoSpaceDE w:val="0"/>
              <w:autoSpaceDN w:val="0"/>
              <w:adjustRightInd w:val="0"/>
              <w:spacing w:after="0" w:line="240" w:lineRule="auto"/>
              <w:ind w:left="720"/>
              <w:rPr>
                <w:rFonts w:ascii="Roboto Light" w:hAnsi="Roboto Light" w:cs="Times New Roman"/>
              </w:rPr>
            </w:pPr>
            <w:r w:rsidRPr="00B644D4">
              <w:rPr>
                <w:rFonts w:ascii="Roboto Light" w:hAnsi="Roboto Light" w:cs="Times New Roman"/>
              </w:rPr>
              <w:t xml:space="preserve">Development of detailed implementation plan (e.g. storyboard and script preparation and filming schedule) for the </w:t>
            </w:r>
            <w:r w:rsidR="002C0CD2">
              <w:rPr>
                <w:rFonts w:ascii="Roboto Light" w:hAnsi="Roboto Light" w:cs="Times New Roman"/>
              </w:rPr>
              <w:t>eLearning</w:t>
            </w:r>
            <w:r w:rsidRPr="00B644D4">
              <w:rPr>
                <w:rFonts w:ascii="Roboto Light" w:hAnsi="Roboto Light" w:cs="Times New Roman"/>
              </w:rPr>
              <w:t xml:space="preserve"> package.</w:t>
            </w:r>
          </w:p>
        </w:tc>
        <w:tc>
          <w:tcPr>
            <w:tcW w:w="2271" w:type="dxa"/>
            <w:shd w:val="clear" w:color="auto" w:fill="auto"/>
          </w:tcPr>
          <w:p w14:paraId="446A0A04" w14:textId="77777777" w:rsidR="008B06C6" w:rsidRPr="00B644D4" w:rsidRDefault="008B06C6" w:rsidP="00564489">
            <w:pPr>
              <w:spacing w:after="0" w:line="240" w:lineRule="auto"/>
              <w:jc w:val="both"/>
              <w:rPr>
                <w:rFonts w:ascii="Roboto Light" w:hAnsi="Roboto Light" w:cs="Times New Roman"/>
              </w:rPr>
            </w:pPr>
            <w:r w:rsidRPr="00B644D4">
              <w:rPr>
                <w:rFonts w:ascii="Roboto Light" w:hAnsi="Roboto Light" w:cs="Times New Roman"/>
              </w:rPr>
              <w:t>TBD</w:t>
            </w:r>
          </w:p>
        </w:tc>
      </w:tr>
      <w:tr w:rsidR="006534CA" w:rsidRPr="00B644D4" w14:paraId="212A9498" w14:textId="77777777" w:rsidTr="00564489">
        <w:tc>
          <w:tcPr>
            <w:tcW w:w="6324" w:type="dxa"/>
            <w:shd w:val="clear" w:color="auto" w:fill="auto"/>
          </w:tcPr>
          <w:p w14:paraId="0E3F5741" w14:textId="258D9CC9" w:rsidR="006534CA" w:rsidRPr="00B644D4" w:rsidRDefault="006534CA" w:rsidP="00564489">
            <w:pPr>
              <w:autoSpaceDE w:val="0"/>
              <w:autoSpaceDN w:val="0"/>
              <w:adjustRightInd w:val="0"/>
              <w:spacing w:after="0" w:line="240" w:lineRule="auto"/>
              <w:ind w:left="720"/>
              <w:rPr>
                <w:rFonts w:ascii="Roboto Light" w:hAnsi="Roboto Light" w:cs="Times New Roman"/>
              </w:rPr>
            </w:pPr>
            <w:r>
              <w:rPr>
                <w:rFonts w:ascii="Roboto Light" w:hAnsi="Roboto Light" w:cs="Times New Roman"/>
              </w:rPr>
              <w:t>Preparation of Course</w:t>
            </w:r>
            <w:r w:rsidR="000F2CA1">
              <w:rPr>
                <w:rFonts w:ascii="Roboto Light" w:hAnsi="Roboto Light" w:cs="Times New Roman"/>
              </w:rPr>
              <w:t xml:space="preserve"> Low-Level</w:t>
            </w:r>
            <w:r>
              <w:rPr>
                <w:rFonts w:ascii="Roboto Light" w:hAnsi="Roboto Light" w:cs="Times New Roman"/>
              </w:rPr>
              <w:t xml:space="preserve"> Designs</w:t>
            </w:r>
          </w:p>
        </w:tc>
        <w:tc>
          <w:tcPr>
            <w:tcW w:w="2271" w:type="dxa"/>
            <w:shd w:val="clear" w:color="auto" w:fill="auto"/>
          </w:tcPr>
          <w:p w14:paraId="2F03002D" w14:textId="77777777" w:rsidR="006534CA" w:rsidRPr="00B644D4" w:rsidRDefault="006534CA" w:rsidP="00564489">
            <w:pPr>
              <w:spacing w:after="0" w:line="240" w:lineRule="auto"/>
              <w:jc w:val="both"/>
              <w:rPr>
                <w:rFonts w:ascii="Roboto Light" w:hAnsi="Roboto Light" w:cs="Times New Roman"/>
              </w:rPr>
            </w:pPr>
          </w:p>
        </w:tc>
      </w:tr>
      <w:tr w:rsidR="008B06C6" w:rsidRPr="00B644D4" w14:paraId="106BDADC" w14:textId="77777777" w:rsidTr="00564489">
        <w:tc>
          <w:tcPr>
            <w:tcW w:w="6324" w:type="dxa"/>
            <w:shd w:val="clear" w:color="auto" w:fill="auto"/>
          </w:tcPr>
          <w:p w14:paraId="61F2F376" w14:textId="2D771D23" w:rsidR="008B06C6" w:rsidRPr="00B644D4" w:rsidRDefault="008B06C6" w:rsidP="00564489">
            <w:pPr>
              <w:autoSpaceDE w:val="0"/>
              <w:autoSpaceDN w:val="0"/>
              <w:adjustRightInd w:val="0"/>
              <w:spacing w:after="0" w:line="240" w:lineRule="auto"/>
              <w:ind w:left="720"/>
              <w:jc w:val="both"/>
              <w:rPr>
                <w:rFonts w:ascii="Roboto Light" w:hAnsi="Roboto Light" w:cs="Times New Roman"/>
              </w:rPr>
            </w:pPr>
            <w:r w:rsidRPr="00B644D4">
              <w:rPr>
                <w:rFonts w:ascii="Roboto Light" w:hAnsi="Roboto Light" w:cs="Times New Roman"/>
              </w:rPr>
              <w:t>Preparation of storyboard</w:t>
            </w:r>
            <w:r w:rsidR="006534CA">
              <w:rPr>
                <w:rFonts w:ascii="Roboto Light" w:hAnsi="Roboto Light" w:cs="Times New Roman"/>
              </w:rPr>
              <w:t>s</w:t>
            </w:r>
            <w:r w:rsidRPr="00B644D4">
              <w:rPr>
                <w:rFonts w:ascii="Roboto Light" w:hAnsi="Roboto Light" w:cs="Times New Roman"/>
              </w:rPr>
              <w:t xml:space="preserve"> of e</w:t>
            </w:r>
            <w:r w:rsidR="00591844">
              <w:rPr>
                <w:rFonts w:ascii="Roboto Light" w:hAnsi="Roboto Light" w:cs="Times New Roman"/>
              </w:rPr>
              <w:t xml:space="preserve">Learning </w:t>
            </w:r>
            <w:r w:rsidRPr="00B644D4">
              <w:rPr>
                <w:rFonts w:ascii="Roboto Light" w:hAnsi="Roboto Light" w:cs="Times New Roman"/>
              </w:rPr>
              <w:t xml:space="preserve">modules. </w:t>
            </w:r>
          </w:p>
        </w:tc>
        <w:tc>
          <w:tcPr>
            <w:tcW w:w="2271" w:type="dxa"/>
            <w:shd w:val="clear" w:color="auto" w:fill="auto"/>
          </w:tcPr>
          <w:p w14:paraId="4072D540" w14:textId="77777777" w:rsidR="008B06C6" w:rsidRPr="00B644D4" w:rsidRDefault="008B06C6" w:rsidP="00564489">
            <w:pPr>
              <w:spacing w:after="0" w:line="240" w:lineRule="auto"/>
              <w:jc w:val="both"/>
              <w:rPr>
                <w:rFonts w:ascii="Roboto Light" w:hAnsi="Roboto Light" w:cs="Times New Roman"/>
              </w:rPr>
            </w:pPr>
            <w:r w:rsidRPr="00B644D4">
              <w:rPr>
                <w:rFonts w:ascii="Roboto Light" w:hAnsi="Roboto Light" w:cs="Times New Roman"/>
              </w:rPr>
              <w:t>TBD</w:t>
            </w:r>
          </w:p>
        </w:tc>
      </w:tr>
      <w:tr w:rsidR="008B06C6" w:rsidRPr="00B644D4" w14:paraId="233FF5C6" w14:textId="77777777" w:rsidTr="00564489">
        <w:tc>
          <w:tcPr>
            <w:tcW w:w="6324" w:type="dxa"/>
            <w:shd w:val="clear" w:color="auto" w:fill="auto"/>
          </w:tcPr>
          <w:p w14:paraId="14B7DEE6" w14:textId="18D201E9" w:rsidR="008B06C6" w:rsidRPr="00B644D4" w:rsidRDefault="00F566B5" w:rsidP="00564489">
            <w:pPr>
              <w:autoSpaceDE w:val="0"/>
              <w:autoSpaceDN w:val="0"/>
              <w:adjustRightInd w:val="0"/>
              <w:spacing w:after="0" w:line="240" w:lineRule="auto"/>
              <w:ind w:left="720"/>
              <w:jc w:val="both"/>
              <w:rPr>
                <w:rFonts w:ascii="Roboto Light" w:hAnsi="Roboto Light" w:cs="Times New Roman"/>
              </w:rPr>
            </w:pPr>
            <w:r>
              <w:rPr>
                <w:rFonts w:ascii="Roboto Light" w:hAnsi="Roboto Light" w:cs="Times New Roman"/>
              </w:rPr>
              <w:t>Course Player Designs</w:t>
            </w:r>
          </w:p>
        </w:tc>
        <w:tc>
          <w:tcPr>
            <w:tcW w:w="2271" w:type="dxa"/>
            <w:shd w:val="clear" w:color="auto" w:fill="auto"/>
          </w:tcPr>
          <w:p w14:paraId="6CEEE123" w14:textId="77777777" w:rsidR="008B06C6" w:rsidRPr="00B644D4" w:rsidRDefault="008B06C6" w:rsidP="00564489">
            <w:pPr>
              <w:spacing w:after="0" w:line="240" w:lineRule="auto"/>
              <w:jc w:val="both"/>
              <w:rPr>
                <w:rFonts w:ascii="Roboto Light" w:hAnsi="Roboto Light" w:cs="Times New Roman"/>
              </w:rPr>
            </w:pPr>
            <w:r w:rsidRPr="00B644D4">
              <w:rPr>
                <w:rFonts w:ascii="Roboto Light" w:hAnsi="Roboto Light" w:cs="Times New Roman"/>
              </w:rPr>
              <w:t>TBD</w:t>
            </w:r>
          </w:p>
        </w:tc>
      </w:tr>
      <w:tr w:rsidR="008B06C6" w:rsidRPr="00B644D4" w14:paraId="09C27875" w14:textId="77777777" w:rsidTr="00564489">
        <w:tc>
          <w:tcPr>
            <w:tcW w:w="6324" w:type="dxa"/>
            <w:shd w:val="clear" w:color="auto" w:fill="auto"/>
          </w:tcPr>
          <w:p w14:paraId="67C482B8" w14:textId="71CE3513" w:rsidR="006663A0" w:rsidRPr="00B644D4" w:rsidRDefault="006663A0" w:rsidP="00564489">
            <w:pPr>
              <w:autoSpaceDE w:val="0"/>
              <w:autoSpaceDN w:val="0"/>
              <w:adjustRightInd w:val="0"/>
              <w:spacing w:after="0" w:line="240" w:lineRule="auto"/>
              <w:ind w:left="720"/>
              <w:jc w:val="both"/>
              <w:rPr>
                <w:rFonts w:ascii="Roboto Light" w:hAnsi="Roboto Light" w:cs="Times New Roman"/>
              </w:rPr>
            </w:pPr>
            <w:r>
              <w:rPr>
                <w:rFonts w:ascii="Roboto Light" w:hAnsi="Roboto Light" w:cs="Times New Roman"/>
              </w:rPr>
              <w:t>Courses prototype</w:t>
            </w:r>
          </w:p>
        </w:tc>
        <w:tc>
          <w:tcPr>
            <w:tcW w:w="2271" w:type="dxa"/>
            <w:shd w:val="clear" w:color="auto" w:fill="auto"/>
          </w:tcPr>
          <w:p w14:paraId="78D7CC38" w14:textId="77777777" w:rsidR="008B06C6" w:rsidRPr="00B644D4" w:rsidRDefault="008B06C6" w:rsidP="00564489">
            <w:pPr>
              <w:spacing w:after="0" w:line="240" w:lineRule="auto"/>
              <w:jc w:val="both"/>
              <w:rPr>
                <w:rFonts w:ascii="Roboto Light" w:hAnsi="Roboto Light" w:cs="Times New Roman"/>
              </w:rPr>
            </w:pPr>
            <w:r w:rsidRPr="00B644D4">
              <w:rPr>
                <w:rFonts w:ascii="Roboto Light" w:hAnsi="Roboto Light" w:cs="Times New Roman"/>
              </w:rPr>
              <w:t>TBD</w:t>
            </w:r>
          </w:p>
        </w:tc>
      </w:tr>
      <w:tr w:rsidR="008B06C6" w:rsidRPr="00B644D4" w14:paraId="08DFB255" w14:textId="77777777" w:rsidTr="00564489">
        <w:tc>
          <w:tcPr>
            <w:tcW w:w="6324" w:type="dxa"/>
            <w:shd w:val="clear" w:color="auto" w:fill="auto"/>
          </w:tcPr>
          <w:p w14:paraId="0493DA94" w14:textId="4A23CFF1" w:rsidR="008B06C6" w:rsidRPr="00B644D4" w:rsidRDefault="00833AFD" w:rsidP="00564489">
            <w:pPr>
              <w:autoSpaceDE w:val="0"/>
              <w:autoSpaceDN w:val="0"/>
              <w:adjustRightInd w:val="0"/>
              <w:spacing w:after="0" w:line="240" w:lineRule="auto"/>
              <w:ind w:left="720"/>
              <w:jc w:val="both"/>
              <w:rPr>
                <w:rFonts w:ascii="Roboto Light" w:hAnsi="Roboto Light" w:cs="Times New Roman"/>
              </w:rPr>
            </w:pPr>
            <w:r>
              <w:rPr>
                <w:rFonts w:ascii="Roboto Light" w:hAnsi="Roboto Light" w:cs="Times New Roman"/>
              </w:rPr>
              <w:t>Alpha –</w:t>
            </w:r>
            <w:r w:rsidR="00F936AE">
              <w:rPr>
                <w:rFonts w:ascii="Roboto Light" w:hAnsi="Roboto Light" w:cs="Times New Roman"/>
              </w:rPr>
              <w:t xml:space="preserve"> </w:t>
            </w:r>
            <w:r>
              <w:rPr>
                <w:rFonts w:ascii="Roboto Light" w:hAnsi="Roboto Light" w:cs="Times New Roman"/>
              </w:rPr>
              <w:t>with machine audio</w:t>
            </w:r>
          </w:p>
        </w:tc>
        <w:tc>
          <w:tcPr>
            <w:tcW w:w="2271" w:type="dxa"/>
            <w:shd w:val="clear" w:color="auto" w:fill="auto"/>
          </w:tcPr>
          <w:p w14:paraId="37350A7A" w14:textId="77777777" w:rsidR="008B06C6" w:rsidRPr="00B644D4" w:rsidRDefault="008B06C6" w:rsidP="00564489">
            <w:pPr>
              <w:spacing w:after="0" w:line="240" w:lineRule="auto"/>
              <w:jc w:val="both"/>
              <w:rPr>
                <w:rFonts w:ascii="Roboto Light" w:hAnsi="Roboto Light" w:cs="Times New Roman"/>
              </w:rPr>
            </w:pPr>
            <w:r w:rsidRPr="00B644D4">
              <w:rPr>
                <w:rFonts w:ascii="Roboto Light" w:hAnsi="Roboto Light" w:cs="Times New Roman"/>
              </w:rPr>
              <w:t>TEB</w:t>
            </w:r>
          </w:p>
        </w:tc>
      </w:tr>
      <w:tr w:rsidR="008B06C6" w:rsidRPr="00B644D4" w14:paraId="0110DB7E" w14:textId="77777777" w:rsidTr="00564489">
        <w:tc>
          <w:tcPr>
            <w:tcW w:w="6324" w:type="dxa"/>
            <w:shd w:val="clear" w:color="auto" w:fill="auto"/>
          </w:tcPr>
          <w:p w14:paraId="2F07B95A" w14:textId="45AF6F9A" w:rsidR="008B06C6" w:rsidRPr="00B644D4" w:rsidRDefault="00833AFD" w:rsidP="00564489">
            <w:pPr>
              <w:autoSpaceDE w:val="0"/>
              <w:autoSpaceDN w:val="0"/>
              <w:adjustRightInd w:val="0"/>
              <w:spacing w:after="0" w:line="276" w:lineRule="auto"/>
              <w:ind w:left="720"/>
              <w:jc w:val="both"/>
              <w:rPr>
                <w:rFonts w:ascii="Roboto Light" w:hAnsi="Roboto Light" w:cs="Times New Roman"/>
              </w:rPr>
            </w:pPr>
            <w:r>
              <w:rPr>
                <w:rFonts w:ascii="Roboto Light" w:hAnsi="Roboto Light" w:cs="Times New Roman"/>
              </w:rPr>
              <w:t>Beta – with professional voiceover</w:t>
            </w:r>
          </w:p>
        </w:tc>
        <w:tc>
          <w:tcPr>
            <w:tcW w:w="2271" w:type="dxa"/>
            <w:shd w:val="clear" w:color="auto" w:fill="auto"/>
          </w:tcPr>
          <w:p w14:paraId="565E773A" w14:textId="77777777" w:rsidR="008B06C6" w:rsidRPr="00B644D4" w:rsidRDefault="008B06C6" w:rsidP="00564489">
            <w:pPr>
              <w:spacing w:after="0" w:line="240" w:lineRule="auto"/>
              <w:jc w:val="both"/>
              <w:rPr>
                <w:rFonts w:ascii="Roboto Light" w:hAnsi="Roboto Light" w:cs="Times New Roman"/>
              </w:rPr>
            </w:pPr>
            <w:r w:rsidRPr="00B644D4">
              <w:rPr>
                <w:rFonts w:ascii="Roboto Light" w:hAnsi="Roboto Light" w:cs="Times New Roman"/>
              </w:rPr>
              <w:t>TBD</w:t>
            </w:r>
          </w:p>
        </w:tc>
      </w:tr>
      <w:tr w:rsidR="008B06C6" w:rsidRPr="00B644D4" w14:paraId="3704672A" w14:textId="77777777" w:rsidTr="00564489">
        <w:tc>
          <w:tcPr>
            <w:tcW w:w="6324" w:type="dxa"/>
            <w:shd w:val="clear" w:color="auto" w:fill="auto"/>
          </w:tcPr>
          <w:p w14:paraId="7EC12811" w14:textId="5881B76A" w:rsidR="008B06C6" w:rsidRPr="00B644D4" w:rsidRDefault="00981973" w:rsidP="00564489">
            <w:pPr>
              <w:autoSpaceDE w:val="0"/>
              <w:autoSpaceDN w:val="0"/>
              <w:adjustRightInd w:val="0"/>
              <w:spacing w:after="0" w:line="240" w:lineRule="auto"/>
              <w:ind w:left="720"/>
              <w:jc w:val="both"/>
              <w:rPr>
                <w:rFonts w:ascii="Roboto Light" w:hAnsi="Roboto Light" w:cs="Times New Roman"/>
              </w:rPr>
            </w:pPr>
            <w:r>
              <w:rPr>
                <w:rFonts w:ascii="Roboto Light" w:hAnsi="Roboto Light" w:cs="Times New Roman"/>
              </w:rPr>
              <w:t xml:space="preserve">Gold </w:t>
            </w:r>
          </w:p>
        </w:tc>
        <w:tc>
          <w:tcPr>
            <w:tcW w:w="2271" w:type="dxa"/>
            <w:shd w:val="clear" w:color="auto" w:fill="auto"/>
          </w:tcPr>
          <w:p w14:paraId="532B1654" w14:textId="77777777" w:rsidR="008B06C6" w:rsidRPr="00B644D4" w:rsidRDefault="008B06C6" w:rsidP="00564489">
            <w:pPr>
              <w:spacing w:after="0" w:line="240" w:lineRule="auto"/>
              <w:jc w:val="both"/>
              <w:rPr>
                <w:rFonts w:ascii="Roboto Light" w:hAnsi="Roboto Light" w:cs="Times New Roman"/>
              </w:rPr>
            </w:pPr>
            <w:r w:rsidRPr="00B644D4">
              <w:rPr>
                <w:rFonts w:ascii="Roboto Light" w:hAnsi="Roboto Light" w:cs="Times New Roman"/>
              </w:rPr>
              <w:t xml:space="preserve">TBD </w:t>
            </w:r>
          </w:p>
        </w:tc>
      </w:tr>
      <w:tr w:rsidR="008B06C6" w:rsidRPr="00B644D4" w14:paraId="5BDD67E9" w14:textId="77777777" w:rsidTr="00564489">
        <w:tc>
          <w:tcPr>
            <w:tcW w:w="6324" w:type="dxa"/>
            <w:shd w:val="clear" w:color="auto" w:fill="auto"/>
          </w:tcPr>
          <w:p w14:paraId="3EF67725" w14:textId="671D18AB" w:rsidR="008B06C6" w:rsidRPr="00B644D4" w:rsidRDefault="008B06C6" w:rsidP="00564489">
            <w:pPr>
              <w:autoSpaceDE w:val="0"/>
              <w:autoSpaceDN w:val="0"/>
              <w:adjustRightInd w:val="0"/>
              <w:spacing w:after="0" w:line="276" w:lineRule="auto"/>
              <w:ind w:left="720"/>
              <w:jc w:val="both"/>
              <w:rPr>
                <w:rFonts w:ascii="Roboto Light" w:hAnsi="Roboto Light" w:cs="Times New Roman"/>
              </w:rPr>
            </w:pPr>
            <w:r w:rsidRPr="00B644D4">
              <w:rPr>
                <w:rFonts w:ascii="Roboto Light" w:hAnsi="Roboto Light" w:cs="Times New Roman"/>
              </w:rPr>
              <w:lastRenderedPageBreak/>
              <w:t xml:space="preserve">Delivery </w:t>
            </w:r>
            <w:r w:rsidR="00981973">
              <w:rPr>
                <w:rFonts w:ascii="Roboto Light" w:hAnsi="Roboto Light" w:cs="Times New Roman"/>
              </w:rPr>
              <w:t xml:space="preserve">of all source files and related material of </w:t>
            </w:r>
            <w:r w:rsidRPr="00B644D4">
              <w:rPr>
                <w:rFonts w:ascii="Roboto Light" w:hAnsi="Roboto Light" w:cs="Times New Roman"/>
              </w:rPr>
              <w:t>the</w:t>
            </w:r>
            <w:r w:rsidR="00D445B8">
              <w:rPr>
                <w:rFonts w:ascii="Roboto Light" w:hAnsi="Roboto Light" w:cs="Times New Roman"/>
              </w:rPr>
              <w:t xml:space="preserve"> </w:t>
            </w:r>
            <w:r w:rsidR="00CC5A29">
              <w:rPr>
                <w:rFonts w:ascii="Roboto Light" w:hAnsi="Roboto Light" w:cs="Times New Roman"/>
              </w:rPr>
              <w:t>two</w:t>
            </w:r>
            <w:r w:rsidR="009275BA">
              <w:rPr>
                <w:rFonts w:ascii="Roboto Light" w:hAnsi="Roboto Light" w:cs="Times New Roman"/>
              </w:rPr>
              <w:t xml:space="preserve"> </w:t>
            </w:r>
            <w:r w:rsidR="00622FED">
              <w:rPr>
                <w:rFonts w:ascii="Roboto Light" w:hAnsi="Roboto Light" w:cs="Times New Roman"/>
              </w:rPr>
              <w:t xml:space="preserve">final </w:t>
            </w:r>
            <w:r w:rsidR="00622FED" w:rsidRPr="00B644D4">
              <w:rPr>
                <w:rFonts w:ascii="Roboto Light" w:hAnsi="Roboto Light" w:cs="Times New Roman"/>
              </w:rPr>
              <w:t>eLearning</w:t>
            </w:r>
            <w:r w:rsidRPr="00B644D4">
              <w:rPr>
                <w:rFonts w:ascii="Roboto Light" w:hAnsi="Roboto Light" w:cs="Times New Roman"/>
              </w:rPr>
              <w:t xml:space="preserve"> </w:t>
            </w:r>
            <w:r w:rsidR="00FF5C56">
              <w:rPr>
                <w:rFonts w:ascii="Roboto Light" w:hAnsi="Roboto Light" w:cs="Times New Roman"/>
              </w:rPr>
              <w:t>courses</w:t>
            </w:r>
            <w:r w:rsidRPr="00B644D4">
              <w:rPr>
                <w:rFonts w:ascii="Roboto Light" w:hAnsi="Roboto Light" w:cs="Times New Roman"/>
              </w:rPr>
              <w:t>.</w:t>
            </w:r>
          </w:p>
        </w:tc>
        <w:tc>
          <w:tcPr>
            <w:tcW w:w="2271" w:type="dxa"/>
            <w:shd w:val="clear" w:color="auto" w:fill="auto"/>
          </w:tcPr>
          <w:p w14:paraId="1045ABD3" w14:textId="1E1AB7F4" w:rsidR="008B06C6" w:rsidRPr="00B644D4" w:rsidRDefault="00CC5A29" w:rsidP="00564489">
            <w:pPr>
              <w:spacing w:after="0" w:line="240" w:lineRule="auto"/>
              <w:rPr>
                <w:rFonts w:ascii="Roboto Light" w:hAnsi="Roboto Light" w:cs="Times New Roman"/>
              </w:rPr>
            </w:pPr>
            <w:r>
              <w:rPr>
                <w:rFonts w:ascii="Roboto Light" w:hAnsi="Roboto Light" w:cs="Times New Roman"/>
              </w:rPr>
              <w:t>30 September</w:t>
            </w:r>
            <w:r w:rsidR="00622FED">
              <w:rPr>
                <w:rFonts w:ascii="Roboto Light" w:hAnsi="Roboto Light" w:cs="Times New Roman"/>
              </w:rPr>
              <w:t>2024</w:t>
            </w:r>
          </w:p>
        </w:tc>
      </w:tr>
    </w:tbl>
    <w:p w14:paraId="696DA6D3" w14:textId="77777777" w:rsidR="007306C2" w:rsidRDefault="007306C2" w:rsidP="00E66DA6">
      <w:pPr>
        <w:widowControl w:val="0"/>
        <w:autoSpaceDE w:val="0"/>
        <w:autoSpaceDN w:val="0"/>
        <w:adjustRightInd w:val="0"/>
        <w:spacing w:before="120" w:after="100"/>
        <w:jc w:val="both"/>
        <w:rPr>
          <w:rFonts w:ascii="Roboto Light" w:hAnsi="Roboto Light"/>
        </w:rPr>
      </w:pPr>
      <w:bookmarkStart w:id="29" w:name="_Toc472096316"/>
      <w:bookmarkStart w:id="30" w:name="_Toc536213951"/>
    </w:p>
    <w:p w14:paraId="57E84091" w14:textId="79B16FC9" w:rsidR="008B06C6" w:rsidRDefault="008B06C6" w:rsidP="00E66DA6">
      <w:pPr>
        <w:widowControl w:val="0"/>
        <w:autoSpaceDE w:val="0"/>
        <w:autoSpaceDN w:val="0"/>
        <w:adjustRightInd w:val="0"/>
        <w:spacing w:before="120" w:after="100"/>
        <w:jc w:val="both"/>
        <w:rPr>
          <w:rFonts w:ascii="Roboto Light" w:hAnsi="Roboto Light"/>
        </w:rPr>
      </w:pPr>
      <w:r w:rsidRPr="00E66DA6">
        <w:rPr>
          <w:rFonts w:ascii="Roboto Light" w:hAnsi="Roboto Light"/>
        </w:rPr>
        <w:t>It should be noted that the IsDB’s review and acceptance will be required for proceeding from each milestone to another.</w:t>
      </w:r>
    </w:p>
    <w:p w14:paraId="3B2FB6CE" w14:textId="77777777" w:rsidR="00EC21AD" w:rsidRPr="00E66DA6" w:rsidRDefault="00EC21AD" w:rsidP="00E66DA6">
      <w:pPr>
        <w:widowControl w:val="0"/>
        <w:autoSpaceDE w:val="0"/>
        <w:autoSpaceDN w:val="0"/>
        <w:adjustRightInd w:val="0"/>
        <w:spacing w:before="120" w:after="100"/>
        <w:jc w:val="both"/>
        <w:rPr>
          <w:rFonts w:ascii="Roboto Light" w:hAnsi="Roboto Light"/>
        </w:rPr>
      </w:pPr>
    </w:p>
    <w:p w14:paraId="0401DC3D" w14:textId="55695409" w:rsidR="008B06C6" w:rsidRDefault="008B06C6" w:rsidP="008B06C6">
      <w:pPr>
        <w:pStyle w:val="Heading1"/>
        <w:numPr>
          <w:ilvl w:val="0"/>
          <w:numId w:val="14"/>
        </w:numPr>
        <w:spacing w:before="120" w:after="120"/>
        <w:rPr>
          <w:rFonts w:ascii="Roboto Light" w:hAnsi="Roboto Light"/>
          <w:b/>
          <w:bCs/>
          <w:rtl/>
        </w:rPr>
      </w:pPr>
      <w:bookmarkStart w:id="31" w:name="_Toc5267051"/>
      <w:bookmarkStart w:id="32" w:name="_Toc156214218"/>
      <w:r w:rsidRPr="00B644D4">
        <w:rPr>
          <w:rFonts w:ascii="Roboto Light" w:hAnsi="Roboto Light"/>
          <w:b/>
          <w:bCs/>
        </w:rPr>
        <w:t>Terms and Condition</w:t>
      </w:r>
      <w:r w:rsidR="0094694F">
        <w:rPr>
          <w:rFonts w:ascii="Roboto Light" w:hAnsi="Roboto Light"/>
          <w:b/>
          <w:bCs/>
        </w:rPr>
        <w:t>s</w:t>
      </w:r>
      <w:r w:rsidRPr="00B644D4">
        <w:rPr>
          <w:rFonts w:ascii="Roboto Light" w:hAnsi="Roboto Light"/>
          <w:b/>
          <w:bCs/>
        </w:rPr>
        <w:t xml:space="preserve"> for Submission of Proposal</w:t>
      </w:r>
      <w:bookmarkEnd w:id="29"/>
      <w:bookmarkEnd w:id="30"/>
      <w:bookmarkEnd w:id="31"/>
      <w:bookmarkEnd w:id="32"/>
    </w:p>
    <w:p w14:paraId="5FA544F0" w14:textId="77777777" w:rsidR="00EC21AD" w:rsidRPr="00EC21AD" w:rsidRDefault="00EC21AD" w:rsidP="00EC21AD"/>
    <w:p w14:paraId="6EC1F145" w14:textId="77777777" w:rsidR="00273DEA" w:rsidRDefault="00273DEA" w:rsidP="00273DEA">
      <w:pPr>
        <w:pStyle w:val="ListParagraph"/>
        <w:numPr>
          <w:ilvl w:val="0"/>
          <w:numId w:val="34"/>
        </w:numPr>
        <w:spacing w:after="200"/>
        <w:jc w:val="both"/>
        <w:rPr>
          <w:rFonts w:ascii="Roboto Light" w:hAnsi="Roboto Light"/>
        </w:rPr>
      </w:pPr>
      <w:bookmarkStart w:id="33" w:name="_Toc472096317"/>
      <w:bookmarkStart w:id="34" w:name="_Toc536213952"/>
      <w:bookmarkStart w:id="35" w:name="_Toc5267052"/>
      <w:bookmarkStart w:id="36" w:name="_Toc156214219"/>
      <w:r w:rsidRPr="00273DEA">
        <w:rPr>
          <w:rFonts w:ascii="Roboto Light" w:hAnsi="Roboto Light"/>
        </w:rPr>
        <w:t xml:space="preserve">All the clarification and questions shall be in written format and be send if any to the following email address: </w:t>
      </w:r>
      <w:hyperlink r:id="rId15" w:history="1">
        <w:r w:rsidRPr="00273DEA">
          <w:rPr>
            <w:rStyle w:val="Hyperlink"/>
            <w:rFonts w:ascii="Roboto Light" w:hAnsi="Roboto Light"/>
          </w:rPr>
          <w:t>2ceeb258.isdb.org@emea.teams.m</w:t>
        </w:r>
        <w:r w:rsidRPr="00273DEA">
          <w:rPr>
            <w:rStyle w:val="Hyperlink"/>
            <w:rFonts w:ascii="Roboto Light" w:hAnsi="Roboto Light"/>
          </w:rPr>
          <w:t>s</w:t>
        </w:r>
      </w:hyperlink>
    </w:p>
    <w:p w14:paraId="7BC23A7E" w14:textId="77777777" w:rsidR="00273DEA" w:rsidRDefault="00273DEA" w:rsidP="00273DEA">
      <w:pPr>
        <w:pStyle w:val="ListParagraph"/>
        <w:numPr>
          <w:ilvl w:val="0"/>
          <w:numId w:val="34"/>
        </w:numPr>
        <w:spacing w:after="200"/>
        <w:jc w:val="both"/>
        <w:rPr>
          <w:rFonts w:ascii="Roboto Light" w:hAnsi="Roboto Light"/>
        </w:rPr>
      </w:pPr>
      <w:r w:rsidRPr="00273DEA">
        <w:rPr>
          <w:rFonts w:ascii="Roboto Light" w:hAnsi="Roboto Light"/>
        </w:rPr>
        <w:t xml:space="preserve">Technical and commercial proposals shall be submitted separately password protected to the following email address: </w:t>
      </w:r>
      <w:hyperlink r:id="rId16" w:history="1">
        <w:r w:rsidRPr="00273DEA">
          <w:rPr>
            <w:rStyle w:val="Hyperlink"/>
            <w:rFonts w:ascii="Roboto Light" w:hAnsi="Roboto Light"/>
          </w:rPr>
          <w:t>2ceeb258.isdb.org@emea.teams.m</w:t>
        </w:r>
        <w:r w:rsidRPr="00273DEA">
          <w:rPr>
            <w:rStyle w:val="Hyperlink"/>
            <w:rFonts w:ascii="Roboto Light" w:hAnsi="Roboto Light"/>
          </w:rPr>
          <w:t>s</w:t>
        </w:r>
      </w:hyperlink>
    </w:p>
    <w:p w14:paraId="2B6CB262" w14:textId="439657C1" w:rsidR="00273DEA" w:rsidRDefault="00273DEA" w:rsidP="00273DEA">
      <w:pPr>
        <w:pStyle w:val="ListParagraph"/>
        <w:numPr>
          <w:ilvl w:val="0"/>
          <w:numId w:val="34"/>
        </w:numPr>
        <w:spacing w:after="200"/>
        <w:jc w:val="both"/>
        <w:rPr>
          <w:rFonts w:ascii="Roboto Light" w:hAnsi="Roboto Light"/>
        </w:rPr>
      </w:pPr>
      <w:r w:rsidRPr="00273DEA">
        <w:rPr>
          <w:rFonts w:ascii="Roboto Light" w:hAnsi="Roboto Light"/>
        </w:rPr>
        <w:t>The Passwords for proposals submission shall be exclusively shared with designated email address:</w:t>
      </w:r>
      <w:r w:rsidR="00EC21AD">
        <w:rPr>
          <w:rFonts w:ascii="Roboto Light" w:hAnsi="Roboto Light"/>
        </w:rPr>
        <w:t xml:space="preserve"> </w:t>
      </w:r>
      <w:hyperlink r:id="rId17" w:history="1">
        <w:r w:rsidRPr="00960C64">
          <w:rPr>
            <w:rStyle w:val="Hyperlink"/>
            <w:rFonts w:ascii="Roboto Light" w:hAnsi="Roboto Light"/>
          </w:rPr>
          <w:t>abaqadir@isdb.org</w:t>
        </w:r>
      </w:hyperlink>
      <w:r>
        <w:rPr>
          <w:rFonts w:ascii="Roboto Light" w:hAnsi="Roboto Light"/>
        </w:rPr>
        <w:t xml:space="preserve"> </w:t>
      </w:r>
      <w:r w:rsidRPr="00273DEA">
        <w:rPr>
          <w:rFonts w:ascii="Roboto Light" w:hAnsi="Roboto Light"/>
        </w:rPr>
        <w:t>with assignment name and as defined in RFP Datasheet section.</w:t>
      </w:r>
    </w:p>
    <w:p w14:paraId="5CC7B1F2" w14:textId="7F6F8BD6" w:rsidR="00EC21AD" w:rsidRDefault="00273DEA" w:rsidP="00EC21AD">
      <w:pPr>
        <w:pStyle w:val="ListParagraph"/>
        <w:numPr>
          <w:ilvl w:val="0"/>
          <w:numId w:val="34"/>
        </w:numPr>
        <w:spacing w:after="200"/>
        <w:jc w:val="both"/>
        <w:rPr>
          <w:rFonts w:ascii="Roboto Light" w:hAnsi="Roboto Light"/>
        </w:rPr>
      </w:pPr>
      <w:r w:rsidRPr="00273DEA">
        <w:rPr>
          <w:rFonts w:ascii="Roboto Light" w:hAnsi="Roboto Light"/>
        </w:rPr>
        <w:t>Additionally, and most importantly, IsDB currently Implemented the Procure to Pay Solution with SAP Ariba, you are kindly required to register yourself/Esteemed Firm through Self registration link as follows for the RFP and future Business with IsDB.</w:t>
      </w:r>
      <w:r w:rsidRPr="00273DEA">
        <w:rPr>
          <w:rFonts w:ascii="Roboto Light" w:hAnsi="Roboto Light"/>
        </w:rPr>
        <w:t xml:space="preserve"> </w:t>
      </w:r>
      <w:hyperlink r:id="rId18" w:history="1">
        <w:r w:rsidR="00EC21AD" w:rsidRPr="00960C64">
          <w:rPr>
            <w:rStyle w:val="Hyperlink"/>
            <w:rFonts w:ascii="Roboto Light" w:hAnsi="Roboto Light"/>
          </w:rPr>
          <w:t>http://isdb.supplier.mn2.ariba.com/ad/selfRegistration/</w:t>
        </w:r>
      </w:hyperlink>
    </w:p>
    <w:p w14:paraId="45D1021D" w14:textId="77777777" w:rsidR="00EC21AD" w:rsidRDefault="00EC21AD" w:rsidP="00EC21AD">
      <w:pPr>
        <w:pStyle w:val="ListParagraph"/>
        <w:spacing w:after="200"/>
        <w:jc w:val="both"/>
        <w:rPr>
          <w:rFonts w:ascii="Roboto Light" w:hAnsi="Roboto Light"/>
        </w:rPr>
      </w:pPr>
    </w:p>
    <w:p w14:paraId="160B8699" w14:textId="77777777" w:rsidR="008B06C6" w:rsidRPr="00B644D4" w:rsidRDefault="008B06C6" w:rsidP="008B06C6">
      <w:pPr>
        <w:pStyle w:val="Heading1"/>
        <w:numPr>
          <w:ilvl w:val="0"/>
          <w:numId w:val="14"/>
        </w:numPr>
        <w:spacing w:before="120" w:after="120"/>
        <w:rPr>
          <w:rFonts w:ascii="Roboto Light" w:hAnsi="Roboto Light"/>
          <w:b/>
          <w:bCs/>
        </w:rPr>
      </w:pPr>
      <w:r w:rsidRPr="00B644D4">
        <w:rPr>
          <w:rFonts w:ascii="Roboto Light" w:hAnsi="Roboto Light"/>
          <w:b/>
          <w:bCs/>
        </w:rPr>
        <w:t>Selection and Evaluation Criteria</w:t>
      </w:r>
      <w:bookmarkEnd w:id="33"/>
      <w:bookmarkEnd w:id="34"/>
      <w:bookmarkEnd w:id="35"/>
      <w:bookmarkEnd w:id="36"/>
    </w:p>
    <w:p w14:paraId="53376469" w14:textId="77777777" w:rsidR="008B06C6" w:rsidRPr="00E66DA6" w:rsidRDefault="008B06C6" w:rsidP="00E66DA6">
      <w:pPr>
        <w:widowControl w:val="0"/>
        <w:autoSpaceDE w:val="0"/>
        <w:autoSpaceDN w:val="0"/>
        <w:adjustRightInd w:val="0"/>
        <w:spacing w:after="100"/>
        <w:jc w:val="both"/>
        <w:rPr>
          <w:rFonts w:ascii="Roboto Light" w:hAnsi="Roboto Light"/>
        </w:rPr>
      </w:pPr>
      <w:r w:rsidRPr="00E66DA6">
        <w:rPr>
          <w:rFonts w:ascii="Roboto Light" w:hAnsi="Roboto Light"/>
        </w:rPr>
        <w:t xml:space="preserve">The selection method will </w:t>
      </w:r>
      <w:r w:rsidRPr="00CC5A29">
        <w:rPr>
          <w:rFonts w:ascii="Roboto Light" w:hAnsi="Roboto Light"/>
        </w:rPr>
        <w:t xml:space="preserve">be </w:t>
      </w:r>
      <w:r w:rsidRPr="00D43E79">
        <w:rPr>
          <w:rFonts w:ascii="Roboto Light" w:hAnsi="Roboto Light"/>
          <w:b/>
          <w:bCs/>
        </w:rPr>
        <w:t>Quality and Cost Based Selection (QCBS), with 70% for the technical and 30% for the financial proposals</w:t>
      </w:r>
      <w:r w:rsidRPr="00CC5A29">
        <w:rPr>
          <w:rFonts w:ascii="Roboto Light" w:hAnsi="Roboto Light"/>
        </w:rPr>
        <w:t>.</w:t>
      </w:r>
      <w:r w:rsidRPr="00E66DA6">
        <w:rPr>
          <w:rFonts w:ascii="Roboto Light" w:hAnsi="Roboto Light"/>
        </w:rPr>
        <w:t xml:space="preserve"> </w:t>
      </w:r>
    </w:p>
    <w:p w14:paraId="0F13FF44" w14:textId="4D99C2D2" w:rsidR="008B06C6" w:rsidRPr="00E66DA6" w:rsidRDefault="008B06C6" w:rsidP="00E66DA6">
      <w:pPr>
        <w:widowControl w:val="0"/>
        <w:autoSpaceDE w:val="0"/>
        <w:autoSpaceDN w:val="0"/>
        <w:adjustRightInd w:val="0"/>
        <w:spacing w:after="100"/>
        <w:jc w:val="both"/>
        <w:rPr>
          <w:rFonts w:ascii="Roboto Light" w:hAnsi="Roboto Light"/>
        </w:rPr>
      </w:pPr>
      <w:r w:rsidRPr="00E66DA6">
        <w:rPr>
          <w:rFonts w:ascii="Roboto Light" w:hAnsi="Roboto Light"/>
        </w:rPr>
        <w:t xml:space="preserve">The technical criteria include a review of consulting company sample work (at least 3 recent </w:t>
      </w:r>
      <w:r w:rsidR="002C0CD2" w:rsidRPr="00E66DA6">
        <w:rPr>
          <w:rFonts w:ascii="Roboto Light" w:hAnsi="Roboto Light"/>
        </w:rPr>
        <w:t>eLearning</w:t>
      </w:r>
      <w:r w:rsidRPr="00E66DA6">
        <w:rPr>
          <w:rFonts w:ascii="Roboto Light" w:hAnsi="Roboto Light"/>
        </w:rPr>
        <w:t xml:space="preserve"> materials), experience in the related field, and the proposed methodology (taking into account the concept’s originality and its potential to reach the audience specified earlier) for conducting the assignment. The minimum score of technical qualification is 70.</w:t>
      </w:r>
      <w:r w:rsidR="00A20B0B" w:rsidRPr="00E66DA6">
        <w:rPr>
          <w:rFonts w:ascii="Roboto Light" w:hAnsi="Roboto Light"/>
        </w:rPr>
        <w:t xml:space="preserve"> </w:t>
      </w:r>
    </w:p>
    <w:p w14:paraId="1ED3C7A2" w14:textId="29951D07" w:rsidR="0076669C" w:rsidRPr="00E66DA6" w:rsidRDefault="0076669C" w:rsidP="00E66DA6">
      <w:pPr>
        <w:widowControl w:val="0"/>
        <w:autoSpaceDE w:val="0"/>
        <w:autoSpaceDN w:val="0"/>
        <w:adjustRightInd w:val="0"/>
        <w:spacing w:after="100"/>
        <w:jc w:val="both"/>
        <w:rPr>
          <w:rFonts w:ascii="Roboto Light" w:hAnsi="Roboto Light"/>
        </w:rPr>
      </w:pPr>
      <w:r w:rsidRPr="00E66DA6">
        <w:rPr>
          <w:rFonts w:ascii="Roboto Light" w:hAnsi="Roboto Light"/>
        </w:rPr>
        <w:t xml:space="preserve">The Technical Evaluation Criteria is provided in Table-2 below: </w:t>
      </w:r>
    </w:p>
    <w:p w14:paraId="3BC62FD1" w14:textId="77777777" w:rsidR="0076669C" w:rsidRDefault="0076669C" w:rsidP="0076669C">
      <w:pPr>
        <w:pStyle w:val="ListParagraph"/>
        <w:rPr>
          <w:rFonts w:ascii="Roboto Light" w:hAnsi="Roboto Light"/>
        </w:rPr>
      </w:pPr>
    </w:p>
    <w:p w14:paraId="4DC8533F" w14:textId="77777777" w:rsidR="00894A42" w:rsidRDefault="00894A42" w:rsidP="0076669C">
      <w:pPr>
        <w:pStyle w:val="ListParagraph"/>
        <w:rPr>
          <w:rFonts w:ascii="Roboto Light" w:hAnsi="Roboto Light"/>
        </w:rPr>
      </w:pPr>
    </w:p>
    <w:p w14:paraId="6292E783" w14:textId="77777777" w:rsidR="00894A42" w:rsidRDefault="00894A42" w:rsidP="0076669C">
      <w:pPr>
        <w:pStyle w:val="ListParagraph"/>
        <w:rPr>
          <w:rFonts w:ascii="Roboto Light" w:hAnsi="Roboto Light"/>
        </w:rPr>
      </w:pPr>
    </w:p>
    <w:p w14:paraId="0230168D" w14:textId="77777777" w:rsidR="00894A42" w:rsidRDefault="00894A42" w:rsidP="0076669C">
      <w:pPr>
        <w:pStyle w:val="ListParagraph"/>
        <w:rPr>
          <w:rFonts w:ascii="Roboto Light" w:hAnsi="Roboto Light"/>
          <w:rtl/>
        </w:rPr>
      </w:pPr>
    </w:p>
    <w:p w14:paraId="3D31FBB8" w14:textId="77777777" w:rsidR="00EC21AD" w:rsidRDefault="00EC21AD" w:rsidP="0076669C">
      <w:pPr>
        <w:pStyle w:val="ListParagraph"/>
        <w:rPr>
          <w:rFonts w:ascii="Roboto Light" w:hAnsi="Roboto Light"/>
          <w:rtl/>
        </w:rPr>
      </w:pPr>
    </w:p>
    <w:p w14:paraId="05BF78A7" w14:textId="77777777" w:rsidR="00EC21AD" w:rsidRDefault="00EC21AD" w:rsidP="0076669C">
      <w:pPr>
        <w:pStyle w:val="ListParagraph"/>
        <w:rPr>
          <w:rFonts w:ascii="Roboto Light" w:hAnsi="Roboto Light"/>
          <w:rtl/>
        </w:rPr>
      </w:pPr>
    </w:p>
    <w:p w14:paraId="7B2D31A1" w14:textId="77777777" w:rsidR="00EC21AD" w:rsidRDefault="00EC21AD" w:rsidP="0076669C">
      <w:pPr>
        <w:pStyle w:val="ListParagraph"/>
        <w:rPr>
          <w:rFonts w:ascii="Roboto Light" w:hAnsi="Roboto Light"/>
          <w:rtl/>
        </w:rPr>
      </w:pPr>
    </w:p>
    <w:p w14:paraId="1BC62FB1" w14:textId="77777777" w:rsidR="00EC21AD" w:rsidRDefault="00EC21AD" w:rsidP="0076669C">
      <w:pPr>
        <w:pStyle w:val="ListParagraph"/>
        <w:rPr>
          <w:rFonts w:ascii="Roboto Light" w:hAnsi="Roboto Light"/>
        </w:rPr>
      </w:pPr>
    </w:p>
    <w:p w14:paraId="6EEFAB12" w14:textId="77777777" w:rsidR="00894A42" w:rsidRDefault="00894A42" w:rsidP="0076669C">
      <w:pPr>
        <w:pStyle w:val="ListParagraph"/>
        <w:rPr>
          <w:rFonts w:ascii="Roboto Light" w:hAnsi="Roboto Light"/>
        </w:rPr>
      </w:pPr>
    </w:p>
    <w:p w14:paraId="10A56685" w14:textId="77777777" w:rsidR="00894A42" w:rsidRDefault="00894A42" w:rsidP="0076669C">
      <w:pPr>
        <w:pStyle w:val="ListParagraph"/>
        <w:rPr>
          <w:rFonts w:ascii="Roboto Light" w:hAnsi="Roboto Light"/>
        </w:rPr>
      </w:pPr>
    </w:p>
    <w:p w14:paraId="2CC9085F" w14:textId="2B0FECD8" w:rsidR="0076669C" w:rsidRPr="0076669C" w:rsidRDefault="0076669C" w:rsidP="0076669C">
      <w:pPr>
        <w:pStyle w:val="ListParagraph"/>
        <w:rPr>
          <w:rFonts w:ascii="Roboto Light" w:hAnsi="Roboto Light"/>
        </w:rPr>
      </w:pPr>
      <w:r w:rsidRPr="0076669C">
        <w:rPr>
          <w:rFonts w:ascii="Roboto Light" w:hAnsi="Roboto Light"/>
        </w:rPr>
        <w:lastRenderedPageBreak/>
        <w:t>Table-</w:t>
      </w:r>
      <w:r>
        <w:rPr>
          <w:rFonts w:ascii="Roboto Light" w:hAnsi="Roboto Light"/>
        </w:rPr>
        <w:t>2</w:t>
      </w:r>
      <w:r w:rsidRPr="0076669C">
        <w:rPr>
          <w:rFonts w:ascii="Roboto Light" w:hAnsi="Roboto Light"/>
        </w:rPr>
        <w:t xml:space="preserve">: </w:t>
      </w:r>
      <w:r>
        <w:rPr>
          <w:rFonts w:ascii="Roboto Light" w:hAnsi="Roboto Light"/>
        </w:rPr>
        <w:t>Technical Evaluation Criteria</w:t>
      </w:r>
    </w:p>
    <w:tbl>
      <w:tblPr>
        <w:tblStyle w:val="TableGrid"/>
        <w:tblpPr w:leftFromText="180" w:rightFromText="180" w:vertAnchor="text" w:horzAnchor="page" w:tblpX="2839" w:tblpY="332"/>
        <w:tblW w:w="0" w:type="auto"/>
        <w:tblLook w:val="04A0" w:firstRow="1" w:lastRow="0" w:firstColumn="1" w:lastColumn="0" w:noHBand="0" w:noVBand="1"/>
      </w:tblPr>
      <w:tblGrid>
        <w:gridCol w:w="4700"/>
        <w:gridCol w:w="1196"/>
      </w:tblGrid>
      <w:tr w:rsidR="00A40309" w:rsidRPr="0076669C" w14:paraId="15592743" w14:textId="77777777" w:rsidTr="00A40309">
        <w:trPr>
          <w:trHeight w:val="255"/>
        </w:trPr>
        <w:tc>
          <w:tcPr>
            <w:tcW w:w="4700" w:type="dxa"/>
          </w:tcPr>
          <w:p w14:paraId="45485CA8" w14:textId="77777777" w:rsidR="00A40309" w:rsidRPr="0076669C" w:rsidRDefault="00A40309" w:rsidP="00A40309">
            <w:pPr>
              <w:widowControl w:val="0"/>
              <w:autoSpaceDE w:val="0"/>
              <w:autoSpaceDN w:val="0"/>
              <w:adjustRightInd w:val="0"/>
              <w:spacing w:after="100"/>
              <w:jc w:val="both"/>
              <w:rPr>
                <w:rFonts w:ascii="Roboto Light" w:hAnsi="Roboto Light"/>
                <w:b/>
                <w:bCs/>
              </w:rPr>
            </w:pPr>
            <w:r>
              <w:rPr>
                <w:rFonts w:ascii="Roboto Light" w:hAnsi="Roboto Light"/>
                <w:b/>
                <w:bCs/>
              </w:rPr>
              <w:t>Criteria</w:t>
            </w:r>
          </w:p>
        </w:tc>
        <w:tc>
          <w:tcPr>
            <w:tcW w:w="1193" w:type="dxa"/>
            <w:noWrap/>
          </w:tcPr>
          <w:p w14:paraId="04178515" w14:textId="77777777" w:rsidR="00A40309" w:rsidRPr="0076669C" w:rsidRDefault="00A40309" w:rsidP="00A40309">
            <w:pPr>
              <w:widowControl w:val="0"/>
              <w:autoSpaceDE w:val="0"/>
              <w:autoSpaceDN w:val="0"/>
              <w:adjustRightInd w:val="0"/>
              <w:spacing w:after="100"/>
              <w:jc w:val="both"/>
              <w:rPr>
                <w:rFonts w:ascii="Roboto Light" w:hAnsi="Roboto Light"/>
                <w:b/>
                <w:bCs/>
              </w:rPr>
            </w:pPr>
            <w:r>
              <w:rPr>
                <w:rFonts w:ascii="Roboto Light" w:hAnsi="Roboto Light"/>
                <w:b/>
                <w:bCs/>
              </w:rPr>
              <w:t>Maximum Score</w:t>
            </w:r>
          </w:p>
        </w:tc>
      </w:tr>
      <w:tr w:rsidR="00A40309" w:rsidRPr="0076669C" w14:paraId="64BD3E6C" w14:textId="77777777" w:rsidTr="00A40309">
        <w:trPr>
          <w:trHeight w:val="255"/>
        </w:trPr>
        <w:tc>
          <w:tcPr>
            <w:tcW w:w="4700" w:type="dxa"/>
          </w:tcPr>
          <w:p w14:paraId="1843E466" w14:textId="77777777" w:rsidR="00A40309" w:rsidRPr="0076669C" w:rsidRDefault="00A40309" w:rsidP="00A40309">
            <w:pPr>
              <w:widowControl w:val="0"/>
              <w:autoSpaceDE w:val="0"/>
              <w:autoSpaceDN w:val="0"/>
              <w:adjustRightInd w:val="0"/>
              <w:spacing w:after="100"/>
              <w:jc w:val="both"/>
              <w:rPr>
                <w:rFonts w:ascii="Roboto Light" w:hAnsi="Roboto Light"/>
                <w:b/>
                <w:bCs/>
              </w:rPr>
            </w:pPr>
            <w:r>
              <w:rPr>
                <w:rFonts w:ascii="Roboto Light" w:hAnsi="Roboto Light"/>
                <w:b/>
                <w:bCs/>
              </w:rPr>
              <w:t xml:space="preserve">A. </w:t>
            </w:r>
            <w:r w:rsidRPr="0076669C">
              <w:rPr>
                <w:rFonts w:ascii="Roboto Light" w:hAnsi="Roboto Light"/>
                <w:b/>
                <w:bCs/>
              </w:rPr>
              <w:t>Firm's Profile</w:t>
            </w:r>
          </w:p>
        </w:tc>
        <w:tc>
          <w:tcPr>
            <w:tcW w:w="1193" w:type="dxa"/>
            <w:noWrap/>
          </w:tcPr>
          <w:p w14:paraId="7F9DD339" w14:textId="4E8DD27F" w:rsidR="00A40309" w:rsidRPr="0076669C" w:rsidRDefault="00A40309" w:rsidP="00D43E79">
            <w:pPr>
              <w:widowControl w:val="0"/>
              <w:autoSpaceDE w:val="0"/>
              <w:autoSpaceDN w:val="0"/>
              <w:adjustRightInd w:val="0"/>
              <w:spacing w:after="100"/>
              <w:jc w:val="center"/>
              <w:rPr>
                <w:rFonts w:ascii="Roboto Light" w:hAnsi="Roboto Light"/>
                <w:b/>
                <w:bCs/>
              </w:rPr>
            </w:pPr>
            <w:r w:rsidRPr="0076669C">
              <w:rPr>
                <w:rFonts w:ascii="Roboto Light" w:hAnsi="Roboto Light"/>
                <w:b/>
                <w:bCs/>
              </w:rPr>
              <w:t>1</w:t>
            </w:r>
            <w:r w:rsidR="00CC5A29">
              <w:rPr>
                <w:rFonts w:ascii="Roboto Light" w:hAnsi="Roboto Light"/>
                <w:b/>
                <w:bCs/>
              </w:rPr>
              <w:t>5</w:t>
            </w:r>
          </w:p>
        </w:tc>
      </w:tr>
      <w:tr w:rsidR="00A40309" w:rsidRPr="0076669C" w14:paraId="2F3D62CC" w14:textId="77777777" w:rsidTr="00A40309">
        <w:trPr>
          <w:trHeight w:val="288"/>
        </w:trPr>
        <w:tc>
          <w:tcPr>
            <w:tcW w:w="4700" w:type="dxa"/>
            <w:hideMark/>
          </w:tcPr>
          <w:p w14:paraId="4B1093DE"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 xml:space="preserve">Experience in similar experience/projects </w:t>
            </w:r>
          </w:p>
        </w:tc>
        <w:tc>
          <w:tcPr>
            <w:tcW w:w="1193" w:type="dxa"/>
            <w:noWrap/>
            <w:hideMark/>
          </w:tcPr>
          <w:p w14:paraId="5605954C" w14:textId="31D12383" w:rsidR="00A40309" w:rsidRPr="0076669C" w:rsidRDefault="00CC5A29" w:rsidP="00D43E79">
            <w:pPr>
              <w:widowControl w:val="0"/>
              <w:autoSpaceDE w:val="0"/>
              <w:autoSpaceDN w:val="0"/>
              <w:adjustRightInd w:val="0"/>
              <w:spacing w:after="100"/>
              <w:jc w:val="center"/>
              <w:rPr>
                <w:rFonts w:ascii="Roboto Light" w:hAnsi="Roboto Light"/>
              </w:rPr>
            </w:pPr>
            <w:r>
              <w:rPr>
                <w:rFonts w:ascii="Roboto Light" w:hAnsi="Roboto Light"/>
              </w:rPr>
              <w:t>5</w:t>
            </w:r>
          </w:p>
        </w:tc>
      </w:tr>
      <w:tr w:rsidR="00A40309" w:rsidRPr="0076669C" w14:paraId="303D179C" w14:textId="77777777" w:rsidTr="00A40309">
        <w:trPr>
          <w:trHeight w:val="288"/>
        </w:trPr>
        <w:tc>
          <w:tcPr>
            <w:tcW w:w="4700" w:type="dxa"/>
            <w:hideMark/>
          </w:tcPr>
          <w:p w14:paraId="6103EBF2"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 xml:space="preserve">Experience in similar geographic areas  </w:t>
            </w:r>
          </w:p>
        </w:tc>
        <w:tc>
          <w:tcPr>
            <w:tcW w:w="1193" w:type="dxa"/>
            <w:noWrap/>
            <w:hideMark/>
          </w:tcPr>
          <w:p w14:paraId="6E7F99D3"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2</w:t>
            </w:r>
          </w:p>
        </w:tc>
      </w:tr>
      <w:tr w:rsidR="00A40309" w:rsidRPr="0076669C" w14:paraId="1A8E0E38" w14:textId="77777777" w:rsidTr="00A40309">
        <w:trPr>
          <w:trHeight w:val="288"/>
        </w:trPr>
        <w:tc>
          <w:tcPr>
            <w:tcW w:w="4700" w:type="dxa"/>
            <w:hideMark/>
          </w:tcPr>
          <w:p w14:paraId="32BF7B23"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 xml:space="preserve">MDB experience </w:t>
            </w:r>
          </w:p>
        </w:tc>
        <w:tc>
          <w:tcPr>
            <w:tcW w:w="1193" w:type="dxa"/>
            <w:noWrap/>
            <w:hideMark/>
          </w:tcPr>
          <w:p w14:paraId="76E3C1C8" w14:textId="3F4C161B" w:rsidR="00A40309" w:rsidRPr="0076669C" w:rsidRDefault="00CC5A29" w:rsidP="00D43E79">
            <w:pPr>
              <w:widowControl w:val="0"/>
              <w:autoSpaceDE w:val="0"/>
              <w:autoSpaceDN w:val="0"/>
              <w:adjustRightInd w:val="0"/>
              <w:spacing w:after="100"/>
              <w:jc w:val="center"/>
              <w:rPr>
                <w:rFonts w:ascii="Roboto Light" w:hAnsi="Roboto Light"/>
              </w:rPr>
            </w:pPr>
            <w:r>
              <w:rPr>
                <w:rFonts w:ascii="Roboto Light" w:hAnsi="Roboto Light"/>
              </w:rPr>
              <w:t>5</w:t>
            </w:r>
          </w:p>
        </w:tc>
      </w:tr>
      <w:tr w:rsidR="00A40309" w:rsidRPr="0076669C" w14:paraId="4E39FE1B" w14:textId="77777777" w:rsidTr="00A40309">
        <w:trPr>
          <w:trHeight w:val="288"/>
        </w:trPr>
        <w:tc>
          <w:tcPr>
            <w:tcW w:w="4700" w:type="dxa"/>
            <w:hideMark/>
          </w:tcPr>
          <w:p w14:paraId="56C437DC"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 xml:space="preserve">Innovativeness and quality of samples </w:t>
            </w:r>
          </w:p>
        </w:tc>
        <w:tc>
          <w:tcPr>
            <w:tcW w:w="1193" w:type="dxa"/>
            <w:noWrap/>
            <w:hideMark/>
          </w:tcPr>
          <w:p w14:paraId="409FD1A2"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3</w:t>
            </w:r>
          </w:p>
        </w:tc>
      </w:tr>
      <w:tr w:rsidR="00A40309" w:rsidRPr="0076669C" w14:paraId="1EE39DE2" w14:textId="77777777" w:rsidTr="00A40309">
        <w:trPr>
          <w:trHeight w:val="288"/>
        </w:trPr>
        <w:tc>
          <w:tcPr>
            <w:tcW w:w="4700" w:type="dxa"/>
            <w:hideMark/>
          </w:tcPr>
          <w:p w14:paraId="21D62BE0" w14:textId="77777777" w:rsidR="00A40309" w:rsidRPr="0076669C" w:rsidRDefault="00A40309" w:rsidP="00A40309">
            <w:pPr>
              <w:widowControl w:val="0"/>
              <w:autoSpaceDE w:val="0"/>
              <w:autoSpaceDN w:val="0"/>
              <w:adjustRightInd w:val="0"/>
              <w:spacing w:after="100"/>
              <w:jc w:val="both"/>
              <w:rPr>
                <w:rFonts w:ascii="Roboto Light" w:hAnsi="Roboto Light"/>
                <w:b/>
                <w:bCs/>
                <w:i/>
                <w:iCs/>
              </w:rPr>
            </w:pPr>
            <w:r>
              <w:rPr>
                <w:rFonts w:ascii="Roboto Light" w:hAnsi="Roboto Light"/>
                <w:b/>
                <w:bCs/>
                <w:i/>
                <w:iCs/>
              </w:rPr>
              <w:t>Sub-total (A)</w:t>
            </w:r>
          </w:p>
        </w:tc>
        <w:tc>
          <w:tcPr>
            <w:tcW w:w="1193" w:type="dxa"/>
          </w:tcPr>
          <w:p w14:paraId="305DF097" w14:textId="64F8E884" w:rsidR="00A40309" w:rsidRPr="0076669C" w:rsidRDefault="00A40309" w:rsidP="00D43E79">
            <w:pPr>
              <w:widowControl w:val="0"/>
              <w:autoSpaceDE w:val="0"/>
              <w:autoSpaceDN w:val="0"/>
              <w:adjustRightInd w:val="0"/>
              <w:spacing w:after="100"/>
              <w:jc w:val="center"/>
              <w:rPr>
                <w:rFonts w:ascii="Roboto Light" w:hAnsi="Roboto Light"/>
                <w:b/>
                <w:bCs/>
                <w:i/>
                <w:iCs/>
              </w:rPr>
            </w:pPr>
            <w:r>
              <w:rPr>
                <w:rFonts w:ascii="Roboto Light" w:hAnsi="Roboto Light"/>
                <w:b/>
                <w:bCs/>
                <w:i/>
                <w:iCs/>
              </w:rPr>
              <w:t>1</w:t>
            </w:r>
            <w:r w:rsidR="00077637">
              <w:rPr>
                <w:rFonts w:ascii="Roboto Light" w:hAnsi="Roboto Light"/>
                <w:b/>
                <w:bCs/>
                <w:i/>
                <w:iCs/>
              </w:rPr>
              <w:t>5</w:t>
            </w:r>
          </w:p>
        </w:tc>
      </w:tr>
      <w:tr w:rsidR="00A40309" w:rsidRPr="0076669C" w14:paraId="22B70E68" w14:textId="77777777" w:rsidTr="00A40309">
        <w:trPr>
          <w:trHeight w:val="288"/>
        </w:trPr>
        <w:tc>
          <w:tcPr>
            <w:tcW w:w="4700" w:type="dxa"/>
            <w:hideMark/>
          </w:tcPr>
          <w:p w14:paraId="1D2CB674" w14:textId="77777777" w:rsidR="00A40309" w:rsidRPr="0076669C" w:rsidRDefault="00A40309" w:rsidP="00A40309">
            <w:pPr>
              <w:widowControl w:val="0"/>
              <w:autoSpaceDE w:val="0"/>
              <w:autoSpaceDN w:val="0"/>
              <w:adjustRightInd w:val="0"/>
              <w:spacing w:after="100"/>
              <w:jc w:val="both"/>
              <w:rPr>
                <w:rFonts w:ascii="Roboto Light" w:hAnsi="Roboto Light"/>
                <w:b/>
                <w:bCs/>
                <w:i/>
                <w:iCs/>
              </w:rPr>
            </w:pPr>
            <w:r w:rsidRPr="0076669C">
              <w:rPr>
                <w:rFonts w:ascii="Roboto Light" w:hAnsi="Roboto Light"/>
                <w:b/>
                <w:bCs/>
                <w:i/>
                <w:iCs/>
              </w:rPr>
              <w:t> </w:t>
            </w:r>
          </w:p>
        </w:tc>
        <w:tc>
          <w:tcPr>
            <w:tcW w:w="1193" w:type="dxa"/>
            <w:hideMark/>
          </w:tcPr>
          <w:p w14:paraId="57604154" w14:textId="4084958F" w:rsidR="00A40309" w:rsidRPr="0076669C" w:rsidRDefault="00A40309" w:rsidP="00D43E79">
            <w:pPr>
              <w:widowControl w:val="0"/>
              <w:autoSpaceDE w:val="0"/>
              <w:autoSpaceDN w:val="0"/>
              <w:adjustRightInd w:val="0"/>
              <w:spacing w:after="100"/>
              <w:jc w:val="center"/>
              <w:rPr>
                <w:rFonts w:ascii="Roboto Light" w:hAnsi="Roboto Light"/>
                <w:b/>
                <w:bCs/>
                <w:i/>
                <w:iCs/>
              </w:rPr>
            </w:pPr>
          </w:p>
        </w:tc>
      </w:tr>
      <w:tr w:rsidR="00A40309" w:rsidRPr="0076669C" w14:paraId="7A5CF937" w14:textId="77777777" w:rsidTr="00A40309">
        <w:trPr>
          <w:trHeight w:val="372"/>
        </w:trPr>
        <w:tc>
          <w:tcPr>
            <w:tcW w:w="4700" w:type="dxa"/>
            <w:hideMark/>
          </w:tcPr>
          <w:p w14:paraId="63B06BEB" w14:textId="77777777" w:rsidR="00A40309" w:rsidRPr="0076669C" w:rsidRDefault="00A40309" w:rsidP="00A40309">
            <w:pPr>
              <w:widowControl w:val="0"/>
              <w:autoSpaceDE w:val="0"/>
              <w:autoSpaceDN w:val="0"/>
              <w:adjustRightInd w:val="0"/>
              <w:spacing w:after="100"/>
              <w:jc w:val="both"/>
              <w:rPr>
                <w:rFonts w:ascii="Roboto Light" w:hAnsi="Roboto Light"/>
                <w:b/>
                <w:bCs/>
              </w:rPr>
            </w:pPr>
            <w:r>
              <w:rPr>
                <w:rFonts w:ascii="Roboto Light" w:hAnsi="Roboto Light"/>
                <w:b/>
                <w:bCs/>
              </w:rPr>
              <w:t xml:space="preserve">B. </w:t>
            </w:r>
            <w:r w:rsidRPr="0076669C">
              <w:rPr>
                <w:rFonts w:ascii="Roboto Light" w:hAnsi="Roboto Light"/>
                <w:b/>
                <w:bCs/>
              </w:rPr>
              <w:t>Methodology and Work Program</w:t>
            </w:r>
          </w:p>
        </w:tc>
        <w:tc>
          <w:tcPr>
            <w:tcW w:w="1193" w:type="dxa"/>
            <w:noWrap/>
            <w:hideMark/>
          </w:tcPr>
          <w:p w14:paraId="022902CC" w14:textId="740BBB1A" w:rsidR="00A40309" w:rsidRPr="0076669C" w:rsidRDefault="00CC5A29" w:rsidP="00D43E79">
            <w:pPr>
              <w:widowControl w:val="0"/>
              <w:autoSpaceDE w:val="0"/>
              <w:autoSpaceDN w:val="0"/>
              <w:adjustRightInd w:val="0"/>
              <w:spacing w:after="100"/>
              <w:jc w:val="center"/>
              <w:rPr>
                <w:rFonts w:ascii="Roboto Light" w:hAnsi="Roboto Light"/>
                <w:b/>
                <w:bCs/>
              </w:rPr>
            </w:pPr>
            <w:r>
              <w:rPr>
                <w:rFonts w:ascii="Roboto Light" w:hAnsi="Roboto Light"/>
                <w:b/>
                <w:bCs/>
              </w:rPr>
              <w:t>55</w:t>
            </w:r>
          </w:p>
        </w:tc>
      </w:tr>
      <w:tr w:rsidR="00A40309" w:rsidRPr="0076669C" w14:paraId="7D694097" w14:textId="77777777" w:rsidTr="00A40309">
        <w:trPr>
          <w:trHeight w:val="288"/>
        </w:trPr>
        <w:tc>
          <w:tcPr>
            <w:tcW w:w="4700" w:type="dxa"/>
            <w:hideMark/>
          </w:tcPr>
          <w:p w14:paraId="5BD19A28" w14:textId="2C47F84A"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Understanding of</w:t>
            </w:r>
            <w:r w:rsidR="005F3F48">
              <w:rPr>
                <w:rFonts w:ascii="Roboto Light" w:hAnsi="Roboto Light"/>
              </w:rPr>
              <w:t xml:space="preserve"> program</w:t>
            </w:r>
            <w:r w:rsidRPr="0076669C">
              <w:rPr>
                <w:rFonts w:ascii="Roboto Light" w:hAnsi="Roboto Light"/>
              </w:rPr>
              <w:t xml:space="preserve"> objective</w:t>
            </w:r>
            <w:r w:rsidR="007D175B">
              <w:rPr>
                <w:rFonts w:ascii="Roboto Light" w:hAnsi="Roboto Light"/>
              </w:rPr>
              <w:t>s</w:t>
            </w:r>
          </w:p>
        </w:tc>
        <w:tc>
          <w:tcPr>
            <w:tcW w:w="1193" w:type="dxa"/>
            <w:noWrap/>
            <w:hideMark/>
          </w:tcPr>
          <w:p w14:paraId="1313E5F2"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5</w:t>
            </w:r>
          </w:p>
        </w:tc>
      </w:tr>
      <w:tr w:rsidR="00A40309" w:rsidRPr="0076669C" w14:paraId="148136EC" w14:textId="77777777" w:rsidTr="00A40309">
        <w:trPr>
          <w:trHeight w:val="288"/>
        </w:trPr>
        <w:tc>
          <w:tcPr>
            <w:tcW w:w="4700" w:type="dxa"/>
            <w:hideMark/>
          </w:tcPr>
          <w:p w14:paraId="49DFCC3A"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Quality of Methodology</w:t>
            </w:r>
          </w:p>
        </w:tc>
        <w:tc>
          <w:tcPr>
            <w:tcW w:w="1193" w:type="dxa"/>
            <w:noWrap/>
            <w:hideMark/>
          </w:tcPr>
          <w:p w14:paraId="29AAB226"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15</w:t>
            </w:r>
          </w:p>
        </w:tc>
      </w:tr>
      <w:tr w:rsidR="00A40309" w:rsidRPr="0076669C" w14:paraId="59AC8345" w14:textId="77777777" w:rsidTr="00A40309">
        <w:trPr>
          <w:trHeight w:val="288"/>
        </w:trPr>
        <w:tc>
          <w:tcPr>
            <w:tcW w:w="4700" w:type="dxa"/>
            <w:hideMark/>
          </w:tcPr>
          <w:p w14:paraId="3C24AA6A"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Innovativeness / comments on TOR</w:t>
            </w:r>
          </w:p>
        </w:tc>
        <w:tc>
          <w:tcPr>
            <w:tcW w:w="1193" w:type="dxa"/>
            <w:noWrap/>
            <w:hideMark/>
          </w:tcPr>
          <w:p w14:paraId="65AA8490"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5</w:t>
            </w:r>
          </w:p>
        </w:tc>
      </w:tr>
      <w:tr w:rsidR="00A40309" w:rsidRPr="0076669C" w14:paraId="2F2117FC" w14:textId="77777777" w:rsidTr="00A40309">
        <w:trPr>
          <w:trHeight w:val="288"/>
        </w:trPr>
        <w:tc>
          <w:tcPr>
            <w:tcW w:w="4700" w:type="dxa"/>
            <w:hideMark/>
          </w:tcPr>
          <w:p w14:paraId="4A34CAAD"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Work Program</w:t>
            </w:r>
          </w:p>
        </w:tc>
        <w:tc>
          <w:tcPr>
            <w:tcW w:w="1193" w:type="dxa"/>
            <w:noWrap/>
            <w:hideMark/>
          </w:tcPr>
          <w:p w14:paraId="66503C2B" w14:textId="0115BB0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1</w:t>
            </w:r>
            <w:r w:rsidR="00CC5A29">
              <w:rPr>
                <w:rFonts w:ascii="Roboto Light" w:hAnsi="Roboto Light"/>
              </w:rPr>
              <w:t>0</w:t>
            </w:r>
          </w:p>
        </w:tc>
      </w:tr>
      <w:tr w:rsidR="00A40309" w:rsidRPr="0076669C" w14:paraId="117F1254" w14:textId="77777777" w:rsidTr="00A40309">
        <w:trPr>
          <w:trHeight w:val="288"/>
        </w:trPr>
        <w:tc>
          <w:tcPr>
            <w:tcW w:w="4700" w:type="dxa"/>
            <w:hideMark/>
          </w:tcPr>
          <w:p w14:paraId="23A1FAA3"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Quality of overall solution design</w:t>
            </w:r>
          </w:p>
        </w:tc>
        <w:tc>
          <w:tcPr>
            <w:tcW w:w="1193" w:type="dxa"/>
            <w:noWrap/>
            <w:hideMark/>
          </w:tcPr>
          <w:p w14:paraId="1818FBC2"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15</w:t>
            </w:r>
          </w:p>
        </w:tc>
      </w:tr>
      <w:tr w:rsidR="00A40309" w:rsidRPr="0076669C" w14:paraId="3EFD73DA" w14:textId="77777777" w:rsidTr="00A40309">
        <w:trPr>
          <w:trHeight w:val="288"/>
        </w:trPr>
        <w:tc>
          <w:tcPr>
            <w:tcW w:w="4700" w:type="dxa"/>
            <w:hideMark/>
          </w:tcPr>
          <w:p w14:paraId="52EED39E"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Proposal preparation and presentation</w:t>
            </w:r>
          </w:p>
        </w:tc>
        <w:tc>
          <w:tcPr>
            <w:tcW w:w="1193" w:type="dxa"/>
            <w:noWrap/>
            <w:hideMark/>
          </w:tcPr>
          <w:p w14:paraId="2F392998"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5</w:t>
            </w:r>
          </w:p>
        </w:tc>
      </w:tr>
      <w:tr w:rsidR="00A40309" w:rsidRPr="0076669C" w14:paraId="32C9709F" w14:textId="77777777" w:rsidTr="00A40309">
        <w:trPr>
          <w:trHeight w:val="288"/>
        </w:trPr>
        <w:tc>
          <w:tcPr>
            <w:tcW w:w="4700" w:type="dxa"/>
            <w:hideMark/>
          </w:tcPr>
          <w:p w14:paraId="1C523E8D" w14:textId="77777777" w:rsidR="00A40309" w:rsidRPr="0076669C" w:rsidRDefault="00A40309" w:rsidP="00A40309">
            <w:pPr>
              <w:widowControl w:val="0"/>
              <w:autoSpaceDE w:val="0"/>
              <w:autoSpaceDN w:val="0"/>
              <w:adjustRightInd w:val="0"/>
              <w:spacing w:after="100"/>
              <w:jc w:val="both"/>
              <w:rPr>
                <w:rFonts w:ascii="Roboto Light" w:hAnsi="Roboto Light"/>
                <w:b/>
                <w:bCs/>
                <w:i/>
                <w:iCs/>
              </w:rPr>
            </w:pPr>
            <w:r w:rsidRPr="0076669C">
              <w:rPr>
                <w:rFonts w:ascii="Roboto Light" w:hAnsi="Roboto Light"/>
                <w:b/>
                <w:bCs/>
                <w:i/>
                <w:iCs/>
              </w:rPr>
              <w:t xml:space="preserve">Sub-total </w:t>
            </w:r>
            <w:r>
              <w:rPr>
                <w:rFonts w:ascii="Roboto Light" w:hAnsi="Roboto Light"/>
                <w:b/>
                <w:bCs/>
                <w:i/>
                <w:iCs/>
              </w:rPr>
              <w:t>(B)</w:t>
            </w:r>
          </w:p>
        </w:tc>
        <w:tc>
          <w:tcPr>
            <w:tcW w:w="1193" w:type="dxa"/>
          </w:tcPr>
          <w:p w14:paraId="1A365E39" w14:textId="39B4A248" w:rsidR="00A40309" w:rsidRPr="0076669C" w:rsidRDefault="00077637" w:rsidP="00D43E79">
            <w:pPr>
              <w:widowControl w:val="0"/>
              <w:autoSpaceDE w:val="0"/>
              <w:autoSpaceDN w:val="0"/>
              <w:adjustRightInd w:val="0"/>
              <w:spacing w:after="100"/>
              <w:jc w:val="center"/>
              <w:rPr>
                <w:rFonts w:ascii="Roboto Light" w:hAnsi="Roboto Light"/>
                <w:b/>
                <w:bCs/>
                <w:i/>
                <w:iCs/>
              </w:rPr>
            </w:pPr>
            <w:r>
              <w:rPr>
                <w:rFonts w:ascii="Roboto Light" w:hAnsi="Roboto Light"/>
                <w:b/>
                <w:bCs/>
                <w:i/>
                <w:iCs/>
              </w:rPr>
              <w:t>55</w:t>
            </w:r>
          </w:p>
        </w:tc>
      </w:tr>
      <w:tr w:rsidR="00A40309" w:rsidRPr="0076669C" w14:paraId="1499EA41" w14:textId="77777777" w:rsidTr="00A40309">
        <w:trPr>
          <w:trHeight w:val="288"/>
        </w:trPr>
        <w:tc>
          <w:tcPr>
            <w:tcW w:w="4700" w:type="dxa"/>
            <w:hideMark/>
          </w:tcPr>
          <w:p w14:paraId="74F25B46" w14:textId="77777777" w:rsidR="00A40309" w:rsidRPr="0076669C" w:rsidRDefault="00A40309" w:rsidP="00A40309">
            <w:pPr>
              <w:widowControl w:val="0"/>
              <w:autoSpaceDE w:val="0"/>
              <w:autoSpaceDN w:val="0"/>
              <w:adjustRightInd w:val="0"/>
              <w:spacing w:after="100"/>
              <w:jc w:val="both"/>
              <w:rPr>
                <w:rFonts w:ascii="Roboto Light" w:hAnsi="Roboto Light"/>
                <w:b/>
                <w:bCs/>
                <w:i/>
                <w:iCs/>
              </w:rPr>
            </w:pPr>
          </w:p>
        </w:tc>
        <w:tc>
          <w:tcPr>
            <w:tcW w:w="1193" w:type="dxa"/>
            <w:hideMark/>
          </w:tcPr>
          <w:p w14:paraId="10A492A1" w14:textId="77777777" w:rsidR="00A40309" w:rsidRPr="0076669C" w:rsidRDefault="00A40309" w:rsidP="00D43E79">
            <w:pPr>
              <w:widowControl w:val="0"/>
              <w:autoSpaceDE w:val="0"/>
              <w:autoSpaceDN w:val="0"/>
              <w:adjustRightInd w:val="0"/>
              <w:spacing w:after="100"/>
              <w:jc w:val="center"/>
              <w:rPr>
                <w:rFonts w:ascii="Roboto Light" w:hAnsi="Roboto Light"/>
              </w:rPr>
            </w:pPr>
          </w:p>
        </w:tc>
      </w:tr>
      <w:tr w:rsidR="00A40309" w:rsidRPr="0076669C" w14:paraId="160FEAC2" w14:textId="77777777" w:rsidTr="00A40309">
        <w:trPr>
          <w:trHeight w:val="255"/>
        </w:trPr>
        <w:tc>
          <w:tcPr>
            <w:tcW w:w="4700" w:type="dxa"/>
            <w:hideMark/>
          </w:tcPr>
          <w:p w14:paraId="6FBC8931" w14:textId="77777777" w:rsidR="00A40309" w:rsidRPr="0076669C" w:rsidRDefault="00A40309" w:rsidP="00A40309">
            <w:pPr>
              <w:widowControl w:val="0"/>
              <w:autoSpaceDE w:val="0"/>
              <w:autoSpaceDN w:val="0"/>
              <w:adjustRightInd w:val="0"/>
              <w:spacing w:after="100"/>
              <w:jc w:val="both"/>
              <w:rPr>
                <w:rFonts w:ascii="Roboto Light" w:hAnsi="Roboto Light"/>
                <w:b/>
                <w:bCs/>
              </w:rPr>
            </w:pPr>
            <w:r>
              <w:rPr>
                <w:rFonts w:ascii="Roboto Light" w:hAnsi="Roboto Light"/>
                <w:b/>
                <w:bCs/>
              </w:rPr>
              <w:t xml:space="preserve">C. </w:t>
            </w:r>
            <w:r w:rsidRPr="0076669C">
              <w:rPr>
                <w:rFonts w:ascii="Roboto Light" w:hAnsi="Roboto Light"/>
                <w:b/>
                <w:bCs/>
              </w:rPr>
              <w:t>Qualifications and Key Personnel</w:t>
            </w:r>
          </w:p>
        </w:tc>
        <w:tc>
          <w:tcPr>
            <w:tcW w:w="1193" w:type="dxa"/>
            <w:noWrap/>
            <w:hideMark/>
          </w:tcPr>
          <w:p w14:paraId="2EE804E1" w14:textId="77777777" w:rsidR="00A40309" w:rsidRPr="0076669C" w:rsidRDefault="00A40309" w:rsidP="00D43E79">
            <w:pPr>
              <w:widowControl w:val="0"/>
              <w:autoSpaceDE w:val="0"/>
              <w:autoSpaceDN w:val="0"/>
              <w:adjustRightInd w:val="0"/>
              <w:spacing w:after="100"/>
              <w:jc w:val="center"/>
              <w:rPr>
                <w:rFonts w:ascii="Roboto Light" w:hAnsi="Roboto Light"/>
                <w:b/>
                <w:bCs/>
              </w:rPr>
            </w:pPr>
            <w:r w:rsidRPr="0076669C">
              <w:rPr>
                <w:rFonts w:ascii="Roboto Light" w:hAnsi="Roboto Light"/>
                <w:b/>
                <w:bCs/>
              </w:rPr>
              <w:t>30</w:t>
            </w:r>
          </w:p>
        </w:tc>
      </w:tr>
      <w:tr w:rsidR="00A40309" w:rsidRPr="0076669C" w14:paraId="351CCEFA" w14:textId="77777777" w:rsidTr="00A40309">
        <w:trPr>
          <w:trHeight w:val="288"/>
        </w:trPr>
        <w:tc>
          <w:tcPr>
            <w:tcW w:w="4700" w:type="dxa"/>
            <w:hideMark/>
          </w:tcPr>
          <w:p w14:paraId="7BADBEBC"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 xml:space="preserve">Leadership and years of experience </w:t>
            </w:r>
          </w:p>
        </w:tc>
        <w:tc>
          <w:tcPr>
            <w:tcW w:w="1193" w:type="dxa"/>
            <w:noWrap/>
            <w:hideMark/>
          </w:tcPr>
          <w:p w14:paraId="537B1D38"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5</w:t>
            </w:r>
          </w:p>
        </w:tc>
      </w:tr>
      <w:tr w:rsidR="00A40309" w:rsidRPr="0076669C" w14:paraId="12176C9C" w14:textId="77777777" w:rsidTr="00A40309">
        <w:trPr>
          <w:trHeight w:val="288"/>
        </w:trPr>
        <w:tc>
          <w:tcPr>
            <w:tcW w:w="4700" w:type="dxa"/>
            <w:hideMark/>
          </w:tcPr>
          <w:p w14:paraId="2D3D1A4C"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Instructional design function</w:t>
            </w:r>
          </w:p>
        </w:tc>
        <w:tc>
          <w:tcPr>
            <w:tcW w:w="1193" w:type="dxa"/>
            <w:noWrap/>
            <w:hideMark/>
          </w:tcPr>
          <w:p w14:paraId="1C26A868"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10</w:t>
            </w:r>
          </w:p>
        </w:tc>
      </w:tr>
      <w:tr w:rsidR="00A40309" w:rsidRPr="0076669C" w14:paraId="2D51BBE7" w14:textId="77777777" w:rsidTr="00A40309">
        <w:trPr>
          <w:trHeight w:val="288"/>
        </w:trPr>
        <w:tc>
          <w:tcPr>
            <w:tcW w:w="4700" w:type="dxa"/>
            <w:hideMark/>
          </w:tcPr>
          <w:p w14:paraId="27AE5372"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Graphic design function</w:t>
            </w:r>
          </w:p>
        </w:tc>
        <w:tc>
          <w:tcPr>
            <w:tcW w:w="1193" w:type="dxa"/>
            <w:noWrap/>
            <w:hideMark/>
          </w:tcPr>
          <w:p w14:paraId="65C40DC9"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10</w:t>
            </w:r>
          </w:p>
        </w:tc>
      </w:tr>
      <w:tr w:rsidR="00A40309" w:rsidRPr="0076669C" w14:paraId="2DFF9012" w14:textId="77777777" w:rsidTr="00A40309">
        <w:trPr>
          <w:trHeight w:val="288"/>
        </w:trPr>
        <w:tc>
          <w:tcPr>
            <w:tcW w:w="4700" w:type="dxa"/>
            <w:hideMark/>
          </w:tcPr>
          <w:p w14:paraId="33A24544"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rPr>
              <w:t>Programming function</w:t>
            </w:r>
          </w:p>
        </w:tc>
        <w:tc>
          <w:tcPr>
            <w:tcW w:w="1193" w:type="dxa"/>
            <w:noWrap/>
            <w:hideMark/>
          </w:tcPr>
          <w:p w14:paraId="73480BF4" w14:textId="77777777" w:rsidR="00A40309" w:rsidRPr="0076669C" w:rsidRDefault="00A40309" w:rsidP="00D43E79">
            <w:pPr>
              <w:widowControl w:val="0"/>
              <w:autoSpaceDE w:val="0"/>
              <w:autoSpaceDN w:val="0"/>
              <w:adjustRightInd w:val="0"/>
              <w:spacing w:after="100"/>
              <w:jc w:val="center"/>
              <w:rPr>
                <w:rFonts w:ascii="Roboto Light" w:hAnsi="Roboto Light"/>
              </w:rPr>
            </w:pPr>
            <w:r w:rsidRPr="0076669C">
              <w:rPr>
                <w:rFonts w:ascii="Roboto Light" w:hAnsi="Roboto Light"/>
              </w:rPr>
              <w:t>5</w:t>
            </w:r>
          </w:p>
        </w:tc>
      </w:tr>
      <w:tr w:rsidR="00A40309" w:rsidRPr="0076669C" w14:paraId="7A058F35" w14:textId="77777777" w:rsidTr="00A40309">
        <w:trPr>
          <w:trHeight w:val="288"/>
        </w:trPr>
        <w:tc>
          <w:tcPr>
            <w:tcW w:w="4700" w:type="dxa"/>
          </w:tcPr>
          <w:p w14:paraId="4046C2E7" w14:textId="77777777" w:rsidR="00A40309" w:rsidRPr="0076669C" w:rsidRDefault="00A40309" w:rsidP="00A40309">
            <w:pPr>
              <w:widowControl w:val="0"/>
              <w:autoSpaceDE w:val="0"/>
              <w:autoSpaceDN w:val="0"/>
              <w:adjustRightInd w:val="0"/>
              <w:spacing w:after="100"/>
              <w:jc w:val="both"/>
              <w:rPr>
                <w:rFonts w:ascii="Roboto Light" w:hAnsi="Roboto Light"/>
              </w:rPr>
            </w:pPr>
            <w:r w:rsidRPr="0076669C">
              <w:rPr>
                <w:rFonts w:ascii="Roboto Light" w:hAnsi="Roboto Light"/>
                <w:b/>
                <w:bCs/>
                <w:i/>
                <w:iCs/>
              </w:rPr>
              <w:t xml:space="preserve">Sub-total </w:t>
            </w:r>
            <w:r>
              <w:rPr>
                <w:rFonts w:ascii="Roboto Light" w:hAnsi="Roboto Light"/>
                <w:b/>
                <w:bCs/>
                <w:i/>
                <w:iCs/>
              </w:rPr>
              <w:t>(C)</w:t>
            </w:r>
          </w:p>
        </w:tc>
        <w:tc>
          <w:tcPr>
            <w:tcW w:w="1193" w:type="dxa"/>
            <w:noWrap/>
          </w:tcPr>
          <w:p w14:paraId="75AFF2E1" w14:textId="77777777" w:rsidR="00A40309" w:rsidRPr="0076669C" w:rsidRDefault="00A40309" w:rsidP="00D43E79">
            <w:pPr>
              <w:widowControl w:val="0"/>
              <w:autoSpaceDE w:val="0"/>
              <w:autoSpaceDN w:val="0"/>
              <w:adjustRightInd w:val="0"/>
              <w:spacing w:after="100"/>
              <w:jc w:val="center"/>
              <w:rPr>
                <w:rFonts w:ascii="Roboto Light" w:hAnsi="Roboto Light"/>
              </w:rPr>
            </w:pPr>
            <w:r>
              <w:rPr>
                <w:rFonts w:ascii="Roboto Light" w:hAnsi="Roboto Light"/>
                <w:b/>
                <w:bCs/>
                <w:i/>
                <w:iCs/>
              </w:rPr>
              <w:t>30</w:t>
            </w:r>
          </w:p>
        </w:tc>
      </w:tr>
    </w:tbl>
    <w:p w14:paraId="58874DE3" w14:textId="683B03C5" w:rsidR="0076669C" w:rsidRDefault="0076669C" w:rsidP="0076669C">
      <w:pPr>
        <w:widowControl w:val="0"/>
        <w:autoSpaceDE w:val="0"/>
        <w:autoSpaceDN w:val="0"/>
        <w:adjustRightInd w:val="0"/>
        <w:spacing w:after="100"/>
        <w:jc w:val="both"/>
        <w:rPr>
          <w:rFonts w:ascii="Roboto Light" w:hAnsi="Roboto Light"/>
        </w:rPr>
      </w:pPr>
    </w:p>
    <w:p w14:paraId="3B0C9DF8" w14:textId="77777777" w:rsidR="0076669C" w:rsidRDefault="0076669C" w:rsidP="0076669C">
      <w:pPr>
        <w:widowControl w:val="0"/>
        <w:autoSpaceDE w:val="0"/>
        <w:autoSpaceDN w:val="0"/>
        <w:adjustRightInd w:val="0"/>
        <w:spacing w:after="100"/>
        <w:jc w:val="both"/>
        <w:rPr>
          <w:rFonts w:ascii="Roboto Light" w:hAnsi="Roboto Light"/>
        </w:rPr>
      </w:pPr>
    </w:p>
    <w:p w14:paraId="45E3E44E" w14:textId="3D757AB5" w:rsidR="0076669C" w:rsidRDefault="0076669C" w:rsidP="0076669C">
      <w:pPr>
        <w:widowControl w:val="0"/>
        <w:autoSpaceDE w:val="0"/>
        <w:autoSpaceDN w:val="0"/>
        <w:adjustRightInd w:val="0"/>
        <w:spacing w:after="100"/>
        <w:jc w:val="both"/>
        <w:rPr>
          <w:rFonts w:ascii="Roboto Light" w:hAnsi="Roboto Light"/>
        </w:rPr>
      </w:pPr>
    </w:p>
    <w:p w14:paraId="5EF133FD" w14:textId="77777777" w:rsidR="0076669C" w:rsidRPr="0076669C" w:rsidRDefault="0076669C" w:rsidP="0076669C">
      <w:pPr>
        <w:widowControl w:val="0"/>
        <w:autoSpaceDE w:val="0"/>
        <w:autoSpaceDN w:val="0"/>
        <w:adjustRightInd w:val="0"/>
        <w:spacing w:after="100"/>
        <w:jc w:val="both"/>
        <w:rPr>
          <w:rFonts w:ascii="Roboto Light" w:hAnsi="Roboto Light"/>
        </w:rPr>
      </w:pPr>
    </w:p>
    <w:p w14:paraId="36DF12E9" w14:textId="1AF0D660" w:rsidR="004E6A3F" w:rsidRDefault="004E6A3F">
      <w:pPr>
        <w:rPr>
          <w:rFonts w:ascii="Roboto Light" w:eastAsiaTheme="majorEastAsia" w:hAnsi="Roboto Light" w:cstheme="majorBidi"/>
          <w:b/>
          <w:bCs/>
          <w:color w:val="2F5496" w:themeColor="accent1" w:themeShade="BF"/>
          <w:sz w:val="32"/>
          <w:szCs w:val="32"/>
        </w:rPr>
      </w:pPr>
      <w:bookmarkStart w:id="37" w:name="_Toc472096318"/>
      <w:bookmarkStart w:id="38" w:name="_Toc536213953"/>
      <w:bookmarkStart w:id="39" w:name="_Toc5267053"/>
    </w:p>
    <w:p w14:paraId="076054C1" w14:textId="77777777" w:rsidR="00C902B8" w:rsidRDefault="00C902B8">
      <w:pPr>
        <w:rPr>
          <w:rFonts w:ascii="Roboto Light" w:eastAsiaTheme="majorEastAsia" w:hAnsi="Roboto Light" w:cstheme="majorBidi"/>
          <w:b/>
          <w:bCs/>
          <w:color w:val="2F5496" w:themeColor="accent1" w:themeShade="BF"/>
          <w:sz w:val="32"/>
          <w:szCs w:val="32"/>
        </w:rPr>
      </w:pPr>
    </w:p>
    <w:p w14:paraId="4A65AD5C" w14:textId="77777777" w:rsidR="00C902B8" w:rsidRDefault="00C902B8">
      <w:pPr>
        <w:rPr>
          <w:rFonts w:ascii="Roboto Light" w:eastAsiaTheme="majorEastAsia" w:hAnsi="Roboto Light" w:cstheme="majorBidi"/>
          <w:b/>
          <w:bCs/>
          <w:color w:val="2F5496" w:themeColor="accent1" w:themeShade="BF"/>
          <w:sz w:val="32"/>
          <w:szCs w:val="32"/>
        </w:rPr>
      </w:pPr>
    </w:p>
    <w:p w14:paraId="245CE4D6" w14:textId="25A69DF8" w:rsidR="00D9729F" w:rsidRDefault="00D9729F">
      <w:pPr>
        <w:rPr>
          <w:rFonts w:ascii="Roboto Light" w:eastAsiaTheme="majorEastAsia" w:hAnsi="Roboto Light" w:cstheme="majorBidi"/>
          <w:b/>
          <w:bCs/>
          <w:color w:val="2F5496" w:themeColor="accent1" w:themeShade="BF"/>
          <w:sz w:val="32"/>
          <w:szCs w:val="32"/>
        </w:rPr>
      </w:pPr>
    </w:p>
    <w:p w14:paraId="0406F75B" w14:textId="77777777" w:rsidR="00D9729F" w:rsidRDefault="00D9729F">
      <w:pPr>
        <w:rPr>
          <w:rFonts w:ascii="Roboto Light" w:eastAsiaTheme="majorEastAsia" w:hAnsi="Roboto Light" w:cstheme="majorBidi"/>
          <w:b/>
          <w:bCs/>
          <w:color w:val="2F5496" w:themeColor="accent1" w:themeShade="BF"/>
          <w:sz w:val="32"/>
          <w:szCs w:val="32"/>
        </w:rPr>
      </w:pPr>
    </w:p>
    <w:p w14:paraId="47A3279F" w14:textId="77777777" w:rsidR="007A34B6" w:rsidRDefault="007A34B6" w:rsidP="007A34B6">
      <w:pPr>
        <w:pStyle w:val="Heading1"/>
        <w:spacing w:before="120" w:after="120"/>
        <w:ind w:left="360"/>
        <w:rPr>
          <w:rFonts w:ascii="Roboto Light" w:hAnsi="Roboto Light"/>
          <w:b/>
          <w:bCs/>
        </w:rPr>
      </w:pPr>
    </w:p>
    <w:p w14:paraId="0DB88AFF" w14:textId="77777777" w:rsidR="007A34B6" w:rsidRDefault="007A34B6" w:rsidP="007A34B6">
      <w:pPr>
        <w:pStyle w:val="Heading1"/>
        <w:spacing w:before="120" w:after="120"/>
        <w:ind w:left="360"/>
        <w:rPr>
          <w:rFonts w:ascii="Roboto Light" w:hAnsi="Roboto Light"/>
          <w:b/>
          <w:bCs/>
        </w:rPr>
      </w:pPr>
    </w:p>
    <w:p w14:paraId="60BC5C7E" w14:textId="77777777" w:rsidR="007A34B6" w:rsidRDefault="007A34B6" w:rsidP="007A34B6">
      <w:pPr>
        <w:pStyle w:val="Heading1"/>
        <w:spacing w:before="120" w:after="120"/>
        <w:ind w:left="360"/>
        <w:rPr>
          <w:rFonts w:ascii="Roboto Light" w:hAnsi="Roboto Light"/>
          <w:b/>
          <w:bCs/>
        </w:rPr>
      </w:pPr>
    </w:p>
    <w:p w14:paraId="577791F9" w14:textId="77777777" w:rsidR="007A34B6" w:rsidRDefault="007A34B6" w:rsidP="007A34B6">
      <w:pPr>
        <w:pStyle w:val="Heading1"/>
        <w:spacing w:before="120" w:after="120"/>
        <w:ind w:left="360"/>
        <w:rPr>
          <w:rFonts w:ascii="Roboto Light" w:hAnsi="Roboto Light"/>
          <w:b/>
          <w:bCs/>
        </w:rPr>
      </w:pPr>
    </w:p>
    <w:bookmarkEnd w:id="37"/>
    <w:bookmarkEnd w:id="38"/>
    <w:bookmarkEnd w:id="39"/>
    <w:p w14:paraId="03BAA71D" w14:textId="77777777" w:rsidR="008B06C6" w:rsidRPr="00B644D4" w:rsidRDefault="008B06C6" w:rsidP="008B06C6">
      <w:pPr>
        <w:autoSpaceDE w:val="0"/>
        <w:autoSpaceDN w:val="0"/>
        <w:adjustRightInd w:val="0"/>
        <w:spacing w:after="60" w:line="240" w:lineRule="auto"/>
        <w:jc w:val="both"/>
        <w:rPr>
          <w:rFonts w:ascii="Roboto Light" w:hAnsi="Roboto Light" w:cs="Times New Roman"/>
        </w:rPr>
      </w:pPr>
    </w:p>
    <w:sectPr w:rsidR="008B06C6" w:rsidRPr="00B644D4" w:rsidSect="0088230A">
      <w:headerReference w:type="even" r:id="rId19"/>
      <w:headerReference w:type="default" r:id="rId20"/>
      <w:footerReference w:type="default" r:id="rId21"/>
      <w:headerReference w:type="first" r:id="rId22"/>
      <w:pgSz w:w="11906" w:h="16838" w:code="9"/>
      <w:pgMar w:top="1440" w:right="1440" w:bottom="1440" w:left="1440" w:header="720" w:footer="720" w:gutter="0"/>
      <w:pgBorders w:display="firstPage" w:offsetFrom="page">
        <w:top w:val="single" w:sz="4" w:space="24" w:color="009900"/>
        <w:left w:val="single" w:sz="4" w:space="24" w:color="009900"/>
        <w:bottom w:val="single" w:sz="4" w:space="24" w:color="009900"/>
        <w:right w:val="single" w:sz="4" w:space="24" w:color="0099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8EA93" w14:textId="77777777" w:rsidR="0088230A" w:rsidRDefault="0088230A" w:rsidP="00F917C1">
      <w:pPr>
        <w:spacing w:after="0" w:line="240" w:lineRule="auto"/>
      </w:pPr>
      <w:r>
        <w:separator/>
      </w:r>
    </w:p>
  </w:endnote>
  <w:endnote w:type="continuationSeparator" w:id="0">
    <w:p w14:paraId="096CCA17" w14:textId="77777777" w:rsidR="0088230A" w:rsidRDefault="0088230A" w:rsidP="00F91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panose1 w:val="02000000000000000000"/>
    <w:charset w:val="00"/>
    <w:family w:val="auto"/>
    <w:pitch w:val="variable"/>
    <w:sig w:usb0="E00002EF" w:usb1="5000205B" w:usb2="0000002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w:panose1 w:val="00000500000000000000"/>
    <w:charset w:val="00"/>
    <w:family w:val="auto"/>
    <w:pitch w:val="variable"/>
    <w:sig w:usb0="20000207" w:usb1="00000000" w:usb2="00000000" w:usb3="00000000" w:csb0="00000197"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2441036"/>
      <w:docPartObj>
        <w:docPartGallery w:val="Page Numbers (Bottom of Page)"/>
        <w:docPartUnique/>
      </w:docPartObj>
    </w:sdtPr>
    <w:sdtEndPr>
      <w:rPr>
        <w:noProof/>
      </w:rPr>
    </w:sdtEndPr>
    <w:sdtContent>
      <w:p w14:paraId="055C898D" w14:textId="40548D4C" w:rsidR="002B2565" w:rsidRDefault="00C770C7" w:rsidP="00F92E71">
        <w:pPr>
          <w:pStyle w:val="Footer"/>
        </w:pPr>
        <w:r>
          <w:rPr>
            <w:noProof/>
          </w:rPr>
          <w:drawing>
            <wp:inline distT="0" distB="0" distL="0" distR="0" wp14:anchorId="7F09B2FE" wp14:editId="16114568">
              <wp:extent cx="731520" cy="24221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242212"/>
                      </a:xfrm>
                      <a:prstGeom prst="rect">
                        <a:avLst/>
                      </a:prstGeom>
                      <a:noFill/>
                      <a:ln>
                        <a:noFill/>
                      </a:ln>
                    </pic:spPr>
                  </pic:pic>
                </a:graphicData>
              </a:graphic>
            </wp:inline>
          </w:drawing>
        </w:r>
        <w:r w:rsidR="002B2565">
          <w:rPr>
            <w:noProof/>
          </w:rPr>
          <w:drawing>
            <wp:anchor distT="0" distB="0" distL="114300" distR="114300" simplePos="0" relativeHeight="251658240" behindDoc="0" locked="0" layoutInCell="1" allowOverlap="1" wp14:anchorId="57043E32" wp14:editId="58D2F2FB">
              <wp:simplePos x="0" y="0"/>
              <wp:positionH relativeFrom="margin">
                <wp:align>right</wp:align>
              </wp:positionH>
              <wp:positionV relativeFrom="paragraph">
                <wp:posOffset>7090</wp:posOffset>
              </wp:positionV>
              <wp:extent cx="1464945" cy="282575"/>
              <wp:effectExtent l="0" t="0" r="190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DB | EN | logo | second | colour | 1.jpg"/>
                      <pic:cNvPicPr/>
                    </pic:nvPicPr>
                    <pic:blipFill>
                      <a:blip r:embed="rId2">
                        <a:extLst>
                          <a:ext uri="{28A0092B-C50C-407E-A947-70E740481C1C}">
                            <a14:useLocalDpi xmlns:a14="http://schemas.microsoft.com/office/drawing/2010/main" val="0"/>
                          </a:ext>
                        </a:extLst>
                      </a:blip>
                      <a:stretch>
                        <a:fillRect/>
                      </a:stretch>
                    </pic:blipFill>
                    <pic:spPr>
                      <a:xfrm>
                        <a:off x="0" y="0"/>
                        <a:ext cx="1464945" cy="282575"/>
                      </a:xfrm>
                      <a:prstGeom prst="rect">
                        <a:avLst/>
                      </a:prstGeom>
                    </pic:spPr>
                  </pic:pic>
                </a:graphicData>
              </a:graphic>
              <wp14:sizeRelH relativeFrom="page">
                <wp14:pctWidth>0</wp14:pctWidth>
              </wp14:sizeRelH>
              <wp14:sizeRelV relativeFrom="page">
                <wp14:pctHeight>0</wp14:pctHeight>
              </wp14:sizeRelV>
            </wp:anchor>
          </w:drawing>
        </w:r>
        <w:r w:rsidR="002B2565">
          <w:t xml:space="preserve">                                                                       </w:t>
        </w:r>
        <w:r w:rsidR="002B2565">
          <w:fldChar w:fldCharType="begin"/>
        </w:r>
        <w:r w:rsidR="002B2565">
          <w:instrText xml:space="preserve"> PAGE   \* MERGEFORMAT </w:instrText>
        </w:r>
        <w:r w:rsidR="002B2565">
          <w:fldChar w:fldCharType="separate"/>
        </w:r>
        <w:r w:rsidR="00C828AE">
          <w:rPr>
            <w:noProof/>
          </w:rPr>
          <w:t>13</w:t>
        </w:r>
        <w:r w:rsidR="002B2565">
          <w:rPr>
            <w:noProof/>
          </w:rPr>
          <w:fldChar w:fldCharType="end"/>
        </w:r>
        <w:r w:rsidR="002B2565">
          <w:rPr>
            <w:noProof/>
          </w:rPr>
          <w:t xml:space="preserve">                                                             </w:t>
        </w:r>
      </w:p>
    </w:sdtContent>
  </w:sdt>
  <w:p w14:paraId="4A15919B" w14:textId="77777777" w:rsidR="002B2565" w:rsidRDefault="002B2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DD235" w14:textId="77777777" w:rsidR="0088230A" w:rsidRDefault="0088230A" w:rsidP="00F917C1">
      <w:pPr>
        <w:spacing w:after="0" w:line="240" w:lineRule="auto"/>
      </w:pPr>
      <w:r>
        <w:separator/>
      </w:r>
    </w:p>
  </w:footnote>
  <w:footnote w:type="continuationSeparator" w:id="0">
    <w:p w14:paraId="07412573" w14:textId="77777777" w:rsidR="0088230A" w:rsidRDefault="0088230A" w:rsidP="00F917C1">
      <w:pPr>
        <w:spacing w:after="0" w:line="240" w:lineRule="auto"/>
      </w:pPr>
      <w:r>
        <w:continuationSeparator/>
      </w:r>
    </w:p>
  </w:footnote>
  <w:footnote w:id="1">
    <w:p w14:paraId="2E3A619A" w14:textId="580A1556" w:rsidR="00EC282E" w:rsidRDefault="00EC282E" w:rsidP="00200CC9">
      <w:pPr>
        <w:pStyle w:val="FootnoteText"/>
      </w:pPr>
      <w:r>
        <w:rPr>
          <w:rStyle w:val="FootnoteReference"/>
        </w:rPr>
        <w:footnoteRef/>
      </w:r>
      <w:r>
        <w:t xml:space="preserve"> The milestones reflected here are aligned with the</w:t>
      </w:r>
      <w:r w:rsidR="00826CE0">
        <w:t xml:space="preserve"> standard</w:t>
      </w:r>
      <w:r>
        <w:t xml:space="preserve"> development workflow of eLearning </w:t>
      </w:r>
      <w:r w:rsidR="00826CE0">
        <w:t>projects</w:t>
      </w:r>
      <w:r>
        <w:t xml:space="preserve">. These milestones are for single course. </w:t>
      </w:r>
      <w:r w:rsidR="00200CC9">
        <w:t xml:space="preserve">These may be further tailored for all </w:t>
      </w:r>
      <w:r>
        <w:t xml:space="preserve">the courses </w:t>
      </w:r>
      <w:r w:rsidR="00200CC9">
        <w:t xml:space="preserve">as required, since the courses </w:t>
      </w:r>
      <w:r>
        <w:t xml:space="preserve">may need to be initiated parallelly or in batches – considering </w:t>
      </w:r>
      <w:r w:rsidR="00237225">
        <w:t>June 2024</w:t>
      </w:r>
      <w:r>
        <w:t xml:space="preserve"> as the end date. This may be negotiated with the selected consultant at the time of contract negotiations.</w:t>
      </w:r>
    </w:p>
    <w:p w14:paraId="7340EA61" w14:textId="77777777" w:rsidR="00EC282E" w:rsidRDefault="00EC282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E3406" w14:textId="1E82DC4A" w:rsidR="00285CAF" w:rsidRDefault="00285CAF">
    <w:pPr>
      <w:pStyle w:val="Header"/>
    </w:pPr>
    <w:r>
      <w:rPr>
        <w:noProof/>
      </w:rPr>
      <mc:AlternateContent>
        <mc:Choice Requires="wps">
          <w:drawing>
            <wp:anchor distT="0" distB="0" distL="0" distR="0" simplePos="0" relativeHeight="251660288" behindDoc="0" locked="0" layoutInCell="1" allowOverlap="1" wp14:anchorId="1D49D395" wp14:editId="775ED6BF">
              <wp:simplePos x="635" y="635"/>
              <wp:positionH relativeFrom="page">
                <wp:align>left</wp:align>
              </wp:positionH>
              <wp:positionV relativeFrom="page">
                <wp:align>top</wp:align>
              </wp:positionV>
              <wp:extent cx="443865" cy="443865"/>
              <wp:effectExtent l="0" t="0" r="6350" b="4445"/>
              <wp:wrapNone/>
              <wp:docPr id="1611416445"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2BDA7A" w14:textId="64694DB7" w:rsidR="00285CAF" w:rsidRPr="00285CAF" w:rsidRDefault="00285CAF" w:rsidP="00285CAF">
                          <w:pPr>
                            <w:spacing w:after="0"/>
                            <w:rPr>
                              <w:rFonts w:cs="Calibri"/>
                              <w:noProof/>
                              <w:color w:val="000000"/>
                              <w:sz w:val="20"/>
                              <w:szCs w:val="20"/>
                            </w:rPr>
                          </w:pPr>
                          <w:r w:rsidRPr="00285CAF">
                            <w:rPr>
                              <w:rFonts w:cs="Calibri"/>
                              <w:noProof/>
                              <w:color w:val="000000"/>
                              <w:sz w:val="20"/>
                              <w:szCs w:val="20"/>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49D395" id="_x0000_t202" coordsize="21600,21600" o:spt="202" path="m,l,21600r21600,l21600,xe">
              <v:stroke joinstyle="miter"/>
              <v:path gradientshapeok="t" o:connecttype="rect"/>
            </v:shapetype>
            <v:shape id="Text Box 2" o:spid="_x0000_s1029" type="#_x0000_t202" alt="Public"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232BDA7A" w14:textId="64694DB7" w:rsidR="00285CAF" w:rsidRPr="00285CAF" w:rsidRDefault="00285CAF" w:rsidP="00285CAF">
                    <w:pPr>
                      <w:spacing w:after="0"/>
                      <w:rPr>
                        <w:rFonts w:cs="Calibri"/>
                        <w:noProof/>
                        <w:color w:val="000000"/>
                        <w:sz w:val="20"/>
                        <w:szCs w:val="20"/>
                      </w:rPr>
                    </w:pPr>
                    <w:r w:rsidRPr="00285CAF">
                      <w:rPr>
                        <w:rFonts w:cs="Calibri"/>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E49D1" w14:textId="0A9BA649" w:rsidR="00285CAF" w:rsidRDefault="00285CAF">
    <w:pPr>
      <w:pStyle w:val="Header"/>
    </w:pPr>
    <w:r>
      <w:rPr>
        <w:noProof/>
      </w:rPr>
      <mc:AlternateContent>
        <mc:Choice Requires="wps">
          <w:drawing>
            <wp:anchor distT="0" distB="0" distL="0" distR="0" simplePos="0" relativeHeight="251661312" behindDoc="0" locked="0" layoutInCell="1" allowOverlap="1" wp14:anchorId="1046E363" wp14:editId="7DBCCD4D">
              <wp:simplePos x="635" y="635"/>
              <wp:positionH relativeFrom="page">
                <wp:align>left</wp:align>
              </wp:positionH>
              <wp:positionV relativeFrom="page">
                <wp:align>top</wp:align>
              </wp:positionV>
              <wp:extent cx="443865" cy="443865"/>
              <wp:effectExtent l="0" t="0" r="6350" b="4445"/>
              <wp:wrapNone/>
              <wp:docPr id="59731729"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AB160A" w14:textId="10796BEE" w:rsidR="00285CAF" w:rsidRPr="00285CAF" w:rsidRDefault="00285CAF" w:rsidP="00285CAF">
                          <w:pPr>
                            <w:spacing w:after="0"/>
                            <w:rPr>
                              <w:rFonts w:cs="Calibri"/>
                              <w:noProof/>
                              <w:color w:val="000000"/>
                              <w:sz w:val="20"/>
                              <w:szCs w:val="20"/>
                            </w:rPr>
                          </w:pPr>
                          <w:r w:rsidRPr="00285CAF">
                            <w:rPr>
                              <w:rFonts w:cs="Calibri"/>
                              <w:noProof/>
                              <w:color w:val="000000"/>
                              <w:sz w:val="20"/>
                              <w:szCs w:val="20"/>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46E363" id="_x0000_t202" coordsize="21600,21600" o:spt="202" path="m,l,21600r21600,l21600,xe">
              <v:stroke joinstyle="miter"/>
              <v:path gradientshapeok="t" o:connecttype="rect"/>
            </v:shapetype>
            <v:shape id="_x0000_s1030" type="#_x0000_t202" alt="Public" style="position:absolute;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7AAB160A" w14:textId="10796BEE" w:rsidR="00285CAF" w:rsidRPr="00285CAF" w:rsidRDefault="00285CAF" w:rsidP="00285CAF">
                    <w:pPr>
                      <w:spacing w:after="0"/>
                      <w:rPr>
                        <w:rFonts w:cs="Calibri"/>
                        <w:noProof/>
                        <w:color w:val="000000"/>
                        <w:sz w:val="20"/>
                        <w:szCs w:val="20"/>
                      </w:rPr>
                    </w:pPr>
                    <w:r w:rsidRPr="00285CAF">
                      <w:rPr>
                        <w:rFonts w:cs="Calibri"/>
                        <w:noProof/>
                        <w:color w:val="00000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1F063" w14:textId="418A42BF" w:rsidR="00285CAF" w:rsidRDefault="00285CAF">
    <w:pPr>
      <w:pStyle w:val="Header"/>
    </w:pPr>
    <w:r>
      <w:rPr>
        <w:noProof/>
      </w:rPr>
      <mc:AlternateContent>
        <mc:Choice Requires="wps">
          <w:drawing>
            <wp:anchor distT="0" distB="0" distL="0" distR="0" simplePos="0" relativeHeight="251659264" behindDoc="0" locked="0" layoutInCell="1" allowOverlap="1" wp14:anchorId="702F679C" wp14:editId="27327D58">
              <wp:simplePos x="635" y="635"/>
              <wp:positionH relativeFrom="page">
                <wp:align>left</wp:align>
              </wp:positionH>
              <wp:positionV relativeFrom="page">
                <wp:align>top</wp:align>
              </wp:positionV>
              <wp:extent cx="443865" cy="443865"/>
              <wp:effectExtent l="0" t="0" r="6350" b="4445"/>
              <wp:wrapNone/>
              <wp:docPr id="41563397"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C1C2D" w14:textId="2D91BABF" w:rsidR="00285CAF" w:rsidRPr="00285CAF" w:rsidRDefault="00285CAF" w:rsidP="00285CAF">
                          <w:pPr>
                            <w:spacing w:after="0"/>
                            <w:rPr>
                              <w:rFonts w:cs="Calibri"/>
                              <w:noProof/>
                              <w:color w:val="000000"/>
                              <w:sz w:val="20"/>
                              <w:szCs w:val="20"/>
                            </w:rPr>
                          </w:pPr>
                          <w:r w:rsidRPr="00285CAF">
                            <w:rPr>
                              <w:rFonts w:cs="Calibri"/>
                              <w:noProof/>
                              <w:color w:val="000000"/>
                              <w:sz w:val="20"/>
                              <w:szCs w:val="20"/>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02F679C" id="_x0000_t202" coordsize="21600,21600" o:spt="202" path="m,l,21600r21600,l21600,xe">
              <v:stroke joinstyle="miter"/>
              <v:path gradientshapeok="t" o:connecttype="rect"/>
            </v:shapetype>
            <v:shape id="_x0000_s1031" type="#_x0000_t202" alt="Public"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4ABC1C2D" w14:textId="2D91BABF" w:rsidR="00285CAF" w:rsidRPr="00285CAF" w:rsidRDefault="00285CAF" w:rsidP="00285CAF">
                    <w:pPr>
                      <w:spacing w:after="0"/>
                      <w:rPr>
                        <w:rFonts w:cs="Calibri"/>
                        <w:noProof/>
                        <w:color w:val="000000"/>
                        <w:sz w:val="20"/>
                        <w:szCs w:val="20"/>
                      </w:rPr>
                    </w:pPr>
                    <w:r w:rsidRPr="00285CAF">
                      <w:rPr>
                        <w:rFonts w:cs="Calibri"/>
                        <w:noProof/>
                        <w:color w:val="000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D0D29"/>
    <w:multiLevelType w:val="hybridMultilevel"/>
    <w:tmpl w:val="59742F3E"/>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73C30"/>
    <w:multiLevelType w:val="hybridMultilevel"/>
    <w:tmpl w:val="779C3534"/>
    <w:lvl w:ilvl="0" w:tplc="96E66EF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B196C"/>
    <w:multiLevelType w:val="hybridMultilevel"/>
    <w:tmpl w:val="F820B0C4"/>
    <w:lvl w:ilvl="0" w:tplc="0409000F">
      <w:start w:val="1"/>
      <w:numFmt w:val="decimal"/>
      <w:lvlText w:val="%1."/>
      <w:lvlJc w:val="left"/>
      <w:pPr>
        <w:ind w:left="3479" w:hanging="360"/>
      </w:pPr>
    </w:lvl>
    <w:lvl w:ilvl="1" w:tplc="0409000B">
      <w:start w:val="1"/>
      <w:numFmt w:val="bullet"/>
      <w:lvlText w:val=""/>
      <w:lvlJc w:val="left"/>
      <w:pPr>
        <w:ind w:left="1440" w:hanging="360"/>
      </w:pPr>
      <w:rPr>
        <w:rFonts w:ascii="Wingdings" w:hAnsi="Wingdings" w:hint="default"/>
      </w:rPr>
    </w:lvl>
    <w:lvl w:ilvl="2" w:tplc="DAD0086E">
      <w:start w:val="15"/>
      <w:numFmt w:val="bullet"/>
      <w:lvlText w:val="-"/>
      <w:lvlJc w:val="left"/>
      <w:pPr>
        <w:ind w:left="2340" w:hanging="360"/>
      </w:pPr>
      <w:rPr>
        <w:rFonts w:ascii="Roboto" w:eastAsia="PMingLiU" w:hAnsi="Roboto"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242BF"/>
    <w:multiLevelType w:val="multilevel"/>
    <w:tmpl w:val="CA2448D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0E769B"/>
    <w:multiLevelType w:val="hybridMultilevel"/>
    <w:tmpl w:val="F45E3AE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1A962D9C"/>
    <w:multiLevelType w:val="hybridMultilevel"/>
    <w:tmpl w:val="05A857BC"/>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15:restartNumberingAfterBreak="0">
    <w:nsid w:val="20504720"/>
    <w:multiLevelType w:val="hybridMultilevel"/>
    <w:tmpl w:val="B40A907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3A0380E">
      <w:start w:val="6"/>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05813"/>
    <w:multiLevelType w:val="hybridMultilevel"/>
    <w:tmpl w:val="5AA6F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5A6732"/>
    <w:multiLevelType w:val="hybridMultilevel"/>
    <w:tmpl w:val="6296B0A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F720D"/>
    <w:multiLevelType w:val="hybridMultilevel"/>
    <w:tmpl w:val="4F7A8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C11362"/>
    <w:multiLevelType w:val="hybridMultilevel"/>
    <w:tmpl w:val="B38C77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95C03"/>
    <w:multiLevelType w:val="hybridMultilevel"/>
    <w:tmpl w:val="C0843EFE"/>
    <w:lvl w:ilvl="0" w:tplc="0409000F">
      <w:start w:val="1"/>
      <w:numFmt w:val="decimal"/>
      <w:lvlText w:val="%1."/>
      <w:lvlJc w:val="left"/>
      <w:pPr>
        <w:ind w:left="3479" w:hanging="360"/>
      </w:pPr>
    </w:lvl>
    <w:lvl w:ilvl="1" w:tplc="067034D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BC3154"/>
    <w:multiLevelType w:val="hybridMultilevel"/>
    <w:tmpl w:val="27D44A66"/>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6D2F60"/>
    <w:multiLevelType w:val="hybridMultilevel"/>
    <w:tmpl w:val="70A0469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DE28DC"/>
    <w:multiLevelType w:val="multilevel"/>
    <w:tmpl w:val="6704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5057D5"/>
    <w:multiLevelType w:val="hybridMultilevel"/>
    <w:tmpl w:val="88464B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5106E5"/>
    <w:multiLevelType w:val="hybridMultilevel"/>
    <w:tmpl w:val="4E547DF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363577"/>
    <w:multiLevelType w:val="hybridMultilevel"/>
    <w:tmpl w:val="B1CA03A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5A1178"/>
    <w:multiLevelType w:val="hybridMultilevel"/>
    <w:tmpl w:val="DD4A16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5C3765"/>
    <w:multiLevelType w:val="hybridMultilevel"/>
    <w:tmpl w:val="EF0E8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6473B4"/>
    <w:multiLevelType w:val="hybridMultilevel"/>
    <w:tmpl w:val="46EE9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FE86F1C"/>
    <w:multiLevelType w:val="hybridMultilevel"/>
    <w:tmpl w:val="9F3AEEEE"/>
    <w:lvl w:ilvl="0" w:tplc="0409000F">
      <w:start w:val="1"/>
      <w:numFmt w:val="decimal"/>
      <w:lvlText w:val="%1."/>
      <w:lvlJc w:val="left"/>
      <w:pPr>
        <w:ind w:left="3479" w:hanging="360"/>
      </w:pPr>
    </w:lvl>
    <w:lvl w:ilvl="1" w:tplc="0409000B">
      <w:start w:val="1"/>
      <w:numFmt w:val="bullet"/>
      <w:lvlText w:val=""/>
      <w:lvlJc w:val="left"/>
      <w:pPr>
        <w:ind w:left="1440" w:hanging="360"/>
      </w:pPr>
      <w:rPr>
        <w:rFonts w:ascii="Wingdings" w:hAnsi="Wingdings" w:hint="default"/>
      </w:rPr>
    </w:lvl>
    <w:lvl w:ilvl="2" w:tplc="04090013">
      <w:start w:val="1"/>
      <w:numFmt w:val="upperRoman"/>
      <w:lvlText w:val="%3."/>
      <w:lvlJc w:val="righ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EB7FFA"/>
    <w:multiLevelType w:val="hybridMultilevel"/>
    <w:tmpl w:val="EE98D8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7856B20"/>
    <w:multiLevelType w:val="hybridMultilevel"/>
    <w:tmpl w:val="01B4C6C0"/>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C24F5"/>
    <w:multiLevelType w:val="hybridMultilevel"/>
    <w:tmpl w:val="1800F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C146A"/>
    <w:multiLevelType w:val="hybridMultilevel"/>
    <w:tmpl w:val="D00CF2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2025F7D"/>
    <w:multiLevelType w:val="hybridMultilevel"/>
    <w:tmpl w:val="FC500B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137508"/>
    <w:multiLevelType w:val="hybridMultilevel"/>
    <w:tmpl w:val="05E6B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9A1834"/>
    <w:multiLevelType w:val="hybridMultilevel"/>
    <w:tmpl w:val="59742F3E"/>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156E9"/>
    <w:multiLevelType w:val="hybridMultilevel"/>
    <w:tmpl w:val="CDF4C2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A94AC4"/>
    <w:multiLevelType w:val="hybridMultilevel"/>
    <w:tmpl w:val="A93AB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40217A"/>
    <w:multiLevelType w:val="hybridMultilevel"/>
    <w:tmpl w:val="E70E906E"/>
    <w:lvl w:ilvl="0" w:tplc="0409000F">
      <w:start w:val="1"/>
      <w:numFmt w:val="decimal"/>
      <w:lvlText w:val="%1."/>
      <w:lvlJc w:val="left"/>
      <w:pPr>
        <w:ind w:left="3479" w:hanging="360"/>
      </w:p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0F3C80"/>
    <w:multiLevelType w:val="multilevel"/>
    <w:tmpl w:val="18DCF338"/>
    <w:lvl w:ilvl="0">
      <w:start w:val="1"/>
      <w:numFmt w:val="upperLetter"/>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F3153E7"/>
    <w:multiLevelType w:val="multilevel"/>
    <w:tmpl w:val="6FAA27CC"/>
    <w:lvl w:ilvl="0">
      <w:start w:val="1"/>
      <w:numFmt w:val="upperLetter"/>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20435031">
    <w:abstractNumId w:val="23"/>
  </w:num>
  <w:num w:numId="2" w16cid:durableId="1699968028">
    <w:abstractNumId w:val="15"/>
  </w:num>
  <w:num w:numId="3" w16cid:durableId="1315600172">
    <w:abstractNumId w:val="3"/>
  </w:num>
  <w:num w:numId="4" w16cid:durableId="1189951995">
    <w:abstractNumId w:val="19"/>
  </w:num>
  <w:num w:numId="5" w16cid:durableId="2018845745">
    <w:abstractNumId w:val="17"/>
  </w:num>
  <w:num w:numId="6" w16cid:durableId="856387629">
    <w:abstractNumId w:val="20"/>
  </w:num>
  <w:num w:numId="7" w16cid:durableId="784617651">
    <w:abstractNumId w:val="6"/>
  </w:num>
  <w:num w:numId="8" w16cid:durableId="17661349">
    <w:abstractNumId w:val="9"/>
  </w:num>
  <w:num w:numId="9" w16cid:durableId="1351880364">
    <w:abstractNumId w:val="24"/>
  </w:num>
  <w:num w:numId="10" w16cid:durableId="1984385433">
    <w:abstractNumId w:val="7"/>
  </w:num>
  <w:num w:numId="11" w16cid:durableId="655495813">
    <w:abstractNumId w:val="18"/>
  </w:num>
  <w:num w:numId="12" w16cid:durableId="293558697">
    <w:abstractNumId w:val="26"/>
  </w:num>
  <w:num w:numId="13" w16cid:durableId="1004625752">
    <w:abstractNumId w:val="1"/>
  </w:num>
  <w:num w:numId="14" w16cid:durableId="1625041932">
    <w:abstractNumId w:val="33"/>
  </w:num>
  <w:num w:numId="15" w16cid:durableId="466826128">
    <w:abstractNumId w:val="12"/>
  </w:num>
  <w:num w:numId="16" w16cid:durableId="2115437593">
    <w:abstractNumId w:val="16"/>
  </w:num>
  <w:num w:numId="17" w16cid:durableId="689338858">
    <w:abstractNumId w:val="8"/>
  </w:num>
  <w:num w:numId="18" w16cid:durableId="662854707">
    <w:abstractNumId w:val="32"/>
  </w:num>
  <w:num w:numId="19" w16cid:durableId="2091072583">
    <w:abstractNumId w:val="11"/>
  </w:num>
  <w:num w:numId="20" w16cid:durableId="137844875">
    <w:abstractNumId w:val="2"/>
  </w:num>
  <w:num w:numId="21" w16cid:durableId="924798136">
    <w:abstractNumId w:val="31"/>
  </w:num>
  <w:num w:numId="22" w16cid:durableId="920599870">
    <w:abstractNumId w:val="28"/>
  </w:num>
  <w:num w:numId="23" w16cid:durableId="2069457560">
    <w:abstractNumId w:val="0"/>
  </w:num>
  <w:num w:numId="24" w16cid:durableId="294912202">
    <w:abstractNumId w:val="21"/>
  </w:num>
  <w:num w:numId="25" w16cid:durableId="656956863">
    <w:abstractNumId w:val="27"/>
  </w:num>
  <w:num w:numId="26" w16cid:durableId="155729846">
    <w:abstractNumId w:val="4"/>
  </w:num>
  <w:num w:numId="27" w16cid:durableId="2113158939">
    <w:abstractNumId w:val="22"/>
  </w:num>
  <w:num w:numId="28" w16cid:durableId="1311442801">
    <w:abstractNumId w:val="13"/>
  </w:num>
  <w:num w:numId="29" w16cid:durableId="525602874">
    <w:abstractNumId w:val="25"/>
  </w:num>
  <w:num w:numId="30" w16cid:durableId="1407260243">
    <w:abstractNumId w:val="5"/>
  </w:num>
  <w:num w:numId="31" w16cid:durableId="2066371105">
    <w:abstractNumId w:val="10"/>
  </w:num>
  <w:num w:numId="32" w16cid:durableId="172304786">
    <w:abstractNumId w:val="29"/>
  </w:num>
  <w:num w:numId="33" w16cid:durableId="1923754693">
    <w:abstractNumId w:val="14"/>
    <w:lvlOverride w:ilvl="0"/>
    <w:lvlOverride w:ilvl="1"/>
    <w:lvlOverride w:ilvl="2"/>
    <w:lvlOverride w:ilvl="3"/>
    <w:lvlOverride w:ilvl="4"/>
    <w:lvlOverride w:ilvl="5"/>
    <w:lvlOverride w:ilvl="6"/>
    <w:lvlOverride w:ilvl="7"/>
    <w:lvlOverride w:ilvl="8"/>
  </w:num>
  <w:num w:numId="34" w16cid:durableId="178272605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30A"/>
    <w:rsid w:val="00004EE0"/>
    <w:rsid w:val="00013151"/>
    <w:rsid w:val="000153D0"/>
    <w:rsid w:val="000154E9"/>
    <w:rsid w:val="00015A4D"/>
    <w:rsid w:val="000213A9"/>
    <w:rsid w:val="00022AE9"/>
    <w:rsid w:val="000300EA"/>
    <w:rsid w:val="000324A9"/>
    <w:rsid w:val="00035B51"/>
    <w:rsid w:val="000372CB"/>
    <w:rsid w:val="000422F3"/>
    <w:rsid w:val="00045636"/>
    <w:rsid w:val="000512EB"/>
    <w:rsid w:val="000520E3"/>
    <w:rsid w:val="00064441"/>
    <w:rsid w:val="00065F84"/>
    <w:rsid w:val="000714FE"/>
    <w:rsid w:val="000718F3"/>
    <w:rsid w:val="0007335A"/>
    <w:rsid w:val="00074ACF"/>
    <w:rsid w:val="000750B6"/>
    <w:rsid w:val="00077637"/>
    <w:rsid w:val="000907B4"/>
    <w:rsid w:val="00091298"/>
    <w:rsid w:val="000948C3"/>
    <w:rsid w:val="00094EBA"/>
    <w:rsid w:val="00095303"/>
    <w:rsid w:val="00096516"/>
    <w:rsid w:val="000A0ADE"/>
    <w:rsid w:val="000A1BCC"/>
    <w:rsid w:val="000B00B1"/>
    <w:rsid w:val="000B0D9B"/>
    <w:rsid w:val="000B22A7"/>
    <w:rsid w:val="000C2238"/>
    <w:rsid w:val="000C5269"/>
    <w:rsid w:val="000C55AA"/>
    <w:rsid w:val="000D037F"/>
    <w:rsid w:val="000D043B"/>
    <w:rsid w:val="000D4652"/>
    <w:rsid w:val="000D7D09"/>
    <w:rsid w:val="000E3B03"/>
    <w:rsid w:val="000E5EB8"/>
    <w:rsid w:val="000E6658"/>
    <w:rsid w:val="000E6D4B"/>
    <w:rsid w:val="000F2CA1"/>
    <w:rsid w:val="000F6471"/>
    <w:rsid w:val="00101125"/>
    <w:rsid w:val="001037F0"/>
    <w:rsid w:val="0010690E"/>
    <w:rsid w:val="00107629"/>
    <w:rsid w:val="00113A08"/>
    <w:rsid w:val="00114650"/>
    <w:rsid w:val="001154EE"/>
    <w:rsid w:val="0011572B"/>
    <w:rsid w:val="00120028"/>
    <w:rsid w:val="001242E3"/>
    <w:rsid w:val="00130C53"/>
    <w:rsid w:val="0013316F"/>
    <w:rsid w:val="0013319C"/>
    <w:rsid w:val="00135519"/>
    <w:rsid w:val="00137EF5"/>
    <w:rsid w:val="001557F9"/>
    <w:rsid w:val="00160299"/>
    <w:rsid w:val="001607C1"/>
    <w:rsid w:val="00160FD2"/>
    <w:rsid w:val="0016376E"/>
    <w:rsid w:val="0016779F"/>
    <w:rsid w:val="00171E48"/>
    <w:rsid w:val="00171FCF"/>
    <w:rsid w:val="001742FB"/>
    <w:rsid w:val="00176771"/>
    <w:rsid w:val="00176BBD"/>
    <w:rsid w:val="00182E77"/>
    <w:rsid w:val="00184B7B"/>
    <w:rsid w:val="0018686F"/>
    <w:rsid w:val="00190217"/>
    <w:rsid w:val="00193FDA"/>
    <w:rsid w:val="00194189"/>
    <w:rsid w:val="001A5752"/>
    <w:rsid w:val="001A6D18"/>
    <w:rsid w:val="001A7BD7"/>
    <w:rsid w:val="001B64DD"/>
    <w:rsid w:val="001B74DF"/>
    <w:rsid w:val="001B7701"/>
    <w:rsid w:val="001B7C4A"/>
    <w:rsid w:val="001C04F5"/>
    <w:rsid w:val="001C5714"/>
    <w:rsid w:val="001D0968"/>
    <w:rsid w:val="001D482A"/>
    <w:rsid w:val="001E18DF"/>
    <w:rsid w:val="001E25BA"/>
    <w:rsid w:val="001E3BD6"/>
    <w:rsid w:val="001E54DC"/>
    <w:rsid w:val="001E5CDF"/>
    <w:rsid w:val="001E7866"/>
    <w:rsid w:val="001F24EC"/>
    <w:rsid w:val="001F2EE9"/>
    <w:rsid w:val="001F3C75"/>
    <w:rsid w:val="00200CC9"/>
    <w:rsid w:val="0020424F"/>
    <w:rsid w:val="00205EB3"/>
    <w:rsid w:val="002069D7"/>
    <w:rsid w:val="00207074"/>
    <w:rsid w:val="0021069F"/>
    <w:rsid w:val="0021081A"/>
    <w:rsid w:val="00213F9F"/>
    <w:rsid w:val="00222333"/>
    <w:rsid w:val="00222DE3"/>
    <w:rsid w:val="002263AD"/>
    <w:rsid w:val="002320B8"/>
    <w:rsid w:val="00233237"/>
    <w:rsid w:val="002332FD"/>
    <w:rsid w:val="00235E05"/>
    <w:rsid w:val="00237225"/>
    <w:rsid w:val="002400DE"/>
    <w:rsid w:val="00241CAD"/>
    <w:rsid w:val="00242293"/>
    <w:rsid w:val="002571BD"/>
    <w:rsid w:val="00257660"/>
    <w:rsid w:val="00265FF4"/>
    <w:rsid w:val="00273DEA"/>
    <w:rsid w:val="002741CA"/>
    <w:rsid w:val="0027503F"/>
    <w:rsid w:val="002767D4"/>
    <w:rsid w:val="0028060B"/>
    <w:rsid w:val="00282495"/>
    <w:rsid w:val="00282F02"/>
    <w:rsid w:val="00285CAF"/>
    <w:rsid w:val="00292495"/>
    <w:rsid w:val="002930BA"/>
    <w:rsid w:val="002B2565"/>
    <w:rsid w:val="002B51CF"/>
    <w:rsid w:val="002C0CD2"/>
    <w:rsid w:val="002C20F1"/>
    <w:rsid w:val="002C73BD"/>
    <w:rsid w:val="002D4A76"/>
    <w:rsid w:val="002D5214"/>
    <w:rsid w:val="002D5C38"/>
    <w:rsid w:val="002E268E"/>
    <w:rsid w:val="002E72B0"/>
    <w:rsid w:val="002F0DA2"/>
    <w:rsid w:val="002F0F42"/>
    <w:rsid w:val="002F1B25"/>
    <w:rsid w:val="002F64EC"/>
    <w:rsid w:val="002F6C7F"/>
    <w:rsid w:val="00303FB9"/>
    <w:rsid w:val="003057DC"/>
    <w:rsid w:val="00307116"/>
    <w:rsid w:val="003145D5"/>
    <w:rsid w:val="003302A7"/>
    <w:rsid w:val="003346BB"/>
    <w:rsid w:val="00335991"/>
    <w:rsid w:val="003375EB"/>
    <w:rsid w:val="00337D78"/>
    <w:rsid w:val="0034414C"/>
    <w:rsid w:val="0034447E"/>
    <w:rsid w:val="003541BF"/>
    <w:rsid w:val="0035664B"/>
    <w:rsid w:val="00363DC1"/>
    <w:rsid w:val="0036560F"/>
    <w:rsid w:val="00365DF6"/>
    <w:rsid w:val="00373116"/>
    <w:rsid w:val="00375CE9"/>
    <w:rsid w:val="003775F6"/>
    <w:rsid w:val="00383723"/>
    <w:rsid w:val="00384464"/>
    <w:rsid w:val="00390E4B"/>
    <w:rsid w:val="003A4736"/>
    <w:rsid w:val="003A7583"/>
    <w:rsid w:val="003B3CB0"/>
    <w:rsid w:val="003B44F2"/>
    <w:rsid w:val="003C4A10"/>
    <w:rsid w:val="003C6C0E"/>
    <w:rsid w:val="003D0AE8"/>
    <w:rsid w:val="003D2224"/>
    <w:rsid w:val="003D4645"/>
    <w:rsid w:val="003D5B04"/>
    <w:rsid w:val="003D6287"/>
    <w:rsid w:val="003E373E"/>
    <w:rsid w:val="003E5898"/>
    <w:rsid w:val="003F4B0E"/>
    <w:rsid w:val="003F5715"/>
    <w:rsid w:val="00401534"/>
    <w:rsid w:val="00403161"/>
    <w:rsid w:val="00415AF3"/>
    <w:rsid w:val="004161CA"/>
    <w:rsid w:val="00417C86"/>
    <w:rsid w:val="00422D17"/>
    <w:rsid w:val="004268E7"/>
    <w:rsid w:val="00426D60"/>
    <w:rsid w:val="00427C7D"/>
    <w:rsid w:val="00430745"/>
    <w:rsid w:val="0043342F"/>
    <w:rsid w:val="00440D6A"/>
    <w:rsid w:val="00450F93"/>
    <w:rsid w:val="00452D87"/>
    <w:rsid w:val="0045694A"/>
    <w:rsid w:val="00463F1C"/>
    <w:rsid w:val="00471794"/>
    <w:rsid w:val="00472920"/>
    <w:rsid w:val="00477C44"/>
    <w:rsid w:val="004833BC"/>
    <w:rsid w:val="00483EC0"/>
    <w:rsid w:val="0048404A"/>
    <w:rsid w:val="0048549E"/>
    <w:rsid w:val="00487050"/>
    <w:rsid w:val="0048738F"/>
    <w:rsid w:val="00487D64"/>
    <w:rsid w:val="0049250B"/>
    <w:rsid w:val="004932C6"/>
    <w:rsid w:val="0049335E"/>
    <w:rsid w:val="00494AA3"/>
    <w:rsid w:val="0049650B"/>
    <w:rsid w:val="004970CA"/>
    <w:rsid w:val="004A55ED"/>
    <w:rsid w:val="004A6319"/>
    <w:rsid w:val="004A67B0"/>
    <w:rsid w:val="004A7DDC"/>
    <w:rsid w:val="004B0B5C"/>
    <w:rsid w:val="004B43A0"/>
    <w:rsid w:val="004B579C"/>
    <w:rsid w:val="004B5B67"/>
    <w:rsid w:val="004C2E4D"/>
    <w:rsid w:val="004C3936"/>
    <w:rsid w:val="004C4035"/>
    <w:rsid w:val="004D2377"/>
    <w:rsid w:val="004D2DE9"/>
    <w:rsid w:val="004D5E8B"/>
    <w:rsid w:val="004D7BA4"/>
    <w:rsid w:val="004E4774"/>
    <w:rsid w:val="004E5D15"/>
    <w:rsid w:val="004E6A3F"/>
    <w:rsid w:val="004F086C"/>
    <w:rsid w:val="004F20D5"/>
    <w:rsid w:val="004F39A2"/>
    <w:rsid w:val="004F3ED5"/>
    <w:rsid w:val="004F48FF"/>
    <w:rsid w:val="00500CDD"/>
    <w:rsid w:val="00502294"/>
    <w:rsid w:val="00502E58"/>
    <w:rsid w:val="00503B30"/>
    <w:rsid w:val="0050452F"/>
    <w:rsid w:val="00505835"/>
    <w:rsid w:val="00510BB5"/>
    <w:rsid w:val="00513C08"/>
    <w:rsid w:val="00513C54"/>
    <w:rsid w:val="005141E6"/>
    <w:rsid w:val="00516FA5"/>
    <w:rsid w:val="00525A17"/>
    <w:rsid w:val="005264C6"/>
    <w:rsid w:val="0052707D"/>
    <w:rsid w:val="00530B7C"/>
    <w:rsid w:val="00531981"/>
    <w:rsid w:val="00536FAB"/>
    <w:rsid w:val="0054345B"/>
    <w:rsid w:val="00550C88"/>
    <w:rsid w:val="00557107"/>
    <w:rsid w:val="00570E67"/>
    <w:rsid w:val="005776F8"/>
    <w:rsid w:val="0058451E"/>
    <w:rsid w:val="00585362"/>
    <w:rsid w:val="00590449"/>
    <w:rsid w:val="0059050E"/>
    <w:rsid w:val="0059151D"/>
    <w:rsid w:val="00591844"/>
    <w:rsid w:val="005962CD"/>
    <w:rsid w:val="005B0247"/>
    <w:rsid w:val="005B4D84"/>
    <w:rsid w:val="005B55DB"/>
    <w:rsid w:val="005B6115"/>
    <w:rsid w:val="005B7664"/>
    <w:rsid w:val="005C04F0"/>
    <w:rsid w:val="005C1C0A"/>
    <w:rsid w:val="005C45E9"/>
    <w:rsid w:val="005C4979"/>
    <w:rsid w:val="005E17AA"/>
    <w:rsid w:val="005E1AD1"/>
    <w:rsid w:val="005E242D"/>
    <w:rsid w:val="005E31D4"/>
    <w:rsid w:val="005E7DCB"/>
    <w:rsid w:val="005F028B"/>
    <w:rsid w:val="005F3F48"/>
    <w:rsid w:val="005F6871"/>
    <w:rsid w:val="005F70F7"/>
    <w:rsid w:val="006008C5"/>
    <w:rsid w:val="00600C16"/>
    <w:rsid w:val="00605309"/>
    <w:rsid w:val="00607C03"/>
    <w:rsid w:val="006102EF"/>
    <w:rsid w:val="00610E98"/>
    <w:rsid w:val="00611155"/>
    <w:rsid w:val="0061145F"/>
    <w:rsid w:val="00611C1F"/>
    <w:rsid w:val="00615E43"/>
    <w:rsid w:val="006228BF"/>
    <w:rsid w:val="00622FED"/>
    <w:rsid w:val="00635231"/>
    <w:rsid w:val="00641DFD"/>
    <w:rsid w:val="006424A0"/>
    <w:rsid w:val="00646773"/>
    <w:rsid w:val="006534CA"/>
    <w:rsid w:val="006534D2"/>
    <w:rsid w:val="00655459"/>
    <w:rsid w:val="00655B88"/>
    <w:rsid w:val="00662C6D"/>
    <w:rsid w:val="00664B52"/>
    <w:rsid w:val="006663A0"/>
    <w:rsid w:val="00671AD4"/>
    <w:rsid w:val="00675BD0"/>
    <w:rsid w:val="006816E8"/>
    <w:rsid w:val="0068200D"/>
    <w:rsid w:val="0069255E"/>
    <w:rsid w:val="006929DD"/>
    <w:rsid w:val="00694143"/>
    <w:rsid w:val="006A4A55"/>
    <w:rsid w:val="006A7B83"/>
    <w:rsid w:val="006B0482"/>
    <w:rsid w:val="006B3DB2"/>
    <w:rsid w:val="006B50D3"/>
    <w:rsid w:val="006B7361"/>
    <w:rsid w:val="006C1919"/>
    <w:rsid w:val="006C5305"/>
    <w:rsid w:val="006C5EB5"/>
    <w:rsid w:val="006D32DC"/>
    <w:rsid w:val="006D3BA0"/>
    <w:rsid w:val="006D4E08"/>
    <w:rsid w:val="006E0E5D"/>
    <w:rsid w:val="006E1823"/>
    <w:rsid w:val="006E1B2D"/>
    <w:rsid w:val="006E5685"/>
    <w:rsid w:val="006F39BB"/>
    <w:rsid w:val="006F5563"/>
    <w:rsid w:val="00700EC0"/>
    <w:rsid w:val="00704A2F"/>
    <w:rsid w:val="00707C2B"/>
    <w:rsid w:val="00723350"/>
    <w:rsid w:val="00726B24"/>
    <w:rsid w:val="007306C2"/>
    <w:rsid w:val="00732637"/>
    <w:rsid w:val="007342D2"/>
    <w:rsid w:val="00735654"/>
    <w:rsid w:val="00744E29"/>
    <w:rsid w:val="00753B3C"/>
    <w:rsid w:val="00757D82"/>
    <w:rsid w:val="00765009"/>
    <w:rsid w:val="0076669C"/>
    <w:rsid w:val="00767EA6"/>
    <w:rsid w:val="00772F2D"/>
    <w:rsid w:val="00773AD1"/>
    <w:rsid w:val="00785F6E"/>
    <w:rsid w:val="007875BF"/>
    <w:rsid w:val="00792DA6"/>
    <w:rsid w:val="007A160D"/>
    <w:rsid w:val="007A34B6"/>
    <w:rsid w:val="007A45BA"/>
    <w:rsid w:val="007B5C66"/>
    <w:rsid w:val="007B5CE8"/>
    <w:rsid w:val="007C10E7"/>
    <w:rsid w:val="007C39E5"/>
    <w:rsid w:val="007C733C"/>
    <w:rsid w:val="007D0D33"/>
    <w:rsid w:val="007D175B"/>
    <w:rsid w:val="007E0DE9"/>
    <w:rsid w:val="007F192C"/>
    <w:rsid w:val="007F2A64"/>
    <w:rsid w:val="007F402F"/>
    <w:rsid w:val="007F6A46"/>
    <w:rsid w:val="007F755B"/>
    <w:rsid w:val="00801C73"/>
    <w:rsid w:val="00803005"/>
    <w:rsid w:val="00805937"/>
    <w:rsid w:val="00805CAF"/>
    <w:rsid w:val="00805FFA"/>
    <w:rsid w:val="00806D8E"/>
    <w:rsid w:val="008100AE"/>
    <w:rsid w:val="008115E2"/>
    <w:rsid w:val="00817406"/>
    <w:rsid w:val="008201F6"/>
    <w:rsid w:val="008209B7"/>
    <w:rsid w:val="00826CE0"/>
    <w:rsid w:val="008279E1"/>
    <w:rsid w:val="00831E30"/>
    <w:rsid w:val="00833AFD"/>
    <w:rsid w:val="00833BDE"/>
    <w:rsid w:val="00840B33"/>
    <w:rsid w:val="00840B4A"/>
    <w:rsid w:val="00851A87"/>
    <w:rsid w:val="00852D7E"/>
    <w:rsid w:val="00862E57"/>
    <w:rsid w:val="00870713"/>
    <w:rsid w:val="0088230A"/>
    <w:rsid w:val="00890A26"/>
    <w:rsid w:val="00890FE4"/>
    <w:rsid w:val="00894A42"/>
    <w:rsid w:val="00896B9A"/>
    <w:rsid w:val="008A5230"/>
    <w:rsid w:val="008A5C72"/>
    <w:rsid w:val="008A6E80"/>
    <w:rsid w:val="008A7BD3"/>
    <w:rsid w:val="008B05C5"/>
    <w:rsid w:val="008B06C6"/>
    <w:rsid w:val="008B0D45"/>
    <w:rsid w:val="008B0DA2"/>
    <w:rsid w:val="008B30E0"/>
    <w:rsid w:val="008B50C9"/>
    <w:rsid w:val="008B63C7"/>
    <w:rsid w:val="008C4978"/>
    <w:rsid w:val="008D43FC"/>
    <w:rsid w:val="008D5AC4"/>
    <w:rsid w:val="008D7158"/>
    <w:rsid w:val="009043DE"/>
    <w:rsid w:val="009065FE"/>
    <w:rsid w:val="00907E69"/>
    <w:rsid w:val="009139DC"/>
    <w:rsid w:val="00913FCF"/>
    <w:rsid w:val="00914C2D"/>
    <w:rsid w:val="0091677D"/>
    <w:rsid w:val="009234E7"/>
    <w:rsid w:val="00924989"/>
    <w:rsid w:val="009275BA"/>
    <w:rsid w:val="0092771E"/>
    <w:rsid w:val="00927954"/>
    <w:rsid w:val="009323F9"/>
    <w:rsid w:val="009340ED"/>
    <w:rsid w:val="00934AF1"/>
    <w:rsid w:val="00934F84"/>
    <w:rsid w:val="0094493D"/>
    <w:rsid w:val="0094694F"/>
    <w:rsid w:val="009510E1"/>
    <w:rsid w:val="00951C2E"/>
    <w:rsid w:val="00954840"/>
    <w:rsid w:val="00956B5B"/>
    <w:rsid w:val="00956C68"/>
    <w:rsid w:val="00960A36"/>
    <w:rsid w:val="009639A3"/>
    <w:rsid w:val="0096608E"/>
    <w:rsid w:val="00970555"/>
    <w:rsid w:val="0097120F"/>
    <w:rsid w:val="009749CF"/>
    <w:rsid w:val="00981973"/>
    <w:rsid w:val="00992C77"/>
    <w:rsid w:val="0099453C"/>
    <w:rsid w:val="009A413B"/>
    <w:rsid w:val="009A6607"/>
    <w:rsid w:val="009A6793"/>
    <w:rsid w:val="009A79E6"/>
    <w:rsid w:val="009B16D4"/>
    <w:rsid w:val="009D3769"/>
    <w:rsid w:val="009D44CB"/>
    <w:rsid w:val="009D690F"/>
    <w:rsid w:val="009E0EB8"/>
    <w:rsid w:val="009E16B3"/>
    <w:rsid w:val="009E1951"/>
    <w:rsid w:val="009E1FB4"/>
    <w:rsid w:val="009E3232"/>
    <w:rsid w:val="009E331F"/>
    <w:rsid w:val="00A00A96"/>
    <w:rsid w:val="00A01ABE"/>
    <w:rsid w:val="00A0241E"/>
    <w:rsid w:val="00A0317F"/>
    <w:rsid w:val="00A033A8"/>
    <w:rsid w:val="00A123E0"/>
    <w:rsid w:val="00A12425"/>
    <w:rsid w:val="00A13DA6"/>
    <w:rsid w:val="00A1456F"/>
    <w:rsid w:val="00A20B0B"/>
    <w:rsid w:val="00A25FA8"/>
    <w:rsid w:val="00A30E17"/>
    <w:rsid w:val="00A331F1"/>
    <w:rsid w:val="00A35EC7"/>
    <w:rsid w:val="00A377FB"/>
    <w:rsid w:val="00A400FD"/>
    <w:rsid w:val="00A40309"/>
    <w:rsid w:val="00A42475"/>
    <w:rsid w:val="00A64485"/>
    <w:rsid w:val="00A77CF1"/>
    <w:rsid w:val="00A82218"/>
    <w:rsid w:val="00A96334"/>
    <w:rsid w:val="00A9652B"/>
    <w:rsid w:val="00AA015F"/>
    <w:rsid w:val="00AA1BC4"/>
    <w:rsid w:val="00AA374D"/>
    <w:rsid w:val="00AA3E03"/>
    <w:rsid w:val="00AA5676"/>
    <w:rsid w:val="00AA7169"/>
    <w:rsid w:val="00AB17F5"/>
    <w:rsid w:val="00AB2876"/>
    <w:rsid w:val="00AB499E"/>
    <w:rsid w:val="00AC12F5"/>
    <w:rsid w:val="00AD4D80"/>
    <w:rsid w:val="00AE10F2"/>
    <w:rsid w:val="00AE1EE4"/>
    <w:rsid w:val="00AE2292"/>
    <w:rsid w:val="00AE52EC"/>
    <w:rsid w:val="00AE7BA1"/>
    <w:rsid w:val="00AF39EB"/>
    <w:rsid w:val="00AF6B62"/>
    <w:rsid w:val="00AF7D88"/>
    <w:rsid w:val="00B0030A"/>
    <w:rsid w:val="00B0031D"/>
    <w:rsid w:val="00B02042"/>
    <w:rsid w:val="00B033A8"/>
    <w:rsid w:val="00B04CC4"/>
    <w:rsid w:val="00B05632"/>
    <w:rsid w:val="00B154F1"/>
    <w:rsid w:val="00B16937"/>
    <w:rsid w:val="00B23A84"/>
    <w:rsid w:val="00B30B32"/>
    <w:rsid w:val="00B31FE7"/>
    <w:rsid w:val="00B32178"/>
    <w:rsid w:val="00B3387A"/>
    <w:rsid w:val="00B54662"/>
    <w:rsid w:val="00B62A51"/>
    <w:rsid w:val="00B70136"/>
    <w:rsid w:val="00B70900"/>
    <w:rsid w:val="00B70D9D"/>
    <w:rsid w:val="00B7408E"/>
    <w:rsid w:val="00B745F1"/>
    <w:rsid w:val="00B7626E"/>
    <w:rsid w:val="00B8145B"/>
    <w:rsid w:val="00B830FA"/>
    <w:rsid w:val="00B914B2"/>
    <w:rsid w:val="00B914B4"/>
    <w:rsid w:val="00B94A1F"/>
    <w:rsid w:val="00B96E2B"/>
    <w:rsid w:val="00BA0FC3"/>
    <w:rsid w:val="00BA4F92"/>
    <w:rsid w:val="00BB287C"/>
    <w:rsid w:val="00BB2F65"/>
    <w:rsid w:val="00BB3C38"/>
    <w:rsid w:val="00BC0504"/>
    <w:rsid w:val="00BC4ED0"/>
    <w:rsid w:val="00BD13B5"/>
    <w:rsid w:val="00BD3DE6"/>
    <w:rsid w:val="00BE790B"/>
    <w:rsid w:val="00BF0318"/>
    <w:rsid w:val="00BF362E"/>
    <w:rsid w:val="00BF551E"/>
    <w:rsid w:val="00BF663D"/>
    <w:rsid w:val="00BF7C85"/>
    <w:rsid w:val="00C02941"/>
    <w:rsid w:val="00C15B52"/>
    <w:rsid w:val="00C2060F"/>
    <w:rsid w:val="00C20FCE"/>
    <w:rsid w:val="00C22C6B"/>
    <w:rsid w:val="00C311DE"/>
    <w:rsid w:val="00C47060"/>
    <w:rsid w:val="00C52132"/>
    <w:rsid w:val="00C523C3"/>
    <w:rsid w:val="00C530EC"/>
    <w:rsid w:val="00C53F4A"/>
    <w:rsid w:val="00C54193"/>
    <w:rsid w:val="00C61347"/>
    <w:rsid w:val="00C74986"/>
    <w:rsid w:val="00C75CA4"/>
    <w:rsid w:val="00C763BE"/>
    <w:rsid w:val="00C770C7"/>
    <w:rsid w:val="00C828AE"/>
    <w:rsid w:val="00C83B36"/>
    <w:rsid w:val="00C84C2F"/>
    <w:rsid w:val="00C902B8"/>
    <w:rsid w:val="00C91916"/>
    <w:rsid w:val="00C93CF8"/>
    <w:rsid w:val="00C94606"/>
    <w:rsid w:val="00C95B2D"/>
    <w:rsid w:val="00CA2ECC"/>
    <w:rsid w:val="00CA37AD"/>
    <w:rsid w:val="00CA530A"/>
    <w:rsid w:val="00CB16D8"/>
    <w:rsid w:val="00CC0B30"/>
    <w:rsid w:val="00CC1654"/>
    <w:rsid w:val="00CC5A29"/>
    <w:rsid w:val="00CC6317"/>
    <w:rsid w:val="00CD14B5"/>
    <w:rsid w:val="00CD16DF"/>
    <w:rsid w:val="00CD1DF6"/>
    <w:rsid w:val="00CD7129"/>
    <w:rsid w:val="00CE05B2"/>
    <w:rsid w:val="00CE0A99"/>
    <w:rsid w:val="00CF3CC3"/>
    <w:rsid w:val="00CF5C4E"/>
    <w:rsid w:val="00D17D08"/>
    <w:rsid w:val="00D2466E"/>
    <w:rsid w:val="00D277D7"/>
    <w:rsid w:val="00D305C1"/>
    <w:rsid w:val="00D36394"/>
    <w:rsid w:val="00D405BA"/>
    <w:rsid w:val="00D425CB"/>
    <w:rsid w:val="00D43385"/>
    <w:rsid w:val="00D43393"/>
    <w:rsid w:val="00D43E79"/>
    <w:rsid w:val="00D445B8"/>
    <w:rsid w:val="00D45355"/>
    <w:rsid w:val="00D54B4E"/>
    <w:rsid w:val="00D772ED"/>
    <w:rsid w:val="00D77B26"/>
    <w:rsid w:val="00D820C8"/>
    <w:rsid w:val="00D8373C"/>
    <w:rsid w:val="00D9012D"/>
    <w:rsid w:val="00D90D6B"/>
    <w:rsid w:val="00D935EA"/>
    <w:rsid w:val="00D93E85"/>
    <w:rsid w:val="00D93EF7"/>
    <w:rsid w:val="00D945F2"/>
    <w:rsid w:val="00D9729F"/>
    <w:rsid w:val="00D9733C"/>
    <w:rsid w:val="00DA2D72"/>
    <w:rsid w:val="00DB58F9"/>
    <w:rsid w:val="00DB7050"/>
    <w:rsid w:val="00DC3E14"/>
    <w:rsid w:val="00DD2102"/>
    <w:rsid w:val="00DD2129"/>
    <w:rsid w:val="00DD5CFC"/>
    <w:rsid w:val="00DD701E"/>
    <w:rsid w:val="00DF1C2C"/>
    <w:rsid w:val="00DF45B6"/>
    <w:rsid w:val="00DF47A0"/>
    <w:rsid w:val="00DF5BF0"/>
    <w:rsid w:val="00DF6A3E"/>
    <w:rsid w:val="00E00144"/>
    <w:rsid w:val="00E036E5"/>
    <w:rsid w:val="00E049DE"/>
    <w:rsid w:val="00E05E34"/>
    <w:rsid w:val="00E07D0E"/>
    <w:rsid w:val="00E1373C"/>
    <w:rsid w:val="00E14EB2"/>
    <w:rsid w:val="00E163F7"/>
    <w:rsid w:val="00E17F10"/>
    <w:rsid w:val="00E27DEB"/>
    <w:rsid w:val="00E321E7"/>
    <w:rsid w:val="00E36D79"/>
    <w:rsid w:val="00E40C2E"/>
    <w:rsid w:val="00E40E7C"/>
    <w:rsid w:val="00E41889"/>
    <w:rsid w:val="00E452F6"/>
    <w:rsid w:val="00E476E3"/>
    <w:rsid w:val="00E5163C"/>
    <w:rsid w:val="00E521D9"/>
    <w:rsid w:val="00E619A9"/>
    <w:rsid w:val="00E633D2"/>
    <w:rsid w:val="00E645E6"/>
    <w:rsid w:val="00E66CAB"/>
    <w:rsid w:val="00E66DA6"/>
    <w:rsid w:val="00E67568"/>
    <w:rsid w:val="00E70960"/>
    <w:rsid w:val="00E80B5F"/>
    <w:rsid w:val="00E812D8"/>
    <w:rsid w:val="00E9089C"/>
    <w:rsid w:val="00E91EC7"/>
    <w:rsid w:val="00E927FC"/>
    <w:rsid w:val="00E979FB"/>
    <w:rsid w:val="00EA0047"/>
    <w:rsid w:val="00EB0768"/>
    <w:rsid w:val="00EB4104"/>
    <w:rsid w:val="00EB56A7"/>
    <w:rsid w:val="00EC21AD"/>
    <w:rsid w:val="00EC282E"/>
    <w:rsid w:val="00EC3633"/>
    <w:rsid w:val="00EC3852"/>
    <w:rsid w:val="00EC7385"/>
    <w:rsid w:val="00EE00D2"/>
    <w:rsid w:val="00EF1201"/>
    <w:rsid w:val="00EF3642"/>
    <w:rsid w:val="00F0282C"/>
    <w:rsid w:val="00F03E9D"/>
    <w:rsid w:val="00F054C0"/>
    <w:rsid w:val="00F06BD3"/>
    <w:rsid w:val="00F1149E"/>
    <w:rsid w:val="00F162E7"/>
    <w:rsid w:val="00F16DCD"/>
    <w:rsid w:val="00F20302"/>
    <w:rsid w:val="00F21D01"/>
    <w:rsid w:val="00F26667"/>
    <w:rsid w:val="00F369FF"/>
    <w:rsid w:val="00F37372"/>
    <w:rsid w:val="00F408ED"/>
    <w:rsid w:val="00F42C59"/>
    <w:rsid w:val="00F44048"/>
    <w:rsid w:val="00F4538B"/>
    <w:rsid w:val="00F45CBA"/>
    <w:rsid w:val="00F45ECC"/>
    <w:rsid w:val="00F45FF7"/>
    <w:rsid w:val="00F474EF"/>
    <w:rsid w:val="00F50604"/>
    <w:rsid w:val="00F507FA"/>
    <w:rsid w:val="00F5296D"/>
    <w:rsid w:val="00F5564A"/>
    <w:rsid w:val="00F566B5"/>
    <w:rsid w:val="00F67DA5"/>
    <w:rsid w:val="00F7045C"/>
    <w:rsid w:val="00F726BB"/>
    <w:rsid w:val="00F76CD4"/>
    <w:rsid w:val="00F778A3"/>
    <w:rsid w:val="00F803F2"/>
    <w:rsid w:val="00F8069C"/>
    <w:rsid w:val="00F807AA"/>
    <w:rsid w:val="00F82683"/>
    <w:rsid w:val="00F83A76"/>
    <w:rsid w:val="00F85A17"/>
    <w:rsid w:val="00F91026"/>
    <w:rsid w:val="00F917C1"/>
    <w:rsid w:val="00F92E71"/>
    <w:rsid w:val="00F936AE"/>
    <w:rsid w:val="00FA2656"/>
    <w:rsid w:val="00FA4BE4"/>
    <w:rsid w:val="00FA5E04"/>
    <w:rsid w:val="00FA66A0"/>
    <w:rsid w:val="00FB15F1"/>
    <w:rsid w:val="00FB3326"/>
    <w:rsid w:val="00FB5CE8"/>
    <w:rsid w:val="00FC388B"/>
    <w:rsid w:val="00FD6FA9"/>
    <w:rsid w:val="00FE38D3"/>
    <w:rsid w:val="00FE7BE8"/>
    <w:rsid w:val="00FF5C56"/>
    <w:rsid w:val="00FF7D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6B2A33"/>
  <w15:chartTrackingRefBased/>
  <w15:docId w15:val="{1444AF01-A5A2-4851-BB9C-C8A717B7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30A"/>
    <w:rPr>
      <w:rFonts w:ascii="Calibri" w:eastAsia="Calibri" w:hAnsi="Calibri" w:cs="Arial"/>
    </w:rPr>
  </w:style>
  <w:style w:type="paragraph" w:styleId="Heading1">
    <w:name w:val="heading 1"/>
    <w:basedOn w:val="Normal"/>
    <w:next w:val="Normal"/>
    <w:link w:val="Heading1Char"/>
    <w:uiPriority w:val="9"/>
    <w:qFormat/>
    <w:rsid w:val="00B003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03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03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3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03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0030A"/>
    <w:rPr>
      <w:rFonts w:asciiTheme="majorHAnsi" w:eastAsiaTheme="majorEastAsia" w:hAnsiTheme="majorHAnsi" w:cstheme="majorBidi"/>
      <w:color w:val="1F3763" w:themeColor="accent1" w:themeShade="7F"/>
      <w:sz w:val="24"/>
      <w:szCs w:val="24"/>
    </w:rPr>
  </w:style>
  <w:style w:type="paragraph" w:styleId="ListParagraph">
    <w:name w:val="List Paragraph"/>
    <w:aliases w:val="References,List Paragraph2,List Paragraph (numbered (a)),Text,Citation List,Bullets,List Paragraph nowy"/>
    <w:basedOn w:val="Normal"/>
    <w:link w:val="ListParagraphChar"/>
    <w:uiPriority w:val="34"/>
    <w:qFormat/>
    <w:rsid w:val="00B0030A"/>
    <w:pPr>
      <w:spacing w:after="0" w:line="240" w:lineRule="auto"/>
      <w:ind w:left="720"/>
    </w:pPr>
    <w:rPr>
      <w:rFonts w:ascii="Times New Roman" w:eastAsia="PMingLiU" w:hAnsi="Times New Roman" w:cs="Times New Roman"/>
    </w:rPr>
  </w:style>
  <w:style w:type="character" w:customStyle="1" w:styleId="ListParagraphChar">
    <w:name w:val="List Paragraph Char"/>
    <w:aliases w:val="References Char,List Paragraph2 Char,List Paragraph (numbered (a)) Char,Text Char,Citation List Char,Bullets Char,List Paragraph nowy Char"/>
    <w:link w:val="ListParagraph"/>
    <w:uiPriority w:val="34"/>
    <w:rsid w:val="00B0030A"/>
    <w:rPr>
      <w:rFonts w:ascii="Times New Roman" w:eastAsia="PMingLiU" w:hAnsi="Times New Roman" w:cs="Times New Roman"/>
    </w:rPr>
  </w:style>
  <w:style w:type="paragraph" w:styleId="TOCHeading">
    <w:name w:val="TOC Heading"/>
    <w:basedOn w:val="Heading1"/>
    <w:next w:val="Normal"/>
    <w:uiPriority w:val="39"/>
    <w:unhideWhenUsed/>
    <w:qFormat/>
    <w:rsid w:val="00B0030A"/>
    <w:pPr>
      <w:outlineLvl w:val="9"/>
    </w:pPr>
    <w:rPr>
      <w:b/>
      <w:sz w:val="28"/>
    </w:rPr>
  </w:style>
  <w:style w:type="paragraph" w:styleId="TOC2">
    <w:name w:val="toc 2"/>
    <w:basedOn w:val="Normal"/>
    <w:next w:val="Normal"/>
    <w:autoRedefine/>
    <w:uiPriority w:val="39"/>
    <w:unhideWhenUsed/>
    <w:rsid w:val="00B0030A"/>
    <w:pPr>
      <w:spacing w:after="10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0324A9"/>
    <w:pPr>
      <w:tabs>
        <w:tab w:val="left" w:pos="480"/>
        <w:tab w:val="right" w:leader="dot" w:pos="9350"/>
      </w:tabs>
      <w:spacing w:after="100"/>
    </w:pPr>
    <w:rPr>
      <w:rFonts w:ascii="Oswald" w:eastAsiaTheme="minorEastAsia" w:hAnsi="Oswald" w:cs="Times New Roman"/>
      <w:noProof/>
    </w:rPr>
  </w:style>
  <w:style w:type="character" w:styleId="Hyperlink">
    <w:name w:val="Hyperlink"/>
    <w:basedOn w:val="DefaultParagraphFont"/>
    <w:uiPriority w:val="99"/>
    <w:unhideWhenUsed/>
    <w:rsid w:val="00B0030A"/>
    <w:rPr>
      <w:color w:val="0563C1" w:themeColor="hyperlink"/>
      <w:u w:val="single"/>
    </w:rPr>
  </w:style>
  <w:style w:type="paragraph" w:customStyle="1" w:styleId="Default">
    <w:name w:val="Default"/>
    <w:rsid w:val="00DF45B6"/>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DF45B6"/>
    <w:pPr>
      <w:spacing w:after="0" w:line="240" w:lineRule="auto"/>
    </w:pPr>
    <w:rPr>
      <w:rFonts w:ascii="Calibri" w:eastAsia="Calibri" w:hAnsi="Calibri" w:cs="Arial"/>
    </w:rPr>
  </w:style>
  <w:style w:type="paragraph" w:styleId="Header">
    <w:name w:val="header"/>
    <w:basedOn w:val="Normal"/>
    <w:link w:val="HeaderChar"/>
    <w:uiPriority w:val="99"/>
    <w:unhideWhenUsed/>
    <w:rsid w:val="00F917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7C1"/>
    <w:rPr>
      <w:rFonts w:ascii="Calibri" w:eastAsia="Calibri" w:hAnsi="Calibri" w:cs="Arial"/>
    </w:rPr>
  </w:style>
  <w:style w:type="paragraph" w:styleId="Footer">
    <w:name w:val="footer"/>
    <w:basedOn w:val="Normal"/>
    <w:link w:val="FooterChar"/>
    <w:uiPriority w:val="99"/>
    <w:unhideWhenUsed/>
    <w:rsid w:val="00F917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7C1"/>
    <w:rPr>
      <w:rFonts w:ascii="Calibri" w:eastAsia="Calibri" w:hAnsi="Calibri" w:cs="Arial"/>
    </w:rPr>
  </w:style>
  <w:style w:type="paragraph" w:styleId="BalloonText">
    <w:name w:val="Balloon Text"/>
    <w:basedOn w:val="Normal"/>
    <w:link w:val="BalloonTextChar"/>
    <w:uiPriority w:val="99"/>
    <w:semiHidden/>
    <w:unhideWhenUsed/>
    <w:rsid w:val="007F755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755B"/>
    <w:rPr>
      <w:rFonts w:ascii="Times New Roman" w:eastAsia="Calibri" w:hAnsi="Times New Roman" w:cs="Times New Roman"/>
      <w:sz w:val="18"/>
      <w:szCs w:val="18"/>
    </w:rPr>
  </w:style>
  <w:style w:type="table" w:styleId="TableGrid">
    <w:name w:val="Table Grid"/>
    <w:basedOn w:val="TableNormal"/>
    <w:uiPriority w:val="39"/>
    <w:rsid w:val="0057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16 Point,Superscript 6 Point,Car Car Char Car Char Car Car Char Car Char Char,Car Car Car Car Car Car Car Car Char Car Car Char Car Car Car Char Car Char Char Char,SUPERS,BVI f, Car Car Char Car Char Car Car Char Car Char Char,R"/>
    <w:uiPriority w:val="99"/>
    <w:semiHidden/>
    <w:rsid w:val="008B06C6"/>
    <w:rPr>
      <w:vertAlign w:val="superscript"/>
    </w:rPr>
  </w:style>
  <w:style w:type="character" w:styleId="CommentReference">
    <w:name w:val="annotation reference"/>
    <w:basedOn w:val="DefaultParagraphFont"/>
    <w:uiPriority w:val="99"/>
    <w:semiHidden/>
    <w:unhideWhenUsed/>
    <w:rsid w:val="00B96E2B"/>
    <w:rPr>
      <w:sz w:val="16"/>
      <w:szCs w:val="16"/>
    </w:rPr>
  </w:style>
  <w:style w:type="paragraph" w:styleId="CommentText">
    <w:name w:val="annotation text"/>
    <w:basedOn w:val="Normal"/>
    <w:link w:val="CommentTextChar"/>
    <w:uiPriority w:val="99"/>
    <w:unhideWhenUsed/>
    <w:rsid w:val="00B96E2B"/>
    <w:pPr>
      <w:spacing w:line="240" w:lineRule="auto"/>
    </w:pPr>
    <w:rPr>
      <w:sz w:val="20"/>
      <w:szCs w:val="20"/>
    </w:rPr>
  </w:style>
  <w:style w:type="character" w:customStyle="1" w:styleId="CommentTextChar">
    <w:name w:val="Comment Text Char"/>
    <w:basedOn w:val="DefaultParagraphFont"/>
    <w:link w:val="CommentText"/>
    <w:uiPriority w:val="99"/>
    <w:rsid w:val="00B96E2B"/>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B96E2B"/>
    <w:rPr>
      <w:b/>
      <w:bCs/>
    </w:rPr>
  </w:style>
  <w:style w:type="character" w:customStyle="1" w:styleId="CommentSubjectChar">
    <w:name w:val="Comment Subject Char"/>
    <w:basedOn w:val="CommentTextChar"/>
    <w:link w:val="CommentSubject"/>
    <w:uiPriority w:val="99"/>
    <w:semiHidden/>
    <w:rsid w:val="00B96E2B"/>
    <w:rPr>
      <w:rFonts w:ascii="Calibri" w:eastAsia="Calibri" w:hAnsi="Calibri" w:cs="Arial"/>
      <w:b/>
      <w:bCs/>
      <w:sz w:val="20"/>
      <w:szCs w:val="20"/>
    </w:rPr>
  </w:style>
  <w:style w:type="paragraph" w:styleId="Revision">
    <w:name w:val="Revision"/>
    <w:hidden/>
    <w:uiPriority w:val="99"/>
    <w:semiHidden/>
    <w:rsid w:val="000C5269"/>
    <w:pPr>
      <w:spacing w:after="0" w:line="240" w:lineRule="auto"/>
    </w:pPr>
    <w:rPr>
      <w:rFonts w:ascii="Calibri" w:eastAsia="Calibri" w:hAnsi="Calibri" w:cs="Arial"/>
    </w:rPr>
  </w:style>
  <w:style w:type="character" w:styleId="UnresolvedMention">
    <w:name w:val="Unresolved Mention"/>
    <w:basedOn w:val="DefaultParagraphFont"/>
    <w:uiPriority w:val="99"/>
    <w:semiHidden/>
    <w:unhideWhenUsed/>
    <w:rsid w:val="00E452F6"/>
    <w:rPr>
      <w:color w:val="605E5C"/>
      <w:shd w:val="clear" w:color="auto" w:fill="E1DFDD"/>
    </w:rPr>
  </w:style>
  <w:style w:type="paragraph" w:styleId="FootnoteText">
    <w:name w:val="footnote text"/>
    <w:basedOn w:val="Normal"/>
    <w:link w:val="FootnoteTextChar"/>
    <w:uiPriority w:val="99"/>
    <w:semiHidden/>
    <w:unhideWhenUsed/>
    <w:rsid w:val="00EC28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282E"/>
    <w:rPr>
      <w:rFonts w:ascii="Calibri" w:eastAsia="Calibri" w:hAnsi="Calibri" w:cs="Arial"/>
      <w:sz w:val="20"/>
      <w:szCs w:val="20"/>
    </w:rPr>
  </w:style>
  <w:style w:type="paragraph" w:styleId="NormalWeb">
    <w:name w:val="Normal (Web)"/>
    <w:basedOn w:val="Normal"/>
    <w:uiPriority w:val="99"/>
    <w:unhideWhenUsed/>
    <w:rsid w:val="002741C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805CAF"/>
    <w:pPr>
      <w:spacing w:after="0" w:line="240" w:lineRule="auto"/>
      <w:jc w:val="lowKashida"/>
    </w:pPr>
    <w:rPr>
      <w:rFonts w:ascii="Times New Roman" w:eastAsia="Times New Roman" w:hAnsi="Times New Roman" w:cs="Traditional Arabic"/>
      <w:sz w:val="32"/>
      <w:szCs w:val="24"/>
    </w:rPr>
  </w:style>
  <w:style w:type="character" w:customStyle="1" w:styleId="BodyTextChar">
    <w:name w:val="Body Text Char"/>
    <w:basedOn w:val="DefaultParagraphFont"/>
    <w:link w:val="BodyText"/>
    <w:uiPriority w:val="99"/>
    <w:rsid w:val="00805CAF"/>
    <w:rPr>
      <w:rFonts w:ascii="Times New Roman" w:eastAsia="Times New Roman" w:hAnsi="Times New Roman" w:cs="Traditional Arabic"/>
      <w:sz w:val="32"/>
      <w:szCs w:val="24"/>
    </w:rPr>
  </w:style>
  <w:style w:type="character" w:customStyle="1" w:styleId="ui-provider">
    <w:name w:val="ui-provider"/>
    <w:basedOn w:val="DefaultParagraphFont"/>
    <w:rsid w:val="00772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8608">
      <w:bodyDiv w:val="1"/>
      <w:marLeft w:val="0"/>
      <w:marRight w:val="0"/>
      <w:marTop w:val="0"/>
      <w:marBottom w:val="0"/>
      <w:divBdr>
        <w:top w:val="none" w:sz="0" w:space="0" w:color="auto"/>
        <w:left w:val="none" w:sz="0" w:space="0" w:color="auto"/>
        <w:bottom w:val="none" w:sz="0" w:space="0" w:color="auto"/>
        <w:right w:val="none" w:sz="0" w:space="0" w:color="auto"/>
      </w:divBdr>
    </w:div>
    <w:div w:id="229579461">
      <w:bodyDiv w:val="1"/>
      <w:marLeft w:val="0"/>
      <w:marRight w:val="0"/>
      <w:marTop w:val="0"/>
      <w:marBottom w:val="0"/>
      <w:divBdr>
        <w:top w:val="none" w:sz="0" w:space="0" w:color="auto"/>
        <w:left w:val="none" w:sz="0" w:space="0" w:color="auto"/>
        <w:bottom w:val="none" w:sz="0" w:space="0" w:color="auto"/>
        <w:right w:val="none" w:sz="0" w:space="0" w:color="auto"/>
      </w:divBdr>
    </w:div>
    <w:div w:id="421949885">
      <w:bodyDiv w:val="1"/>
      <w:marLeft w:val="0"/>
      <w:marRight w:val="0"/>
      <w:marTop w:val="0"/>
      <w:marBottom w:val="0"/>
      <w:divBdr>
        <w:top w:val="none" w:sz="0" w:space="0" w:color="auto"/>
        <w:left w:val="none" w:sz="0" w:space="0" w:color="auto"/>
        <w:bottom w:val="none" w:sz="0" w:space="0" w:color="auto"/>
        <w:right w:val="none" w:sz="0" w:space="0" w:color="auto"/>
      </w:divBdr>
    </w:div>
    <w:div w:id="525022405">
      <w:bodyDiv w:val="1"/>
      <w:marLeft w:val="0"/>
      <w:marRight w:val="0"/>
      <w:marTop w:val="0"/>
      <w:marBottom w:val="0"/>
      <w:divBdr>
        <w:top w:val="none" w:sz="0" w:space="0" w:color="auto"/>
        <w:left w:val="none" w:sz="0" w:space="0" w:color="auto"/>
        <w:bottom w:val="none" w:sz="0" w:space="0" w:color="auto"/>
        <w:right w:val="none" w:sz="0" w:space="0" w:color="auto"/>
      </w:divBdr>
    </w:div>
    <w:div w:id="1303198574">
      <w:bodyDiv w:val="1"/>
      <w:marLeft w:val="0"/>
      <w:marRight w:val="0"/>
      <w:marTop w:val="0"/>
      <w:marBottom w:val="0"/>
      <w:divBdr>
        <w:top w:val="none" w:sz="0" w:space="0" w:color="auto"/>
        <w:left w:val="none" w:sz="0" w:space="0" w:color="auto"/>
        <w:bottom w:val="none" w:sz="0" w:space="0" w:color="auto"/>
        <w:right w:val="none" w:sz="0" w:space="0" w:color="auto"/>
      </w:divBdr>
    </w:div>
    <w:div w:id="1427537516">
      <w:bodyDiv w:val="1"/>
      <w:marLeft w:val="0"/>
      <w:marRight w:val="0"/>
      <w:marTop w:val="0"/>
      <w:marBottom w:val="0"/>
      <w:divBdr>
        <w:top w:val="none" w:sz="0" w:space="0" w:color="auto"/>
        <w:left w:val="none" w:sz="0" w:space="0" w:color="auto"/>
        <w:bottom w:val="none" w:sz="0" w:space="0" w:color="auto"/>
        <w:right w:val="none" w:sz="0" w:space="0" w:color="auto"/>
      </w:divBdr>
    </w:div>
    <w:div w:id="183968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cclearn.org/courses/" TargetMode="External"/><Relationship Id="rId18" Type="http://schemas.openxmlformats.org/officeDocument/2006/relationships/hyperlink" Target="http://isdb.supplier.mn2.ariba.com/ad/selfRegistr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baqadir@isdb.org" TargetMode="External"/><Relationship Id="rId2" Type="http://schemas.openxmlformats.org/officeDocument/2006/relationships/customXml" Target="../customXml/item2.xml"/><Relationship Id="rId16" Type="http://schemas.openxmlformats.org/officeDocument/2006/relationships/hyperlink" Target="mailto:2ceeb258.isdb.org@emea.teams.m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2ceeb258.isdb.org@emea.teams.m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limatelinks.org/training"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6581681E90924D8E3C0424EE45C4AE" ma:contentTypeVersion="4" ma:contentTypeDescription="Create a new document." ma:contentTypeScope="" ma:versionID="d387173ce8bac404765d528c47a397db">
  <xsd:schema xmlns:xsd="http://www.w3.org/2001/XMLSchema" xmlns:xs="http://www.w3.org/2001/XMLSchema" xmlns:p="http://schemas.microsoft.com/office/2006/metadata/properties" xmlns:ns2="9c80a5fb-75da-4724-a7b3-d79716c44c0e" targetNamespace="http://schemas.microsoft.com/office/2006/metadata/properties" ma:root="true" ma:fieldsID="8a639b2f1e99de9684e6c329d2a251eb" ns2:_="">
    <xsd:import namespace="9c80a5fb-75da-4724-a7b3-d79716c44c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0a5fb-75da-4724-a7b3-d79716c44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8B33B6-E575-4F3D-8B72-0BE44EF557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BC7A36-ACA2-4143-9C8F-246680C52F2E}">
  <ds:schemaRefs>
    <ds:schemaRef ds:uri="http://schemas.openxmlformats.org/officeDocument/2006/bibliography"/>
  </ds:schemaRefs>
</ds:datastoreItem>
</file>

<file path=customXml/itemProps3.xml><?xml version="1.0" encoding="utf-8"?>
<ds:datastoreItem xmlns:ds="http://schemas.openxmlformats.org/officeDocument/2006/customXml" ds:itemID="{4F4BBAE4-F3DE-40AA-9D88-0F8BD479D481}">
  <ds:schemaRefs>
    <ds:schemaRef ds:uri="http://schemas.microsoft.com/sharepoint/v3/contenttype/forms"/>
  </ds:schemaRefs>
</ds:datastoreItem>
</file>

<file path=customXml/itemProps4.xml><?xml version="1.0" encoding="utf-8"?>
<ds:datastoreItem xmlns:ds="http://schemas.openxmlformats.org/officeDocument/2006/customXml" ds:itemID="{F655D4C2-8F35-47F9-8F03-98281257E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0a5fb-75da-4724-a7b3-d79716c44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2825</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Sameh Hussein</dc:creator>
  <cp:keywords/>
  <dc:description/>
  <cp:lastModifiedBy>Abdullah Baqader</cp:lastModifiedBy>
  <cp:revision>4</cp:revision>
  <dcterms:created xsi:type="dcterms:W3CDTF">2024-05-06T09:20:00Z</dcterms:created>
  <dcterms:modified xsi:type="dcterms:W3CDTF">2024-05-06T12:06:00Z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0x01010002EA24EF2F7D654FAA9A2FCE60D74996</vt:lpwstr>
  </property>
  <property fmtid="{D5CDD505-2E9C-101B-9397-08002B2CF9AE}" pid="3" name="GrammarlyDocumentId">
    <vt:lpwstr>02e90ffd2f77b9f70397cbec79e8448466d1d88fdb065e49c6b7c2be4fe719f9</vt:lpwstr>
  </property>
  <property fmtid="{D5CDD505-2E9C-101B-9397-08002B2CF9AE}" pid="4" name="ClassificationContentMarkingHeaderShapeIds">
    <vt:lpwstr>27a3505,600c437d,38f6f11</vt:lpwstr>
  </property>
  <property fmtid="{D5CDD505-2E9C-101B-9397-08002B2CF9AE}" pid="5" name="ClassificationContentMarkingHeaderFontProps">
    <vt:lpwstr>#000000,10,Calibri</vt:lpwstr>
  </property>
  <property fmtid="{D5CDD505-2E9C-101B-9397-08002B2CF9AE}" pid="6" name="ClassificationContentMarkingHeaderText">
    <vt:lpwstr>Public</vt:lpwstr>
  </property>
  <property fmtid="{D5CDD505-2E9C-101B-9397-08002B2CF9AE}" pid="7" name="MSIP_Label_5a61754b-354a-4a49-8612-8276d396d3ab_Enabled">
    <vt:lpwstr>true</vt:lpwstr>
  </property>
  <property fmtid="{D5CDD505-2E9C-101B-9397-08002B2CF9AE}" pid="8" name="MSIP_Label_5a61754b-354a-4a49-8612-8276d396d3ab_SetDate">
    <vt:lpwstr>2024-05-05T10:48:55Z</vt:lpwstr>
  </property>
  <property fmtid="{D5CDD505-2E9C-101B-9397-08002B2CF9AE}" pid="9" name="MSIP_Label_5a61754b-354a-4a49-8612-8276d396d3ab_Method">
    <vt:lpwstr>Privileged</vt:lpwstr>
  </property>
  <property fmtid="{D5CDD505-2E9C-101B-9397-08002B2CF9AE}" pid="10" name="MSIP_Label_5a61754b-354a-4a49-8612-8276d396d3ab_Name">
    <vt:lpwstr>Category D - Public</vt:lpwstr>
  </property>
  <property fmtid="{D5CDD505-2E9C-101B-9397-08002B2CF9AE}" pid="11" name="MSIP_Label_5a61754b-354a-4a49-8612-8276d396d3ab_SiteId">
    <vt:lpwstr>8fa69c26-409d-43e5-973c-17a8be1a7f35</vt:lpwstr>
  </property>
  <property fmtid="{D5CDD505-2E9C-101B-9397-08002B2CF9AE}" pid="12" name="MSIP_Label_5a61754b-354a-4a49-8612-8276d396d3ab_ActionId">
    <vt:lpwstr>e445c85e-0c16-4aee-9ad8-11a094d3e51d</vt:lpwstr>
  </property>
  <property fmtid="{D5CDD505-2E9C-101B-9397-08002B2CF9AE}" pid="13" name="MSIP_Label_5a61754b-354a-4a49-8612-8276d396d3ab_ContentBits">
    <vt:lpwstr>1</vt:lpwstr>
  </property>
</Properties>
</file>