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0F4B" w14:textId="77777777" w:rsidR="00783B28" w:rsidRPr="00E92ABC" w:rsidRDefault="00783B28" w:rsidP="00783B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92ABC">
        <w:rPr>
          <w:rFonts w:asciiTheme="majorBidi" w:hAnsiTheme="majorBidi" w:cstheme="majorBidi"/>
          <w:b/>
          <w:bCs/>
          <w:sz w:val="28"/>
          <w:szCs w:val="28"/>
        </w:rPr>
        <w:t>Annex-1- Tentative Terms of Reference</w:t>
      </w:r>
    </w:p>
    <w:p w14:paraId="47384FCC" w14:textId="77777777" w:rsidR="00115EAC" w:rsidRPr="00CB39CE" w:rsidRDefault="00115EAC" w:rsidP="00115EAC">
      <w:pPr>
        <w:spacing w:before="120"/>
        <w:rPr>
          <w:rFonts w:ascii="Roboto Light" w:hAnsi="Roboto Light"/>
          <w:b/>
          <w:bCs/>
          <w:sz w:val="24"/>
          <w:szCs w:val="24"/>
        </w:rPr>
      </w:pPr>
      <w:r w:rsidRPr="00CB39CE">
        <w:rPr>
          <w:rFonts w:ascii="Roboto Light" w:hAnsi="Roboto Light"/>
          <w:b/>
          <w:bCs/>
          <w:sz w:val="24"/>
          <w:szCs w:val="24"/>
        </w:rPr>
        <w:t>Project Overview</w:t>
      </w:r>
    </w:p>
    <w:p w14:paraId="1E7A3618" w14:textId="565A2C6F" w:rsidR="00783B28" w:rsidRPr="00783B28" w:rsidRDefault="00115EAC" w:rsidP="00115EAC">
      <w:pPr>
        <w:spacing w:before="120"/>
        <w:rPr>
          <w:rFonts w:ascii="Roboto Light" w:hAnsi="Roboto Light"/>
          <w:sz w:val="24"/>
          <w:szCs w:val="24"/>
          <w:lang w:val="en-GB"/>
        </w:rPr>
      </w:pPr>
      <w:r w:rsidRPr="003A1A17">
        <w:rPr>
          <w:rFonts w:ascii="Roboto Light" w:hAnsi="Roboto Light"/>
          <w:sz w:val="24"/>
          <w:szCs w:val="24"/>
        </w:rPr>
        <w:t xml:space="preserve">This project is strategically designed to spearhead digital transformation initiatives within Islamic Financial Institutions and Banks (IFI&amp;Bs) across the Islamic Development Bank Member Countries (IsDB MCs) as well as on a global scale. The core objective of this endeavor is to formulate a comprehensive implementation strategy and roadmap. This roadmap is specifically tailored for the adoption of digital Islamic finance solutions in selected Islamic finance institutions. A key element of this strategy includes the integration of a sophisticated Smart Credit Management System </w:t>
      </w:r>
      <w:r w:rsidRPr="00CB39CE">
        <w:rPr>
          <w:rFonts w:ascii="Roboto Light" w:hAnsi="Roboto Light"/>
          <w:sz w:val="24"/>
          <w:szCs w:val="24"/>
        </w:rPr>
        <w:t xml:space="preserve">(SCMS) </w:t>
      </w:r>
      <w:r w:rsidRPr="003A1A17">
        <w:rPr>
          <w:rFonts w:ascii="Roboto Light" w:hAnsi="Roboto Light"/>
          <w:sz w:val="24"/>
          <w:szCs w:val="24"/>
        </w:rPr>
        <w:t>solution, innovatively developed by the IsDBI.</w:t>
      </w:r>
      <w:r w:rsidRPr="00CB39CE">
        <w:rPr>
          <w:rFonts w:ascii="Roboto Light" w:hAnsi="Roboto Light"/>
          <w:sz w:val="24"/>
          <w:szCs w:val="24"/>
        </w:rPr>
        <w:t xml:space="preserve"> </w:t>
      </w:r>
      <w:r w:rsidR="00783B28" w:rsidRPr="00783B28">
        <w:rPr>
          <w:rFonts w:ascii="Roboto Light" w:hAnsi="Roboto Light"/>
          <w:sz w:val="24"/>
          <w:szCs w:val="24"/>
          <w:lang w:val="en-GB"/>
        </w:rPr>
        <w:t>The scope of the assignment will consist of the following interrelated components: </w:t>
      </w:r>
    </w:p>
    <w:tbl>
      <w:tblPr>
        <w:tblW w:w="5372" w:type="dxa"/>
        <w:jc w:val="center"/>
        <w:tblLook w:val="04A0" w:firstRow="1" w:lastRow="0" w:firstColumn="1" w:lastColumn="0" w:noHBand="0" w:noVBand="1"/>
      </w:tblPr>
      <w:tblGrid>
        <w:gridCol w:w="375"/>
        <w:gridCol w:w="4997"/>
      </w:tblGrid>
      <w:tr w:rsidR="00783B28" w:rsidRPr="00783B28" w14:paraId="4F40DB0B" w14:textId="77777777" w:rsidTr="00783B28">
        <w:trPr>
          <w:trHeight w:val="424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95A0A5" w14:textId="77777777" w:rsidR="00783B28" w:rsidRPr="00783B28" w:rsidRDefault="00783B28" w:rsidP="00783B28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783B28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 xml:space="preserve">Project Components  </w:t>
            </w:r>
          </w:p>
        </w:tc>
      </w:tr>
      <w:tr w:rsidR="00783B28" w:rsidRPr="00783B28" w14:paraId="3CF128C2" w14:textId="77777777" w:rsidTr="00783B28">
        <w:trPr>
          <w:trHeight w:val="424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00D91" w14:textId="77777777" w:rsidR="00783B28" w:rsidRPr="00783B28" w:rsidRDefault="00783B28" w:rsidP="00783B28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bookmarkStart w:id="0" w:name="_Hlk138242789" w:colFirst="1" w:colLast="1"/>
            <w:r w:rsidRPr="00783B28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1B9E" w14:textId="77777777" w:rsidR="00783B28" w:rsidRPr="00783B28" w:rsidRDefault="00783B28" w:rsidP="00783B28">
            <w:pPr>
              <w:spacing w:after="0" w:line="240" w:lineRule="auto"/>
              <w:rPr>
                <w:rFonts w:ascii="Roboto Light" w:eastAsia="Times New Roman" w:hAnsi="Roboto Light" w:cs="Calibri"/>
                <w:color w:val="000000"/>
                <w:sz w:val="24"/>
                <w:szCs w:val="24"/>
              </w:rPr>
            </w:pPr>
            <w:r w:rsidRPr="00783B28">
              <w:rPr>
                <w:rFonts w:ascii="Roboto Light" w:eastAsia="Times New Roman" w:hAnsi="Roboto Light" w:cs="Calibri"/>
                <w:sz w:val="24"/>
                <w:szCs w:val="24"/>
              </w:rPr>
              <w:t>Assessment</w:t>
            </w:r>
          </w:p>
        </w:tc>
      </w:tr>
      <w:tr w:rsidR="00783B28" w:rsidRPr="00783B28" w14:paraId="309867B7" w14:textId="77777777" w:rsidTr="00783B28">
        <w:trPr>
          <w:trHeight w:val="424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56256" w14:textId="77777777" w:rsidR="00783B28" w:rsidRPr="00783B28" w:rsidRDefault="00783B28" w:rsidP="00783B28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783B28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3822" w14:textId="77777777" w:rsidR="00783B28" w:rsidRPr="00783B28" w:rsidRDefault="00783B28" w:rsidP="00783B28">
            <w:pPr>
              <w:spacing w:after="0" w:line="240" w:lineRule="auto"/>
              <w:rPr>
                <w:rFonts w:ascii="Roboto Light" w:eastAsia="Times New Roman" w:hAnsi="Roboto Light" w:cs="Calibri"/>
                <w:color w:val="000000"/>
                <w:sz w:val="24"/>
                <w:szCs w:val="24"/>
              </w:rPr>
            </w:pPr>
            <w:r w:rsidRPr="00783B28">
              <w:rPr>
                <w:rFonts w:ascii="Roboto Light" w:eastAsia="Times New Roman" w:hAnsi="Roboto Light" w:cs="Calibri"/>
                <w:sz w:val="24"/>
                <w:szCs w:val="24"/>
              </w:rPr>
              <w:t>Selection of Solution Provider(s) and IFI&amp;B(s)</w:t>
            </w:r>
          </w:p>
        </w:tc>
      </w:tr>
      <w:tr w:rsidR="00783B28" w:rsidRPr="00783B28" w14:paraId="3739D057" w14:textId="77777777" w:rsidTr="00783B28">
        <w:trPr>
          <w:trHeight w:val="424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F9897" w14:textId="77777777" w:rsidR="00783B28" w:rsidRPr="00783B28" w:rsidRDefault="00783B28" w:rsidP="00783B28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783B28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D323" w14:textId="77777777" w:rsidR="00783B28" w:rsidRPr="00783B28" w:rsidRDefault="00783B28" w:rsidP="00783B28">
            <w:pPr>
              <w:spacing w:after="0" w:line="240" w:lineRule="auto"/>
              <w:rPr>
                <w:rFonts w:ascii="Roboto Light" w:eastAsia="Times New Roman" w:hAnsi="Roboto Light" w:cs="Calibri"/>
                <w:color w:val="000000"/>
                <w:sz w:val="24"/>
                <w:szCs w:val="24"/>
              </w:rPr>
            </w:pPr>
            <w:r w:rsidRPr="00783B28">
              <w:rPr>
                <w:rFonts w:ascii="Roboto Light" w:eastAsia="Times New Roman" w:hAnsi="Roboto Light" w:cs="Calibri"/>
                <w:sz w:val="24"/>
                <w:szCs w:val="24"/>
              </w:rPr>
              <w:t>Implementation of Solution(s) Prototype</w:t>
            </w:r>
          </w:p>
        </w:tc>
      </w:tr>
      <w:tr w:rsidR="00783B28" w:rsidRPr="00783B28" w14:paraId="630B80AF" w14:textId="77777777" w:rsidTr="00783B28">
        <w:trPr>
          <w:trHeight w:val="424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A5F5D" w14:textId="77777777" w:rsidR="00783B28" w:rsidRPr="00783B28" w:rsidRDefault="00783B28" w:rsidP="00783B28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783B28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50C0" w14:textId="77777777" w:rsidR="00783B28" w:rsidRPr="00783B28" w:rsidRDefault="00783B28" w:rsidP="00783B28">
            <w:pPr>
              <w:spacing w:after="0" w:line="240" w:lineRule="auto"/>
              <w:rPr>
                <w:rFonts w:ascii="Roboto Light" w:eastAsia="Times New Roman" w:hAnsi="Roboto Light" w:cs="Calibri"/>
                <w:color w:val="000000"/>
                <w:sz w:val="24"/>
                <w:szCs w:val="24"/>
              </w:rPr>
            </w:pPr>
            <w:r w:rsidRPr="00783B28">
              <w:rPr>
                <w:rFonts w:ascii="Roboto Light" w:eastAsia="Times New Roman" w:hAnsi="Roboto Light" w:cs="Calibri"/>
                <w:sz w:val="24"/>
                <w:szCs w:val="24"/>
              </w:rPr>
              <w:t>Community of Practice</w:t>
            </w:r>
          </w:p>
        </w:tc>
      </w:tr>
      <w:bookmarkEnd w:id="0"/>
    </w:tbl>
    <w:p w14:paraId="4742514E" w14:textId="77777777" w:rsidR="000A1392" w:rsidRPr="00783B28" w:rsidRDefault="000A1392">
      <w:pPr>
        <w:rPr>
          <w:sz w:val="2"/>
          <w:szCs w:val="2"/>
        </w:rPr>
      </w:pPr>
    </w:p>
    <w:p w14:paraId="13DCA8A5" w14:textId="77777777" w:rsidR="00115EAC" w:rsidRPr="001615E8" w:rsidRDefault="00783B28" w:rsidP="00115EAC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Roboto Light" w:hAnsi="Roboto Light"/>
          <w:b/>
          <w:bCs/>
          <w:lang w:val="en-GB"/>
        </w:rPr>
      </w:pPr>
      <w:r w:rsidRPr="00094093">
        <w:rPr>
          <w:rFonts w:ascii="Roboto" w:hAnsi="Roboto"/>
          <w:lang w:val="en-GB"/>
        </w:rPr>
        <w:t xml:space="preserve">Assessment: </w:t>
      </w:r>
    </w:p>
    <w:p w14:paraId="2D62B0AE" w14:textId="77777777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sz w:val="24"/>
          <w:szCs w:val="24"/>
          <w:lang w:val="en-GB"/>
        </w:rPr>
      </w:pPr>
      <w:r w:rsidRPr="00CB39CE">
        <w:rPr>
          <w:rFonts w:ascii="Roboto Light" w:hAnsi="Roboto Light"/>
          <w:sz w:val="24"/>
          <w:szCs w:val="24"/>
          <w:lang w:val="en-GB"/>
        </w:rPr>
        <w:t>A thorough analysis of the current digital landscape in IFI&amp;Bs, evaluating existing technologies, challenges, and future digital demands. This involves identifying technological gaps and opportunities for digital enhancement.</w:t>
      </w:r>
    </w:p>
    <w:p w14:paraId="3E20CE70" w14:textId="77777777" w:rsidR="00115EAC" w:rsidRPr="006B1519" w:rsidRDefault="00115EAC" w:rsidP="00115EAC">
      <w:pPr>
        <w:spacing w:after="160" w:line="259" w:lineRule="auto"/>
        <w:ind w:firstLine="360"/>
        <w:rPr>
          <w:rFonts w:ascii="Roboto Light" w:eastAsia="Times New Roman" w:hAnsi="Roboto Light" w:cs="Times New Roman"/>
          <w:sz w:val="24"/>
          <w:szCs w:val="24"/>
          <w:lang w:val="en-GB"/>
        </w:rPr>
      </w:pPr>
      <w:r w:rsidRPr="001615E8">
        <w:rPr>
          <w:rFonts w:ascii="Roboto Light" w:eastAsia="Times New Roman" w:hAnsi="Roboto Light" w:cs="Times New Roman"/>
          <w:b/>
          <w:bCs/>
          <w:sz w:val="24"/>
          <w:szCs w:val="24"/>
          <w:lang w:val="en-GB"/>
        </w:rPr>
        <w:t>Deliverables</w:t>
      </w:r>
      <w:r w:rsidRPr="006B1519">
        <w:rPr>
          <w:rFonts w:ascii="Roboto Light" w:eastAsia="Times New Roman" w:hAnsi="Roboto Light" w:cs="Times New Roman"/>
          <w:sz w:val="24"/>
          <w:szCs w:val="24"/>
          <w:lang w:val="en-GB"/>
        </w:rPr>
        <w:t>:</w:t>
      </w:r>
    </w:p>
    <w:p w14:paraId="0B9C869E" w14:textId="77777777" w:rsidR="00115EAC" w:rsidRPr="00CB39CE" w:rsidRDefault="00115EAC" w:rsidP="00115EAC">
      <w:pPr>
        <w:pStyle w:val="ListParagraph"/>
        <w:tabs>
          <w:tab w:val="left" w:pos="360"/>
        </w:tabs>
        <w:ind w:left="360"/>
        <w:rPr>
          <w:rFonts w:ascii="Roboto Light" w:hAnsi="Roboto Light"/>
          <w:lang w:val="en-GB"/>
        </w:rPr>
      </w:pPr>
      <w:r w:rsidRPr="00CB39CE">
        <w:rPr>
          <w:rFonts w:ascii="Roboto Light" w:hAnsi="Roboto Light"/>
          <w:lang w:val="en-GB"/>
        </w:rPr>
        <w:t>1.</w:t>
      </w:r>
      <w:r w:rsidRPr="00CB39CE">
        <w:rPr>
          <w:rFonts w:ascii="Roboto Light" w:hAnsi="Roboto Light"/>
          <w:lang w:val="en-GB"/>
        </w:rPr>
        <w:tab/>
        <w:t>Current Situation and Demand Assessment Report</w:t>
      </w:r>
    </w:p>
    <w:p w14:paraId="0EE50C68" w14:textId="77777777" w:rsidR="00115EAC" w:rsidRPr="00CB39CE" w:rsidRDefault="00115EAC" w:rsidP="00115EAC">
      <w:pPr>
        <w:pStyle w:val="ListParagraph"/>
        <w:tabs>
          <w:tab w:val="left" w:pos="360"/>
        </w:tabs>
        <w:ind w:left="360"/>
        <w:rPr>
          <w:rFonts w:ascii="Roboto Light" w:hAnsi="Roboto Light"/>
          <w:lang w:val="en-GB"/>
        </w:rPr>
      </w:pPr>
      <w:r w:rsidRPr="00CB39CE">
        <w:rPr>
          <w:rFonts w:ascii="Roboto Light" w:hAnsi="Roboto Light"/>
          <w:lang w:val="en-GB"/>
        </w:rPr>
        <w:t>2.</w:t>
      </w:r>
      <w:r w:rsidRPr="00CB39CE">
        <w:rPr>
          <w:rFonts w:ascii="Roboto Light" w:hAnsi="Roboto Light"/>
          <w:lang w:val="en-GB"/>
        </w:rPr>
        <w:tab/>
        <w:t>Business Best Practices Framework</w:t>
      </w:r>
    </w:p>
    <w:p w14:paraId="04199D52" w14:textId="77777777" w:rsidR="00115EAC" w:rsidRPr="00CB39CE" w:rsidRDefault="00115EAC" w:rsidP="00115EAC">
      <w:pPr>
        <w:pStyle w:val="ListParagraph"/>
        <w:tabs>
          <w:tab w:val="left" w:pos="360"/>
        </w:tabs>
        <w:ind w:left="360"/>
        <w:rPr>
          <w:rFonts w:ascii="Roboto Light" w:hAnsi="Roboto Light"/>
          <w:lang w:val="en-GB"/>
        </w:rPr>
      </w:pPr>
      <w:r w:rsidRPr="00CB39CE">
        <w:rPr>
          <w:rFonts w:ascii="Roboto Light" w:hAnsi="Roboto Light"/>
          <w:lang w:val="en-GB"/>
        </w:rPr>
        <w:t>3.</w:t>
      </w:r>
      <w:r w:rsidRPr="00CB39CE">
        <w:rPr>
          <w:rFonts w:ascii="Roboto Light" w:hAnsi="Roboto Light"/>
          <w:lang w:val="en-GB"/>
        </w:rPr>
        <w:tab/>
        <w:t xml:space="preserve">Technology Best-Practices Architecture, </w:t>
      </w:r>
    </w:p>
    <w:p w14:paraId="135E23C2" w14:textId="77777777" w:rsidR="00205763" w:rsidRDefault="00205763" w:rsidP="00115EAC">
      <w:pPr>
        <w:spacing w:after="160" w:line="259" w:lineRule="auto"/>
        <w:ind w:firstLine="360"/>
        <w:rPr>
          <w:rFonts w:ascii="Roboto Light" w:eastAsia="Times New Roman" w:hAnsi="Roboto Light" w:cs="Times New Roman"/>
          <w:b/>
          <w:bCs/>
          <w:sz w:val="24"/>
          <w:szCs w:val="24"/>
          <w:lang w:val="en-GB"/>
        </w:rPr>
      </w:pPr>
    </w:p>
    <w:p w14:paraId="65B4F45B" w14:textId="5F67275E" w:rsidR="00115EAC" w:rsidRPr="006B1519" w:rsidRDefault="00115EAC" w:rsidP="00115EAC">
      <w:pPr>
        <w:spacing w:after="160" w:line="259" w:lineRule="auto"/>
        <w:ind w:firstLine="360"/>
        <w:rPr>
          <w:rFonts w:ascii="Roboto Light" w:eastAsia="Times New Roman" w:hAnsi="Roboto Light" w:cs="Times New Roman"/>
          <w:sz w:val="24"/>
          <w:szCs w:val="24"/>
          <w:lang w:val="en-GB"/>
        </w:rPr>
      </w:pPr>
      <w:r w:rsidRPr="001615E8">
        <w:rPr>
          <w:rFonts w:ascii="Roboto Light" w:eastAsia="Times New Roman" w:hAnsi="Roboto Light" w:cs="Times New Roman"/>
          <w:b/>
          <w:bCs/>
          <w:sz w:val="24"/>
          <w:szCs w:val="24"/>
          <w:lang w:val="en-GB"/>
        </w:rPr>
        <w:t>Activities</w:t>
      </w:r>
      <w:r w:rsidRPr="006B1519">
        <w:rPr>
          <w:rFonts w:ascii="Roboto Light" w:eastAsia="Times New Roman" w:hAnsi="Roboto Light" w:cs="Times New Roman"/>
          <w:sz w:val="24"/>
          <w:szCs w:val="24"/>
          <w:lang w:val="en-GB"/>
        </w:rPr>
        <w:t>:</w:t>
      </w:r>
    </w:p>
    <w:p w14:paraId="6A0F2F48" w14:textId="77777777" w:rsidR="00115EAC" w:rsidRPr="00CB39CE" w:rsidRDefault="00115EAC" w:rsidP="00115EAC">
      <w:pPr>
        <w:spacing w:before="120"/>
        <w:ind w:left="446"/>
        <w:rPr>
          <w:rFonts w:ascii="Roboto Light" w:hAnsi="Roboto Light"/>
          <w:sz w:val="24"/>
          <w:szCs w:val="24"/>
          <w:lang w:val="en-GB"/>
        </w:rPr>
      </w:pPr>
      <w:r w:rsidRPr="00CB39CE">
        <w:rPr>
          <w:rFonts w:ascii="Roboto Light" w:hAnsi="Roboto Light"/>
          <w:sz w:val="24"/>
          <w:szCs w:val="24"/>
          <w:lang w:val="en-GB"/>
        </w:rPr>
        <w:t>This will comprise of, but not limited to:</w:t>
      </w:r>
    </w:p>
    <w:p w14:paraId="7198F0AD" w14:textId="77777777" w:rsidR="00783B28" w:rsidRPr="00094093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00094093">
        <w:rPr>
          <w:rFonts w:ascii="Roboto Light" w:hAnsi="Roboto Light"/>
          <w:lang w:val="en-GB"/>
        </w:rPr>
        <w:t>Conduct Current situation and demand assessment report, including:</w:t>
      </w:r>
    </w:p>
    <w:p w14:paraId="135620A6" w14:textId="77777777" w:rsidR="00783B28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>
        <w:rPr>
          <w:rFonts w:ascii="Roboto Light" w:hAnsi="Roboto Light"/>
          <w:lang w:val="en-GB"/>
        </w:rPr>
        <w:t>Conduct</w:t>
      </w:r>
      <w:r w:rsidRPr="58A2C096">
        <w:rPr>
          <w:rFonts w:ascii="Roboto Light" w:hAnsi="Roboto Light"/>
          <w:lang w:val="en-GB"/>
        </w:rPr>
        <w:t xml:space="preserve"> an overview of </w:t>
      </w:r>
      <w:r>
        <w:rPr>
          <w:rFonts w:ascii="Roboto Light" w:hAnsi="Roboto Light"/>
          <w:lang w:val="en-GB"/>
        </w:rPr>
        <w:t>the i</w:t>
      </w:r>
      <w:r w:rsidRPr="58A2C096">
        <w:rPr>
          <w:rFonts w:ascii="Roboto Light" w:hAnsi="Roboto Light"/>
          <w:lang w:val="en-GB"/>
        </w:rPr>
        <w:t>mplementation of digital transformation in Islamic Financial Institutions and Banks (IFI&amp;Bs) in IsDB MC</w:t>
      </w:r>
      <w:r>
        <w:rPr>
          <w:rFonts w:ascii="Roboto Light" w:hAnsi="Roboto Light"/>
          <w:lang w:val="en-GB"/>
        </w:rPr>
        <w:t>s</w:t>
      </w:r>
      <w:r w:rsidRPr="58A2C096">
        <w:rPr>
          <w:rFonts w:ascii="Roboto Light" w:hAnsi="Roboto Light"/>
          <w:lang w:val="en-GB"/>
        </w:rPr>
        <w:t xml:space="preserve"> and Globally</w:t>
      </w:r>
      <w:r>
        <w:rPr>
          <w:rFonts w:ascii="Roboto Light" w:hAnsi="Roboto Light"/>
          <w:lang w:val="en-GB"/>
        </w:rPr>
        <w:t xml:space="preserve"> </w:t>
      </w:r>
    </w:p>
    <w:p w14:paraId="6A2F4742" w14:textId="77777777" w:rsidR="00783B28" w:rsidRPr="00C8277C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>
        <w:rPr>
          <w:rFonts w:ascii="Roboto Light" w:hAnsi="Roboto Light"/>
          <w:lang w:val="en-GB"/>
        </w:rPr>
        <w:lastRenderedPageBreak/>
        <w:t>Identify the t</w:t>
      </w:r>
      <w:r w:rsidRPr="00C8277C">
        <w:rPr>
          <w:rFonts w:ascii="Roboto Light" w:hAnsi="Roboto Light"/>
          <w:lang w:val="en-GB"/>
        </w:rPr>
        <w:t xml:space="preserve">ypes of </w:t>
      </w:r>
      <w:r>
        <w:rPr>
          <w:rFonts w:ascii="Roboto Light" w:hAnsi="Roboto Light"/>
          <w:lang w:val="en-GB"/>
        </w:rPr>
        <w:t>platforms/</w:t>
      </w:r>
      <w:r w:rsidRPr="00C8277C">
        <w:rPr>
          <w:rFonts w:ascii="Roboto Light" w:hAnsi="Roboto Light"/>
          <w:lang w:val="en-GB"/>
        </w:rPr>
        <w:t>technologies in which IFI&amp;IB</w:t>
      </w:r>
      <w:r>
        <w:rPr>
          <w:rFonts w:ascii="Roboto Light" w:hAnsi="Roboto Light"/>
          <w:lang w:val="en-GB"/>
        </w:rPr>
        <w:t>s</w:t>
      </w:r>
      <w:r w:rsidRPr="00C8277C">
        <w:rPr>
          <w:rFonts w:ascii="Roboto Light" w:hAnsi="Roboto Light"/>
          <w:lang w:val="en-GB"/>
        </w:rPr>
        <w:t xml:space="preserve"> are currently </w:t>
      </w:r>
      <w:r>
        <w:rPr>
          <w:rFonts w:ascii="Roboto Light" w:hAnsi="Roboto Light"/>
          <w:lang w:val="en-GB"/>
        </w:rPr>
        <w:t>using (including</w:t>
      </w:r>
      <w:r w:rsidRPr="00C8277C" w:rsidDel="00361703">
        <w:rPr>
          <w:rFonts w:ascii="Roboto Light" w:hAnsi="Roboto Light"/>
          <w:lang w:val="en-GB"/>
        </w:rPr>
        <w:t xml:space="preserve"> </w:t>
      </w:r>
      <w:r w:rsidRPr="00C8277C">
        <w:rPr>
          <w:rFonts w:ascii="Roboto Light" w:hAnsi="Roboto Light"/>
          <w:lang w:val="en-GB"/>
        </w:rPr>
        <w:t>challenges to their implementation</w:t>
      </w:r>
      <w:r>
        <w:rPr>
          <w:rFonts w:ascii="Roboto Light" w:hAnsi="Roboto Light"/>
          <w:lang w:val="en-GB"/>
        </w:rPr>
        <w:t>)</w:t>
      </w:r>
    </w:p>
    <w:p w14:paraId="32CDAFB4" w14:textId="77777777" w:rsidR="00783B28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>
        <w:rPr>
          <w:rFonts w:ascii="Roboto Light" w:hAnsi="Roboto Light"/>
          <w:lang w:val="en-GB"/>
        </w:rPr>
        <w:t>Develop l</w:t>
      </w:r>
      <w:r w:rsidRPr="0C5CE256">
        <w:rPr>
          <w:rFonts w:ascii="Roboto Light" w:hAnsi="Roboto Light"/>
          <w:lang w:val="en-GB"/>
        </w:rPr>
        <w:t xml:space="preserve">ist of IFI&amp;Bs </w:t>
      </w:r>
      <w:r>
        <w:rPr>
          <w:rFonts w:ascii="Roboto Light" w:hAnsi="Roboto Light"/>
          <w:lang w:val="en-GB"/>
        </w:rPr>
        <w:t xml:space="preserve">who may need digital IF solutions </w:t>
      </w:r>
      <w:r w:rsidRPr="0C5CE256">
        <w:rPr>
          <w:rFonts w:ascii="Roboto Light" w:hAnsi="Roboto Light"/>
          <w:lang w:val="en-GB"/>
        </w:rPr>
        <w:t>(demand)</w:t>
      </w:r>
      <w:r>
        <w:rPr>
          <w:rFonts w:ascii="Roboto Light" w:hAnsi="Roboto Light"/>
          <w:lang w:val="en-GB"/>
        </w:rPr>
        <w:t xml:space="preserve"> based on a well-defined criteria of need assessment. </w:t>
      </w:r>
    </w:p>
    <w:p w14:paraId="17DA687B" w14:textId="77777777" w:rsidR="00783B28" w:rsidRPr="00D45630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D45630">
        <w:rPr>
          <w:rFonts w:ascii="Roboto Light" w:hAnsi="Roboto Light"/>
          <w:lang w:val="en-GB"/>
        </w:rPr>
        <w:t xml:space="preserve">Develop list of Platform/Solution Providers (supply) along with their offerings, processes, features, </w:t>
      </w:r>
      <w:r>
        <w:rPr>
          <w:rFonts w:ascii="Roboto Light" w:hAnsi="Roboto Light"/>
          <w:lang w:val="en-GB"/>
        </w:rPr>
        <w:t xml:space="preserve">market position </w:t>
      </w:r>
      <w:r w:rsidRPr="00D45630">
        <w:rPr>
          <w:rFonts w:ascii="Roboto Light" w:hAnsi="Roboto Light"/>
          <w:lang w:val="en-GB"/>
        </w:rPr>
        <w:t>etc.</w:t>
      </w:r>
    </w:p>
    <w:p w14:paraId="30E6F33A" w14:textId="77777777" w:rsidR="00783B28" w:rsidRPr="00B91BB4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eastAsia="Roboto Light" w:hAnsi="Roboto Light" w:cs="Roboto Light"/>
          <w:lang w:val="en-GB"/>
        </w:rPr>
      </w:pPr>
      <w:r w:rsidRPr="001A57A3">
        <w:rPr>
          <w:rFonts w:ascii="Roboto Light" w:hAnsi="Roboto Light"/>
          <w:lang w:val="en-GB"/>
        </w:rPr>
        <w:t xml:space="preserve">Develop a </w:t>
      </w:r>
      <w:r w:rsidRPr="00094093">
        <w:rPr>
          <w:rFonts w:ascii="Roboto Light" w:hAnsi="Roboto Light"/>
          <w:lang w:val="en-GB"/>
        </w:rPr>
        <w:t>reference of IF digital platforms and solutions among IsDB MCs.</w:t>
      </w:r>
      <w:r>
        <w:rPr>
          <w:rFonts w:ascii="Roboto Light" w:hAnsi="Roboto Light"/>
          <w:lang w:val="en-GB"/>
        </w:rPr>
        <w:t xml:space="preserve"> </w:t>
      </w:r>
      <w:r w:rsidRPr="00094093">
        <w:rPr>
          <w:rFonts w:ascii="Roboto Light" w:hAnsi="Roboto Light"/>
          <w:lang w:val="en-GB"/>
        </w:rPr>
        <w:t>Develop high-level business best practices framework</w:t>
      </w:r>
      <w:r w:rsidRPr="0C5CE256">
        <w:rPr>
          <w:rFonts w:ascii="Roboto Light" w:hAnsi="Roboto Light"/>
          <w:lang w:val="en-GB"/>
        </w:rPr>
        <w:t xml:space="preserve"> based on the assessment report</w:t>
      </w:r>
      <w:r>
        <w:rPr>
          <w:rFonts w:ascii="Roboto Light" w:hAnsi="Roboto Light"/>
          <w:lang w:val="en-GB"/>
        </w:rPr>
        <w:t>. T</w:t>
      </w:r>
      <w:r w:rsidRPr="0C5CE256">
        <w:rPr>
          <w:rFonts w:ascii="Roboto Light" w:eastAsia="Roboto Light" w:hAnsi="Roboto Light" w:cs="Roboto Light"/>
          <w:lang w:val="en-GB"/>
        </w:rPr>
        <w:t xml:space="preserve">he scope of processes and governance to be considered in </w:t>
      </w:r>
      <w:r>
        <w:rPr>
          <w:rFonts w:ascii="Roboto Light" w:eastAsia="Roboto Light" w:hAnsi="Roboto Light" w:cs="Roboto Light"/>
          <w:lang w:val="en-GB"/>
        </w:rPr>
        <w:t xml:space="preserve">the </w:t>
      </w:r>
      <w:r w:rsidRPr="0C5CE256">
        <w:rPr>
          <w:rFonts w:ascii="Roboto Light" w:eastAsia="Roboto Light" w:hAnsi="Roboto Light" w:cs="Roboto Light"/>
          <w:lang w:val="en-GB"/>
        </w:rPr>
        <w:t>solution includes, but is not limited to:</w:t>
      </w:r>
    </w:p>
    <w:p w14:paraId="270DC8EB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>User authentication</w:t>
      </w:r>
    </w:p>
    <w:p w14:paraId="56E1B8D6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>Financing Process</w:t>
      </w:r>
    </w:p>
    <w:p w14:paraId="2C7CBEF0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>Shariah Compliance Checklist</w:t>
      </w:r>
    </w:p>
    <w:p w14:paraId="48B5C4D2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>Customer Management</w:t>
      </w:r>
    </w:p>
    <w:p w14:paraId="004C78A5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>Supplier Management</w:t>
      </w:r>
    </w:p>
    <w:p w14:paraId="10BD08F1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>Contract Management</w:t>
      </w:r>
    </w:p>
    <w:p w14:paraId="3F0CC577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>Payment Management</w:t>
      </w:r>
    </w:p>
    <w:p w14:paraId="68004C1D" w14:textId="77777777" w:rsidR="00783B28" w:rsidRPr="00B91BB4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>Instant Notification System</w:t>
      </w:r>
    </w:p>
    <w:p w14:paraId="6E74D770" w14:textId="77777777" w:rsidR="00783B28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eastAsia="Roboto Light" w:hAnsi="Roboto Light" w:cs="Roboto Light"/>
          <w:lang w:val="en-GB"/>
        </w:rPr>
      </w:pPr>
      <w:r w:rsidRPr="0C5CE256">
        <w:rPr>
          <w:rFonts w:ascii="Roboto Light" w:hAnsi="Roboto Light"/>
          <w:lang w:val="en-GB"/>
        </w:rPr>
        <w:t xml:space="preserve">Develop high-level </w:t>
      </w:r>
      <w:r>
        <w:rPr>
          <w:rFonts w:ascii="Roboto Light" w:hAnsi="Roboto Light"/>
          <w:lang w:val="en-GB"/>
        </w:rPr>
        <w:t>t</w:t>
      </w:r>
      <w:r w:rsidRPr="0C5CE256">
        <w:rPr>
          <w:rFonts w:ascii="Roboto Light" w:hAnsi="Roboto Light"/>
          <w:lang w:val="en-GB"/>
        </w:rPr>
        <w:t xml:space="preserve">echnology </w:t>
      </w:r>
      <w:r>
        <w:rPr>
          <w:rFonts w:ascii="Roboto Light" w:hAnsi="Roboto Light"/>
          <w:lang w:val="en-GB"/>
        </w:rPr>
        <w:t xml:space="preserve">best-practices </w:t>
      </w:r>
      <w:r w:rsidRPr="0C5CE256">
        <w:rPr>
          <w:rFonts w:ascii="Roboto Light" w:hAnsi="Roboto Light"/>
          <w:lang w:val="en-GB"/>
        </w:rPr>
        <w:t xml:space="preserve">architecture based on the assessment </w:t>
      </w:r>
      <w:r>
        <w:rPr>
          <w:rFonts w:ascii="Roboto Light" w:hAnsi="Roboto Light"/>
          <w:lang w:val="en-GB"/>
        </w:rPr>
        <w:t>report. T</w:t>
      </w:r>
      <w:r w:rsidRPr="0C5CE256">
        <w:rPr>
          <w:rFonts w:ascii="Roboto Light" w:eastAsia="Roboto Light" w:hAnsi="Roboto Light" w:cs="Roboto Light"/>
          <w:lang w:val="en-GB"/>
        </w:rPr>
        <w:t xml:space="preserve">he </w:t>
      </w:r>
      <w:r>
        <w:rPr>
          <w:rFonts w:ascii="Roboto Light" w:eastAsia="Roboto Light" w:hAnsi="Roboto Light" w:cs="Roboto Light"/>
          <w:lang w:val="en-GB"/>
        </w:rPr>
        <w:t>t</w:t>
      </w:r>
      <w:r w:rsidRPr="0C5CE256">
        <w:rPr>
          <w:rFonts w:ascii="Roboto Light" w:eastAsia="Roboto Light" w:hAnsi="Roboto Light" w:cs="Roboto Light"/>
          <w:lang w:val="en-GB"/>
        </w:rPr>
        <w:t>echnology dimension, shall include, but not limited to:</w:t>
      </w:r>
    </w:p>
    <w:p w14:paraId="1379DAE7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 xml:space="preserve">Internet of Things, </w:t>
      </w:r>
    </w:p>
    <w:p w14:paraId="44CF8318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 xml:space="preserve">Distributed ledger technology (DLT) and smart contract, </w:t>
      </w:r>
    </w:p>
    <w:p w14:paraId="67E50BE1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>Artificial intelligence, Robo-advisory</w:t>
      </w:r>
    </w:p>
    <w:p w14:paraId="5905A09C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 xml:space="preserve">Cloud computing, Machine learning for big data analytics, </w:t>
      </w:r>
    </w:p>
    <w:p w14:paraId="47EF73C3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>Business intelligence, data, and analytics,</w:t>
      </w:r>
    </w:p>
    <w:p w14:paraId="4838D9AE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 xml:space="preserve">Mobile and digital wallets,  </w:t>
      </w:r>
    </w:p>
    <w:p w14:paraId="4803B9E2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 xml:space="preserve">Biometric authentication,  </w:t>
      </w:r>
    </w:p>
    <w:p w14:paraId="51FEEC7E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 xml:space="preserve">Open banking capabilities, </w:t>
      </w:r>
    </w:p>
    <w:p w14:paraId="3BC36C00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 xml:space="preserve">Customer engagement software Infrastructure-as-a-Service (IaaS), </w:t>
      </w:r>
    </w:p>
    <w:p w14:paraId="531307C0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lang w:val="en-GB"/>
        </w:rPr>
      </w:pPr>
      <w:r w:rsidRPr="00F1389B">
        <w:rPr>
          <w:rFonts w:ascii="Roboto Light" w:hAnsi="Roboto Light"/>
          <w:lang w:val="en-GB"/>
        </w:rPr>
        <w:t xml:space="preserve">Security and privacy technologies, </w:t>
      </w:r>
    </w:p>
    <w:p w14:paraId="1C1D4318" w14:textId="77777777" w:rsidR="00783B28" w:rsidRPr="00B91BB4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58A2C096">
        <w:rPr>
          <w:rFonts w:ascii="Roboto Light" w:hAnsi="Roboto Light"/>
          <w:lang w:val="en-GB"/>
        </w:rPr>
        <w:t>Define Best-fit criteria to select Solution providers/partners.</w:t>
      </w:r>
    </w:p>
    <w:p w14:paraId="29A3AA3D" w14:textId="77777777" w:rsidR="00783B28" w:rsidRPr="00BC6F95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b/>
          <w:bCs/>
          <w:lang w:val="en-GB"/>
        </w:rPr>
      </w:pPr>
      <w:r w:rsidRPr="58A2C096">
        <w:rPr>
          <w:rFonts w:ascii="Roboto Light" w:hAnsi="Roboto Light"/>
          <w:lang w:val="en-GB"/>
        </w:rPr>
        <w:t xml:space="preserve">Develop </w:t>
      </w:r>
      <w:r>
        <w:rPr>
          <w:rFonts w:ascii="Roboto Light" w:hAnsi="Roboto Light"/>
          <w:lang w:val="en-GB"/>
        </w:rPr>
        <w:t>a</w:t>
      </w:r>
      <w:r w:rsidRPr="58A2C096">
        <w:rPr>
          <w:rFonts w:ascii="Roboto Light" w:hAnsi="Roboto Light"/>
          <w:lang w:val="en-GB"/>
        </w:rPr>
        <w:t xml:space="preserve"> best-fit matrix criterion considering consumer/customer expectations, IFI&amp;Bs</w:t>
      </w:r>
      <w:r>
        <w:rPr>
          <w:rFonts w:ascii="Roboto Light" w:hAnsi="Roboto Light"/>
          <w:lang w:val="en-GB"/>
        </w:rPr>
        <w:t xml:space="preserve"> needs</w:t>
      </w:r>
      <w:r w:rsidRPr="58A2C096">
        <w:rPr>
          <w:rFonts w:ascii="Roboto Light" w:hAnsi="Roboto Light"/>
          <w:lang w:val="en-GB"/>
        </w:rPr>
        <w:t xml:space="preserve">, </w:t>
      </w:r>
      <w:r>
        <w:rPr>
          <w:rFonts w:ascii="Roboto Light" w:hAnsi="Roboto Light"/>
        </w:rPr>
        <w:t xml:space="preserve">and best-practices in business framework and </w:t>
      </w:r>
      <w:r>
        <w:rPr>
          <w:rFonts w:ascii="Roboto Light" w:hAnsi="Roboto Light"/>
          <w:lang w:val="en-GB"/>
        </w:rPr>
        <w:t>t</w:t>
      </w:r>
      <w:r w:rsidRPr="0C5CE256">
        <w:rPr>
          <w:rFonts w:ascii="Roboto Light" w:hAnsi="Roboto Light"/>
          <w:lang w:val="en-GB"/>
        </w:rPr>
        <w:t>echnology architecture</w:t>
      </w:r>
      <w:r w:rsidRPr="58A2C096">
        <w:rPr>
          <w:rFonts w:ascii="Roboto Light" w:hAnsi="Roboto Light"/>
          <w:lang w:val="en-GB"/>
        </w:rPr>
        <w:t xml:space="preserve">. </w:t>
      </w:r>
    </w:p>
    <w:p w14:paraId="06C6BAAF" w14:textId="77777777" w:rsidR="00783B28" w:rsidRPr="00F1389B" w:rsidRDefault="00783B28" w:rsidP="00783B28">
      <w:pPr>
        <w:pStyle w:val="ListParagraph"/>
        <w:numPr>
          <w:ilvl w:val="1"/>
          <w:numId w:val="4"/>
        </w:numPr>
        <w:ind w:left="1080"/>
        <w:rPr>
          <w:rFonts w:ascii="Roboto Light" w:hAnsi="Roboto Light"/>
          <w:b/>
          <w:bCs/>
          <w:lang w:val="en-GB"/>
        </w:rPr>
      </w:pPr>
      <w:r w:rsidRPr="58A2C096">
        <w:rPr>
          <w:rFonts w:ascii="Roboto Light" w:hAnsi="Roboto Light"/>
          <w:lang w:val="en-GB"/>
        </w:rPr>
        <w:t xml:space="preserve">Identify the list of the ready </w:t>
      </w:r>
      <w:r>
        <w:rPr>
          <w:rFonts w:ascii="Roboto Light" w:hAnsi="Roboto Light"/>
          <w:lang w:val="en-GB"/>
        </w:rPr>
        <w:t>(</w:t>
      </w:r>
      <w:r w:rsidRPr="58A2C096">
        <w:rPr>
          <w:rFonts w:ascii="Roboto Light" w:hAnsi="Roboto Light"/>
          <w:lang w:val="en-GB"/>
        </w:rPr>
        <w:t>or almost ready</w:t>
      </w:r>
      <w:r>
        <w:rPr>
          <w:rFonts w:ascii="Roboto Light" w:hAnsi="Roboto Light"/>
          <w:lang w:val="en-GB"/>
        </w:rPr>
        <w:t>)</w:t>
      </w:r>
      <w:r w:rsidRPr="58A2C096">
        <w:rPr>
          <w:rFonts w:ascii="Roboto Light" w:hAnsi="Roboto Light"/>
          <w:lang w:val="en-GB"/>
        </w:rPr>
        <w:t xml:space="preserve"> solution providers and platforms matching IFI&amp;Bs processes as per the set criteria.</w:t>
      </w:r>
    </w:p>
    <w:p w14:paraId="10F47ADB" w14:textId="77777777" w:rsidR="00783B28" w:rsidRPr="00F1389B" w:rsidRDefault="00783B28" w:rsidP="00783B28">
      <w:pPr>
        <w:rPr>
          <w:rFonts w:ascii="Roboto Light" w:hAnsi="Roboto Light"/>
          <w:b/>
          <w:bCs/>
          <w:sz w:val="10"/>
          <w:szCs w:val="10"/>
          <w:lang w:val="en-GB"/>
        </w:rPr>
      </w:pPr>
    </w:p>
    <w:p w14:paraId="4466D328" w14:textId="77777777" w:rsidR="00115EAC" w:rsidRPr="001615E8" w:rsidRDefault="00115EAC" w:rsidP="00115EAC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Roboto Light" w:hAnsi="Roboto Light"/>
          <w:b/>
          <w:bCs/>
          <w:lang w:val="en-GB"/>
        </w:rPr>
      </w:pPr>
      <w:r w:rsidRPr="001615E8">
        <w:rPr>
          <w:rFonts w:ascii="Roboto Light" w:hAnsi="Roboto Light"/>
          <w:b/>
          <w:bCs/>
          <w:lang w:val="en-GB"/>
        </w:rPr>
        <w:t xml:space="preserve">Selection of Solution Provider(s) and IFI&amp;B(s): </w:t>
      </w:r>
    </w:p>
    <w:p w14:paraId="37BF6C90" w14:textId="77777777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sz w:val="24"/>
          <w:szCs w:val="24"/>
          <w:lang w:val="en-GB"/>
        </w:rPr>
      </w:pPr>
      <w:r w:rsidRPr="00CB39CE">
        <w:rPr>
          <w:rFonts w:ascii="Roboto Light" w:hAnsi="Roboto Light"/>
          <w:sz w:val="24"/>
          <w:szCs w:val="24"/>
          <w:lang w:val="en-GB"/>
        </w:rPr>
        <w:t>Selecting the most suitable Islamic Banks and Solution Providers for pilot deployment based on rigorous criteria. Developing a strategic plan for implementation and country-specific strategies for digital transformation readiness</w:t>
      </w:r>
    </w:p>
    <w:p w14:paraId="45B4B1A5" w14:textId="77777777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b/>
          <w:bCs/>
          <w:sz w:val="24"/>
          <w:szCs w:val="24"/>
          <w:lang w:val="en-GB"/>
        </w:rPr>
      </w:pPr>
      <w:r w:rsidRPr="00CB39CE">
        <w:rPr>
          <w:rFonts w:ascii="Roboto Light" w:hAnsi="Roboto Light"/>
          <w:b/>
          <w:bCs/>
          <w:sz w:val="24"/>
          <w:szCs w:val="24"/>
          <w:lang w:val="en-GB"/>
        </w:rPr>
        <w:t>Deliverables:</w:t>
      </w:r>
    </w:p>
    <w:p w14:paraId="400FDEE8" w14:textId="77777777" w:rsidR="00115EAC" w:rsidRPr="00CB39CE" w:rsidRDefault="00115EAC" w:rsidP="00115EAC">
      <w:pPr>
        <w:pStyle w:val="ListParagraph"/>
        <w:tabs>
          <w:tab w:val="left" w:pos="360"/>
        </w:tabs>
        <w:ind w:left="360"/>
        <w:rPr>
          <w:rFonts w:ascii="Roboto Light" w:hAnsi="Roboto Light"/>
          <w:lang w:val="en-GB"/>
        </w:rPr>
      </w:pPr>
      <w:r w:rsidRPr="00CB39CE">
        <w:rPr>
          <w:rFonts w:ascii="Roboto Light" w:hAnsi="Roboto Light"/>
          <w:lang w:val="en-GB"/>
        </w:rPr>
        <w:t>1.</w:t>
      </w:r>
      <w:r w:rsidRPr="00CB39CE">
        <w:rPr>
          <w:rFonts w:ascii="Roboto Light" w:hAnsi="Roboto Light"/>
          <w:lang w:val="en-GB"/>
        </w:rPr>
        <w:tab/>
        <w:t>Selection of Islamic Banks and Solution Providers</w:t>
      </w:r>
    </w:p>
    <w:p w14:paraId="3BE74D90" w14:textId="77777777" w:rsidR="00115EAC" w:rsidRPr="00CB39CE" w:rsidRDefault="00115EAC" w:rsidP="00115EAC">
      <w:pPr>
        <w:pStyle w:val="ListParagraph"/>
        <w:tabs>
          <w:tab w:val="left" w:pos="360"/>
        </w:tabs>
        <w:ind w:left="360"/>
        <w:rPr>
          <w:rFonts w:ascii="Roboto Light" w:hAnsi="Roboto Light"/>
          <w:lang w:val="en-GB"/>
        </w:rPr>
      </w:pPr>
      <w:r w:rsidRPr="00CB39CE">
        <w:rPr>
          <w:rFonts w:ascii="Roboto Light" w:hAnsi="Roboto Light"/>
          <w:lang w:val="en-GB"/>
        </w:rPr>
        <w:t>2.</w:t>
      </w:r>
      <w:r w:rsidRPr="00CB39CE">
        <w:rPr>
          <w:rFonts w:ascii="Roboto Light" w:hAnsi="Roboto Light"/>
          <w:lang w:val="en-GB"/>
        </w:rPr>
        <w:tab/>
        <w:t>Best-Practice Implementation Roadmap</w:t>
      </w:r>
    </w:p>
    <w:p w14:paraId="33975AA4" w14:textId="77777777" w:rsidR="00115EAC" w:rsidRPr="00CB39CE" w:rsidRDefault="00115EAC" w:rsidP="00115EAC">
      <w:pPr>
        <w:pStyle w:val="ListParagraph"/>
        <w:tabs>
          <w:tab w:val="left" w:pos="360"/>
        </w:tabs>
        <w:ind w:left="360"/>
        <w:rPr>
          <w:rFonts w:ascii="Roboto Light" w:hAnsi="Roboto Light"/>
          <w:lang w:val="en-GB"/>
        </w:rPr>
      </w:pPr>
      <w:r w:rsidRPr="00CB39CE">
        <w:rPr>
          <w:rFonts w:ascii="Roboto Light" w:hAnsi="Roboto Light"/>
          <w:lang w:val="en-GB"/>
        </w:rPr>
        <w:t>3.</w:t>
      </w:r>
      <w:r w:rsidRPr="00CB39CE">
        <w:rPr>
          <w:rFonts w:ascii="Roboto Light" w:hAnsi="Roboto Light"/>
          <w:lang w:val="en-GB"/>
        </w:rPr>
        <w:tab/>
        <w:t>Country-Specific Promotion and Readiness Strategy</w:t>
      </w:r>
    </w:p>
    <w:p w14:paraId="7E95EBB9" w14:textId="77777777" w:rsidR="00205763" w:rsidRDefault="00205763" w:rsidP="00115EAC">
      <w:pPr>
        <w:tabs>
          <w:tab w:val="left" w:pos="360"/>
        </w:tabs>
        <w:ind w:left="360"/>
        <w:rPr>
          <w:rFonts w:ascii="Roboto Light" w:hAnsi="Roboto Light"/>
          <w:b/>
          <w:bCs/>
          <w:sz w:val="24"/>
          <w:szCs w:val="24"/>
          <w:lang w:val="en-GB"/>
        </w:rPr>
      </w:pPr>
    </w:p>
    <w:p w14:paraId="507D0A70" w14:textId="1D8E7E74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b/>
          <w:bCs/>
          <w:sz w:val="24"/>
          <w:szCs w:val="24"/>
          <w:lang w:val="en-GB"/>
        </w:rPr>
      </w:pPr>
      <w:r w:rsidRPr="00CB39CE">
        <w:rPr>
          <w:rFonts w:ascii="Roboto Light" w:hAnsi="Roboto Light"/>
          <w:b/>
          <w:bCs/>
          <w:sz w:val="24"/>
          <w:szCs w:val="24"/>
          <w:lang w:val="en-GB"/>
        </w:rPr>
        <w:t>Activities:</w:t>
      </w:r>
    </w:p>
    <w:p w14:paraId="680641C1" w14:textId="77777777" w:rsidR="00115EAC" w:rsidRPr="00CB39CE" w:rsidRDefault="00115EAC" w:rsidP="00115EAC">
      <w:pPr>
        <w:spacing w:before="120"/>
        <w:ind w:left="446"/>
        <w:rPr>
          <w:rFonts w:ascii="Roboto Light" w:hAnsi="Roboto Light"/>
          <w:sz w:val="24"/>
          <w:szCs w:val="24"/>
          <w:lang w:val="en-GB"/>
        </w:rPr>
      </w:pPr>
      <w:r w:rsidRPr="00CB39CE">
        <w:rPr>
          <w:rFonts w:ascii="Roboto Light" w:hAnsi="Roboto Light"/>
          <w:sz w:val="24"/>
          <w:szCs w:val="24"/>
          <w:lang w:val="en-GB"/>
        </w:rPr>
        <w:t>This will comprise of, but not limited to:</w:t>
      </w:r>
    </w:p>
    <w:p w14:paraId="13E4BD35" w14:textId="77777777" w:rsidR="00783B28" w:rsidRPr="00B91BB4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0C5CE256" w:rsidDel="00341C8A">
        <w:rPr>
          <w:rFonts w:ascii="Roboto Light" w:hAnsi="Roboto Light"/>
          <w:lang w:val="en-GB"/>
        </w:rPr>
        <w:t xml:space="preserve"> </w:t>
      </w:r>
      <w:r w:rsidRPr="0C5CE256">
        <w:rPr>
          <w:rFonts w:ascii="Roboto Light" w:hAnsi="Roboto Light"/>
          <w:lang w:val="en-GB"/>
        </w:rPr>
        <w:t xml:space="preserve">Select </w:t>
      </w:r>
      <w:r>
        <w:rPr>
          <w:rFonts w:ascii="Roboto Light" w:hAnsi="Roboto Light"/>
          <w:lang w:val="en-GB"/>
        </w:rPr>
        <w:t>sample</w:t>
      </w:r>
      <w:r w:rsidRPr="0C5CE256">
        <w:rPr>
          <w:rFonts w:ascii="Roboto Light" w:hAnsi="Roboto Light"/>
          <w:lang w:val="en-GB"/>
        </w:rPr>
        <w:t xml:space="preserve"> Islamic Bank</w:t>
      </w:r>
      <w:r>
        <w:rPr>
          <w:rFonts w:ascii="Roboto Light" w:hAnsi="Roboto Light"/>
          <w:lang w:val="en-GB"/>
        </w:rPr>
        <w:t>(s)</w:t>
      </w:r>
      <w:r w:rsidRPr="0C5CE256">
        <w:rPr>
          <w:rFonts w:ascii="Roboto Light" w:hAnsi="Roboto Light"/>
          <w:lang w:val="en-GB"/>
        </w:rPr>
        <w:t xml:space="preserve"> and Solution Provider</w:t>
      </w:r>
      <w:r>
        <w:rPr>
          <w:rFonts w:ascii="Roboto Light" w:hAnsi="Roboto Light"/>
          <w:lang w:val="en-GB"/>
        </w:rPr>
        <w:t>(s)</w:t>
      </w:r>
      <w:r w:rsidRPr="0C5CE256">
        <w:rPr>
          <w:rFonts w:ascii="Roboto Light" w:hAnsi="Roboto Light"/>
          <w:lang w:val="en-GB"/>
        </w:rPr>
        <w:t xml:space="preserve"> for pilot deployment of the strategy.</w:t>
      </w:r>
    </w:p>
    <w:p w14:paraId="493B5380" w14:textId="77777777" w:rsidR="00783B28" w:rsidRPr="00B91BB4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0C5CE256">
        <w:rPr>
          <w:rFonts w:ascii="Roboto Light" w:hAnsi="Roboto Light"/>
          <w:lang w:val="en-GB"/>
        </w:rPr>
        <w:t>Select the Best-fit partner/solution provider as per the set criteria</w:t>
      </w:r>
      <w:r>
        <w:rPr>
          <w:rFonts w:ascii="Roboto Light" w:hAnsi="Roboto Light"/>
          <w:lang w:val="en-GB"/>
        </w:rPr>
        <w:t>.</w:t>
      </w:r>
      <w:r w:rsidRPr="0C5CE256">
        <w:rPr>
          <w:rFonts w:ascii="Roboto Light" w:hAnsi="Roboto Light"/>
          <w:lang w:val="en-GB"/>
        </w:rPr>
        <w:t xml:space="preserve">  </w:t>
      </w:r>
    </w:p>
    <w:p w14:paraId="03FF26A7" w14:textId="5307702C" w:rsidR="00783B28" w:rsidRPr="00B91BB4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00B91BB4">
        <w:rPr>
          <w:rFonts w:ascii="Roboto Light" w:hAnsi="Roboto Light"/>
          <w:lang w:val="en-GB"/>
        </w:rPr>
        <w:t xml:space="preserve">Develop the role and relationship model among </w:t>
      </w:r>
      <w:r w:rsidR="00205763" w:rsidRPr="00B91BB4">
        <w:rPr>
          <w:rFonts w:ascii="Roboto Light" w:hAnsi="Roboto Light"/>
          <w:lang w:val="en-GB"/>
        </w:rPr>
        <w:t>them</w:t>
      </w:r>
      <w:r>
        <w:rPr>
          <w:rFonts w:ascii="Roboto Light" w:hAnsi="Roboto Light"/>
          <w:lang w:val="en-GB"/>
        </w:rPr>
        <w:t xml:space="preserve">: </w:t>
      </w:r>
      <w:proofErr w:type="spellStart"/>
      <w:r>
        <w:rPr>
          <w:rFonts w:ascii="Roboto Light" w:hAnsi="Roboto Light"/>
          <w:lang w:val="en-GB"/>
        </w:rPr>
        <w:t>i</w:t>
      </w:r>
      <w:proofErr w:type="spellEnd"/>
      <w:r>
        <w:rPr>
          <w:rFonts w:ascii="Roboto Light" w:hAnsi="Roboto Light"/>
          <w:lang w:val="en-GB"/>
        </w:rPr>
        <w:t xml:space="preserve">) </w:t>
      </w:r>
      <w:r w:rsidRPr="00B91BB4">
        <w:rPr>
          <w:rFonts w:ascii="Roboto Light" w:hAnsi="Roboto Light"/>
          <w:lang w:val="en-GB"/>
        </w:rPr>
        <w:t xml:space="preserve">IsDBI, </w:t>
      </w:r>
      <w:r>
        <w:rPr>
          <w:rFonts w:ascii="Roboto Light" w:hAnsi="Roboto Light"/>
          <w:lang w:val="en-GB"/>
        </w:rPr>
        <w:t xml:space="preserve">ii) </w:t>
      </w:r>
      <w:r w:rsidRPr="00B91BB4">
        <w:rPr>
          <w:rFonts w:ascii="Roboto Light" w:hAnsi="Roboto Light"/>
          <w:lang w:val="en-GB"/>
        </w:rPr>
        <w:t>Solution Provider/partner, and</w:t>
      </w:r>
      <w:r>
        <w:rPr>
          <w:rFonts w:ascii="Roboto Light" w:hAnsi="Roboto Light"/>
          <w:lang w:val="en-GB"/>
        </w:rPr>
        <w:t xml:space="preserve"> iii)</w:t>
      </w:r>
      <w:r w:rsidRPr="00B91BB4">
        <w:rPr>
          <w:rFonts w:ascii="Roboto Light" w:hAnsi="Roboto Light"/>
          <w:lang w:val="en-GB"/>
        </w:rPr>
        <w:t xml:space="preserve"> Financial Institution at MC, to define value propositions to achieve the goal of digitalization at </w:t>
      </w:r>
      <w:r>
        <w:rPr>
          <w:rFonts w:ascii="Roboto Light" w:hAnsi="Roboto Light"/>
          <w:lang w:val="en-GB"/>
        </w:rPr>
        <w:t xml:space="preserve">the selected </w:t>
      </w:r>
      <w:r w:rsidRPr="58A2C096">
        <w:rPr>
          <w:rFonts w:ascii="Roboto Light" w:hAnsi="Roboto Light"/>
          <w:lang w:val="en-GB"/>
        </w:rPr>
        <w:t>IFI&amp;B</w:t>
      </w:r>
      <w:r>
        <w:rPr>
          <w:rFonts w:ascii="Roboto Light" w:hAnsi="Roboto Light"/>
          <w:lang w:val="en-GB"/>
        </w:rPr>
        <w:t>(</w:t>
      </w:r>
      <w:r w:rsidRPr="58A2C096">
        <w:rPr>
          <w:rFonts w:ascii="Roboto Light" w:hAnsi="Roboto Light"/>
          <w:lang w:val="en-GB"/>
        </w:rPr>
        <w:t>s</w:t>
      </w:r>
      <w:r>
        <w:rPr>
          <w:rFonts w:ascii="Roboto Light" w:hAnsi="Roboto Light"/>
          <w:lang w:val="en-GB"/>
        </w:rPr>
        <w:t>).</w:t>
      </w:r>
    </w:p>
    <w:p w14:paraId="6E7A7D47" w14:textId="77777777" w:rsidR="00783B28" w:rsidRPr="00B91BB4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58A2C096">
        <w:rPr>
          <w:rFonts w:ascii="Roboto Light" w:hAnsi="Roboto Light"/>
          <w:lang w:val="en-GB"/>
        </w:rPr>
        <w:t xml:space="preserve">Develop </w:t>
      </w:r>
      <w:r>
        <w:rPr>
          <w:rFonts w:ascii="Roboto Light" w:hAnsi="Roboto Light"/>
          <w:lang w:val="en-GB"/>
        </w:rPr>
        <w:t>a Best-practice</w:t>
      </w:r>
      <w:r w:rsidRPr="58A2C096">
        <w:rPr>
          <w:rFonts w:ascii="Roboto Light" w:hAnsi="Roboto Light"/>
          <w:lang w:val="en-GB"/>
        </w:rPr>
        <w:t xml:space="preserve"> Implementation Roadmap based on the developed business framework, technology architecture, </w:t>
      </w:r>
      <w:r>
        <w:rPr>
          <w:rFonts w:ascii="Roboto Light" w:hAnsi="Roboto Light"/>
          <w:lang w:val="en-GB"/>
        </w:rPr>
        <w:t>tailored for the selected MC.</w:t>
      </w:r>
    </w:p>
    <w:p w14:paraId="6C24F7DD" w14:textId="77777777" w:rsidR="00783B28" w:rsidRPr="00B91BB4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04AAB2B0">
        <w:rPr>
          <w:rFonts w:ascii="Roboto Light" w:hAnsi="Roboto Light"/>
          <w:lang w:val="en-GB"/>
        </w:rPr>
        <w:t xml:space="preserve">Develop the Country-Specific Promotion and Readiness Strategy at IsDB MC. </w:t>
      </w:r>
    </w:p>
    <w:p w14:paraId="6145C8DA" w14:textId="77777777" w:rsidR="00783B28" w:rsidRPr="00F1389B" w:rsidRDefault="00783B28" w:rsidP="00783B28">
      <w:pPr>
        <w:ind w:left="720"/>
        <w:rPr>
          <w:rFonts w:ascii="Roboto Light" w:hAnsi="Roboto Light"/>
          <w:b/>
          <w:bCs/>
          <w:sz w:val="14"/>
          <w:szCs w:val="14"/>
          <w:lang w:val="en-GB"/>
        </w:rPr>
      </w:pPr>
    </w:p>
    <w:p w14:paraId="63DFC0E5" w14:textId="77777777" w:rsidR="00115EAC" w:rsidRPr="00CB39CE" w:rsidRDefault="00115EAC" w:rsidP="00115EAC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Roboto Light" w:hAnsi="Roboto Light"/>
          <w:b/>
          <w:bCs/>
          <w:lang w:val="en-GB"/>
        </w:rPr>
      </w:pPr>
      <w:r w:rsidRPr="00CB39CE">
        <w:rPr>
          <w:rFonts w:ascii="Roboto Light" w:hAnsi="Roboto Light"/>
          <w:lang w:val="en-GB"/>
        </w:rPr>
        <w:t xml:space="preserve">Implementation of Solution(s) Prototype: </w:t>
      </w:r>
    </w:p>
    <w:p w14:paraId="19F7F260" w14:textId="77777777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sz w:val="24"/>
          <w:szCs w:val="24"/>
          <w:lang w:val="en-GB"/>
        </w:rPr>
      </w:pPr>
      <w:r w:rsidRPr="00CB39CE">
        <w:rPr>
          <w:rFonts w:ascii="Roboto Light" w:hAnsi="Roboto Light"/>
          <w:sz w:val="24"/>
          <w:szCs w:val="24"/>
          <w:lang w:val="en-GB"/>
        </w:rPr>
        <w:t xml:space="preserve">Developing and integrating a prototype solution that includes the Smart Credit Management System (SCMS), tailored to the specific needs of the selected IFI&amp;Bs).  </w:t>
      </w:r>
    </w:p>
    <w:p w14:paraId="581A16E7" w14:textId="77777777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b/>
          <w:bCs/>
          <w:sz w:val="24"/>
          <w:szCs w:val="24"/>
          <w:lang w:val="en-GB"/>
        </w:rPr>
      </w:pPr>
      <w:r w:rsidRPr="00CB39CE">
        <w:rPr>
          <w:rFonts w:ascii="Roboto Light" w:hAnsi="Roboto Light"/>
          <w:b/>
          <w:bCs/>
          <w:sz w:val="24"/>
          <w:szCs w:val="24"/>
          <w:lang w:val="en-GB"/>
        </w:rPr>
        <w:t>Deliverables:</w:t>
      </w:r>
    </w:p>
    <w:p w14:paraId="7BED8770" w14:textId="77777777" w:rsidR="00115EAC" w:rsidRPr="00CB39CE" w:rsidRDefault="00115EAC" w:rsidP="00115EAC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Roboto Light" w:hAnsi="Roboto Light"/>
          <w:lang w:val="en-GB"/>
        </w:rPr>
      </w:pPr>
      <w:r w:rsidRPr="00CB39CE">
        <w:rPr>
          <w:rFonts w:ascii="Roboto Light" w:hAnsi="Roboto Light"/>
          <w:lang w:val="en-GB"/>
        </w:rPr>
        <w:t>Integrating the Smart Credit Management System (SCMS)</w:t>
      </w:r>
    </w:p>
    <w:p w14:paraId="6271C6A0" w14:textId="77777777" w:rsidR="00115EAC" w:rsidRPr="00CB39CE" w:rsidRDefault="00115EAC" w:rsidP="00115EAC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Roboto Light" w:hAnsi="Roboto Light"/>
          <w:lang w:val="en-GB"/>
        </w:rPr>
      </w:pPr>
      <w:r w:rsidRPr="00CB39CE">
        <w:rPr>
          <w:rFonts w:ascii="Roboto Light" w:hAnsi="Roboto Light"/>
          <w:lang w:val="en-GB"/>
        </w:rPr>
        <w:t xml:space="preserve">Prototype Development and Project Initiation  </w:t>
      </w:r>
    </w:p>
    <w:p w14:paraId="562476EA" w14:textId="77777777" w:rsidR="00205763" w:rsidRDefault="00205763" w:rsidP="00115EAC">
      <w:pPr>
        <w:tabs>
          <w:tab w:val="left" w:pos="360"/>
        </w:tabs>
        <w:ind w:left="360"/>
        <w:rPr>
          <w:rFonts w:ascii="Roboto Light" w:hAnsi="Roboto Light"/>
          <w:b/>
          <w:bCs/>
          <w:sz w:val="24"/>
          <w:szCs w:val="24"/>
          <w:lang w:val="en-GB"/>
        </w:rPr>
      </w:pPr>
    </w:p>
    <w:p w14:paraId="41DDDA8A" w14:textId="13023128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b/>
          <w:bCs/>
          <w:sz w:val="24"/>
          <w:szCs w:val="24"/>
          <w:lang w:val="en-GB"/>
        </w:rPr>
      </w:pPr>
      <w:r w:rsidRPr="00CB39CE">
        <w:rPr>
          <w:rFonts w:ascii="Roboto Light" w:hAnsi="Roboto Light"/>
          <w:b/>
          <w:bCs/>
          <w:sz w:val="24"/>
          <w:szCs w:val="24"/>
          <w:lang w:val="en-GB"/>
        </w:rPr>
        <w:t>Activities:</w:t>
      </w:r>
    </w:p>
    <w:p w14:paraId="7715C7FB" w14:textId="77777777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sz w:val="24"/>
          <w:szCs w:val="24"/>
          <w:lang w:val="en-GB"/>
        </w:rPr>
      </w:pPr>
      <w:r w:rsidRPr="00CB39CE">
        <w:rPr>
          <w:rFonts w:ascii="Roboto Light" w:hAnsi="Roboto Light"/>
          <w:sz w:val="24"/>
          <w:szCs w:val="24"/>
          <w:lang w:val="en-GB"/>
        </w:rPr>
        <w:t>This will comprise of, but not limited to:</w:t>
      </w:r>
    </w:p>
    <w:p w14:paraId="5B73A529" w14:textId="77777777" w:rsidR="00783B28" w:rsidRPr="003345C5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7E94BD93">
        <w:rPr>
          <w:rFonts w:ascii="Roboto Light" w:hAnsi="Roboto Light"/>
          <w:lang w:val="en-GB"/>
        </w:rPr>
        <w:t>Select the solution</w:t>
      </w:r>
      <w:r>
        <w:rPr>
          <w:rFonts w:ascii="Roboto Light" w:hAnsi="Roboto Light"/>
          <w:lang w:val="en-GB"/>
        </w:rPr>
        <w:t xml:space="preserve"> </w:t>
      </w:r>
      <w:r w:rsidRPr="7E94BD93">
        <w:rPr>
          <w:rFonts w:ascii="Roboto Light" w:hAnsi="Roboto Light"/>
          <w:lang w:val="en-GB"/>
        </w:rPr>
        <w:t>providers</w:t>
      </w:r>
      <w:r>
        <w:rPr>
          <w:rFonts w:ascii="Roboto Light" w:hAnsi="Roboto Light"/>
          <w:lang w:val="en-GB"/>
        </w:rPr>
        <w:t xml:space="preserve">, based on a well-defined criteria) </w:t>
      </w:r>
      <w:r w:rsidRPr="7E94BD93">
        <w:rPr>
          <w:rFonts w:ascii="Roboto Light" w:hAnsi="Roboto Light"/>
          <w:lang w:val="en-GB"/>
        </w:rPr>
        <w:t xml:space="preserve">to integrate </w:t>
      </w:r>
      <w:r>
        <w:rPr>
          <w:rFonts w:ascii="Roboto Light" w:hAnsi="Roboto Light"/>
          <w:lang w:val="en-GB"/>
        </w:rPr>
        <w:t xml:space="preserve">the </w:t>
      </w:r>
      <w:r w:rsidRPr="7E94BD93">
        <w:rPr>
          <w:rFonts w:ascii="Roboto Light" w:hAnsi="Roboto Light"/>
          <w:lang w:val="en-GB"/>
        </w:rPr>
        <w:t>IsDBI</w:t>
      </w:r>
      <w:r>
        <w:rPr>
          <w:rFonts w:ascii="Roboto Light" w:hAnsi="Roboto Light"/>
          <w:lang w:val="en-GB"/>
        </w:rPr>
        <w:t xml:space="preserve">’s patented solution </w:t>
      </w:r>
      <w:r w:rsidRPr="008467D6">
        <w:rPr>
          <w:rFonts w:ascii="Roboto Light" w:hAnsi="Roboto Light"/>
          <w:lang w:val="en-GB"/>
        </w:rPr>
        <w:t>(Smart Credit Management System - SCMS)</w:t>
      </w:r>
      <w:r w:rsidRPr="7E94BD93">
        <w:rPr>
          <w:rFonts w:ascii="Roboto Light" w:hAnsi="Roboto Light"/>
          <w:lang w:val="en-GB"/>
        </w:rPr>
        <w:t xml:space="preserve"> to be further developed and integrated within the solution</w:t>
      </w:r>
      <w:r>
        <w:rPr>
          <w:rFonts w:ascii="Roboto Light" w:hAnsi="Roboto Light"/>
          <w:lang w:val="en-GB"/>
        </w:rPr>
        <w:t>(s)</w:t>
      </w:r>
      <w:r w:rsidRPr="7E94BD93">
        <w:rPr>
          <w:rFonts w:ascii="Roboto Light" w:hAnsi="Roboto Light"/>
          <w:lang w:val="en-GB"/>
        </w:rPr>
        <w:t xml:space="preserve"> provided.</w:t>
      </w:r>
    </w:p>
    <w:p w14:paraId="7E93FFEA" w14:textId="77777777" w:rsidR="00783B28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0033623A">
        <w:rPr>
          <w:rFonts w:ascii="Roboto Light" w:hAnsi="Roboto Light"/>
          <w:lang w:val="en-GB"/>
        </w:rPr>
        <w:t xml:space="preserve">Develop business and </w:t>
      </w:r>
      <w:r>
        <w:rPr>
          <w:rFonts w:ascii="Roboto Light" w:hAnsi="Roboto Light"/>
          <w:lang w:val="en-GB"/>
        </w:rPr>
        <w:t>t</w:t>
      </w:r>
      <w:r w:rsidRPr="0033623A">
        <w:rPr>
          <w:rFonts w:ascii="Roboto Light" w:hAnsi="Roboto Light"/>
          <w:lang w:val="en-GB"/>
        </w:rPr>
        <w:t>echnology architecture</w:t>
      </w:r>
      <w:r>
        <w:rPr>
          <w:rFonts w:ascii="Roboto Light" w:hAnsi="Roboto Light"/>
          <w:lang w:val="en-GB"/>
        </w:rPr>
        <w:t xml:space="preserve"> for the SCMS to be integrated in the platform by the solution providers.</w:t>
      </w:r>
    </w:p>
    <w:p w14:paraId="0ECDB50A" w14:textId="77777777" w:rsidR="00783B28" w:rsidRPr="00DA14E6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00DA14E6">
        <w:rPr>
          <w:rFonts w:ascii="Roboto Light" w:hAnsi="Roboto Light"/>
          <w:lang w:val="en-GB"/>
        </w:rPr>
        <w:t xml:space="preserve">Prepare Prototype scenarios (full cycle </w:t>
      </w:r>
      <w:r>
        <w:rPr>
          <w:rFonts w:ascii="Roboto Light" w:hAnsi="Roboto Light"/>
          <w:lang w:val="en-GB"/>
        </w:rPr>
        <w:t>integration of the SCMS within the identified solution(s</w:t>
      </w:r>
      <w:r w:rsidRPr="00DA14E6">
        <w:rPr>
          <w:rFonts w:ascii="Roboto Light" w:hAnsi="Roboto Light"/>
          <w:lang w:val="en-GB"/>
        </w:rPr>
        <w:t>)</w:t>
      </w:r>
      <w:r>
        <w:rPr>
          <w:rFonts w:ascii="Roboto Light" w:hAnsi="Roboto Light"/>
          <w:lang w:val="en-GB"/>
        </w:rPr>
        <w:t>)</w:t>
      </w:r>
      <w:r w:rsidRPr="00DA14E6">
        <w:rPr>
          <w:rFonts w:ascii="Roboto Light" w:hAnsi="Roboto Light"/>
          <w:lang w:val="en-GB"/>
        </w:rPr>
        <w:t xml:space="preserve"> in agreement with the </w:t>
      </w:r>
      <w:r w:rsidRPr="58A2C096">
        <w:rPr>
          <w:rFonts w:ascii="Roboto Light" w:hAnsi="Roboto Light"/>
          <w:lang w:val="en-GB"/>
        </w:rPr>
        <w:t>IFI&amp;B</w:t>
      </w:r>
      <w:r>
        <w:rPr>
          <w:rFonts w:ascii="Roboto Light" w:hAnsi="Roboto Light"/>
          <w:lang w:val="en-GB"/>
        </w:rPr>
        <w:t>(</w:t>
      </w:r>
      <w:r w:rsidRPr="58A2C096">
        <w:rPr>
          <w:rFonts w:ascii="Roboto Light" w:hAnsi="Roboto Light"/>
          <w:lang w:val="en-GB"/>
        </w:rPr>
        <w:t>s</w:t>
      </w:r>
      <w:r>
        <w:rPr>
          <w:rFonts w:ascii="Roboto Light" w:hAnsi="Roboto Light"/>
          <w:lang w:val="en-GB"/>
        </w:rPr>
        <w:t>).</w:t>
      </w:r>
    </w:p>
    <w:p w14:paraId="04A6EC05" w14:textId="77777777" w:rsidR="00783B28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00DA14E6">
        <w:rPr>
          <w:rFonts w:ascii="Roboto Light" w:hAnsi="Roboto Light"/>
          <w:lang w:val="en-GB"/>
        </w:rPr>
        <w:t xml:space="preserve">Initiate and kick-off </w:t>
      </w:r>
      <w:r>
        <w:rPr>
          <w:rFonts w:ascii="Roboto Light" w:hAnsi="Roboto Light"/>
          <w:lang w:val="en-GB"/>
        </w:rPr>
        <w:t>the</w:t>
      </w:r>
      <w:r w:rsidRPr="00DA14E6">
        <w:rPr>
          <w:rFonts w:ascii="Roboto Light" w:hAnsi="Roboto Light"/>
          <w:lang w:val="en-GB"/>
        </w:rPr>
        <w:t xml:space="preserve"> implementation of the prototype project</w:t>
      </w:r>
      <w:r>
        <w:rPr>
          <w:rFonts w:ascii="Roboto Light" w:hAnsi="Roboto Light"/>
          <w:lang w:val="en-GB"/>
        </w:rPr>
        <w:t xml:space="preserve"> (the development and implementation of the fully functional solution is not incurred under the IsDBI budget, it is the responsibility of the solution providers with their agreement with the agreed </w:t>
      </w:r>
      <w:r w:rsidRPr="008467D6">
        <w:rPr>
          <w:rFonts w:ascii="Roboto Light" w:hAnsi="Roboto Light"/>
          <w:lang w:val="en-GB"/>
        </w:rPr>
        <w:t>IFI&amp;B(s</w:t>
      </w:r>
      <w:r>
        <w:rPr>
          <w:rFonts w:ascii="Roboto Light" w:hAnsi="Roboto Light"/>
          <w:lang w:val="en-GB"/>
        </w:rPr>
        <w:t xml:space="preserve">)). </w:t>
      </w:r>
    </w:p>
    <w:p w14:paraId="12B935D0" w14:textId="77777777" w:rsidR="00783B28" w:rsidRDefault="00783B28" w:rsidP="00783B28">
      <w:pPr>
        <w:ind w:left="360"/>
        <w:rPr>
          <w:rFonts w:ascii="Roboto Light" w:hAnsi="Roboto Light"/>
          <w:lang w:val="en-GB"/>
        </w:rPr>
      </w:pPr>
      <w:r w:rsidRPr="006B5FFD" w:rsidDel="00B776D8">
        <w:rPr>
          <w:noProof/>
          <w:color w:val="2B579A"/>
          <w:shd w:val="clear" w:color="auto" w:fill="E6E6E6"/>
        </w:rPr>
        <w:t xml:space="preserve"> </w:t>
      </w:r>
    </w:p>
    <w:p w14:paraId="5A872153" w14:textId="77777777" w:rsidR="00115EAC" w:rsidRPr="001615E8" w:rsidRDefault="00115EAC" w:rsidP="00115EAC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Roboto Light" w:hAnsi="Roboto Light"/>
          <w:b/>
          <w:bCs/>
          <w:lang w:val="en-GB"/>
        </w:rPr>
      </w:pPr>
      <w:r w:rsidRPr="001615E8">
        <w:rPr>
          <w:rFonts w:ascii="Roboto Light" w:hAnsi="Roboto Light"/>
          <w:b/>
          <w:bCs/>
          <w:lang w:val="en-GB"/>
        </w:rPr>
        <w:t xml:space="preserve">The Community of Practice: </w:t>
      </w:r>
    </w:p>
    <w:p w14:paraId="0D16663D" w14:textId="77777777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sz w:val="24"/>
          <w:szCs w:val="24"/>
          <w:lang w:val="en-GB"/>
        </w:rPr>
      </w:pPr>
      <w:r w:rsidRPr="00CB39CE">
        <w:rPr>
          <w:rFonts w:ascii="Roboto Light" w:hAnsi="Roboto Light"/>
          <w:sz w:val="24"/>
          <w:szCs w:val="24"/>
          <w:lang w:val="en-GB"/>
        </w:rPr>
        <w:t>Establishing a Community of Practice (CoP) to foster a collaborative environment for sharing knowledge and best practices in digital transformation within IFI&amp;Bs. The Community of Practice will be conducted internally by the IsDBI team and assisted by the consultant as necessary in the promotion and operation of the COP, comprising of:</w:t>
      </w:r>
    </w:p>
    <w:p w14:paraId="2F5CFA05" w14:textId="77777777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b/>
          <w:bCs/>
          <w:sz w:val="24"/>
          <w:szCs w:val="24"/>
          <w:lang w:val="en-GB"/>
        </w:rPr>
      </w:pPr>
      <w:r w:rsidRPr="00CB39CE">
        <w:rPr>
          <w:rFonts w:ascii="Roboto Light" w:hAnsi="Roboto Light"/>
          <w:b/>
          <w:bCs/>
          <w:sz w:val="24"/>
          <w:szCs w:val="24"/>
          <w:lang w:val="en-GB"/>
        </w:rPr>
        <w:t>Deliverables:</w:t>
      </w:r>
    </w:p>
    <w:p w14:paraId="1CF04CB6" w14:textId="77777777" w:rsidR="00115EAC" w:rsidRPr="00CB39CE" w:rsidRDefault="00115EAC" w:rsidP="00115EAC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Roboto Light" w:hAnsi="Roboto Light"/>
          <w:lang w:val="en-GB"/>
        </w:rPr>
      </w:pPr>
      <w:r w:rsidRPr="00CB39CE">
        <w:rPr>
          <w:rFonts w:ascii="Roboto Light" w:hAnsi="Roboto Light"/>
          <w:lang w:val="en-GB"/>
        </w:rPr>
        <w:t>Operation of the CoP</w:t>
      </w:r>
    </w:p>
    <w:p w14:paraId="6AA6907E" w14:textId="77777777" w:rsidR="00205763" w:rsidRDefault="00205763" w:rsidP="00115EAC">
      <w:pPr>
        <w:tabs>
          <w:tab w:val="left" w:pos="360"/>
        </w:tabs>
        <w:ind w:left="360"/>
        <w:rPr>
          <w:rFonts w:ascii="Roboto Light" w:hAnsi="Roboto Light"/>
          <w:b/>
          <w:bCs/>
          <w:sz w:val="24"/>
          <w:szCs w:val="24"/>
          <w:lang w:val="en-GB"/>
        </w:rPr>
      </w:pPr>
    </w:p>
    <w:p w14:paraId="49BBB31D" w14:textId="58811244" w:rsidR="00115EAC" w:rsidRPr="00CB39CE" w:rsidRDefault="00115EAC" w:rsidP="00115EAC">
      <w:pPr>
        <w:tabs>
          <w:tab w:val="left" w:pos="360"/>
        </w:tabs>
        <w:ind w:left="360"/>
        <w:rPr>
          <w:rFonts w:ascii="Roboto Light" w:hAnsi="Roboto Light"/>
          <w:b/>
          <w:bCs/>
          <w:sz w:val="24"/>
          <w:szCs w:val="24"/>
          <w:lang w:val="en-GB"/>
        </w:rPr>
      </w:pPr>
      <w:r w:rsidRPr="00CB39CE">
        <w:rPr>
          <w:rFonts w:ascii="Roboto Light" w:hAnsi="Roboto Light"/>
          <w:b/>
          <w:bCs/>
          <w:sz w:val="24"/>
          <w:szCs w:val="24"/>
          <w:lang w:val="en-GB"/>
        </w:rPr>
        <w:t>Activities:</w:t>
      </w:r>
    </w:p>
    <w:p w14:paraId="665236AA" w14:textId="16BCD0FD" w:rsidR="00783B28" w:rsidRPr="00425A21" w:rsidRDefault="00115EAC" w:rsidP="00425A21">
      <w:pPr>
        <w:tabs>
          <w:tab w:val="left" w:pos="360"/>
        </w:tabs>
        <w:ind w:left="360"/>
        <w:rPr>
          <w:rFonts w:ascii="Roboto Light" w:hAnsi="Roboto Light"/>
          <w:sz w:val="24"/>
          <w:szCs w:val="24"/>
          <w:lang w:val="en-GB"/>
        </w:rPr>
      </w:pPr>
      <w:r w:rsidRPr="00CB39CE">
        <w:rPr>
          <w:rFonts w:ascii="Roboto Light" w:hAnsi="Roboto Light"/>
          <w:sz w:val="24"/>
          <w:szCs w:val="24"/>
          <w:lang w:val="en-GB"/>
        </w:rPr>
        <w:t>This will comprise of, but not limited to:</w:t>
      </w:r>
    </w:p>
    <w:p w14:paraId="704AE4DD" w14:textId="77777777" w:rsidR="00115EAC" w:rsidRPr="008F198A" w:rsidRDefault="00115EAC" w:rsidP="00115EAC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008F198A">
        <w:rPr>
          <w:rFonts w:ascii="Roboto Light" w:hAnsi="Roboto Light"/>
          <w:lang w:val="en-GB"/>
        </w:rPr>
        <w:t xml:space="preserve">Contribute to </w:t>
      </w:r>
      <w:r>
        <w:rPr>
          <w:rFonts w:ascii="Roboto Light" w:hAnsi="Roboto Light"/>
          <w:lang w:val="en-GB"/>
        </w:rPr>
        <w:t>enhancing</w:t>
      </w:r>
      <w:r w:rsidRPr="008F198A">
        <w:rPr>
          <w:rFonts w:ascii="Roboto Light" w:hAnsi="Roboto Light"/>
          <w:lang w:val="en-GB"/>
        </w:rPr>
        <w:t xml:space="preserve"> the</w:t>
      </w:r>
      <w:r>
        <w:rPr>
          <w:rFonts w:ascii="Roboto Light" w:hAnsi="Roboto Light"/>
          <w:lang w:val="en-GB"/>
        </w:rPr>
        <w:t xml:space="preserve"> g</w:t>
      </w:r>
      <w:r w:rsidRPr="7E94BD93">
        <w:rPr>
          <w:rFonts w:ascii="Roboto Light" w:hAnsi="Roboto Light"/>
          <w:lang w:val="en-GB"/>
        </w:rPr>
        <w:t>uidelines</w:t>
      </w:r>
      <w:r>
        <w:rPr>
          <w:rFonts w:ascii="Roboto Light" w:hAnsi="Roboto Light"/>
          <w:lang w:val="en-GB"/>
        </w:rPr>
        <w:t>,</w:t>
      </w:r>
      <w:r w:rsidRPr="008F198A">
        <w:rPr>
          <w:rFonts w:ascii="Roboto Light" w:hAnsi="Roboto Light"/>
          <w:lang w:val="en-GB"/>
        </w:rPr>
        <w:t xml:space="preserve"> design, and </w:t>
      </w:r>
      <w:r>
        <w:rPr>
          <w:rFonts w:ascii="Roboto Light" w:hAnsi="Roboto Light"/>
          <w:lang w:val="en-GB"/>
        </w:rPr>
        <w:t>development of</w:t>
      </w:r>
      <w:r w:rsidRPr="008F198A">
        <w:rPr>
          <w:rFonts w:ascii="Roboto Light" w:hAnsi="Roboto Light"/>
          <w:lang w:val="en-GB"/>
        </w:rPr>
        <w:t xml:space="preserve"> the CoP platform.</w:t>
      </w:r>
    </w:p>
    <w:p w14:paraId="7C456E3E" w14:textId="2B70DF92" w:rsidR="00783B28" w:rsidRPr="00085C0B" w:rsidRDefault="00783B28" w:rsidP="00783B28">
      <w:pPr>
        <w:pStyle w:val="ListParagraph"/>
        <w:numPr>
          <w:ilvl w:val="1"/>
          <w:numId w:val="3"/>
        </w:numPr>
        <w:spacing w:before="120"/>
        <w:ind w:left="446" w:firstLine="0"/>
        <w:contextualSpacing w:val="0"/>
        <w:rPr>
          <w:rFonts w:ascii="Roboto Light" w:hAnsi="Roboto Light"/>
          <w:lang w:val="en-GB"/>
        </w:rPr>
      </w:pPr>
      <w:r w:rsidRPr="00085C0B">
        <w:rPr>
          <w:rFonts w:ascii="Roboto Light" w:hAnsi="Roboto Light"/>
          <w:lang w:val="en-GB"/>
        </w:rPr>
        <w:t xml:space="preserve">Promote (awareness sessions/webinars, events, publications etc) </w:t>
      </w:r>
      <w:r w:rsidR="00115EAC" w:rsidRPr="00CB39CE">
        <w:rPr>
          <w:rFonts w:ascii="Roboto Light" w:hAnsi="Roboto Light"/>
          <w:lang w:val="en-GB"/>
        </w:rPr>
        <w:t xml:space="preserve">and </w:t>
      </w:r>
      <w:r w:rsidR="00115EAC">
        <w:rPr>
          <w:rFonts w:ascii="Roboto Light" w:hAnsi="Roboto Light"/>
          <w:lang w:val="en-GB"/>
        </w:rPr>
        <w:t xml:space="preserve">contribute to the operation of </w:t>
      </w:r>
      <w:r w:rsidR="00115EAC" w:rsidRPr="00CB39CE">
        <w:rPr>
          <w:rFonts w:ascii="Roboto Light" w:hAnsi="Roboto Light"/>
          <w:lang w:val="en-GB"/>
        </w:rPr>
        <w:t xml:space="preserve">the </w:t>
      </w:r>
      <w:r w:rsidRPr="00085C0B">
        <w:rPr>
          <w:rFonts w:ascii="Roboto Light" w:hAnsi="Roboto Light"/>
          <w:lang w:val="en-GB"/>
        </w:rPr>
        <w:t xml:space="preserve">CoP for </w:t>
      </w:r>
      <w:r>
        <w:rPr>
          <w:rFonts w:ascii="Roboto Light" w:hAnsi="Roboto Light"/>
          <w:lang w:val="en-GB"/>
        </w:rPr>
        <w:t>“</w:t>
      </w:r>
      <w:r w:rsidRPr="00085C0B">
        <w:rPr>
          <w:rFonts w:ascii="Roboto Light" w:hAnsi="Roboto Light"/>
          <w:lang w:val="en-GB"/>
        </w:rPr>
        <w:t>Digitalization for Development</w:t>
      </w:r>
      <w:r>
        <w:rPr>
          <w:rFonts w:ascii="Roboto Light" w:hAnsi="Roboto Light"/>
          <w:lang w:val="en-GB"/>
        </w:rPr>
        <w:t>”</w:t>
      </w:r>
      <w:r w:rsidRPr="00085C0B">
        <w:rPr>
          <w:rFonts w:ascii="Roboto Light" w:hAnsi="Roboto Light"/>
          <w:lang w:val="en-GB"/>
        </w:rPr>
        <w:t xml:space="preserve"> (</w:t>
      </w:r>
      <w:r>
        <w:rPr>
          <w:rFonts w:ascii="Roboto Light" w:hAnsi="Roboto Light"/>
          <w:lang w:val="en-GB"/>
        </w:rPr>
        <w:t xml:space="preserve">Focused on </w:t>
      </w:r>
      <w:r w:rsidRPr="00085C0B">
        <w:rPr>
          <w:rFonts w:ascii="Roboto Light" w:hAnsi="Roboto Light"/>
          <w:lang w:val="en-GB"/>
        </w:rPr>
        <w:t xml:space="preserve">Solution Providers/Partners, </w:t>
      </w:r>
      <w:r w:rsidRPr="58A2C096">
        <w:rPr>
          <w:rFonts w:ascii="Roboto Light" w:hAnsi="Roboto Light"/>
          <w:lang w:val="en-GB"/>
        </w:rPr>
        <w:t>IFI&amp;B</w:t>
      </w:r>
      <w:r>
        <w:rPr>
          <w:rFonts w:ascii="Roboto Light" w:hAnsi="Roboto Light"/>
          <w:lang w:val="en-GB"/>
        </w:rPr>
        <w:t>(</w:t>
      </w:r>
      <w:r w:rsidRPr="58A2C096">
        <w:rPr>
          <w:rFonts w:ascii="Roboto Light" w:hAnsi="Roboto Light"/>
          <w:lang w:val="en-GB"/>
        </w:rPr>
        <w:t>s</w:t>
      </w:r>
      <w:r>
        <w:rPr>
          <w:rFonts w:ascii="Roboto Light" w:hAnsi="Roboto Light"/>
          <w:lang w:val="en-GB"/>
        </w:rPr>
        <w:t>)</w:t>
      </w:r>
      <w:r w:rsidRPr="00085C0B">
        <w:rPr>
          <w:rFonts w:ascii="Roboto Light" w:hAnsi="Roboto Light"/>
          <w:lang w:val="en-GB"/>
        </w:rPr>
        <w:t>)</w:t>
      </w:r>
      <w:r w:rsidR="00115EAC" w:rsidRPr="00115EAC">
        <w:rPr>
          <w:rFonts w:ascii="Roboto Light" w:hAnsi="Roboto Light"/>
          <w:lang w:val="en-GB"/>
        </w:rPr>
        <w:t xml:space="preserve"> </w:t>
      </w:r>
      <w:r w:rsidR="00115EAC">
        <w:rPr>
          <w:rFonts w:ascii="Roboto Light" w:hAnsi="Roboto Light"/>
          <w:lang w:val="en-GB"/>
        </w:rPr>
        <w:t>by providing more relevant content and networks.</w:t>
      </w:r>
    </w:p>
    <w:p w14:paraId="231BD694" w14:textId="77777777" w:rsidR="00783B28" w:rsidRPr="00783B28" w:rsidRDefault="00783B28">
      <w:pPr>
        <w:rPr>
          <w:lang w:val="en-GB"/>
        </w:rPr>
      </w:pPr>
    </w:p>
    <w:p w14:paraId="67EE107D" w14:textId="77777777" w:rsidR="00783B28" w:rsidRPr="000E6202" w:rsidRDefault="00783B28" w:rsidP="00783B28">
      <w:pPr>
        <w:spacing w:after="0" w:line="240" w:lineRule="auto"/>
        <w:rPr>
          <w:rFonts w:ascii="Roboto Light" w:eastAsia="Calibri" w:hAnsi="Roboto Light" w:cstheme="majorBidi"/>
          <w:b/>
          <w:bCs/>
          <w:spacing w:val="-2"/>
          <w:sz w:val="24"/>
          <w:szCs w:val="24"/>
        </w:rPr>
      </w:pPr>
      <w:r w:rsidRPr="000E6202">
        <w:rPr>
          <w:rFonts w:ascii="Roboto Light" w:eastAsia="Calibri" w:hAnsi="Roboto Light" w:cstheme="majorBidi"/>
          <w:b/>
          <w:bCs/>
          <w:spacing w:val="-2"/>
          <w:sz w:val="24"/>
          <w:szCs w:val="24"/>
        </w:rPr>
        <w:t xml:space="preserve">Duration of the Assignment: </w:t>
      </w:r>
    </w:p>
    <w:p w14:paraId="32FB889E" w14:textId="1DDD2686" w:rsidR="00783B28" w:rsidRPr="00783B28" w:rsidRDefault="00783B28" w:rsidP="00783B28">
      <w:pPr>
        <w:suppressAutoHyphens/>
        <w:jc w:val="both"/>
        <w:rPr>
          <w:rFonts w:ascii="Roboto Light" w:hAnsi="Roboto Light"/>
          <w:spacing w:val="-2"/>
          <w:sz w:val="24"/>
          <w:szCs w:val="24"/>
        </w:rPr>
      </w:pPr>
      <w:r w:rsidRPr="000E6202">
        <w:rPr>
          <w:rFonts w:ascii="Roboto Light" w:hAnsi="Roboto Light"/>
          <w:spacing w:val="-2"/>
          <w:sz w:val="24"/>
          <w:szCs w:val="24"/>
        </w:rPr>
        <w:t xml:space="preserve">The consultant assignment is expected to take not more than 18 months starting from </w:t>
      </w:r>
      <w:r w:rsidR="00A5325D" w:rsidRPr="000E6202">
        <w:rPr>
          <w:rFonts w:ascii="Roboto Light" w:hAnsi="Roboto Light"/>
          <w:b/>
          <w:bCs/>
          <w:spacing w:val="-2"/>
          <w:sz w:val="24"/>
          <w:szCs w:val="24"/>
          <w:u w:val="single"/>
        </w:rPr>
        <w:t>1 August</w:t>
      </w:r>
      <w:r w:rsidRPr="000E6202">
        <w:rPr>
          <w:rFonts w:ascii="Roboto Light" w:hAnsi="Roboto Light"/>
          <w:b/>
          <w:bCs/>
          <w:spacing w:val="-2"/>
          <w:sz w:val="24"/>
          <w:szCs w:val="24"/>
          <w:u w:val="single"/>
        </w:rPr>
        <w:t xml:space="preserve"> 2024</w:t>
      </w:r>
      <w:r w:rsidRPr="000E6202">
        <w:rPr>
          <w:rFonts w:ascii="Roboto Light" w:hAnsi="Roboto Light"/>
          <w:spacing w:val="-2"/>
          <w:sz w:val="24"/>
          <w:szCs w:val="24"/>
        </w:rPr>
        <w:t>.</w:t>
      </w:r>
      <w:r w:rsidRPr="00783B28">
        <w:rPr>
          <w:rFonts w:ascii="Roboto Light" w:hAnsi="Roboto Light"/>
          <w:spacing w:val="-2"/>
          <w:sz w:val="24"/>
          <w:szCs w:val="24"/>
        </w:rPr>
        <w:t xml:space="preserve"> </w:t>
      </w:r>
    </w:p>
    <w:p w14:paraId="76B4DCE1" w14:textId="38701C9F" w:rsidR="00783B28" w:rsidRPr="00783B28" w:rsidRDefault="00783B28" w:rsidP="00783B28">
      <w:pPr>
        <w:spacing w:after="0" w:line="240" w:lineRule="auto"/>
        <w:rPr>
          <w:rFonts w:ascii="Roboto Light" w:eastAsia="Calibri" w:hAnsi="Roboto Light" w:cstheme="majorBidi"/>
          <w:b/>
          <w:bCs/>
          <w:spacing w:val="-2"/>
          <w:sz w:val="24"/>
          <w:szCs w:val="24"/>
        </w:rPr>
      </w:pPr>
      <w:r w:rsidRPr="00783B28">
        <w:rPr>
          <w:rFonts w:ascii="Roboto Light" w:eastAsia="Calibri" w:hAnsi="Roboto Light" w:cstheme="majorBidi"/>
          <w:b/>
          <w:bCs/>
          <w:spacing w:val="-2"/>
          <w:sz w:val="24"/>
          <w:szCs w:val="24"/>
        </w:rPr>
        <w:t xml:space="preserve">Key Experts </w:t>
      </w:r>
      <w:r w:rsidR="00425A21">
        <w:rPr>
          <w:rFonts w:ascii="Roboto Light" w:eastAsia="Calibri" w:hAnsi="Roboto Light" w:cstheme="majorBidi"/>
          <w:b/>
          <w:bCs/>
          <w:spacing w:val="-2"/>
          <w:sz w:val="24"/>
          <w:szCs w:val="24"/>
        </w:rPr>
        <w:t>Required</w:t>
      </w:r>
      <w:r w:rsidRPr="00783B28">
        <w:rPr>
          <w:rFonts w:ascii="Roboto Light" w:eastAsia="Calibri" w:hAnsi="Roboto Light" w:cstheme="majorBidi"/>
          <w:b/>
          <w:bCs/>
          <w:spacing w:val="-2"/>
          <w:sz w:val="24"/>
          <w:szCs w:val="24"/>
        </w:rPr>
        <w:t xml:space="preserve"> for the Assignment:</w:t>
      </w:r>
    </w:p>
    <w:p w14:paraId="138A8885" w14:textId="4006C479" w:rsidR="00783B28" w:rsidRPr="00783B28" w:rsidRDefault="00783B28" w:rsidP="00783B28">
      <w:pPr>
        <w:tabs>
          <w:tab w:val="left" w:pos="6927"/>
        </w:tabs>
        <w:jc w:val="both"/>
        <w:rPr>
          <w:rFonts w:ascii="Roboto Light" w:eastAsia="Calibri" w:hAnsi="Roboto Light" w:cstheme="majorBidi"/>
          <w:spacing w:val="-2"/>
          <w:sz w:val="24"/>
          <w:szCs w:val="24"/>
        </w:rPr>
      </w:pPr>
      <w:r w:rsidRPr="00783B28">
        <w:rPr>
          <w:rFonts w:ascii="Roboto Light" w:eastAsia="Calibri" w:hAnsi="Roboto Light" w:cstheme="majorBidi"/>
          <w:spacing w:val="-2"/>
          <w:sz w:val="24"/>
          <w:szCs w:val="24"/>
        </w:rPr>
        <w:t>The proposed project team must be composed of key experts and specialists</w:t>
      </w:r>
      <w:r w:rsidR="00A05086">
        <w:rPr>
          <w:rFonts w:ascii="Roboto Light" w:eastAsia="Calibri" w:hAnsi="Roboto Light" w:cstheme="majorBidi"/>
          <w:spacing w:val="-2"/>
          <w:sz w:val="24"/>
          <w:szCs w:val="24"/>
        </w:rPr>
        <w:t xml:space="preserve"> with </w:t>
      </w:r>
      <w:r w:rsidR="005A0260">
        <w:rPr>
          <w:rFonts w:ascii="Roboto Light" w:eastAsia="Calibri" w:hAnsi="Roboto Light" w:cstheme="majorBidi"/>
          <w:spacing w:val="-2"/>
          <w:sz w:val="24"/>
          <w:szCs w:val="24"/>
        </w:rPr>
        <w:t>flu</w:t>
      </w:r>
      <w:r w:rsidR="003F6B48">
        <w:rPr>
          <w:rFonts w:ascii="Roboto Light" w:eastAsia="Calibri" w:hAnsi="Roboto Light" w:cstheme="majorBidi"/>
          <w:spacing w:val="-2"/>
          <w:sz w:val="24"/>
          <w:szCs w:val="24"/>
        </w:rPr>
        <w:t>e</w:t>
      </w:r>
      <w:r w:rsidR="005A0260">
        <w:rPr>
          <w:rFonts w:ascii="Roboto Light" w:eastAsia="Calibri" w:hAnsi="Roboto Light" w:cstheme="majorBidi"/>
          <w:spacing w:val="-2"/>
          <w:sz w:val="24"/>
          <w:szCs w:val="24"/>
        </w:rPr>
        <w:t xml:space="preserve">nt </w:t>
      </w:r>
      <w:r w:rsidR="005A0260" w:rsidRPr="003F6B48">
        <w:rPr>
          <w:rFonts w:ascii="Roboto Light" w:eastAsia="Calibri" w:hAnsi="Roboto Light" w:cstheme="majorBidi"/>
          <w:spacing w:val="-2"/>
          <w:sz w:val="24"/>
          <w:szCs w:val="24"/>
          <w:u w:val="single"/>
        </w:rPr>
        <w:t>English</w:t>
      </w:r>
      <w:r w:rsidR="005A0260">
        <w:rPr>
          <w:rFonts w:ascii="Roboto Light" w:eastAsia="Calibri" w:hAnsi="Roboto Light" w:cstheme="majorBidi"/>
          <w:spacing w:val="-2"/>
          <w:sz w:val="24"/>
          <w:szCs w:val="24"/>
        </w:rPr>
        <w:t xml:space="preserve"> </w:t>
      </w:r>
      <w:r w:rsidR="003F6B48">
        <w:rPr>
          <w:rFonts w:ascii="Roboto Light" w:eastAsia="Calibri" w:hAnsi="Roboto Light" w:cstheme="majorBidi"/>
          <w:spacing w:val="-2"/>
          <w:sz w:val="24"/>
          <w:szCs w:val="24"/>
        </w:rPr>
        <w:t>level</w:t>
      </w:r>
      <w:r w:rsidRPr="00783B28">
        <w:rPr>
          <w:rFonts w:ascii="Roboto Light" w:eastAsia="Calibri" w:hAnsi="Roboto Light" w:cstheme="majorBidi"/>
          <w:spacing w:val="-2"/>
          <w:sz w:val="24"/>
          <w:szCs w:val="24"/>
        </w:rPr>
        <w:t xml:space="preserve"> as indicated in the table below; </w:t>
      </w:r>
      <w:r w:rsidRPr="00783B28">
        <w:rPr>
          <w:rFonts w:ascii="Roboto Light" w:eastAsia="Calibri" w:hAnsi="Roboto Light" w:cstheme="majorBidi"/>
          <w:iCs/>
          <w:spacing w:val="-2"/>
          <w:sz w:val="24"/>
          <w:szCs w:val="24"/>
        </w:rPr>
        <w:t>however, the Consultant has the option to add more personnel depending on their work strategy</w:t>
      </w:r>
      <w:r w:rsidRPr="00783B28">
        <w:rPr>
          <w:rFonts w:ascii="Roboto Light" w:eastAsia="Calibri" w:hAnsi="Roboto Light" w:cstheme="majorBidi"/>
          <w:spacing w:val="-2"/>
          <w:sz w:val="24"/>
          <w:szCs w:val="24"/>
        </w:rPr>
        <w:t>:</w:t>
      </w:r>
    </w:p>
    <w:p w14:paraId="44A415A1" w14:textId="4267B3C2" w:rsidR="00783B28" w:rsidRPr="00425A21" w:rsidRDefault="00783B28" w:rsidP="00783B28">
      <w:pPr>
        <w:numPr>
          <w:ilvl w:val="0"/>
          <w:numId w:val="1"/>
        </w:numPr>
        <w:tabs>
          <w:tab w:val="left" w:pos="6927"/>
        </w:tabs>
        <w:spacing w:after="0" w:line="240" w:lineRule="auto"/>
        <w:ind w:left="1080"/>
        <w:jc w:val="both"/>
        <w:rPr>
          <w:rFonts w:ascii="Roboto Light" w:eastAsia="Calibri" w:hAnsi="Roboto Light" w:cstheme="majorBidi"/>
          <w:sz w:val="24"/>
          <w:szCs w:val="24"/>
        </w:rPr>
      </w:pPr>
      <w:r w:rsidRPr="00425A21">
        <w:rPr>
          <w:rFonts w:ascii="Roboto Light" w:eastAsia="Calibri" w:hAnsi="Roboto Light" w:cstheme="majorBidi"/>
          <w:sz w:val="24"/>
          <w:szCs w:val="24"/>
        </w:rPr>
        <w:t>Team Leader</w:t>
      </w:r>
      <w:r w:rsidR="00115EAC" w:rsidRPr="00425A21">
        <w:rPr>
          <w:rFonts w:ascii="Roboto Light" w:eastAsia="Calibri" w:hAnsi="Roboto Light" w:cstheme="majorBidi"/>
          <w:sz w:val="24"/>
          <w:szCs w:val="24"/>
        </w:rPr>
        <w:t>/Project Manager</w:t>
      </w:r>
      <w:r w:rsidRPr="00425A21">
        <w:rPr>
          <w:rFonts w:ascii="Roboto Light" w:eastAsia="Calibri" w:hAnsi="Roboto Light" w:cstheme="majorBidi"/>
          <w:sz w:val="24"/>
          <w:szCs w:val="24"/>
        </w:rPr>
        <w:t xml:space="preserve">: </w:t>
      </w:r>
      <w:r w:rsidR="00115EAC" w:rsidRPr="00425A21">
        <w:rPr>
          <w:rFonts w:ascii="Roboto Light" w:eastAsia="Calibri" w:hAnsi="Roboto Light" w:cstheme="majorBidi"/>
          <w:sz w:val="24"/>
          <w:szCs w:val="24"/>
        </w:rPr>
        <w:t xml:space="preserve">15+ Years in digital transformation project management, preferably in the Financial </w:t>
      </w:r>
      <w:r w:rsidR="00425A21" w:rsidRPr="00425A21">
        <w:rPr>
          <w:rFonts w:ascii="Roboto Light" w:eastAsia="Calibri" w:hAnsi="Roboto Light" w:cstheme="majorBidi"/>
          <w:sz w:val="24"/>
          <w:szCs w:val="24"/>
        </w:rPr>
        <w:t>Sector, Economics</w:t>
      </w:r>
      <w:r w:rsidRPr="00425A21">
        <w:rPr>
          <w:rFonts w:ascii="Roboto Light" w:eastAsia="Calibri" w:hAnsi="Roboto Light" w:cstheme="majorBidi"/>
          <w:sz w:val="24"/>
          <w:szCs w:val="24"/>
        </w:rPr>
        <w:t xml:space="preserve">, Financial Services, Business Analysis, </w:t>
      </w:r>
      <w:r w:rsidR="00115EAC" w:rsidRPr="00425A21">
        <w:rPr>
          <w:rFonts w:ascii="Roboto Light" w:eastAsia="Calibri" w:hAnsi="Roboto Light" w:cstheme="majorBidi"/>
          <w:sz w:val="24"/>
          <w:szCs w:val="24"/>
        </w:rPr>
        <w:t xml:space="preserve">and </w:t>
      </w:r>
      <w:r w:rsidRPr="00425A21">
        <w:rPr>
          <w:rFonts w:ascii="Roboto Light" w:eastAsia="Calibri" w:hAnsi="Roboto Light" w:cstheme="majorBidi"/>
          <w:sz w:val="24"/>
          <w:szCs w:val="24"/>
        </w:rPr>
        <w:t>Market Research</w:t>
      </w:r>
    </w:p>
    <w:p w14:paraId="65DEADFC" w14:textId="3075A800" w:rsidR="00783B28" w:rsidRPr="00425A21" w:rsidRDefault="00783B28" w:rsidP="00783B28">
      <w:pPr>
        <w:numPr>
          <w:ilvl w:val="0"/>
          <w:numId w:val="1"/>
        </w:numPr>
        <w:tabs>
          <w:tab w:val="left" w:pos="6927"/>
        </w:tabs>
        <w:spacing w:after="0" w:line="240" w:lineRule="auto"/>
        <w:ind w:left="1080"/>
        <w:jc w:val="both"/>
        <w:rPr>
          <w:rFonts w:ascii="Roboto Light" w:eastAsia="Calibri" w:hAnsi="Roboto Light" w:cstheme="majorBidi"/>
          <w:sz w:val="24"/>
          <w:szCs w:val="24"/>
        </w:rPr>
      </w:pPr>
      <w:r w:rsidRPr="00425A21">
        <w:rPr>
          <w:rFonts w:ascii="Roboto Light" w:eastAsia="Calibri" w:hAnsi="Roboto Light" w:cstheme="majorBidi"/>
          <w:sz w:val="24"/>
          <w:szCs w:val="24"/>
        </w:rPr>
        <w:t xml:space="preserve">Senior Expert: 5+ Years in digital transformation, </w:t>
      </w:r>
      <w:r w:rsidR="00115EAC" w:rsidRPr="00425A21">
        <w:rPr>
          <w:rFonts w:ascii="Roboto Light" w:eastAsia="Calibri" w:hAnsi="Roboto Light" w:cstheme="majorBidi"/>
          <w:sz w:val="24"/>
          <w:szCs w:val="24"/>
        </w:rPr>
        <w:t xml:space="preserve">IT projects and system integration, </w:t>
      </w:r>
      <w:r w:rsidR="00425A21" w:rsidRPr="00425A21">
        <w:rPr>
          <w:rFonts w:ascii="Roboto Light" w:eastAsia="Calibri" w:hAnsi="Roboto Light" w:cstheme="majorBidi"/>
          <w:sz w:val="24"/>
          <w:szCs w:val="24"/>
        </w:rPr>
        <w:t>E-commerce,</w:t>
      </w:r>
      <w:r w:rsidRPr="00425A21">
        <w:rPr>
          <w:rFonts w:ascii="Roboto Light" w:eastAsia="Calibri" w:hAnsi="Roboto Light" w:cstheme="majorBidi"/>
          <w:sz w:val="24"/>
          <w:szCs w:val="24"/>
        </w:rPr>
        <w:t xml:space="preserve"> and innovative technologies</w:t>
      </w:r>
    </w:p>
    <w:p w14:paraId="2AC576FD" w14:textId="71C2C0B6" w:rsidR="00783B28" w:rsidRPr="00425A21" w:rsidRDefault="00783B28" w:rsidP="00783B28">
      <w:pPr>
        <w:numPr>
          <w:ilvl w:val="0"/>
          <w:numId w:val="1"/>
        </w:numPr>
        <w:tabs>
          <w:tab w:val="left" w:pos="6927"/>
        </w:tabs>
        <w:spacing w:after="0" w:line="240" w:lineRule="auto"/>
        <w:ind w:left="1080"/>
        <w:jc w:val="both"/>
        <w:rPr>
          <w:rFonts w:ascii="Roboto Light" w:eastAsia="Calibri" w:hAnsi="Roboto Light" w:cstheme="majorBidi"/>
          <w:sz w:val="24"/>
          <w:szCs w:val="24"/>
        </w:rPr>
      </w:pPr>
      <w:r w:rsidRPr="00425A21">
        <w:rPr>
          <w:rFonts w:ascii="Roboto Light" w:eastAsia="Calibri" w:hAnsi="Roboto Light" w:cstheme="majorBidi"/>
          <w:sz w:val="24"/>
          <w:szCs w:val="24"/>
        </w:rPr>
        <w:t>Senior Expert: 5+ Years in financial feasibility studies, business plans, value propositioning, market research</w:t>
      </w:r>
      <w:r w:rsidR="00425A21">
        <w:rPr>
          <w:rFonts w:ascii="Roboto Light" w:eastAsia="Calibri" w:hAnsi="Roboto Light" w:cstheme="majorBidi"/>
          <w:sz w:val="24"/>
          <w:szCs w:val="24"/>
        </w:rPr>
        <w:t>,</w:t>
      </w:r>
      <w:r w:rsidRPr="00425A21">
        <w:rPr>
          <w:rFonts w:ascii="Roboto Light" w:eastAsia="Calibri" w:hAnsi="Roboto Light" w:cstheme="majorBidi"/>
          <w:sz w:val="24"/>
          <w:szCs w:val="24"/>
        </w:rPr>
        <w:t xml:space="preserve"> etc.</w:t>
      </w:r>
    </w:p>
    <w:p w14:paraId="74728499" w14:textId="77777777" w:rsidR="00783B28" w:rsidRPr="00425A21" w:rsidRDefault="00783B28" w:rsidP="00783B28">
      <w:pPr>
        <w:numPr>
          <w:ilvl w:val="0"/>
          <w:numId w:val="1"/>
        </w:numPr>
        <w:tabs>
          <w:tab w:val="left" w:pos="6927"/>
        </w:tabs>
        <w:spacing w:after="0" w:line="240" w:lineRule="auto"/>
        <w:ind w:left="1080"/>
        <w:jc w:val="both"/>
        <w:rPr>
          <w:rFonts w:ascii="Roboto Light" w:eastAsia="Calibri" w:hAnsi="Roboto Light" w:cstheme="majorBidi"/>
          <w:sz w:val="24"/>
          <w:szCs w:val="24"/>
        </w:rPr>
      </w:pPr>
      <w:r w:rsidRPr="00425A21">
        <w:rPr>
          <w:rFonts w:ascii="Roboto Light" w:eastAsia="Calibri" w:hAnsi="Roboto Light" w:cstheme="majorBidi"/>
          <w:sz w:val="24"/>
          <w:szCs w:val="24"/>
        </w:rPr>
        <w:t>Senior Expert: 5+ Years in legal and regulatory considerations for financial services, postal and digital services.</w:t>
      </w:r>
    </w:p>
    <w:p w14:paraId="6855E6BA" w14:textId="6FB891C3" w:rsidR="00783B28" w:rsidRPr="00425A21" w:rsidRDefault="00783B28" w:rsidP="00783B28">
      <w:pPr>
        <w:numPr>
          <w:ilvl w:val="0"/>
          <w:numId w:val="1"/>
        </w:numPr>
        <w:tabs>
          <w:tab w:val="left" w:pos="6927"/>
        </w:tabs>
        <w:spacing w:after="0" w:line="240" w:lineRule="auto"/>
        <w:ind w:left="1080"/>
        <w:jc w:val="both"/>
        <w:rPr>
          <w:rFonts w:ascii="Roboto Light" w:eastAsia="Calibri" w:hAnsi="Roboto Light" w:cstheme="majorBidi"/>
          <w:sz w:val="24"/>
          <w:szCs w:val="24"/>
        </w:rPr>
      </w:pPr>
      <w:r w:rsidRPr="00425A21">
        <w:rPr>
          <w:rFonts w:ascii="Roboto Light" w:eastAsia="Calibri" w:hAnsi="Roboto Light" w:cstheme="majorBidi"/>
          <w:sz w:val="24"/>
          <w:szCs w:val="24"/>
        </w:rPr>
        <w:t xml:space="preserve">Senior Expert: 5+ Years in </w:t>
      </w:r>
      <w:r w:rsidR="00CD0499" w:rsidRPr="00425A21">
        <w:rPr>
          <w:rFonts w:ascii="Roboto Light" w:eastAsia="Calibri" w:hAnsi="Roboto Light" w:cstheme="majorBidi"/>
          <w:sz w:val="24"/>
          <w:szCs w:val="24"/>
        </w:rPr>
        <w:t xml:space="preserve">strategic planning, community building, and partnership development  </w:t>
      </w:r>
    </w:p>
    <w:p w14:paraId="4281653B" w14:textId="77777777" w:rsidR="00783B28" w:rsidRPr="00783B28" w:rsidRDefault="00783B28" w:rsidP="00783B28">
      <w:pPr>
        <w:tabs>
          <w:tab w:val="left" w:pos="6927"/>
        </w:tabs>
        <w:spacing w:after="0" w:line="240" w:lineRule="auto"/>
        <w:jc w:val="both"/>
        <w:rPr>
          <w:rFonts w:ascii="Roboto Light" w:eastAsia="Calibri" w:hAnsi="Roboto Light" w:cstheme="majorBidi"/>
          <w:sz w:val="24"/>
          <w:szCs w:val="24"/>
        </w:rPr>
      </w:pPr>
      <w:bookmarkStart w:id="1" w:name="_Hlk89443585"/>
    </w:p>
    <w:p w14:paraId="79156557" w14:textId="77777777" w:rsidR="00783B28" w:rsidRPr="00783B28" w:rsidRDefault="00783B28" w:rsidP="00783B28">
      <w:pPr>
        <w:tabs>
          <w:tab w:val="left" w:pos="6927"/>
        </w:tabs>
        <w:spacing w:after="0" w:line="240" w:lineRule="auto"/>
        <w:jc w:val="both"/>
        <w:rPr>
          <w:rFonts w:ascii="Roboto Light" w:eastAsia="Calibri" w:hAnsi="Roboto Light" w:cstheme="majorBidi"/>
          <w:sz w:val="24"/>
          <w:szCs w:val="24"/>
        </w:rPr>
      </w:pPr>
      <w:r w:rsidRPr="00783B28">
        <w:rPr>
          <w:rFonts w:ascii="Roboto Light" w:eastAsia="Calibri" w:hAnsi="Roboto Light" w:cstheme="majorBidi"/>
          <w:sz w:val="24"/>
          <w:szCs w:val="24"/>
        </w:rPr>
        <w:t>All the above-mentioned Key Experts should have experience in at least three (3) similar assignments. At least one of the included experts needs to be proficient in Islamic economics and finance.</w:t>
      </w:r>
    </w:p>
    <w:p w14:paraId="44DDC3CD" w14:textId="77777777" w:rsidR="00783B28" w:rsidRPr="00783B28" w:rsidRDefault="00783B28" w:rsidP="00783B28">
      <w:pPr>
        <w:tabs>
          <w:tab w:val="left" w:pos="6927"/>
        </w:tabs>
        <w:spacing w:after="0" w:line="240" w:lineRule="auto"/>
        <w:jc w:val="both"/>
        <w:rPr>
          <w:rFonts w:ascii="Roboto Light" w:eastAsia="Calibri" w:hAnsi="Roboto Light" w:cstheme="majorBidi"/>
          <w:sz w:val="24"/>
          <w:szCs w:val="24"/>
        </w:rPr>
      </w:pPr>
    </w:p>
    <w:p w14:paraId="0AAD596E" w14:textId="77777777" w:rsidR="00783B28" w:rsidRPr="00783B28" w:rsidRDefault="00783B28" w:rsidP="00783B28">
      <w:pPr>
        <w:tabs>
          <w:tab w:val="left" w:pos="6927"/>
        </w:tabs>
        <w:spacing w:after="0" w:line="240" w:lineRule="auto"/>
        <w:jc w:val="both"/>
        <w:rPr>
          <w:rFonts w:ascii="Roboto Light" w:eastAsia="Calibri" w:hAnsi="Roboto Light" w:cstheme="majorBidi"/>
          <w:sz w:val="24"/>
          <w:szCs w:val="24"/>
        </w:rPr>
      </w:pPr>
      <w:r w:rsidRPr="00783B28">
        <w:rPr>
          <w:rFonts w:ascii="Roboto Light" w:eastAsia="Calibri" w:hAnsi="Roboto Light" w:cstheme="majorBidi"/>
          <w:sz w:val="24"/>
          <w:szCs w:val="24"/>
        </w:rPr>
        <w:t>The Request for Proposal (RfP) including the detailed Terms of Reference (ToR) will be submitted to the shortlisted consultants.</w:t>
      </w:r>
    </w:p>
    <w:bookmarkEnd w:id="1"/>
    <w:p w14:paraId="4A3B81C4" w14:textId="77777777" w:rsidR="00783B28" w:rsidRDefault="00783B28"/>
    <w:sectPr w:rsidR="00783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F4D02"/>
    <w:multiLevelType w:val="hybridMultilevel"/>
    <w:tmpl w:val="349832EA"/>
    <w:lvl w:ilvl="0" w:tplc="FFFFFFFF">
      <w:start w:val="1"/>
      <w:numFmt w:val="decimal"/>
      <w:lvlText w:val="%1."/>
      <w:lvlJc w:val="left"/>
      <w:pPr>
        <w:ind w:left="810" w:hanging="720"/>
      </w:pPr>
      <w:rPr>
        <w:rFonts w:ascii="Roboto Light" w:hAnsi="Roboto Light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"/>
      <w:lvlJc w:val="left"/>
      <w:pPr>
        <w:ind w:left="2700" w:hanging="72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4147"/>
    <w:multiLevelType w:val="hybridMultilevel"/>
    <w:tmpl w:val="96244CCE"/>
    <w:lvl w:ilvl="0" w:tplc="837CB63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54BB8"/>
    <w:multiLevelType w:val="hybridMultilevel"/>
    <w:tmpl w:val="2D905CC8"/>
    <w:lvl w:ilvl="0" w:tplc="C824A1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1F93"/>
    <w:multiLevelType w:val="hybridMultilevel"/>
    <w:tmpl w:val="7A60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03AF"/>
    <w:multiLevelType w:val="hybridMultilevel"/>
    <w:tmpl w:val="0F440478"/>
    <w:lvl w:ilvl="0" w:tplc="F7620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30ECF"/>
    <w:multiLevelType w:val="hybridMultilevel"/>
    <w:tmpl w:val="9B82765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34891">
    <w:abstractNumId w:val="2"/>
  </w:num>
  <w:num w:numId="2" w16cid:durableId="1668822971">
    <w:abstractNumId w:val="1"/>
  </w:num>
  <w:num w:numId="3" w16cid:durableId="1644192820">
    <w:abstractNumId w:val="0"/>
  </w:num>
  <w:num w:numId="4" w16cid:durableId="1208681545">
    <w:abstractNumId w:val="5"/>
  </w:num>
  <w:num w:numId="5" w16cid:durableId="743532658">
    <w:abstractNumId w:val="3"/>
  </w:num>
  <w:num w:numId="6" w16cid:durableId="80952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yMzAzMDe0NDIwt7RU0lEKTi0uzszPAykwqgUAoaiKFCwAAAA="/>
  </w:docVars>
  <w:rsids>
    <w:rsidRoot w:val="00783B28"/>
    <w:rsid w:val="000A1392"/>
    <w:rsid w:val="000E6202"/>
    <w:rsid w:val="00115EAC"/>
    <w:rsid w:val="00205763"/>
    <w:rsid w:val="003F6B48"/>
    <w:rsid w:val="00425A21"/>
    <w:rsid w:val="004830AA"/>
    <w:rsid w:val="005A0260"/>
    <w:rsid w:val="00783B28"/>
    <w:rsid w:val="008B059B"/>
    <w:rsid w:val="009570F0"/>
    <w:rsid w:val="00A05086"/>
    <w:rsid w:val="00A5325D"/>
    <w:rsid w:val="00BB6B5B"/>
    <w:rsid w:val="00CD0499"/>
    <w:rsid w:val="1525E189"/>
    <w:rsid w:val="420648F1"/>
    <w:rsid w:val="42F186E6"/>
    <w:rsid w:val="61DCF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CD5F0"/>
  <w15:chartTrackingRefBased/>
  <w15:docId w15:val="{2760E636-A057-4D85-9DAB-8553317D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2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Text,Citation List,References,سرد الفقرات,Bullets,List Paragraph (numbered (a)),Liste 1,Numbered List Paragraph,ReferencesCxSpLast,Medium Grid 1 - Accent 21,List Paragraph nowy,Paragraphe  revu,Paragraphe de liste1,RM1,lp1"/>
    <w:basedOn w:val="Normal"/>
    <w:link w:val="ListParagraphChar"/>
    <w:uiPriority w:val="34"/>
    <w:qFormat/>
    <w:rsid w:val="00783B2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2 Char,Text Char,Citation List Char,References Char,سرد الفقرات Char,Bullets Char,List Paragraph (numbered (a)) Char,Liste 1 Char,Numbered List Paragraph Char,ReferencesCxSpLast Char,Medium Grid 1 - Accent 21 Char"/>
    <w:basedOn w:val="DefaultParagraphFont"/>
    <w:link w:val="ListParagraph"/>
    <w:uiPriority w:val="34"/>
    <w:qFormat/>
    <w:rsid w:val="00783B2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15EA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93e74-44f2-4055-a8f1-a3b8354bec63" xsi:nil="true"/>
    <RelatedProjectID xmlns="fdf2030b-8585-43b6-913d-9adc1b22a2b8" xsi:nil="true"/>
    <RelatedProject xmlns="fdf2030b-8585-43b6-913d-9adc1b22a2b8" xsi:nil="true"/>
    <lcf76f155ced4ddcb4097134ff3c332f xmlns="fdf2030b-8585-43b6-913d-9adc1b22a2b8">
      <Terms xmlns="http://schemas.microsoft.com/office/infopath/2007/PartnerControls"/>
    </lcf76f155ced4ddcb4097134ff3c332f>
    <SharedWithUsers xmlns="b3393e74-44f2-4055-a8f1-a3b8354bec63">
      <UserInfo>
        <DisplayName>Mohammad Khalid Jawahir</DisplayName>
        <AccountId>1186</AccountId>
        <AccountType/>
      </UserInfo>
      <UserInfo>
        <DisplayName>Mehmet Eken</DisplayName>
        <AccountId>1375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617603909254498E758E0849E4AD1" ma:contentTypeVersion="23" ma:contentTypeDescription="Create a new document." ma:contentTypeScope="" ma:versionID="43ee1c83097373e3e74cc145a41052ec">
  <xsd:schema xmlns:xsd="http://www.w3.org/2001/XMLSchema" xmlns:xs="http://www.w3.org/2001/XMLSchema" xmlns:p="http://schemas.microsoft.com/office/2006/metadata/properties" xmlns:ns2="fdf2030b-8585-43b6-913d-9adc1b22a2b8" xmlns:ns3="b3393e74-44f2-4055-a8f1-a3b8354bec63" targetNamespace="http://schemas.microsoft.com/office/2006/metadata/properties" ma:root="true" ma:fieldsID="b336322edf8158325827a85371157bb5" ns2:_="" ns3:_="">
    <xsd:import namespace="fdf2030b-8585-43b6-913d-9adc1b22a2b8"/>
    <xsd:import namespace="b3393e74-44f2-4055-a8f1-a3b8354bec63"/>
    <xsd:element name="properties">
      <xsd:complexType>
        <xsd:sequence>
          <xsd:element name="documentManagement">
            <xsd:complexType>
              <xsd:all>
                <xsd:element ref="ns2:RelatedProjec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RelatedProjectID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2030b-8585-43b6-913d-9adc1b22a2b8" elementFormDefault="qualified">
    <xsd:import namespace="http://schemas.microsoft.com/office/2006/documentManagement/types"/>
    <xsd:import namespace="http://schemas.microsoft.com/office/infopath/2007/PartnerControls"/>
    <xsd:element name="RelatedProject" ma:index="8" nillable="true" ma:displayName="Related Project" ma:list="{9763991a-dae1-4a28-9d65-8b337da2f5c2}" ma:internalName="RelatedProject" ma:readOnly="false" ma:showField="Title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f87d23-35d0-46b6-864e-ecae02488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latedProjectID" ma:index="19" nillable="true" ma:displayName="RelatedProjectID" ma:indexed="true" ma:internalName="RelatedProjectID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93e74-44f2-4055-a8f1-a3b8354bec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a00dbf-5cce-4b84-a0b6-49dee7604fb2}" ma:internalName="TaxCatchAll" ma:showField="CatchAllData" ma:web="b3393e74-44f2-4055-a8f1-a3b8354be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889A3-12C8-41E3-8917-D5664527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F7EFB-F6E9-4DA3-8B75-A135745D6E20}">
  <ds:schemaRefs>
    <ds:schemaRef ds:uri="http://schemas.microsoft.com/office/2006/metadata/properties"/>
    <ds:schemaRef ds:uri="http://schemas.microsoft.com/office/infopath/2007/PartnerControls"/>
    <ds:schemaRef ds:uri="b3393e74-44f2-4055-a8f1-a3b8354bec63"/>
    <ds:schemaRef ds:uri="fdf2030b-8585-43b6-913d-9adc1b22a2b8"/>
  </ds:schemaRefs>
</ds:datastoreItem>
</file>

<file path=customXml/itemProps3.xml><?xml version="1.0" encoding="utf-8"?>
<ds:datastoreItem xmlns:ds="http://schemas.openxmlformats.org/officeDocument/2006/customXml" ds:itemID="{A4D3460D-0EFB-4A17-847D-A5B39831C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2030b-8585-43b6-913d-9adc1b22a2b8"/>
    <ds:schemaRef ds:uri="b3393e74-44f2-4055-a8f1-a3b8354be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Eken</dc:creator>
  <cp:keywords/>
  <dc:description/>
  <cp:lastModifiedBy>Mehmet Eken</cp:lastModifiedBy>
  <cp:revision>5</cp:revision>
  <dcterms:created xsi:type="dcterms:W3CDTF">2023-12-06T09:35:00Z</dcterms:created>
  <dcterms:modified xsi:type="dcterms:W3CDTF">2024-06-10T11:51:00Z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c925016fb614d5a98eced68febd3597053c00cb46c4e007e9a6c158bf104c7d2</vt:lpwstr>
  </property>
  <property fmtid="{D5CDD505-2E9C-101B-9397-08002B2CF9AE}" pid="3" name="ContentTypeId">
    <vt:lpwstr>0x010100950617603909254498E758E0849E4AD1</vt:lpwstr>
  </property>
  <property fmtid="{D5CDD505-2E9C-101B-9397-08002B2CF9AE}" pid="4" name="MediaServiceImageTags">
    <vt:lpwstr/>
  </property>
</Properties>
</file>