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72E5A"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4739F442" w14:textId="77777777" w:rsidR="00620702" w:rsidRPr="008B3791" w:rsidRDefault="00620702" w:rsidP="00620702">
      <w:pPr>
        <w:spacing w:after="240" w:line="240" w:lineRule="auto"/>
        <w:jc w:val="both"/>
        <w:outlineLvl w:val="0"/>
        <w:rPr>
          <w:rFonts w:ascii="Arial" w:eastAsia="Times New Roman" w:hAnsi="Arial" w:cs="Arial"/>
          <w:b/>
          <w:spacing w:val="-2"/>
          <w:kern w:val="28"/>
          <w:sz w:val="28"/>
          <w:szCs w:val="28"/>
          <w:lang w:eastAsia="en-US"/>
        </w:rPr>
      </w:pPr>
    </w:p>
    <w:p w14:paraId="155C5F59" w14:textId="77777777" w:rsidR="00620702" w:rsidRPr="00352D9E" w:rsidRDefault="00620702" w:rsidP="00620702">
      <w:pPr>
        <w:jc w:val="center"/>
        <w:rPr>
          <w:b/>
          <w:sz w:val="36"/>
          <w:szCs w:val="36"/>
          <w:lang w:eastAsia="en-US"/>
        </w:rPr>
      </w:pPr>
      <w:r w:rsidRPr="00352D9E">
        <w:rPr>
          <w:b/>
          <w:sz w:val="36"/>
          <w:szCs w:val="36"/>
          <w:lang w:eastAsia="en-US"/>
        </w:rPr>
        <w:t>Invitation for Expression of Interest</w:t>
      </w:r>
    </w:p>
    <w:p w14:paraId="13C284DE" w14:textId="77777777" w:rsidR="00620702" w:rsidRPr="008B3791" w:rsidRDefault="00620702" w:rsidP="00620702">
      <w:pPr>
        <w:spacing w:after="240" w:line="240" w:lineRule="auto"/>
        <w:jc w:val="both"/>
        <w:outlineLvl w:val="0"/>
        <w:rPr>
          <w:rFonts w:ascii="Arial" w:eastAsia="Times New Roman" w:hAnsi="Arial" w:cs="Arial"/>
          <w:b/>
          <w:spacing w:val="-2"/>
          <w:kern w:val="28"/>
          <w:lang w:eastAsia="en-US"/>
        </w:rPr>
      </w:pPr>
    </w:p>
    <w:p w14:paraId="28700095"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i/>
          <w:spacing w:val="-2"/>
          <w:lang w:eastAsia="en-US"/>
        </w:rPr>
        <w:t>Date</w:t>
      </w:r>
      <w:r>
        <w:rPr>
          <w:rFonts w:ascii="Arial" w:eastAsia="Times New Roman" w:hAnsi="Arial" w:cs="Arial"/>
          <w:spacing w:val="-2"/>
          <w:lang w:eastAsia="en-US"/>
        </w:rPr>
        <w:t>____________</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09D0B976" w14:textId="5B3F4E81" w:rsidR="00E82AB0" w:rsidRPr="00E82AB0" w:rsidRDefault="00E82AB0" w:rsidP="00E82AB0">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E82AB0">
        <w:rPr>
          <w:rFonts w:ascii="Verdana" w:eastAsia="Times New Roman" w:hAnsi="Verdana" w:cs="Verdana"/>
          <w:b/>
          <w:bCs/>
          <w:color w:val="5B9BD5" w:themeColor="accent1"/>
          <w:lang w:eastAsia="en-US"/>
        </w:rPr>
        <w:t>BCC2025-019</w:t>
      </w:r>
      <w:r>
        <w:rPr>
          <w:rFonts w:ascii="Verdana" w:eastAsia="Times New Roman" w:hAnsi="Verdana" w:cs="Verdana"/>
          <w:b/>
          <w:bCs/>
          <w:color w:val="5B9BD5" w:themeColor="accent1"/>
          <w:lang w:eastAsia="en-US"/>
        </w:rPr>
        <w:t xml:space="preserve"> - </w:t>
      </w:r>
      <w:r w:rsidRPr="00E82AB0">
        <w:rPr>
          <w:rFonts w:ascii="Verdana" w:eastAsia="Times New Roman" w:hAnsi="Verdana" w:cs="Verdana"/>
          <w:b/>
          <w:bCs/>
          <w:color w:val="5B9BD5" w:themeColor="accent1"/>
          <w:lang w:eastAsia="en-US"/>
        </w:rPr>
        <w:t>REVIEW OF THE QUALITY AT ENTRY REVIEW OF NINE (9)</w:t>
      </w:r>
    </w:p>
    <w:p w14:paraId="6C2274A2" w14:textId="2767A761" w:rsidR="00F13EBD" w:rsidRPr="008B3791" w:rsidRDefault="00E82AB0" w:rsidP="00E82AB0">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E82AB0">
        <w:rPr>
          <w:rFonts w:ascii="Verdana" w:eastAsia="Times New Roman" w:hAnsi="Verdana" w:cs="Verdana"/>
          <w:b/>
          <w:bCs/>
          <w:color w:val="5B9BD5" w:themeColor="accent1"/>
          <w:lang w:eastAsia="en-US"/>
        </w:rPr>
        <w:t>ISDB GROUP COUNTRY ENGAGEMENT FRAMEWORKS (CEFS)</w:t>
      </w:r>
    </w:p>
    <w:p w14:paraId="1BFF7E27" w14:textId="061CF2DD" w:rsidR="00620702" w:rsidRPr="008B3791" w:rsidRDefault="00620702" w:rsidP="00620702">
      <w:pPr>
        <w:suppressAutoHyphens/>
        <w:spacing w:after="0" w:line="240" w:lineRule="auto"/>
        <w:jc w:val="center"/>
        <w:rPr>
          <w:rFonts w:ascii="Arial" w:eastAsia="Times New Roman" w:hAnsi="Arial" w:cs="Arial"/>
          <w:b/>
          <w:bCs/>
          <w:color w:val="0070C0"/>
          <w:spacing w:val="-2"/>
          <w:lang w:eastAsia="en-US"/>
        </w:rPr>
      </w:pPr>
    </w:p>
    <w:p w14:paraId="33975FBB" w14:textId="77777777" w:rsidR="00620702" w:rsidRPr="008B3791" w:rsidRDefault="00620702" w:rsidP="00620702">
      <w:pPr>
        <w:suppressAutoHyphens/>
        <w:spacing w:after="0" w:line="240" w:lineRule="auto"/>
        <w:jc w:val="both"/>
        <w:rPr>
          <w:rFonts w:ascii="Arial" w:eastAsia="Times New Roman" w:hAnsi="Arial" w:cs="Arial"/>
          <w:b/>
          <w:bCs/>
          <w:spacing w:val="-2"/>
          <w:lang w:eastAsia="en-US"/>
        </w:rPr>
      </w:pPr>
    </w:p>
    <w:p w14:paraId="5140604D" w14:textId="77777777" w:rsidR="00620702" w:rsidRPr="008B3791" w:rsidRDefault="00620702" w:rsidP="00620702">
      <w:pPr>
        <w:suppressAutoHyphens/>
        <w:spacing w:after="0" w:line="240" w:lineRule="auto"/>
        <w:jc w:val="both"/>
        <w:rPr>
          <w:rFonts w:ascii="Arial" w:eastAsia="Times New Roman" w:hAnsi="Arial" w:cs="Arial"/>
          <w:spacing w:val="-2"/>
          <w:lang w:eastAsia="en-US"/>
        </w:rPr>
      </w:pPr>
    </w:p>
    <w:p w14:paraId="2DBB3BDF" w14:textId="77777777" w:rsidR="00620702" w:rsidRPr="008B3791" w:rsidRDefault="00620702" w:rsidP="00AD4B69">
      <w:pPr>
        <w:tabs>
          <w:tab w:val="left" w:pos="720"/>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spacing w:val="-2"/>
          <w:lang w:eastAsia="en-US"/>
        </w:rPr>
        <w:t>1.</w:t>
      </w:r>
      <w:r w:rsidRPr="008B3791">
        <w:rPr>
          <w:rFonts w:ascii="Arial" w:eastAsia="Times New Roman" w:hAnsi="Arial" w:cs="Arial"/>
          <w:spacing w:val="-2"/>
          <w:lang w:eastAsia="en-US"/>
        </w:rPr>
        <w:tab/>
        <w:t xml:space="preserve">The Islamic Development Bank (IsDB) has approved an administrative budget for financing consulting services (the Services) for the above project. The Terms of Reference (TOR) of the Services is in Appendix A. The Services will be provided by consulting firm. IsDB will select and engage the Consultant in accordance with the </w:t>
      </w:r>
      <w:r w:rsidRPr="008B3791">
        <w:rPr>
          <w:rFonts w:ascii="Arial" w:eastAsia="Times New Roman" w:hAnsi="Arial" w:cs="Arial"/>
          <w:bCs/>
          <w:spacing w:val="-2"/>
          <w:lang w:eastAsia="en-US"/>
        </w:rPr>
        <w:t>IsDB Corporate Procurement Policy (Policy).</w:t>
      </w:r>
    </w:p>
    <w:p w14:paraId="02F4A1F2"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DF582C6" w14:textId="77777777" w:rsidR="00620702" w:rsidRPr="008B3791" w:rsidRDefault="00620702" w:rsidP="00AD4B69">
      <w:pPr>
        <w:tabs>
          <w:tab w:val="left" w:pos="720"/>
        </w:tabs>
        <w:spacing w:after="0" w:line="240" w:lineRule="auto"/>
        <w:jc w:val="both"/>
        <w:rPr>
          <w:rFonts w:ascii="Arial" w:eastAsia="Times New Roman" w:hAnsi="Arial" w:cs="Arial"/>
          <w:lang w:eastAsia="en-US"/>
        </w:rPr>
      </w:pPr>
      <w:r w:rsidRPr="008B3791">
        <w:rPr>
          <w:rFonts w:ascii="Arial" w:eastAsia="Times New Roman" w:hAnsi="Arial" w:cs="Arial"/>
          <w:lang w:eastAsia="en-US"/>
        </w:rPr>
        <w:t>2</w:t>
      </w:r>
      <w:r w:rsidRPr="008B3791">
        <w:rPr>
          <w:rFonts w:ascii="Arial" w:eastAsia="Times New Roman" w:hAnsi="Arial" w:cs="Arial"/>
          <w:color w:val="0000FF"/>
          <w:lang w:eastAsia="en-US"/>
        </w:rPr>
        <w:t>.</w:t>
      </w:r>
      <w:r w:rsidRPr="008B3791">
        <w:rPr>
          <w:rFonts w:ascii="Arial" w:eastAsia="Times New Roman" w:hAnsi="Arial" w:cs="Arial"/>
          <w:lang w:eastAsia="en-US"/>
        </w:rPr>
        <w:tab/>
        <w:t xml:space="preserve">IsDB now invites Expression of Interest (EOI) from potential individual applicants for consideration by IsDB in determining a shortlist of candidates to be invited to submit proposals. Depending on the number of the EOIs received and the qualifications of the applicants, IsDB may or may not short list all </w:t>
      </w:r>
      <w:r w:rsidR="00AD4B69">
        <w:rPr>
          <w:rFonts w:ascii="Arial" w:eastAsia="Times New Roman" w:hAnsi="Arial" w:cs="Arial"/>
          <w:lang w:eastAsia="en-US"/>
        </w:rPr>
        <w:t>potentials</w:t>
      </w:r>
      <w:r w:rsidRPr="008B3791">
        <w:rPr>
          <w:rFonts w:ascii="Arial" w:eastAsia="Times New Roman" w:hAnsi="Arial" w:cs="Arial"/>
          <w:lang w:eastAsia="en-US"/>
        </w:rPr>
        <w:t xml:space="preserve"> who have submitted EOIs.</w:t>
      </w:r>
    </w:p>
    <w:p w14:paraId="4EA6D92C"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1E64579" w14:textId="77777777" w:rsidR="00620702" w:rsidRPr="008B3791" w:rsidRDefault="00620702" w:rsidP="00620702">
      <w:pPr>
        <w:spacing w:after="0" w:line="240" w:lineRule="auto"/>
        <w:jc w:val="both"/>
        <w:rPr>
          <w:rFonts w:ascii="Arial" w:eastAsia="Times New Roman" w:hAnsi="Arial" w:cs="Arial"/>
          <w:lang w:eastAsia="en-US"/>
        </w:rPr>
      </w:pPr>
    </w:p>
    <w:p w14:paraId="2A0420A7" w14:textId="6D55618D" w:rsidR="00620702" w:rsidRDefault="00620702" w:rsidP="00620702">
      <w:pPr>
        <w:spacing w:after="0" w:line="240" w:lineRule="auto"/>
        <w:jc w:val="both"/>
        <w:rPr>
          <w:rFonts w:ascii="Arial" w:eastAsia="Times New Roman" w:hAnsi="Arial" w:cs="Arial"/>
          <w:lang w:eastAsia="en-US"/>
        </w:rPr>
      </w:pPr>
      <w:r w:rsidRPr="008B3791">
        <w:rPr>
          <w:rFonts w:ascii="Arial" w:eastAsia="Times New Roman" w:hAnsi="Arial" w:cs="Arial"/>
          <w:lang w:eastAsia="en-US"/>
        </w:rPr>
        <w:t>3.</w:t>
      </w:r>
      <w:r w:rsidRPr="008B3791">
        <w:rPr>
          <w:rFonts w:ascii="Arial" w:eastAsia="Times New Roman" w:hAnsi="Arial" w:cs="Arial"/>
          <w:lang w:eastAsia="en-US"/>
        </w:rPr>
        <w:tab/>
        <w:t>Applicants who wish to submit an EOI should complete the EOI Form in Appendix B and submit it through IsDB’s online IEOI facility or by email, fax or courier to the following authorized representative of IsDB:</w:t>
      </w:r>
    </w:p>
    <w:p w14:paraId="53F8F0E4" w14:textId="77777777" w:rsidR="00E82AB0" w:rsidRDefault="00E82AB0" w:rsidP="00620702">
      <w:pPr>
        <w:spacing w:after="0" w:line="240" w:lineRule="auto"/>
        <w:jc w:val="both"/>
        <w:rPr>
          <w:rFonts w:ascii="Arial" w:eastAsia="Times New Roman" w:hAnsi="Arial" w:cs="Arial"/>
          <w:lang w:eastAsia="en-US"/>
        </w:rPr>
      </w:pPr>
    </w:p>
    <w:p w14:paraId="05ACBBBA" w14:textId="2E7FA729" w:rsidR="00E82AB0" w:rsidRDefault="00E82AB0" w:rsidP="00E82AB0">
      <w:pPr>
        <w:spacing w:after="0" w:line="240" w:lineRule="auto"/>
        <w:jc w:val="both"/>
        <w:rPr>
          <w:rFonts w:ascii="Arial" w:eastAsia="Times New Roman" w:hAnsi="Arial" w:cs="Arial"/>
          <w:lang w:eastAsia="en-US"/>
        </w:rPr>
      </w:pPr>
      <w:r w:rsidRPr="00E82AB0">
        <w:rPr>
          <w:rFonts w:ascii="Arial" w:eastAsia="Times New Roman" w:hAnsi="Arial" w:cs="Arial"/>
          <w:lang w:eastAsia="en-US"/>
        </w:rPr>
        <w:t xml:space="preserve">Interested candidates are requested to submit their Expression of Interest (EOI) through IsDB Procurement System through email message to: EOI Submission - BCC2025-019 REVIEW OF THE QUALITY AT ENTRY REVIEW OF NINE _9_ ISDB GROUP COUNTRY ENGAGEMENT FRAMEWORKS _CEFS_ </w:t>
      </w:r>
      <w:hyperlink r:id="rId7" w:history="1">
        <w:r w:rsidRPr="00750A3D">
          <w:rPr>
            <w:rStyle w:val="Hyperlink"/>
            <w:rFonts w:ascii="Arial" w:eastAsia="Times New Roman" w:hAnsi="Arial" w:cs="Arial"/>
            <w:lang w:eastAsia="en-US"/>
          </w:rPr>
          <w:t>5d27a731.isdb.org@emea.teams.ms</w:t>
        </w:r>
      </w:hyperlink>
    </w:p>
    <w:p w14:paraId="3E147EB5" w14:textId="0BBE9AB1" w:rsidR="00E82AB0" w:rsidRDefault="00E82AB0" w:rsidP="00E82AB0">
      <w:pPr>
        <w:spacing w:after="0" w:line="240" w:lineRule="auto"/>
        <w:jc w:val="both"/>
        <w:rPr>
          <w:rFonts w:ascii="Arial" w:eastAsia="Times New Roman" w:hAnsi="Arial" w:cs="Arial"/>
          <w:lang w:eastAsia="en-US"/>
        </w:rPr>
      </w:pPr>
      <w:r w:rsidRPr="00E82AB0">
        <w:rPr>
          <w:rFonts w:ascii="Arial" w:eastAsia="Times New Roman" w:hAnsi="Arial" w:cs="Arial"/>
          <w:lang w:eastAsia="en-US"/>
        </w:rPr>
        <w:t xml:space="preserve"> </w:t>
      </w:r>
    </w:p>
    <w:p w14:paraId="47BC2767" w14:textId="67C8B9B1" w:rsidR="00E82AB0" w:rsidRDefault="00E82AB0" w:rsidP="00E82AB0">
      <w:pPr>
        <w:spacing w:after="0" w:line="240" w:lineRule="auto"/>
        <w:jc w:val="both"/>
        <w:rPr>
          <w:rFonts w:ascii="Arial" w:eastAsia="Times New Roman" w:hAnsi="Arial" w:cs="Arial"/>
          <w:lang w:eastAsia="en-US"/>
        </w:rPr>
      </w:pPr>
      <w:r w:rsidRPr="00E82AB0">
        <w:rPr>
          <w:rFonts w:ascii="Arial" w:eastAsia="Times New Roman" w:hAnsi="Arial" w:cs="Arial"/>
          <w:lang w:eastAsia="en-US"/>
        </w:rPr>
        <w:t xml:space="preserve">For Clarification or Queries email: CSP - BCC2025-019 REVIEW OF THE QUALITY AT ENTRY REVIEW OF NINE _9_ ISDB GROUP COUNTRY ENGAGEMENT FRAMEWORKS _CEFS_ </w:t>
      </w:r>
      <w:hyperlink r:id="rId8" w:history="1">
        <w:r w:rsidRPr="00750A3D">
          <w:rPr>
            <w:rStyle w:val="Hyperlink"/>
            <w:rFonts w:ascii="Arial" w:eastAsia="Times New Roman" w:hAnsi="Arial" w:cs="Arial"/>
            <w:lang w:eastAsia="en-US"/>
          </w:rPr>
          <w:t>07da9890.isdb.org@emea.teams.ms</w:t>
        </w:r>
      </w:hyperlink>
      <w:r w:rsidRPr="00E82AB0">
        <w:rPr>
          <w:rFonts w:ascii="Arial" w:eastAsia="Times New Roman" w:hAnsi="Arial" w:cs="Arial"/>
          <w:lang w:eastAsia="en-US"/>
        </w:rPr>
        <w:t xml:space="preserve"> </w:t>
      </w:r>
    </w:p>
    <w:p w14:paraId="58E86078" w14:textId="77777777" w:rsidR="00E82AB0" w:rsidRDefault="00E82AB0" w:rsidP="00E82AB0">
      <w:pPr>
        <w:spacing w:after="0" w:line="240" w:lineRule="auto"/>
        <w:jc w:val="both"/>
        <w:rPr>
          <w:rFonts w:ascii="Arial" w:eastAsia="Times New Roman" w:hAnsi="Arial" w:cs="Arial"/>
          <w:lang w:eastAsia="en-US"/>
        </w:rPr>
      </w:pPr>
    </w:p>
    <w:p w14:paraId="41234B81" w14:textId="6DFE895B" w:rsidR="00E82AB0" w:rsidRDefault="00E82AB0" w:rsidP="00E82AB0">
      <w:pPr>
        <w:spacing w:after="0" w:line="240" w:lineRule="auto"/>
        <w:jc w:val="both"/>
        <w:rPr>
          <w:rFonts w:ascii="Arial" w:eastAsia="Times New Roman" w:hAnsi="Arial" w:cs="Arial"/>
          <w:lang w:eastAsia="en-US"/>
        </w:rPr>
      </w:pPr>
      <w:r w:rsidRPr="00E82AB0">
        <w:rPr>
          <w:rFonts w:ascii="Arial" w:eastAsia="Times New Roman" w:hAnsi="Arial" w:cs="Arial"/>
          <w:lang w:eastAsia="en-US"/>
        </w:rPr>
        <w:t>Template and instructions for submitting the EOI will be provided in the invitation for Expression of Interest (IEOI</w:t>
      </w:r>
      <w:proofErr w:type="gramStart"/>
      <w:r w:rsidRPr="00E82AB0">
        <w:rPr>
          <w:rFonts w:ascii="Arial" w:eastAsia="Times New Roman" w:hAnsi="Arial" w:cs="Arial"/>
          <w:lang w:eastAsia="en-US"/>
        </w:rPr>
        <w:t>) .</w:t>
      </w:r>
      <w:proofErr w:type="gramEnd"/>
      <w:r w:rsidRPr="00E82AB0">
        <w:rPr>
          <w:rFonts w:ascii="Arial" w:eastAsia="Times New Roman" w:hAnsi="Arial" w:cs="Arial"/>
          <w:lang w:eastAsia="en-US"/>
        </w:rPr>
        <w:t xml:space="preserve"> The submission of Expression of interest deadline will no longer than 11th June 2025.</w:t>
      </w:r>
    </w:p>
    <w:p w14:paraId="7F8C5BF3" w14:textId="77777777" w:rsidR="00F5497C" w:rsidRPr="008B3791" w:rsidRDefault="00F5497C" w:rsidP="00620702">
      <w:pPr>
        <w:spacing w:after="0" w:line="240" w:lineRule="auto"/>
        <w:jc w:val="both"/>
        <w:rPr>
          <w:rFonts w:ascii="Arial" w:eastAsia="Times New Roman" w:hAnsi="Arial" w:cs="Arial"/>
          <w:lang w:eastAsia="en-US"/>
        </w:rPr>
      </w:pPr>
    </w:p>
    <w:p w14:paraId="59D7C3D0" w14:textId="69DD6415" w:rsidR="00F5497C" w:rsidRDefault="00F5497C" w:rsidP="002F2DF7">
      <w:pPr>
        <w:suppressAutoHyphens/>
        <w:adjustRightInd w:val="0"/>
        <w:snapToGrid w:val="0"/>
        <w:spacing w:before="120" w:after="120" w:line="240" w:lineRule="auto"/>
        <w:ind w:right="634"/>
        <w:jc w:val="both"/>
        <w:rPr>
          <w:rFonts w:ascii="Arial" w:eastAsia="Times New Roman" w:hAnsi="Arial" w:cs="Arial"/>
          <w:lang w:eastAsia="en-US"/>
        </w:rPr>
      </w:pPr>
      <w:r>
        <w:rPr>
          <w:rFonts w:ascii="Arial" w:eastAsia="Times New Roman" w:hAnsi="Arial" w:cs="Arial"/>
          <w:lang w:eastAsia="en-US"/>
        </w:rPr>
        <w:t xml:space="preserve">Consultant Selection Panel </w:t>
      </w:r>
    </w:p>
    <w:p w14:paraId="62002DB4" w14:textId="5404DE7A" w:rsidR="00620702" w:rsidRPr="002F2DF7" w:rsidRDefault="00620702" w:rsidP="002F2DF7">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6933F66E" w14:textId="4E95597D" w:rsidR="00620702" w:rsidRPr="00E82AB0" w:rsidRDefault="00B84068" w:rsidP="00E82AB0">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Email</w:t>
      </w:r>
      <w:r w:rsidR="00620702" w:rsidRPr="002F2DF7">
        <w:rPr>
          <w:rFonts w:ascii="Arial" w:eastAsia="Times New Roman" w:hAnsi="Arial" w:cs="Arial"/>
          <w:spacing w:val="-2"/>
          <w:lang w:eastAsia="en-US"/>
        </w:rPr>
        <w:t xml:space="preserve">: </w:t>
      </w:r>
      <w:r w:rsidR="00F5497C">
        <w:rPr>
          <w:rFonts w:ascii="Arial" w:eastAsia="Times New Roman" w:hAnsi="Arial" w:cs="Arial"/>
          <w:spacing w:val="-2"/>
          <w:lang w:eastAsia="en-US"/>
        </w:rPr>
        <w:t xml:space="preserve">Designated email address </w:t>
      </w:r>
    </w:p>
    <w:p w14:paraId="0981B634" w14:textId="77777777" w:rsidR="00620702" w:rsidRPr="008B3791" w:rsidRDefault="00620702" w:rsidP="00620702"/>
    <w:p w14:paraId="5037A402" w14:textId="77777777"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A: </w:t>
      </w:r>
      <w:r w:rsidRPr="00213C6F">
        <w:rPr>
          <w:rFonts w:ascii="Arial" w:eastAsia="Times New Roman" w:hAnsi="Arial" w:cs="Arial"/>
          <w:bCs/>
          <w:spacing w:val="-2"/>
          <w:kern w:val="28"/>
          <w:lang w:eastAsia="en-US"/>
        </w:rPr>
        <w:t>Terms of Reference</w:t>
      </w:r>
    </w:p>
    <w:p w14:paraId="501FE987" w14:textId="02F8C72D" w:rsidR="00E82AB0" w:rsidRDefault="00620702" w:rsidP="00E82AB0">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Appendix B</w:t>
      </w:r>
      <w:proofErr w:type="gramStart"/>
      <w:r w:rsidRPr="008B3791">
        <w:rPr>
          <w:rFonts w:ascii="Arial" w:eastAsia="Times New Roman" w:hAnsi="Arial" w:cs="Arial"/>
          <w:b/>
          <w:spacing w:val="-2"/>
          <w:kern w:val="28"/>
          <w:lang w:eastAsia="en-US"/>
        </w:rPr>
        <w:t xml:space="preserve">:  </w:t>
      </w:r>
      <w:r w:rsidRPr="00213C6F">
        <w:rPr>
          <w:rFonts w:ascii="Arial" w:eastAsia="Times New Roman" w:hAnsi="Arial" w:cs="Arial"/>
          <w:bCs/>
          <w:spacing w:val="-2"/>
          <w:kern w:val="28"/>
          <w:lang w:eastAsia="en-US"/>
        </w:rPr>
        <w:t>EOI</w:t>
      </w:r>
      <w:proofErr w:type="gramEnd"/>
      <w:r w:rsidRPr="00213C6F">
        <w:rPr>
          <w:rFonts w:ascii="Arial" w:eastAsia="Times New Roman" w:hAnsi="Arial" w:cs="Arial"/>
          <w:bCs/>
          <w:spacing w:val="-2"/>
          <w:kern w:val="28"/>
          <w:lang w:eastAsia="en-US"/>
        </w:rPr>
        <w:t xml:space="preserve"> Form</w:t>
      </w:r>
    </w:p>
    <w:p w14:paraId="734EAE1E" w14:textId="77777777" w:rsidR="00213C6F" w:rsidRDefault="00213C6F" w:rsidP="00E82AB0">
      <w:pPr>
        <w:rPr>
          <w:b/>
          <w:sz w:val="28"/>
          <w:szCs w:val="28"/>
          <w:lang w:eastAsia="en-US"/>
        </w:rPr>
      </w:pPr>
    </w:p>
    <w:p w14:paraId="2C7AA48B" w14:textId="77777777" w:rsidR="00265EA0" w:rsidRDefault="00265EA0" w:rsidP="00BE00B7">
      <w:pPr>
        <w:jc w:val="center"/>
        <w:rPr>
          <w:b/>
          <w:sz w:val="28"/>
          <w:szCs w:val="28"/>
          <w:lang w:eastAsia="en-US"/>
        </w:rPr>
      </w:pPr>
      <w:r w:rsidRPr="00352D9E">
        <w:rPr>
          <w:b/>
          <w:sz w:val="28"/>
          <w:szCs w:val="28"/>
          <w:lang w:eastAsia="en-US"/>
        </w:rPr>
        <w:t>Expression of Interest (EOI) by Applicant</w:t>
      </w:r>
    </w:p>
    <w:p w14:paraId="780734D8" w14:textId="77777777" w:rsidR="00A018BF" w:rsidRPr="00B32EF3" w:rsidRDefault="00A018BF" w:rsidP="00A018BF">
      <w:pPr>
        <w:widowControl w:val="0"/>
        <w:autoSpaceDE w:val="0"/>
        <w:autoSpaceDN w:val="0"/>
        <w:adjustRightInd w:val="0"/>
        <w:spacing w:after="0" w:line="240" w:lineRule="auto"/>
        <w:jc w:val="center"/>
        <w:rPr>
          <w:rFonts w:ascii="Arial" w:eastAsiaTheme="minorHAnsi" w:hAnsi="Arial" w:cs="Arial"/>
          <w:b/>
          <w:bCs/>
          <w:u w:val="single"/>
          <w:lang w:eastAsia="en-US"/>
        </w:rPr>
      </w:pPr>
    </w:p>
    <w:p w14:paraId="43430D78" w14:textId="77777777" w:rsidR="007040AC" w:rsidRPr="007040AC" w:rsidRDefault="007040AC" w:rsidP="007040AC">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7040AC">
        <w:rPr>
          <w:rFonts w:ascii="Verdana" w:eastAsia="Times New Roman" w:hAnsi="Verdana" w:cs="Verdana"/>
          <w:b/>
          <w:bCs/>
          <w:color w:val="5B9BD5" w:themeColor="accent1"/>
          <w:lang w:eastAsia="en-US"/>
        </w:rPr>
        <w:t>BCC2025-019 - REVIEW OF THE QUALITY AT ENTRY REVIEW OF NINE (9)</w:t>
      </w:r>
    </w:p>
    <w:p w14:paraId="37047235" w14:textId="77777777" w:rsidR="007040AC" w:rsidRDefault="007040AC" w:rsidP="007040AC">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7040AC">
        <w:rPr>
          <w:rFonts w:ascii="Verdana" w:eastAsia="Times New Roman" w:hAnsi="Verdana" w:cs="Verdana"/>
          <w:b/>
          <w:bCs/>
          <w:color w:val="5B9BD5" w:themeColor="accent1"/>
          <w:lang w:eastAsia="en-US"/>
        </w:rPr>
        <w:t>ISDB GROUP COUNTRY ENGAGEMENT FRAMEWORKS (CEFS)</w:t>
      </w:r>
    </w:p>
    <w:p w14:paraId="11CEFB3A" w14:textId="77777777" w:rsidR="007040AC" w:rsidRDefault="007040AC" w:rsidP="007040AC">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p>
    <w:p w14:paraId="1228AC3B" w14:textId="409E3E76" w:rsidR="00265EA0" w:rsidRPr="008B3791" w:rsidRDefault="0047725B" w:rsidP="007040AC">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3D641286"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2E2F3CC2" w14:textId="77777777" w:rsidR="00F5497C"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Pr>
          <w:rFonts w:ascii="Arial" w:eastAsia="Times New Roman" w:hAnsi="Arial" w:cs="Arial"/>
          <w:lang w:eastAsia="en-US"/>
        </w:rPr>
        <w:t xml:space="preserve">Consultant Selection Panel </w:t>
      </w:r>
    </w:p>
    <w:p w14:paraId="653AA881"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165F4863" w14:textId="77777777" w:rsidR="00F5497C" w:rsidRPr="002F2DF7" w:rsidRDefault="00F5497C" w:rsidP="00F5497C">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 xml:space="preserve">Email: </w:t>
      </w:r>
      <w:r>
        <w:rPr>
          <w:rFonts w:ascii="Arial" w:eastAsia="Times New Roman" w:hAnsi="Arial" w:cs="Arial"/>
          <w:spacing w:val="-2"/>
          <w:lang w:eastAsia="en-US"/>
        </w:rPr>
        <w:t xml:space="preserve">Designated email address </w:t>
      </w:r>
    </w:p>
    <w:p w14:paraId="38D25CF1" w14:textId="77777777" w:rsidR="009877E7" w:rsidRDefault="009877E7" w:rsidP="00265EA0">
      <w:pPr>
        <w:widowControl w:val="0"/>
        <w:autoSpaceDE w:val="0"/>
        <w:autoSpaceDN w:val="0"/>
        <w:adjustRightInd w:val="0"/>
        <w:spacing w:after="0" w:line="240" w:lineRule="auto"/>
        <w:jc w:val="both"/>
        <w:rPr>
          <w:rFonts w:ascii="Arial" w:eastAsia="Times New Roman" w:hAnsi="Arial" w:cs="Arial"/>
          <w:lang w:eastAsia="en-US"/>
        </w:rPr>
      </w:pPr>
    </w:p>
    <w:p w14:paraId="79445899"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I have read carefully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for</w:t>
      </w:r>
      <w:r w:rsidR="00AD4B69">
        <w:rPr>
          <w:rFonts w:ascii="Arial" w:eastAsia="Times New Roman" w:hAnsi="Arial" w:cs="Arial"/>
          <w:lang w:eastAsia="en-US"/>
        </w:rPr>
        <w:t xml:space="preserve"> our firm</w:t>
      </w:r>
      <w:r w:rsidRPr="008B3791">
        <w:rPr>
          <w:rFonts w:ascii="Arial" w:eastAsia="Times New Roman" w:hAnsi="Arial" w:cs="Arial"/>
          <w:lang w:eastAsia="en-US"/>
        </w:rPr>
        <w:t xml:space="preserve">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4E07D79F"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1DE7DA49"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62ADEF18"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45BA5DF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b/>
          <w:bCs/>
          <w:color w:val="000000"/>
          <w:lang w:eastAsia="en-US"/>
        </w:rPr>
        <w:t xml:space="preserve">Personal Profile </w:t>
      </w:r>
    </w:p>
    <w:p w14:paraId="19B46677"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005E0D86">
        <w:trPr>
          <w:trHeight w:val="2372"/>
        </w:trPr>
        <w:tc>
          <w:tcPr>
            <w:tcW w:w="9412" w:type="dxa"/>
          </w:tcPr>
          <w:p w14:paraId="38CB9582"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533717E"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5195E3BC" w14:textId="77777777" w:rsidR="005E0D86" w:rsidRPr="008B3791" w:rsidRDefault="005E0D86" w:rsidP="0016492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E4E91F6"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27429570"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7C311DA6" w14:textId="77777777" w:rsidR="00164928" w:rsidRPr="008B3791" w:rsidRDefault="00164928" w:rsidP="00265EA0">
      <w:pPr>
        <w:widowControl w:val="0"/>
        <w:autoSpaceDE w:val="0"/>
        <w:autoSpaceDN w:val="0"/>
        <w:adjustRightInd w:val="0"/>
        <w:spacing w:after="0" w:line="240" w:lineRule="auto"/>
        <w:jc w:val="both"/>
        <w:rPr>
          <w:rFonts w:ascii="Arial" w:eastAsia="Times New Roman" w:hAnsi="Arial" w:cs="Arial"/>
          <w:lang w:eastAsia="en-US"/>
        </w:rPr>
      </w:pPr>
    </w:p>
    <w:p w14:paraId="034B6DDB" w14:textId="77777777" w:rsidR="00265EA0" w:rsidRPr="008B3791" w:rsidRDefault="00265EA0" w:rsidP="00265EA0">
      <w:pPr>
        <w:widowControl w:val="0"/>
        <w:autoSpaceDE w:val="0"/>
        <w:autoSpaceDN w:val="0"/>
        <w:adjustRightInd w:val="0"/>
        <w:spacing w:after="240" w:line="240" w:lineRule="auto"/>
        <w:jc w:val="both"/>
        <w:rPr>
          <w:rFonts w:ascii="Arial" w:eastAsia="Times New Roman" w:hAnsi="Arial" w:cs="Arial"/>
          <w:b/>
          <w:lang w:eastAsia="en-US"/>
        </w:rPr>
      </w:pPr>
      <w:r w:rsidRPr="008B3791">
        <w:rPr>
          <w:rFonts w:ascii="Arial" w:eastAsia="Times New Roman" w:hAnsi="Arial" w:cs="Arial"/>
          <w:b/>
          <w:lang w:eastAsia="en-US"/>
        </w:rPr>
        <w:t>Past Consultancy Assignment References</w:t>
      </w:r>
    </w:p>
    <w:p w14:paraId="7FC22A78" w14:textId="77777777" w:rsidR="00265EA0" w:rsidRPr="00A018BF" w:rsidRDefault="00265EA0" w:rsidP="00164928">
      <w:pPr>
        <w:widowControl w:val="0"/>
        <w:autoSpaceDE w:val="0"/>
        <w:autoSpaceDN w:val="0"/>
        <w:adjustRightInd w:val="0"/>
        <w:spacing w:after="24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3347BA1F" w14:textId="77777777" w:rsidTr="009877E7">
        <w:trPr>
          <w:trHeight w:val="1126"/>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56E43B79"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0CCA87D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50CB339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1E8780A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4F5E4042"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p>
          <w:p w14:paraId="6DD3FE6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8D40B8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9CC723E"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6E14C96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BC0C0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6256C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64D00BB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1C5E935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34685D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3891C6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0331DBC6"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E806B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FAC1F4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5937B83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49A2C0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03CFADE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14FF33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5AB73ED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AC8F227"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9FE96F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36F34A1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2E6D463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312B963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02F1EA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4642834"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42F1851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68C4AF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F244CE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EA81B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1236E3C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ECDB34B"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1B39FD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67123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A32416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5034D6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6ABD4B7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B053FB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136B2D40"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2503E1BD" w14:textId="77777777" w:rsidTr="009877E7">
        <w:trPr>
          <w:trHeight w:val="335"/>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33076EF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3F38E999"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056673B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4671105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A8D891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22D01D61"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20F7DEC9"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602A97AA" w14:textId="77777777" w:rsidR="00265EA0" w:rsidRPr="008B3791" w:rsidRDefault="00265EA0" w:rsidP="003A5BB9">
      <w:pPr>
        <w:widowControl w:val="0"/>
        <w:autoSpaceDE w:val="0"/>
        <w:autoSpaceDN w:val="0"/>
        <w:adjustRightInd w:val="0"/>
        <w:spacing w:after="240" w:line="240" w:lineRule="auto"/>
        <w:ind w:left="720" w:hanging="720"/>
        <w:jc w:val="both"/>
        <w:rPr>
          <w:rFonts w:ascii="Arial" w:eastAsia="Times New Roman" w:hAnsi="Arial" w:cs="Arial"/>
          <w:b/>
          <w:bCs/>
          <w:color w:val="000000"/>
          <w:lang w:eastAsia="en-US"/>
        </w:rPr>
      </w:pPr>
      <w:r w:rsidRPr="008B3791">
        <w:rPr>
          <w:rFonts w:ascii="Arial" w:eastAsia="Times New Roman" w:hAnsi="Arial" w:cs="Arial"/>
          <w:b/>
          <w:bCs/>
          <w:color w:val="000000"/>
          <w:lang w:eastAsia="en-US"/>
        </w:rPr>
        <w:t>III.</w:t>
      </w:r>
      <w:r w:rsidRPr="008B3791">
        <w:rPr>
          <w:rFonts w:ascii="Arial" w:eastAsia="Times New Roman" w:hAnsi="Arial" w:cs="Arial"/>
          <w:b/>
          <w:bCs/>
          <w:color w:val="000000"/>
          <w:lang w:eastAsia="en-US"/>
        </w:rPr>
        <w:tab/>
        <w:t>Availability</w:t>
      </w:r>
    </w:p>
    <w:p w14:paraId="5D093C02" w14:textId="77777777" w:rsidR="00265EA0" w:rsidRPr="008B3791" w:rsidRDefault="00265EA0" w:rsidP="00885EC9">
      <w:pPr>
        <w:widowControl w:val="0"/>
        <w:autoSpaceDE w:val="0"/>
        <w:autoSpaceDN w:val="0"/>
        <w:adjustRightInd w:val="0"/>
        <w:spacing w:after="240" w:line="240" w:lineRule="auto"/>
        <w:ind w:left="720" w:hanging="720"/>
        <w:jc w:val="both"/>
        <w:rPr>
          <w:rFonts w:ascii="Arial" w:eastAsia="Times New Roman" w:hAnsi="Arial" w:cs="Arial"/>
          <w:bCs/>
          <w:color w:val="000000"/>
          <w:lang w:eastAsia="en-US"/>
        </w:rPr>
      </w:pPr>
      <w:r w:rsidRPr="008B3791">
        <w:rPr>
          <w:rFonts w:ascii="Arial" w:eastAsia="Times New Roman" w:hAnsi="Arial" w:cs="Arial"/>
          <w:bCs/>
          <w:color w:val="000000"/>
          <w:lang w:eastAsia="en-US"/>
        </w:rPr>
        <w:t xml:space="preserve">I shall be available for the services from </w:t>
      </w:r>
      <w:r w:rsidR="00885EC9">
        <w:rPr>
          <w:rFonts w:ascii="Arial" w:eastAsia="Times New Roman" w:hAnsi="Arial" w:cs="Arial"/>
          <w:bCs/>
          <w:i/>
          <w:color w:val="ACB9CA" w:themeColor="text2" w:themeTint="66"/>
          <w:lang w:eastAsia="en-US"/>
        </w:rPr>
        <w:t>____________</w:t>
      </w:r>
      <w:r w:rsidRPr="008B3791">
        <w:rPr>
          <w:rFonts w:ascii="Arial" w:eastAsia="Times New Roman" w:hAnsi="Arial" w:cs="Arial"/>
          <w:bCs/>
          <w:color w:val="ACB9CA" w:themeColor="text2" w:themeTint="66"/>
          <w:lang w:eastAsia="en-US"/>
        </w:rPr>
        <w:t xml:space="preserve"> </w:t>
      </w:r>
      <w:r w:rsidR="00885EC9">
        <w:rPr>
          <w:rFonts w:ascii="Arial" w:eastAsia="Times New Roman" w:hAnsi="Arial" w:cs="Arial"/>
          <w:bCs/>
          <w:color w:val="000000"/>
          <w:lang w:eastAsia="en-US"/>
        </w:rPr>
        <w:t>to</w:t>
      </w:r>
      <w:r w:rsidR="00885EC9">
        <w:rPr>
          <w:rFonts w:ascii="Arial" w:eastAsia="Times New Roman" w:hAnsi="Arial" w:cs="Arial"/>
          <w:bCs/>
          <w:i/>
          <w:color w:val="ACB9CA" w:themeColor="text2" w:themeTint="66"/>
          <w:lang w:eastAsia="en-US"/>
        </w:rPr>
        <w:t>____________.</w:t>
      </w:r>
    </w:p>
    <w:p w14:paraId="464FFE1B" w14:textId="77777777" w:rsidR="00265EA0" w:rsidRPr="008B3791" w:rsidRDefault="00265EA0" w:rsidP="00265EA0">
      <w:pPr>
        <w:widowControl w:val="0"/>
        <w:autoSpaceDE w:val="0"/>
        <w:autoSpaceDN w:val="0"/>
        <w:adjustRightInd w:val="0"/>
        <w:spacing w:after="328" w:line="240" w:lineRule="auto"/>
        <w:ind w:right="1193"/>
        <w:jc w:val="both"/>
        <w:rPr>
          <w:rFonts w:ascii="Arial" w:eastAsia="Times New Roman" w:hAnsi="Arial" w:cs="Arial"/>
          <w:b/>
          <w:bCs/>
          <w:lang w:eastAsia="en-US"/>
        </w:rPr>
      </w:pPr>
      <w:r w:rsidRPr="008B3791">
        <w:rPr>
          <w:rFonts w:ascii="Arial" w:eastAsia="Times New Roman" w:hAnsi="Arial" w:cs="Arial"/>
          <w:b/>
          <w:lang w:eastAsia="en-US"/>
        </w:rPr>
        <w:t>IV.</w:t>
      </w:r>
      <w:r w:rsidRPr="008B3791">
        <w:rPr>
          <w:rFonts w:ascii="Arial" w:eastAsia="Times New Roman" w:hAnsi="Arial" w:cs="Arial"/>
          <w:b/>
          <w:lang w:eastAsia="en-US"/>
        </w:rPr>
        <w:tab/>
      </w:r>
      <w:r w:rsidRPr="008B3791">
        <w:rPr>
          <w:rFonts w:ascii="Arial" w:eastAsia="Times New Roman" w:hAnsi="Arial" w:cs="Arial"/>
          <w:b/>
          <w:bCs/>
          <w:lang w:eastAsia="en-US"/>
        </w:rPr>
        <w:t>Eligibility Declaration</w:t>
      </w:r>
    </w:p>
    <w:p w14:paraId="05D4226F"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3639C0E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0A97FA8"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1933CE6"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B934F"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689440D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1A882032"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BAD08"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347D87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87086"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2F61DEC4"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58ABD620"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69D63" id="Rectangle 17" o:spid="_x0000_s1026"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53426A0F"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35EB928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2960E6B0" w14:textId="77777777" w:rsidR="00265EA0" w:rsidRDefault="00265EA0"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57EB6C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9366C52"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7E66DF0"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E147C7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2F78067"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C05B879"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7282D79D" w14:textId="77777777" w:rsidR="00986479"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096A430" w14:textId="77777777" w:rsidR="00986479" w:rsidRPr="008B3791"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E258C8B" w14:textId="77777777" w:rsidR="00265EA0" w:rsidRPr="00B32EF3" w:rsidRDefault="00265EA0" w:rsidP="00B32EF3">
      <w:pPr>
        <w:widowControl w:val="0"/>
        <w:autoSpaceDE w:val="0"/>
        <w:autoSpaceDN w:val="0"/>
        <w:adjustRightInd w:val="0"/>
        <w:spacing w:after="0" w:line="240" w:lineRule="auto"/>
        <w:jc w:val="both"/>
        <w:rPr>
          <w:rFonts w:ascii="Arial" w:eastAsia="Times New Roman" w:hAnsi="Arial" w:cs="Arial"/>
          <w:i/>
          <w:lang w:eastAsia="en-US"/>
        </w:rPr>
      </w:pPr>
      <w:r w:rsidRPr="00B32EF3">
        <w:rPr>
          <w:rFonts w:ascii="Arial" w:eastAsia="Times New Roman" w:hAnsi="Arial" w:cs="Arial"/>
          <w:i/>
          <w:lang w:eastAsia="en-US"/>
        </w:rPr>
        <w:t>Signature:</w:t>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Pr="00B32EF3">
        <w:rPr>
          <w:rFonts w:ascii="Arial" w:eastAsia="Times New Roman" w:hAnsi="Arial" w:cs="Arial"/>
          <w:i/>
          <w:lang w:eastAsia="en-US"/>
        </w:rPr>
        <w:t>Name of the Applicant</w:t>
      </w:r>
    </w:p>
    <w:p w14:paraId="118D98CD" w14:textId="77777777" w:rsidR="00000000" w:rsidRPr="00B32EF3" w:rsidRDefault="00000000"/>
    <w:sectPr w:rsidR="00846F0D" w:rsidRPr="00B32EF3" w:rsidSect="009877E7">
      <w:headerReference w:type="even" r:id="rId9"/>
      <w:headerReference w:type="default" r:id="rId10"/>
      <w:headerReference w:type="first" r:id="rId1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E1BE9" w14:textId="77777777" w:rsidR="00AA2A32" w:rsidRDefault="00AA2A32" w:rsidP="00E82AB0">
      <w:pPr>
        <w:spacing w:after="0" w:line="240" w:lineRule="auto"/>
      </w:pPr>
      <w:r>
        <w:separator/>
      </w:r>
    </w:p>
  </w:endnote>
  <w:endnote w:type="continuationSeparator" w:id="0">
    <w:p w14:paraId="3A6BF534" w14:textId="77777777" w:rsidR="00AA2A32" w:rsidRDefault="00AA2A32" w:rsidP="00E82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D4417" w14:textId="77777777" w:rsidR="00AA2A32" w:rsidRDefault="00AA2A32" w:rsidP="00E82AB0">
      <w:pPr>
        <w:spacing w:after="0" w:line="240" w:lineRule="auto"/>
      </w:pPr>
      <w:r>
        <w:separator/>
      </w:r>
    </w:p>
  </w:footnote>
  <w:footnote w:type="continuationSeparator" w:id="0">
    <w:p w14:paraId="73F817BD" w14:textId="77777777" w:rsidR="00AA2A32" w:rsidRDefault="00AA2A32" w:rsidP="00E82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D7BB" w14:textId="16D5A482" w:rsidR="00E82AB0" w:rsidRDefault="00E82AB0">
    <w:pPr>
      <w:pStyle w:val="Header"/>
    </w:pPr>
    <w:r>
      <w:rPr>
        <w:noProof/>
      </w:rPr>
      <mc:AlternateContent>
        <mc:Choice Requires="wps">
          <w:drawing>
            <wp:anchor distT="0" distB="0" distL="0" distR="0" simplePos="0" relativeHeight="251659264" behindDoc="0" locked="0" layoutInCell="1" allowOverlap="1" wp14:anchorId="1D14C9D3" wp14:editId="51E60A3F">
              <wp:simplePos x="635" y="635"/>
              <wp:positionH relativeFrom="page">
                <wp:align>left</wp:align>
              </wp:positionH>
              <wp:positionV relativeFrom="page">
                <wp:align>top</wp:align>
              </wp:positionV>
              <wp:extent cx="763270" cy="368935"/>
              <wp:effectExtent l="0" t="0" r="17780" b="12065"/>
              <wp:wrapNone/>
              <wp:docPr id="836224621"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435F6C61" w14:textId="3ECD9BB5" w:rsidR="00E82AB0" w:rsidRPr="00E82AB0" w:rsidRDefault="00E82AB0" w:rsidP="00E82AB0">
                          <w:pPr>
                            <w:spacing w:after="0"/>
                            <w:rPr>
                              <w:rFonts w:ascii="Calibri" w:eastAsia="Calibri" w:hAnsi="Calibri" w:cs="Calibri"/>
                              <w:noProof/>
                              <w:color w:val="000000"/>
                              <w:sz w:val="20"/>
                              <w:szCs w:val="20"/>
                            </w:rPr>
                          </w:pPr>
                          <w:r w:rsidRPr="00E82AB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14C9D3" id="_x0000_t202" coordsize="21600,21600" o:spt="202" path="m,l,21600r21600,l21600,xe">
              <v:stroke joinstyle="miter"/>
              <v:path gradientshapeok="t" o:connecttype="rect"/>
            </v:shapetype>
            <v:shape id="Text Box 6"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fill o:detectmouseclick="t"/>
              <v:textbox style="mso-fit-shape-to-text:t" inset="20pt,15pt,0,0">
                <w:txbxContent>
                  <w:p w14:paraId="435F6C61" w14:textId="3ECD9BB5" w:rsidR="00E82AB0" w:rsidRPr="00E82AB0" w:rsidRDefault="00E82AB0" w:rsidP="00E82AB0">
                    <w:pPr>
                      <w:spacing w:after="0"/>
                      <w:rPr>
                        <w:rFonts w:ascii="Calibri" w:eastAsia="Calibri" w:hAnsi="Calibri" w:cs="Calibri"/>
                        <w:noProof/>
                        <w:color w:val="000000"/>
                        <w:sz w:val="20"/>
                        <w:szCs w:val="20"/>
                      </w:rPr>
                    </w:pPr>
                    <w:r w:rsidRPr="00E82AB0">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99C37" w14:textId="5D344B19" w:rsidR="00E82AB0" w:rsidRDefault="00E82AB0">
    <w:pPr>
      <w:pStyle w:val="Header"/>
    </w:pPr>
    <w:r>
      <w:rPr>
        <w:noProof/>
      </w:rPr>
      <mc:AlternateContent>
        <mc:Choice Requires="wps">
          <w:drawing>
            <wp:anchor distT="0" distB="0" distL="0" distR="0" simplePos="0" relativeHeight="251660288" behindDoc="0" locked="0" layoutInCell="1" allowOverlap="1" wp14:anchorId="3A31F00D" wp14:editId="40E98D29">
              <wp:simplePos x="914400" y="457200"/>
              <wp:positionH relativeFrom="page">
                <wp:align>left</wp:align>
              </wp:positionH>
              <wp:positionV relativeFrom="page">
                <wp:align>top</wp:align>
              </wp:positionV>
              <wp:extent cx="763270" cy="368935"/>
              <wp:effectExtent l="0" t="0" r="17780" b="12065"/>
              <wp:wrapNone/>
              <wp:docPr id="679664821"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7F6CFDC5" w14:textId="13505E36" w:rsidR="00E82AB0" w:rsidRPr="00E82AB0" w:rsidRDefault="00E82AB0" w:rsidP="00E82AB0">
                          <w:pPr>
                            <w:spacing w:after="0"/>
                            <w:rPr>
                              <w:rFonts w:ascii="Calibri" w:eastAsia="Calibri" w:hAnsi="Calibri" w:cs="Calibri"/>
                              <w:noProof/>
                              <w:color w:val="000000"/>
                              <w:sz w:val="20"/>
                              <w:szCs w:val="20"/>
                            </w:rPr>
                          </w:pPr>
                          <w:r w:rsidRPr="00E82AB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31F00D" id="_x0000_t202" coordsize="21600,21600" o:spt="202" path="m,l,21600r21600,l21600,xe">
              <v:stroke joinstyle="miter"/>
              <v:path gradientshapeok="t" o:connecttype="rect"/>
            </v:shapetype>
            <v:shape id="Text Box 7"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fill o:detectmouseclick="t"/>
              <v:textbox style="mso-fit-shape-to-text:t" inset="20pt,15pt,0,0">
                <w:txbxContent>
                  <w:p w14:paraId="7F6CFDC5" w14:textId="13505E36" w:rsidR="00E82AB0" w:rsidRPr="00E82AB0" w:rsidRDefault="00E82AB0" w:rsidP="00E82AB0">
                    <w:pPr>
                      <w:spacing w:after="0"/>
                      <w:rPr>
                        <w:rFonts w:ascii="Calibri" w:eastAsia="Calibri" w:hAnsi="Calibri" w:cs="Calibri"/>
                        <w:noProof/>
                        <w:color w:val="000000"/>
                        <w:sz w:val="20"/>
                        <w:szCs w:val="20"/>
                      </w:rPr>
                    </w:pPr>
                    <w:r w:rsidRPr="00E82AB0">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47C2" w14:textId="114C760C" w:rsidR="00E82AB0" w:rsidRDefault="00E82AB0">
    <w:pPr>
      <w:pStyle w:val="Header"/>
    </w:pPr>
    <w:r>
      <w:rPr>
        <w:noProof/>
      </w:rPr>
      <mc:AlternateContent>
        <mc:Choice Requires="wps">
          <w:drawing>
            <wp:anchor distT="0" distB="0" distL="0" distR="0" simplePos="0" relativeHeight="251658240" behindDoc="0" locked="0" layoutInCell="1" allowOverlap="1" wp14:anchorId="3D595B96" wp14:editId="76B4CBA0">
              <wp:simplePos x="635" y="635"/>
              <wp:positionH relativeFrom="page">
                <wp:align>left</wp:align>
              </wp:positionH>
              <wp:positionV relativeFrom="page">
                <wp:align>top</wp:align>
              </wp:positionV>
              <wp:extent cx="763270" cy="368935"/>
              <wp:effectExtent l="0" t="0" r="17780" b="12065"/>
              <wp:wrapNone/>
              <wp:docPr id="842040628"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56ABDAB2" w14:textId="19F1C757" w:rsidR="00E82AB0" w:rsidRPr="00E82AB0" w:rsidRDefault="00E82AB0" w:rsidP="00E82AB0">
                          <w:pPr>
                            <w:spacing w:after="0"/>
                            <w:rPr>
                              <w:rFonts w:ascii="Calibri" w:eastAsia="Calibri" w:hAnsi="Calibri" w:cs="Calibri"/>
                              <w:noProof/>
                              <w:color w:val="000000"/>
                              <w:sz w:val="20"/>
                              <w:szCs w:val="20"/>
                            </w:rPr>
                          </w:pPr>
                          <w:r w:rsidRPr="00E82AB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595B96" id="_x0000_t202" coordsize="21600,21600" o:spt="202" path="m,l,21600r21600,l21600,xe">
              <v:stroke joinstyle="miter"/>
              <v:path gradientshapeok="t" o:connecttype="rect"/>
            </v:shapetype>
            <v:shape id="Text Box 5"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fill o:detectmouseclick="t"/>
              <v:textbox style="mso-fit-shape-to-text:t" inset="20pt,15pt,0,0">
                <w:txbxContent>
                  <w:p w14:paraId="56ABDAB2" w14:textId="19F1C757" w:rsidR="00E82AB0" w:rsidRPr="00E82AB0" w:rsidRDefault="00E82AB0" w:rsidP="00E82AB0">
                    <w:pPr>
                      <w:spacing w:after="0"/>
                      <w:rPr>
                        <w:rFonts w:ascii="Calibri" w:eastAsia="Calibri" w:hAnsi="Calibri" w:cs="Calibri"/>
                        <w:noProof/>
                        <w:color w:val="000000"/>
                        <w:sz w:val="20"/>
                        <w:szCs w:val="20"/>
                      </w:rPr>
                    </w:pPr>
                    <w:r w:rsidRPr="00E82AB0">
                      <w:rPr>
                        <w:rFonts w:ascii="Calibri" w:eastAsia="Calibri" w:hAnsi="Calibri" w:cs="Calibri"/>
                        <w:noProof/>
                        <w:color w:val="000000"/>
                        <w:sz w:val="20"/>
                        <w:szCs w:val="20"/>
                      </w:rPr>
                      <w:t>Protected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141073"/>
    <w:rsid w:val="00157F8D"/>
    <w:rsid w:val="00164928"/>
    <w:rsid w:val="001D74F3"/>
    <w:rsid w:val="00213C6F"/>
    <w:rsid w:val="00244EF6"/>
    <w:rsid w:val="00251AD9"/>
    <w:rsid w:val="00265EA0"/>
    <w:rsid w:val="002B24FC"/>
    <w:rsid w:val="002C2761"/>
    <w:rsid w:val="002D678B"/>
    <w:rsid w:val="002F2DF7"/>
    <w:rsid w:val="003034E4"/>
    <w:rsid w:val="00317038"/>
    <w:rsid w:val="003A5BB9"/>
    <w:rsid w:val="003C233B"/>
    <w:rsid w:val="003C5B05"/>
    <w:rsid w:val="00420E9E"/>
    <w:rsid w:val="00421955"/>
    <w:rsid w:val="004408DE"/>
    <w:rsid w:val="0047241F"/>
    <w:rsid w:val="0047725B"/>
    <w:rsid w:val="00484CF4"/>
    <w:rsid w:val="005147C0"/>
    <w:rsid w:val="00524A27"/>
    <w:rsid w:val="00563BA4"/>
    <w:rsid w:val="005842D6"/>
    <w:rsid w:val="005E0D86"/>
    <w:rsid w:val="006072E6"/>
    <w:rsid w:val="00620702"/>
    <w:rsid w:val="00653B9C"/>
    <w:rsid w:val="006D5EC0"/>
    <w:rsid w:val="006F0184"/>
    <w:rsid w:val="007040AC"/>
    <w:rsid w:val="00753B4E"/>
    <w:rsid w:val="007B357E"/>
    <w:rsid w:val="007C7030"/>
    <w:rsid w:val="007E7C11"/>
    <w:rsid w:val="00840135"/>
    <w:rsid w:val="00885EC9"/>
    <w:rsid w:val="00986479"/>
    <w:rsid w:val="009877E7"/>
    <w:rsid w:val="00A018BF"/>
    <w:rsid w:val="00AA2A32"/>
    <w:rsid w:val="00AD4B69"/>
    <w:rsid w:val="00AD58EE"/>
    <w:rsid w:val="00B07116"/>
    <w:rsid w:val="00B32EF3"/>
    <w:rsid w:val="00B423E5"/>
    <w:rsid w:val="00B84068"/>
    <w:rsid w:val="00B94AA9"/>
    <w:rsid w:val="00BE00B7"/>
    <w:rsid w:val="00BE1843"/>
    <w:rsid w:val="00C175BB"/>
    <w:rsid w:val="00C275E0"/>
    <w:rsid w:val="00CA1FA1"/>
    <w:rsid w:val="00D237B1"/>
    <w:rsid w:val="00DC65DA"/>
    <w:rsid w:val="00DE6654"/>
    <w:rsid w:val="00E1486B"/>
    <w:rsid w:val="00E82AB0"/>
    <w:rsid w:val="00EC3E2A"/>
    <w:rsid w:val="00ED3503"/>
    <w:rsid w:val="00F13EBD"/>
    <w:rsid w:val="00F5497C"/>
    <w:rsid w:val="00FB67DF"/>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B5C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B05"/>
    <w:rPr>
      <w:color w:val="0000FF"/>
      <w:u w:val="single"/>
    </w:rPr>
  </w:style>
  <w:style w:type="character" w:styleId="UnresolvedMention">
    <w:name w:val="Unresolved Mention"/>
    <w:basedOn w:val="DefaultParagraphFont"/>
    <w:uiPriority w:val="99"/>
    <w:semiHidden/>
    <w:unhideWhenUsed/>
    <w:rsid w:val="00E82AB0"/>
    <w:rPr>
      <w:color w:val="605E5C"/>
      <w:shd w:val="clear" w:color="auto" w:fill="E1DFDD"/>
    </w:rPr>
  </w:style>
  <w:style w:type="paragraph" w:styleId="Header">
    <w:name w:val="header"/>
    <w:basedOn w:val="Normal"/>
    <w:link w:val="HeaderChar"/>
    <w:uiPriority w:val="99"/>
    <w:unhideWhenUsed/>
    <w:rsid w:val="00E82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AB0"/>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7da9890.isdb.org@emea.teams.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5d27a731.isdb.org@emea.teams.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Tahseen Ali</cp:lastModifiedBy>
  <cp:revision>10</cp:revision>
  <dcterms:created xsi:type="dcterms:W3CDTF">2018-12-04T05:05:00Z</dcterms:created>
  <dcterms:modified xsi:type="dcterms:W3CDTF">2025-05-22T09:06:00Z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32308534,31d7c66d,2882dcb5</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2025-05-22T09:05:27Z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6d357ea9-2cdf-44df-b0ae-d3253e2ea7ef</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