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353E" w14:textId="77777777" w:rsidR="00DB7212" w:rsidRPr="006940BF" w:rsidRDefault="00DB7212" w:rsidP="00DB7212">
      <w:pPr>
        <w:bidi/>
        <w:jc w:val="center"/>
        <w:rPr>
          <w:b/>
          <w:bCs/>
          <w:sz w:val="28"/>
          <w:szCs w:val="28"/>
        </w:rPr>
      </w:pPr>
      <w:r w:rsidRPr="00CA4041">
        <w:rPr>
          <w:rFonts w:cs="Arial"/>
          <w:b/>
          <w:bCs/>
          <w:sz w:val="28"/>
          <w:szCs w:val="28"/>
          <w:rtl/>
        </w:rPr>
        <w:t xml:space="preserve">طلب </w:t>
      </w:r>
      <w:r>
        <w:rPr>
          <w:rFonts w:cs="Arial" w:hint="cs"/>
          <w:b/>
          <w:bCs/>
          <w:sz w:val="28"/>
          <w:szCs w:val="28"/>
          <w:rtl/>
        </w:rPr>
        <w:t>ابداء</w:t>
      </w:r>
      <w:r w:rsidRPr="00CA4041">
        <w:rPr>
          <w:rFonts w:cs="Arial"/>
          <w:b/>
          <w:bCs/>
          <w:sz w:val="28"/>
          <w:szCs w:val="28"/>
          <w:rtl/>
        </w:rPr>
        <w:t xml:space="preserve"> </w:t>
      </w:r>
      <w:r w:rsidRPr="00CA4041">
        <w:rPr>
          <w:rFonts w:cs="Arial" w:hint="cs"/>
          <w:b/>
          <w:bCs/>
          <w:sz w:val="28"/>
          <w:szCs w:val="28"/>
          <w:rtl/>
        </w:rPr>
        <w:t>ال</w:t>
      </w:r>
      <w:r>
        <w:rPr>
          <w:rFonts w:cs="Arial" w:hint="cs"/>
          <w:b/>
          <w:bCs/>
          <w:sz w:val="28"/>
          <w:szCs w:val="28"/>
          <w:rtl/>
        </w:rPr>
        <w:t>ا</w:t>
      </w:r>
      <w:r w:rsidRPr="00CA4041">
        <w:rPr>
          <w:rFonts w:cs="Arial" w:hint="cs"/>
          <w:b/>
          <w:bCs/>
          <w:sz w:val="28"/>
          <w:szCs w:val="28"/>
          <w:rtl/>
        </w:rPr>
        <w:t>هتمام</w:t>
      </w:r>
    </w:p>
    <w:p w14:paraId="1B0E6B5C" w14:textId="77777777" w:rsidR="00DB7212" w:rsidRPr="00836873" w:rsidRDefault="00DB7212" w:rsidP="00DB7212">
      <w:pPr>
        <w:jc w:val="center"/>
        <w:rPr>
          <w:b/>
          <w:bCs/>
          <w:sz w:val="28"/>
          <w:szCs w:val="28"/>
        </w:rPr>
      </w:pPr>
      <w:r w:rsidRPr="00836873">
        <w:rPr>
          <w:b/>
          <w:bCs/>
          <w:sz w:val="28"/>
          <w:szCs w:val="28"/>
        </w:rPr>
        <w:t>(</w:t>
      </w:r>
      <w:r w:rsidRPr="00836873">
        <w:rPr>
          <w:rFonts w:cs="Arial"/>
          <w:b/>
          <w:bCs/>
          <w:sz w:val="28"/>
          <w:szCs w:val="28"/>
          <w:rtl/>
        </w:rPr>
        <w:t>خدمات استشارية – اختيار الشركات</w:t>
      </w:r>
      <w:r w:rsidRPr="00836873">
        <w:rPr>
          <w:b/>
          <w:bCs/>
          <w:sz w:val="28"/>
          <w:szCs w:val="28"/>
        </w:rPr>
        <w:t>)</w:t>
      </w:r>
    </w:p>
    <w:p w14:paraId="1339681D" w14:textId="414A5B86" w:rsidR="00DB7212" w:rsidRPr="00836873" w:rsidRDefault="00B15B5C" w:rsidP="00DB7212">
      <w:pPr>
        <w:bidi/>
        <w:jc w:val="both"/>
        <w:rPr>
          <w:sz w:val="28"/>
          <w:szCs w:val="28"/>
        </w:rPr>
      </w:pPr>
      <w:r w:rsidRPr="00836873">
        <w:rPr>
          <w:rFonts w:cs="Arial" w:hint="cs"/>
          <w:sz w:val="28"/>
          <w:szCs w:val="28"/>
          <w:rtl/>
        </w:rPr>
        <w:t>الدولة</w:t>
      </w:r>
      <w:r>
        <w:rPr>
          <w:rFonts w:cs="Arial"/>
          <w:sz w:val="28"/>
          <w:szCs w:val="28"/>
        </w:rPr>
        <w:t>:</w:t>
      </w:r>
      <w:r w:rsidR="00DB7212" w:rsidRPr="00836873">
        <w:rPr>
          <w:rFonts w:cs="Arial"/>
          <w:sz w:val="28"/>
          <w:szCs w:val="28"/>
          <w:rtl/>
        </w:rPr>
        <w:t xml:space="preserve"> موريتانيا</w:t>
      </w:r>
    </w:p>
    <w:p w14:paraId="1C5BE326" w14:textId="184B1B8B" w:rsidR="00DB7212" w:rsidRPr="00836873" w:rsidRDefault="00DB7212" w:rsidP="00DB7212">
      <w:pPr>
        <w:bidi/>
        <w:jc w:val="both"/>
        <w:rPr>
          <w:sz w:val="28"/>
          <w:szCs w:val="28"/>
        </w:rPr>
      </w:pPr>
      <w:r w:rsidRPr="00836873">
        <w:rPr>
          <w:rFonts w:cs="Arial"/>
          <w:sz w:val="28"/>
          <w:szCs w:val="28"/>
          <w:rtl/>
        </w:rPr>
        <w:t xml:space="preserve">اسم </w:t>
      </w:r>
      <w:r w:rsidR="00B15B5C" w:rsidRPr="00836873">
        <w:rPr>
          <w:rFonts w:cs="Arial" w:hint="cs"/>
          <w:sz w:val="28"/>
          <w:szCs w:val="28"/>
          <w:rtl/>
        </w:rPr>
        <w:t>المشروع</w:t>
      </w:r>
      <w:r w:rsidR="00B15B5C">
        <w:rPr>
          <w:rFonts w:cs="Arial"/>
          <w:sz w:val="28"/>
          <w:szCs w:val="28"/>
        </w:rPr>
        <w:t>:</w:t>
      </w:r>
      <w:r w:rsidRPr="00836873">
        <w:rPr>
          <w:rFonts w:cs="Arial"/>
          <w:sz w:val="28"/>
          <w:szCs w:val="28"/>
          <w:rtl/>
        </w:rPr>
        <w:t xml:space="preserve"> منحة التمويل الإسلامي لتطوير قطاع الأوقاف في موريتانيا</w:t>
      </w:r>
    </w:p>
    <w:p w14:paraId="0C25EEA4" w14:textId="77777777" w:rsidR="00DB7212" w:rsidRPr="00836873" w:rsidRDefault="00DB7212" w:rsidP="00DB7212">
      <w:pPr>
        <w:jc w:val="right"/>
        <w:rPr>
          <w:sz w:val="28"/>
          <w:szCs w:val="28"/>
        </w:rPr>
      </w:pPr>
      <w:r w:rsidRPr="00836873">
        <w:rPr>
          <w:rFonts w:cs="Arial"/>
          <w:sz w:val="28"/>
          <w:szCs w:val="28"/>
          <w:rtl/>
        </w:rPr>
        <w:t>القطاع: الاقتصاد الإسلامي والتمويل/الأوقاف</w:t>
      </w:r>
    </w:p>
    <w:p w14:paraId="2640C825" w14:textId="77777777" w:rsidR="00DB7212" w:rsidRPr="00836873" w:rsidRDefault="00DB7212" w:rsidP="00DB7212">
      <w:pPr>
        <w:jc w:val="right"/>
        <w:rPr>
          <w:sz w:val="28"/>
          <w:szCs w:val="28"/>
        </w:rPr>
      </w:pPr>
      <w:r w:rsidRPr="00836873">
        <w:rPr>
          <w:rFonts w:cs="Arial"/>
          <w:sz w:val="28"/>
          <w:szCs w:val="28"/>
          <w:rtl/>
        </w:rPr>
        <w:t>طريقة التمويل: منحة التمويل الإسلامي</w:t>
      </w:r>
    </w:p>
    <w:p w14:paraId="1E4B009F" w14:textId="77777777" w:rsidR="00DB7212" w:rsidRPr="00836873" w:rsidRDefault="00DB7212" w:rsidP="00DB7212">
      <w:pPr>
        <w:jc w:val="right"/>
        <w:rPr>
          <w:sz w:val="28"/>
          <w:szCs w:val="28"/>
        </w:rPr>
      </w:pPr>
      <w:r w:rsidRPr="00836873">
        <w:rPr>
          <w:rFonts w:cs="Arial"/>
          <w:sz w:val="28"/>
          <w:szCs w:val="28"/>
          <w:rtl/>
        </w:rPr>
        <w:t xml:space="preserve">رقم </w:t>
      </w:r>
      <w:r w:rsidRPr="00836873">
        <w:rPr>
          <w:rFonts w:cs="Arial" w:hint="cs"/>
          <w:sz w:val="28"/>
          <w:szCs w:val="28"/>
          <w:rtl/>
        </w:rPr>
        <w:t xml:space="preserve">التمويل: </w:t>
      </w:r>
      <w:r>
        <w:rPr>
          <w:rFonts w:cs="Arial" w:hint="cs"/>
          <w:sz w:val="28"/>
          <w:szCs w:val="28"/>
          <w:rtl/>
        </w:rPr>
        <w:t>م ر ت 1045</w:t>
      </w:r>
      <w:r w:rsidRPr="00836873">
        <w:rPr>
          <w:sz w:val="28"/>
          <w:szCs w:val="28"/>
        </w:rPr>
        <w:t xml:space="preserve"> </w:t>
      </w:r>
    </w:p>
    <w:p w14:paraId="3E638AAF" w14:textId="7F07E917" w:rsidR="00DB7212" w:rsidRDefault="00DB7212" w:rsidP="00DB7212">
      <w:pPr>
        <w:bidi/>
        <w:ind w:firstLine="708"/>
        <w:jc w:val="both"/>
        <w:rPr>
          <w:rFonts w:cs="Arial"/>
          <w:sz w:val="28"/>
          <w:szCs w:val="28"/>
          <w:rtl/>
        </w:rPr>
      </w:pPr>
      <w:r w:rsidRPr="00836873">
        <w:rPr>
          <w:rFonts w:cs="Arial"/>
          <w:sz w:val="28"/>
          <w:szCs w:val="28"/>
          <w:rtl/>
        </w:rPr>
        <w:t xml:space="preserve">طلبت </w:t>
      </w:r>
      <w:r>
        <w:rPr>
          <w:rFonts w:cs="Arial" w:hint="cs"/>
          <w:sz w:val="28"/>
          <w:szCs w:val="28"/>
          <w:rtl/>
        </w:rPr>
        <w:t>ال</w:t>
      </w:r>
      <w:r w:rsidRPr="00836873">
        <w:rPr>
          <w:rFonts w:cs="Arial"/>
          <w:sz w:val="28"/>
          <w:szCs w:val="28"/>
          <w:rtl/>
        </w:rPr>
        <w:t xml:space="preserve">مؤسسة الوطنية </w:t>
      </w:r>
      <w:r>
        <w:rPr>
          <w:rFonts w:cs="Arial" w:hint="cs"/>
          <w:sz w:val="28"/>
          <w:szCs w:val="28"/>
          <w:rtl/>
        </w:rPr>
        <w:t>ل</w:t>
      </w:r>
      <w:r w:rsidRPr="00836873">
        <w:rPr>
          <w:rFonts w:cs="Arial"/>
          <w:sz w:val="28"/>
          <w:szCs w:val="28"/>
          <w:rtl/>
        </w:rPr>
        <w:t xml:space="preserve">لأوقاف الموريتانية من البنك الإسلامي للتنمية (المشار إليه فيما يلي باسم البنك الإسلامي للتنمية) تقديم المساعدة الفنية لتغطية تكاليف مشروع دعم بناء </w:t>
      </w:r>
      <w:r w:rsidR="00B15B5C" w:rsidRPr="00836873">
        <w:rPr>
          <w:rFonts w:cs="Arial" w:hint="cs"/>
          <w:sz w:val="28"/>
          <w:szCs w:val="28"/>
          <w:rtl/>
        </w:rPr>
        <w:t>قدرات</w:t>
      </w:r>
      <w:r w:rsidR="00B15B5C">
        <w:rPr>
          <w:rFonts w:cs="Arial" w:hint="cs"/>
          <w:sz w:val="28"/>
          <w:szCs w:val="28"/>
          <w:rtl/>
        </w:rPr>
        <w:t>ها</w:t>
      </w:r>
      <w:r w:rsidR="00B15B5C" w:rsidRPr="00836873">
        <w:rPr>
          <w:rFonts w:cs="Arial" w:hint="cs"/>
          <w:sz w:val="28"/>
          <w:szCs w:val="28"/>
          <w:rtl/>
        </w:rPr>
        <w:t>.</w:t>
      </w:r>
    </w:p>
    <w:p w14:paraId="0BCC3AE3" w14:textId="66195783" w:rsidR="00DB7212" w:rsidRDefault="00DB7212" w:rsidP="00DB7212">
      <w:pPr>
        <w:bidi/>
        <w:ind w:firstLine="708"/>
        <w:jc w:val="both"/>
        <w:rPr>
          <w:rFonts w:cs="Arial"/>
          <w:sz w:val="28"/>
          <w:szCs w:val="28"/>
        </w:rPr>
      </w:pPr>
      <w:r w:rsidRPr="00836873">
        <w:rPr>
          <w:rFonts w:cs="Arial"/>
          <w:sz w:val="28"/>
          <w:szCs w:val="28"/>
          <w:rtl/>
        </w:rPr>
        <w:t xml:space="preserve"> وتعتزم المؤسسة تخصيص جزء من </w:t>
      </w:r>
      <w:r>
        <w:rPr>
          <w:rFonts w:cs="Arial" w:hint="cs"/>
          <w:sz w:val="28"/>
          <w:szCs w:val="28"/>
          <w:rtl/>
        </w:rPr>
        <w:t>المساعدة الفنية</w:t>
      </w:r>
      <w:r w:rsidRPr="00836873">
        <w:rPr>
          <w:rFonts w:cs="Arial"/>
          <w:sz w:val="28"/>
          <w:szCs w:val="28"/>
          <w:rtl/>
        </w:rPr>
        <w:t xml:space="preserve"> لسداد تكاليف الخدمات الاستشارية التي سيتم شراؤها في إطار هذا </w:t>
      </w:r>
      <w:r w:rsidR="00B15B5C" w:rsidRPr="00836873">
        <w:rPr>
          <w:rFonts w:cs="Arial" w:hint="cs"/>
          <w:sz w:val="28"/>
          <w:szCs w:val="28"/>
          <w:rtl/>
        </w:rPr>
        <w:t>المشروع</w:t>
      </w:r>
      <w:r w:rsidR="00B15B5C">
        <w:rPr>
          <w:rFonts w:cs="Arial" w:hint="cs"/>
          <w:sz w:val="28"/>
          <w:szCs w:val="28"/>
          <w:rtl/>
        </w:rPr>
        <w:t>.</w:t>
      </w:r>
      <w:r w:rsidRPr="00836873">
        <w:rPr>
          <w:rFonts w:cs="Arial"/>
          <w:sz w:val="28"/>
          <w:szCs w:val="28"/>
          <w:rtl/>
        </w:rPr>
        <w:t xml:space="preserve"> </w:t>
      </w:r>
    </w:p>
    <w:p w14:paraId="34FBCBBD" w14:textId="37EA2B4A" w:rsidR="00DB7212" w:rsidRPr="00836873" w:rsidRDefault="00DB7212" w:rsidP="00DB7212">
      <w:pPr>
        <w:bidi/>
        <w:ind w:firstLine="708"/>
        <w:jc w:val="both"/>
        <w:rPr>
          <w:sz w:val="28"/>
          <w:szCs w:val="28"/>
        </w:rPr>
      </w:pPr>
      <w:r w:rsidRPr="00836873">
        <w:rPr>
          <w:rFonts w:cs="Arial"/>
          <w:sz w:val="28"/>
          <w:szCs w:val="28"/>
          <w:rtl/>
        </w:rPr>
        <w:t xml:space="preserve">وستقوم </w:t>
      </w:r>
      <w:r>
        <w:rPr>
          <w:rFonts w:cs="Arial" w:hint="cs"/>
          <w:sz w:val="28"/>
          <w:szCs w:val="28"/>
          <w:rtl/>
        </w:rPr>
        <w:t>ال</w:t>
      </w:r>
      <w:r w:rsidRPr="00836873">
        <w:rPr>
          <w:rFonts w:cs="Arial"/>
          <w:sz w:val="28"/>
          <w:szCs w:val="28"/>
          <w:rtl/>
        </w:rPr>
        <w:t xml:space="preserve">مؤسسة الوطنية </w:t>
      </w:r>
      <w:r>
        <w:rPr>
          <w:rFonts w:cs="Arial" w:hint="cs"/>
          <w:sz w:val="28"/>
          <w:szCs w:val="28"/>
          <w:rtl/>
        </w:rPr>
        <w:t>ل</w:t>
      </w:r>
      <w:r w:rsidRPr="00836873">
        <w:rPr>
          <w:rFonts w:cs="Arial"/>
          <w:sz w:val="28"/>
          <w:szCs w:val="28"/>
          <w:rtl/>
        </w:rPr>
        <w:t xml:space="preserve">لأوقاف الموريتانية بتمويل هذا المشروع بشكل </w:t>
      </w:r>
      <w:r w:rsidR="00B15B5C" w:rsidRPr="00836873">
        <w:rPr>
          <w:rFonts w:cs="Arial" w:hint="cs"/>
          <w:sz w:val="28"/>
          <w:szCs w:val="28"/>
          <w:rtl/>
        </w:rPr>
        <w:t>مشترك</w:t>
      </w:r>
      <w:r w:rsidR="00B15B5C">
        <w:rPr>
          <w:rFonts w:cs="Arial" w:hint="cs"/>
          <w:sz w:val="28"/>
          <w:szCs w:val="28"/>
          <w:rtl/>
        </w:rPr>
        <w:t>.</w:t>
      </w:r>
    </w:p>
    <w:p w14:paraId="3AC3F11F" w14:textId="188D3636" w:rsidR="00DB7212" w:rsidRPr="00836873" w:rsidRDefault="00DB7212" w:rsidP="00DB7212">
      <w:pPr>
        <w:bidi/>
        <w:ind w:firstLine="708"/>
        <w:jc w:val="both"/>
        <w:rPr>
          <w:sz w:val="28"/>
          <w:szCs w:val="28"/>
        </w:rPr>
      </w:pPr>
      <w:r w:rsidRPr="00836873">
        <w:rPr>
          <w:rFonts w:cs="Arial"/>
          <w:sz w:val="28"/>
          <w:szCs w:val="28"/>
          <w:rtl/>
        </w:rPr>
        <w:t xml:space="preserve">تدرك موريتانيا إمكانات الوقف في </w:t>
      </w:r>
      <w:r>
        <w:rPr>
          <w:rFonts w:cs="Arial"/>
          <w:sz w:val="28"/>
          <w:szCs w:val="28"/>
          <w:rtl/>
        </w:rPr>
        <w:t>المساهمة في التنمية الاقتصادية</w:t>
      </w:r>
      <w:r>
        <w:rPr>
          <w:rFonts w:cs="Arial" w:hint="cs"/>
          <w:sz w:val="28"/>
          <w:szCs w:val="28"/>
          <w:rtl/>
        </w:rPr>
        <w:t xml:space="preserve"> </w:t>
      </w:r>
      <w:r w:rsidRPr="00836873">
        <w:rPr>
          <w:rFonts w:cs="Arial"/>
          <w:sz w:val="28"/>
          <w:szCs w:val="28"/>
          <w:rtl/>
        </w:rPr>
        <w:t xml:space="preserve">وتخفيف حدة الفقر، والحفاظ على التراث الثقافي والتماسك الاجتماعي وتمكين </w:t>
      </w:r>
      <w:r w:rsidR="00B15B5C" w:rsidRPr="00836873">
        <w:rPr>
          <w:rFonts w:cs="Arial" w:hint="cs"/>
          <w:sz w:val="28"/>
          <w:szCs w:val="28"/>
          <w:rtl/>
        </w:rPr>
        <w:t>المجتمع</w:t>
      </w:r>
      <w:r w:rsidR="00B15B5C">
        <w:rPr>
          <w:rFonts w:cs="Arial" w:hint="cs"/>
          <w:sz w:val="28"/>
          <w:szCs w:val="28"/>
          <w:rtl/>
        </w:rPr>
        <w:t>،</w:t>
      </w:r>
      <w:r w:rsidRPr="00836873">
        <w:rPr>
          <w:rFonts w:cs="Arial"/>
          <w:sz w:val="28"/>
          <w:szCs w:val="28"/>
          <w:rtl/>
        </w:rPr>
        <w:t xml:space="preserve"> ومع ذلك</w:t>
      </w:r>
      <w:r>
        <w:rPr>
          <w:rFonts w:cs="Arial" w:hint="cs"/>
          <w:sz w:val="28"/>
          <w:szCs w:val="28"/>
          <w:rtl/>
        </w:rPr>
        <w:t xml:space="preserve"> </w:t>
      </w:r>
      <w:r w:rsidRPr="00836873">
        <w:rPr>
          <w:rFonts w:cs="Arial"/>
          <w:sz w:val="28"/>
          <w:szCs w:val="28"/>
          <w:rtl/>
        </w:rPr>
        <w:t xml:space="preserve">تفتقر إلى الموارد والخبرة اللازمة لتطوير وإدارة قطاع الوقف بشكل </w:t>
      </w:r>
      <w:r w:rsidR="00B15B5C" w:rsidRPr="00836873">
        <w:rPr>
          <w:rFonts w:cs="Arial" w:hint="cs"/>
          <w:sz w:val="28"/>
          <w:szCs w:val="28"/>
          <w:rtl/>
        </w:rPr>
        <w:t>فعال</w:t>
      </w:r>
      <w:r w:rsidR="00B15B5C">
        <w:rPr>
          <w:rFonts w:cs="Arial" w:hint="cs"/>
          <w:sz w:val="28"/>
          <w:szCs w:val="28"/>
          <w:rtl/>
        </w:rPr>
        <w:t>.</w:t>
      </w:r>
    </w:p>
    <w:p w14:paraId="0A05F57A" w14:textId="4D188EFE" w:rsidR="00DB7212" w:rsidRPr="00836873" w:rsidRDefault="00B15B5C" w:rsidP="00DB7212">
      <w:pPr>
        <w:bidi/>
        <w:ind w:firstLine="708"/>
        <w:jc w:val="both"/>
        <w:rPr>
          <w:sz w:val="28"/>
          <w:szCs w:val="28"/>
        </w:rPr>
      </w:pPr>
      <w:bookmarkStart w:id="0" w:name="_Hlk185855379"/>
      <w:r>
        <w:rPr>
          <w:rFonts w:cs="Arial" w:hint="cs"/>
          <w:sz w:val="28"/>
          <w:szCs w:val="28"/>
          <w:rtl/>
        </w:rPr>
        <w:t>وتهدف</w:t>
      </w:r>
      <w:r w:rsidR="00DB7212" w:rsidRPr="00836873">
        <w:rPr>
          <w:rFonts w:cs="Arial"/>
          <w:sz w:val="28"/>
          <w:szCs w:val="28"/>
          <w:rtl/>
        </w:rPr>
        <w:t xml:space="preserve"> المنحة إلى تنشيط الوقف </w:t>
      </w:r>
      <w:r w:rsidR="00DB7212">
        <w:rPr>
          <w:rFonts w:cs="Arial" w:hint="cs"/>
          <w:sz w:val="28"/>
          <w:szCs w:val="28"/>
          <w:rtl/>
        </w:rPr>
        <w:t xml:space="preserve">للقيام بدوره الرائد </w:t>
      </w:r>
      <w:r w:rsidR="00DB7212" w:rsidRPr="00836873">
        <w:rPr>
          <w:rFonts w:cs="Arial"/>
          <w:sz w:val="28"/>
          <w:szCs w:val="28"/>
          <w:rtl/>
        </w:rPr>
        <w:t>مساهمة في التنمية الاجتماعية والاقتصادية الشام</w:t>
      </w:r>
      <w:r w:rsidR="00DB7212">
        <w:rPr>
          <w:rFonts w:cs="Arial"/>
          <w:sz w:val="28"/>
          <w:szCs w:val="28"/>
          <w:rtl/>
        </w:rPr>
        <w:t>لة وتعزيز إطار حوكم</w:t>
      </w:r>
      <w:r w:rsidR="00DB7212">
        <w:rPr>
          <w:rFonts w:cs="Arial" w:hint="cs"/>
          <w:sz w:val="28"/>
          <w:szCs w:val="28"/>
          <w:rtl/>
        </w:rPr>
        <w:t xml:space="preserve">ته </w:t>
      </w:r>
      <w:r w:rsidR="00DB7212">
        <w:rPr>
          <w:rFonts w:cs="Arial"/>
          <w:sz w:val="28"/>
          <w:szCs w:val="28"/>
          <w:rtl/>
        </w:rPr>
        <w:t xml:space="preserve">في </w:t>
      </w:r>
      <w:r>
        <w:rPr>
          <w:rFonts w:cs="Arial" w:hint="cs"/>
          <w:sz w:val="28"/>
          <w:szCs w:val="28"/>
          <w:rtl/>
        </w:rPr>
        <w:t>البلاد</w:t>
      </w:r>
      <w:r w:rsidRPr="00836873">
        <w:rPr>
          <w:rFonts w:cs="Arial" w:hint="cs"/>
          <w:sz w:val="28"/>
          <w:szCs w:val="28"/>
          <w:rtl/>
        </w:rPr>
        <w:t>،</w:t>
      </w:r>
      <w:r w:rsidR="00DB7212" w:rsidRPr="00836873">
        <w:rPr>
          <w:rFonts w:cs="Arial"/>
          <w:sz w:val="28"/>
          <w:szCs w:val="28"/>
          <w:rtl/>
        </w:rPr>
        <w:t xml:space="preserve"> ومن هنا </w:t>
      </w:r>
      <w:r w:rsidR="00DB7212">
        <w:rPr>
          <w:rFonts w:cs="Arial" w:hint="cs"/>
          <w:sz w:val="28"/>
          <w:szCs w:val="28"/>
          <w:rtl/>
        </w:rPr>
        <w:t>تبرز</w:t>
      </w:r>
      <w:r w:rsidR="00DB7212" w:rsidRPr="00836873">
        <w:rPr>
          <w:rFonts w:cs="Arial"/>
          <w:sz w:val="28"/>
          <w:szCs w:val="28"/>
          <w:rtl/>
        </w:rPr>
        <w:t xml:space="preserve"> </w:t>
      </w:r>
      <w:r w:rsidR="00DB7212">
        <w:rPr>
          <w:rFonts w:cs="Arial" w:hint="cs"/>
          <w:sz w:val="28"/>
          <w:szCs w:val="28"/>
          <w:rtl/>
        </w:rPr>
        <w:t>ال</w:t>
      </w:r>
      <w:r w:rsidR="00DB7212" w:rsidRPr="00836873">
        <w:rPr>
          <w:rFonts w:cs="Arial"/>
          <w:sz w:val="28"/>
          <w:szCs w:val="28"/>
          <w:rtl/>
        </w:rPr>
        <w:t xml:space="preserve">حاجة </w:t>
      </w:r>
      <w:r w:rsidR="00DB7212">
        <w:rPr>
          <w:rFonts w:cs="Arial" w:hint="cs"/>
          <w:sz w:val="28"/>
          <w:szCs w:val="28"/>
          <w:rtl/>
        </w:rPr>
        <w:t>ال</w:t>
      </w:r>
      <w:r w:rsidR="00DB7212" w:rsidRPr="00836873">
        <w:rPr>
          <w:rFonts w:cs="Arial"/>
          <w:sz w:val="28"/>
          <w:szCs w:val="28"/>
          <w:rtl/>
        </w:rPr>
        <w:t xml:space="preserve">ملحة لخدمات استشارية حول إطار حوكمة </w:t>
      </w:r>
      <w:r w:rsidRPr="00836873">
        <w:rPr>
          <w:rFonts w:cs="Arial" w:hint="cs"/>
          <w:sz w:val="28"/>
          <w:szCs w:val="28"/>
          <w:rtl/>
        </w:rPr>
        <w:t>الوقف</w:t>
      </w:r>
      <w:r>
        <w:rPr>
          <w:rFonts w:cs="Arial" w:hint="cs"/>
          <w:sz w:val="28"/>
          <w:szCs w:val="28"/>
          <w:rtl/>
        </w:rPr>
        <w:t>،</w:t>
      </w:r>
      <w:r w:rsidR="00DB7212">
        <w:rPr>
          <w:rFonts w:cs="Arial" w:hint="cs"/>
          <w:sz w:val="28"/>
          <w:szCs w:val="28"/>
          <w:rtl/>
        </w:rPr>
        <w:t xml:space="preserve"> </w:t>
      </w:r>
      <w:r w:rsidR="00DB7212" w:rsidRPr="00836873">
        <w:rPr>
          <w:rFonts w:cs="Arial"/>
          <w:sz w:val="28"/>
          <w:szCs w:val="28"/>
          <w:rtl/>
        </w:rPr>
        <w:t xml:space="preserve">الهدف </w:t>
      </w:r>
      <w:r w:rsidR="00DB7212">
        <w:rPr>
          <w:rFonts w:cs="Arial" w:hint="cs"/>
          <w:sz w:val="28"/>
          <w:szCs w:val="28"/>
          <w:rtl/>
        </w:rPr>
        <w:t xml:space="preserve">منها </w:t>
      </w:r>
      <w:r w:rsidR="00DB7212" w:rsidRPr="00836873">
        <w:rPr>
          <w:rFonts w:cs="Arial"/>
          <w:sz w:val="28"/>
          <w:szCs w:val="28"/>
          <w:rtl/>
        </w:rPr>
        <w:t>هو تطوير قطاع الوقف في موريتانيا من خلال تنفيذ إطار حوكم</w:t>
      </w:r>
      <w:r w:rsidR="00DB7212">
        <w:rPr>
          <w:rFonts w:cs="Arial" w:hint="cs"/>
          <w:sz w:val="28"/>
          <w:szCs w:val="28"/>
          <w:rtl/>
        </w:rPr>
        <w:t>ته</w:t>
      </w:r>
      <w:r w:rsidR="00DB7212" w:rsidRPr="00836873">
        <w:rPr>
          <w:rFonts w:cs="Arial"/>
          <w:sz w:val="28"/>
          <w:szCs w:val="28"/>
          <w:rtl/>
        </w:rPr>
        <w:t xml:space="preserve"> </w:t>
      </w:r>
      <w:r w:rsidR="00DB7212">
        <w:rPr>
          <w:rFonts w:cs="Arial"/>
          <w:sz w:val="28"/>
          <w:szCs w:val="28"/>
          <w:rtl/>
        </w:rPr>
        <w:t xml:space="preserve">وإدارة </w:t>
      </w:r>
      <w:r>
        <w:rPr>
          <w:rFonts w:cs="Arial" w:hint="cs"/>
          <w:sz w:val="28"/>
          <w:szCs w:val="28"/>
          <w:rtl/>
        </w:rPr>
        <w:t>مؤسساته.</w:t>
      </w:r>
    </w:p>
    <w:bookmarkEnd w:id="0"/>
    <w:p w14:paraId="21A6FA2D" w14:textId="5CE04529" w:rsidR="00DB7212" w:rsidRDefault="00DB7212" w:rsidP="00DB7212">
      <w:pPr>
        <w:bidi/>
        <w:ind w:firstLine="708"/>
        <w:jc w:val="both"/>
        <w:rPr>
          <w:rFonts w:cs="Arial"/>
          <w:sz w:val="28"/>
          <w:szCs w:val="28"/>
          <w:rtl/>
        </w:rPr>
      </w:pPr>
      <w:r>
        <w:rPr>
          <w:rFonts w:cs="Arial" w:hint="cs"/>
          <w:sz w:val="28"/>
          <w:szCs w:val="28"/>
          <w:rtl/>
        </w:rPr>
        <w:t xml:space="preserve">وعليه </w:t>
      </w:r>
      <w:r w:rsidRPr="00836873">
        <w:rPr>
          <w:rFonts w:cs="Arial"/>
          <w:sz w:val="28"/>
          <w:szCs w:val="28"/>
          <w:rtl/>
        </w:rPr>
        <w:t xml:space="preserve">تدعو </w:t>
      </w:r>
      <w:r>
        <w:rPr>
          <w:rFonts w:cs="Arial" w:hint="cs"/>
          <w:sz w:val="28"/>
          <w:szCs w:val="28"/>
          <w:rtl/>
        </w:rPr>
        <w:t>ال</w:t>
      </w:r>
      <w:r w:rsidRPr="00836873">
        <w:rPr>
          <w:rFonts w:cs="Arial"/>
          <w:sz w:val="28"/>
          <w:szCs w:val="28"/>
          <w:rtl/>
        </w:rPr>
        <w:t xml:space="preserve">مؤسسة الوطنية </w:t>
      </w:r>
      <w:r>
        <w:rPr>
          <w:rFonts w:cs="Arial" w:hint="cs"/>
          <w:sz w:val="28"/>
          <w:szCs w:val="28"/>
          <w:rtl/>
        </w:rPr>
        <w:t>للأوقاف</w:t>
      </w:r>
      <w:r w:rsidRPr="00836873">
        <w:rPr>
          <w:rFonts w:cs="Arial"/>
          <w:sz w:val="28"/>
          <w:szCs w:val="28"/>
          <w:rtl/>
        </w:rPr>
        <w:t xml:space="preserve"> الموريتانية الآن </w:t>
      </w:r>
      <w:r>
        <w:rPr>
          <w:rFonts w:cs="Arial" w:hint="cs"/>
          <w:sz w:val="28"/>
          <w:szCs w:val="28"/>
          <w:rtl/>
        </w:rPr>
        <w:t xml:space="preserve">مكاتب الدراسات </w:t>
      </w:r>
      <w:r w:rsidR="00B15B5C">
        <w:rPr>
          <w:rFonts w:cs="Arial" w:hint="cs"/>
          <w:sz w:val="28"/>
          <w:szCs w:val="28"/>
          <w:rtl/>
        </w:rPr>
        <w:t>و</w:t>
      </w:r>
      <w:r w:rsidR="00B15B5C" w:rsidRPr="00836873">
        <w:rPr>
          <w:rFonts w:cs="Arial" w:hint="cs"/>
          <w:sz w:val="28"/>
          <w:szCs w:val="28"/>
          <w:rtl/>
        </w:rPr>
        <w:t>الاستشارات</w:t>
      </w:r>
      <w:r w:rsidRPr="00836873">
        <w:rPr>
          <w:rFonts w:cs="Arial"/>
          <w:sz w:val="28"/>
          <w:szCs w:val="28"/>
          <w:rtl/>
        </w:rPr>
        <w:t xml:space="preserve"> المؤهلة ("المستشارين") </w:t>
      </w:r>
      <w:r>
        <w:rPr>
          <w:rFonts w:cs="Arial" w:hint="cs"/>
          <w:sz w:val="28"/>
          <w:szCs w:val="28"/>
          <w:rtl/>
        </w:rPr>
        <w:t>لإبداء</w:t>
      </w:r>
      <w:r w:rsidRPr="00836873">
        <w:rPr>
          <w:rFonts w:cs="Arial"/>
          <w:sz w:val="28"/>
          <w:szCs w:val="28"/>
          <w:rtl/>
        </w:rPr>
        <w:t xml:space="preserve"> اهتمامهم </w:t>
      </w:r>
      <w:r w:rsidR="00B15B5C">
        <w:rPr>
          <w:rFonts w:cs="Arial" w:hint="cs"/>
          <w:sz w:val="28"/>
          <w:szCs w:val="28"/>
          <w:rtl/>
        </w:rPr>
        <w:t>وذلك</w:t>
      </w:r>
      <w:r>
        <w:rPr>
          <w:rFonts w:cs="Arial" w:hint="cs"/>
          <w:sz w:val="28"/>
          <w:szCs w:val="28"/>
          <w:rtl/>
        </w:rPr>
        <w:t xml:space="preserve"> </w:t>
      </w:r>
      <w:r w:rsidRPr="00836873">
        <w:rPr>
          <w:rFonts w:cs="Arial"/>
          <w:sz w:val="28"/>
          <w:szCs w:val="28"/>
          <w:rtl/>
        </w:rPr>
        <w:t xml:space="preserve">بتقديم الخدمات المدرجة في مسودة الشروط </w:t>
      </w:r>
      <w:r w:rsidR="00B15B5C" w:rsidRPr="00836873">
        <w:rPr>
          <w:rFonts w:cs="Arial" w:hint="cs"/>
          <w:sz w:val="28"/>
          <w:szCs w:val="28"/>
          <w:rtl/>
        </w:rPr>
        <w:t>المرجعية</w:t>
      </w:r>
      <w:r w:rsidR="00B15B5C">
        <w:rPr>
          <w:rFonts w:cs="Arial" w:hint="cs"/>
          <w:sz w:val="28"/>
          <w:szCs w:val="28"/>
          <w:rtl/>
        </w:rPr>
        <w:t>.</w:t>
      </w:r>
      <w:r w:rsidRPr="00836873">
        <w:rPr>
          <w:rFonts w:cs="Arial"/>
          <w:sz w:val="28"/>
          <w:szCs w:val="28"/>
          <w:rtl/>
        </w:rPr>
        <w:t xml:space="preserve"> </w:t>
      </w:r>
    </w:p>
    <w:p w14:paraId="1DD8544F" w14:textId="432C2AEA" w:rsidR="00DB7212" w:rsidRPr="00836873" w:rsidRDefault="00DB7212" w:rsidP="00DB7212">
      <w:pPr>
        <w:bidi/>
        <w:ind w:firstLine="708"/>
        <w:jc w:val="both"/>
        <w:rPr>
          <w:sz w:val="28"/>
          <w:szCs w:val="28"/>
        </w:rPr>
      </w:pPr>
      <w:r w:rsidRPr="00836873">
        <w:rPr>
          <w:rFonts w:cs="Arial"/>
          <w:sz w:val="28"/>
          <w:szCs w:val="28"/>
          <w:rtl/>
        </w:rPr>
        <w:t xml:space="preserve">يجب على المستشارين المهتمين تقديم معلومات تثبت تأهيلهم الكامل لأداء الخدمات </w:t>
      </w:r>
      <w:r w:rsidR="00B15B5C" w:rsidRPr="00836873">
        <w:rPr>
          <w:rFonts w:cs="Arial" w:hint="cs"/>
          <w:sz w:val="28"/>
          <w:szCs w:val="28"/>
          <w:rtl/>
        </w:rPr>
        <w:t>(</w:t>
      </w:r>
      <w:r w:rsidR="00B15B5C">
        <w:rPr>
          <w:rFonts w:cs="Arial" w:hint="cs"/>
          <w:sz w:val="28"/>
          <w:szCs w:val="28"/>
          <w:rtl/>
        </w:rPr>
        <w:t>توافر</w:t>
      </w:r>
      <w:r w:rsidRPr="00836873">
        <w:rPr>
          <w:rFonts w:cs="Arial"/>
          <w:sz w:val="28"/>
          <w:szCs w:val="28"/>
          <w:rtl/>
        </w:rPr>
        <w:t xml:space="preserve"> الخبرة المناسبة والموظفين المهرة المؤكدين من خلال </w:t>
      </w:r>
      <w:r>
        <w:rPr>
          <w:rFonts w:cs="Arial" w:hint="cs"/>
          <w:sz w:val="28"/>
          <w:szCs w:val="28"/>
          <w:rtl/>
        </w:rPr>
        <w:t>الوثائق</w:t>
      </w:r>
      <w:r w:rsidRPr="00836873">
        <w:rPr>
          <w:rFonts w:cs="Arial"/>
          <w:sz w:val="28"/>
          <w:szCs w:val="28"/>
          <w:rtl/>
        </w:rPr>
        <w:t xml:space="preserve">) بما في ذلك الخبرة في تطوير دراسات </w:t>
      </w:r>
      <w:r w:rsidR="00B15B5C" w:rsidRPr="00836873">
        <w:rPr>
          <w:rFonts w:cs="Arial" w:hint="cs"/>
          <w:sz w:val="28"/>
          <w:szCs w:val="28"/>
          <w:rtl/>
        </w:rPr>
        <w:t>مماثلة</w:t>
      </w:r>
      <w:r w:rsidR="00B15B5C">
        <w:rPr>
          <w:rFonts w:cs="Arial" w:hint="cs"/>
          <w:sz w:val="28"/>
          <w:szCs w:val="28"/>
          <w:rtl/>
        </w:rPr>
        <w:t>.</w:t>
      </w:r>
    </w:p>
    <w:p w14:paraId="0F272AE0" w14:textId="43301C55" w:rsidR="00DB7212" w:rsidRPr="00DD52ED" w:rsidRDefault="00DB7212" w:rsidP="00DB7212">
      <w:pPr>
        <w:bidi/>
        <w:jc w:val="both"/>
        <w:rPr>
          <w:b/>
          <w:bCs/>
          <w:sz w:val="28"/>
          <w:szCs w:val="28"/>
        </w:rPr>
      </w:pPr>
      <w:r w:rsidRPr="00DD52ED">
        <w:rPr>
          <w:rFonts w:cs="Arial"/>
          <w:b/>
          <w:bCs/>
          <w:sz w:val="28"/>
          <w:szCs w:val="28"/>
          <w:rtl/>
        </w:rPr>
        <w:t xml:space="preserve">معايير القائمة المختصرة / المعايير الفرعية </w:t>
      </w:r>
      <w:r w:rsidR="00B15B5C" w:rsidRPr="00DD52ED">
        <w:rPr>
          <w:rFonts w:cs="Arial" w:hint="cs"/>
          <w:b/>
          <w:bCs/>
          <w:sz w:val="28"/>
          <w:szCs w:val="28"/>
          <w:rtl/>
        </w:rPr>
        <w:t>هي</w:t>
      </w:r>
      <w:r w:rsidR="00B15B5C" w:rsidRPr="00DD52ED">
        <w:rPr>
          <w:rFonts w:hint="cs"/>
          <w:b/>
          <w:bCs/>
          <w:sz w:val="28"/>
          <w:szCs w:val="28"/>
          <w:rtl/>
        </w:rPr>
        <w:t>:</w:t>
      </w:r>
    </w:p>
    <w:p w14:paraId="6CA4947C" w14:textId="5586DEAD" w:rsidR="00DB7212" w:rsidRPr="00836873" w:rsidRDefault="00DB7212" w:rsidP="00DB7212">
      <w:pPr>
        <w:bidi/>
        <w:jc w:val="both"/>
        <w:rPr>
          <w:sz w:val="28"/>
          <w:szCs w:val="28"/>
        </w:rPr>
      </w:pPr>
      <w:r w:rsidRPr="00836873">
        <w:rPr>
          <w:rFonts w:cs="Arial"/>
          <w:sz w:val="28"/>
          <w:szCs w:val="28"/>
          <w:rtl/>
        </w:rPr>
        <w:t xml:space="preserve">(أ) يجب أن يثبت المستشار امتلاكه لخبرة في تقديم الدراسات حول الموضوعات المذكورة في الشروط المرجعية لمدة لا تقل عن </w:t>
      </w:r>
      <w:r>
        <w:rPr>
          <w:rFonts w:cs="Arial" w:hint="cs"/>
          <w:sz w:val="28"/>
          <w:szCs w:val="28"/>
          <w:rtl/>
        </w:rPr>
        <w:t>أربع</w:t>
      </w:r>
      <w:r w:rsidRPr="00836873">
        <w:rPr>
          <w:rFonts w:cs="Arial"/>
          <w:sz w:val="28"/>
          <w:szCs w:val="28"/>
          <w:rtl/>
        </w:rPr>
        <w:t xml:space="preserve"> (</w:t>
      </w:r>
      <w:r>
        <w:rPr>
          <w:rFonts w:cs="Arial" w:hint="cs"/>
          <w:sz w:val="28"/>
          <w:szCs w:val="28"/>
          <w:rtl/>
        </w:rPr>
        <w:t>4</w:t>
      </w:r>
      <w:r w:rsidRPr="00836873">
        <w:rPr>
          <w:rFonts w:cs="Arial"/>
          <w:sz w:val="28"/>
          <w:szCs w:val="28"/>
          <w:rtl/>
        </w:rPr>
        <w:t xml:space="preserve">) </w:t>
      </w:r>
      <w:r w:rsidR="00B15B5C" w:rsidRPr="00836873">
        <w:rPr>
          <w:rFonts w:cs="Arial" w:hint="cs"/>
          <w:sz w:val="28"/>
          <w:szCs w:val="28"/>
          <w:rtl/>
        </w:rPr>
        <w:t>سنوات</w:t>
      </w:r>
      <w:r w:rsidR="00B15B5C">
        <w:rPr>
          <w:rFonts w:cs="Arial" w:hint="cs"/>
          <w:sz w:val="28"/>
          <w:szCs w:val="28"/>
          <w:rtl/>
        </w:rPr>
        <w:t>.</w:t>
      </w:r>
    </w:p>
    <w:p w14:paraId="00E15356" w14:textId="747636B3" w:rsidR="00DB7212" w:rsidRPr="00836873" w:rsidRDefault="00DB7212" w:rsidP="00DB7212">
      <w:pPr>
        <w:bidi/>
        <w:jc w:val="both"/>
        <w:rPr>
          <w:sz w:val="28"/>
          <w:szCs w:val="28"/>
        </w:rPr>
      </w:pPr>
      <w:r w:rsidRPr="00836873">
        <w:rPr>
          <w:rFonts w:cs="Arial"/>
          <w:sz w:val="28"/>
          <w:szCs w:val="28"/>
          <w:rtl/>
        </w:rPr>
        <w:t xml:space="preserve">(ب) </w:t>
      </w:r>
      <w:r>
        <w:rPr>
          <w:rFonts w:cs="Arial" w:hint="cs"/>
          <w:sz w:val="28"/>
          <w:szCs w:val="28"/>
          <w:rtl/>
        </w:rPr>
        <w:t xml:space="preserve">تقديم افادات بإعداد </w:t>
      </w:r>
      <w:r>
        <w:rPr>
          <w:rFonts w:cs="Arial"/>
          <w:sz w:val="28"/>
          <w:szCs w:val="28"/>
          <w:rtl/>
        </w:rPr>
        <w:t xml:space="preserve">دراسات </w:t>
      </w:r>
      <w:r w:rsidRPr="00836873">
        <w:rPr>
          <w:rFonts w:cs="Arial"/>
          <w:sz w:val="28"/>
          <w:szCs w:val="28"/>
          <w:rtl/>
        </w:rPr>
        <w:t>مماثلة (على الأقل</w:t>
      </w:r>
      <w:r w:rsidRPr="00836873">
        <w:rPr>
          <w:rFonts w:cs="Arial" w:hint="cs"/>
          <w:sz w:val="28"/>
          <w:szCs w:val="28"/>
          <w:rtl/>
        </w:rPr>
        <w:t xml:space="preserve"> </w:t>
      </w:r>
      <w:r>
        <w:rPr>
          <w:rFonts w:cs="Arial" w:hint="cs"/>
          <w:sz w:val="28"/>
          <w:szCs w:val="28"/>
          <w:rtl/>
        </w:rPr>
        <w:t>2</w:t>
      </w:r>
      <w:r w:rsidRPr="00836873">
        <w:rPr>
          <w:rFonts w:cs="Arial"/>
          <w:sz w:val="28"/>
          <w:szCs w:val="28"/>
          <w:rtl/>
        </w:rPr>
        <w:t xml:space="preserve"> في السنوات الخمس الماضية) لصالح وزار</w:t>
      </w:r>
      <w:r>
        <w:rPr>
          <w:rFonts w:cs="Arial" w:hint="cs"/>
          <w:sz w:val="28"/>
          <w:szCs w:val="28"/>
          <w:rtl/>
        </w:rPr>
        <w:t xml:space="preserve">ة </w:t>
      </w:r>
      <w:r w:rsidRPr="00836873">
        <w:rPr>
          <w:rFonts w:cs="Arial"/>
          <w:sz w:val="28"/>
          <w:szCs w:val="28"/>
          <w:rtl/>
        </w:rPr>
        <w:t xml:space="preserve">الشؤون </w:t>
      </w:r>
      <w:r>
        <w:rPr>
          <w:rFonts w:cs="Arial" w:hint="cs"/>
          <w:sz w:val="28"/>
          <w:szCs w:val="28"/>
          <w:rtl/>
        </w:rPr>
        <w:t xml:space="preserve">الإسلامية </w:t>
      </w:r>
      <w:r w:rsidR="00B15B5C">
        <w:rPr>
          <w:rFonts w:cs="Arial" w:hint="cs"/>
          <w:sz w:val="28"/>
          <w:szCs w:val="28"/>
          <w:rtl/>
        </w:rPr>
        <w:t>والتعليم</w:t>
      </w:r>
      <w:r>
        <w:rPr>
          <w:rFonts w:cs="Arial" w:hint="cs"/>
          <w:sz w:val="28"/>
          <w:szCs w:val="28"/>
          <w:rtl/>
        </w:rPr>
        <w:t xml:space="preserve"> الأصلي </w:t>
      </w:r>
      <w:r w:rsidRPr="00836873">
        <w:rPr>
          <w:rFonts w:cs="Arial" w:hint="cs"/>
          <w:sz w:val="28"/>
          <w:szCs w:val="28"/>
          <w:rtl/>
        </w:rPr>
        <w:t>في</w:t>
      </w:r>
      <w:r w:rsidRPr="00836873">
        <w:rPr>
          <w:rFonts w:cs="Arial"/>
          <w:sz w:val="28"/>
          <w:szCs w:val="28"/>
          <w:rtl/>
        </w:rPr>
        <w:t xml:space="preserve"> </w:t>
      </w:r>
      <w:r w:rsidR="00B15B5C">
        <w:rPr>
          <w:rFonts w:cs="Arial" w:hint="cs"/>
          <w:sz w:val="28"/>
          <w:szCs w:val="28"/>
          <w:rtl/>
        </w:rPr>
        <w:t>موريتانيا،</w:t>
      </w:r>
      <w:r w:rsidRPr="00836873">
        <w:rPr>
          <w:rFonts w:cs="Arial"/>
          <w:sz w:val="28"/>
          <w:szCs w:val="28"/>
          <w:rtl/>
        </w:rPr>
        <w:t xml:space="preserve"> أو </w:t>
      </w:r>
      <w:r>
        <w:rPr>
          <w:rFonts w:cs="Arial" w:hint="cs"/>
          <w:sz w:val="28"/>
          <w:szCs w:val="28"/>
          <w:rtl/>
        </w:rPr>
        <w:t xml:space="preserve">أي قطاع حكومي آخر له صلة </w:t>
      </w:r>
      <w:r w:rsidRPr="00836873">
        <w:rPr>
          <w:rFonts w:cs="Arial"/>
          <w:sz w:val="28"/>
          <w:szCs w:val="28"/>
          <w:rtl/>
        </w:rPr>
        <w:t xml:space="preserve">بالأوقاف والزكاة أو المؤسسات أو المنظمات غير </w:t>
      </w:r>
      <w:r w:rsidR="00B15B5C" w:rsidRPr="00836873">
        <w:rPr>
          <w:rFonts w:cs="Arial" w:hint="cs"/>
          <w:sz w:val="28"/>
          <w:szCs w:val="28"/>
          <w:rtl/>
        </w:rPr>
        <w:t>الحكومية</w:t>
      </w:r>
      <w:r w:rsidR="00B15B5C">
        <w:rPr>
          <w:rFonts w:cs="Arial" w:hint="cs"/>
          <w:sz w:val="28"/>
          <w:szCs w:val="28"/>
          <w:rtl/>
        </w:rPr>
        <w:t>.</w:t>
      </w:r>
    </w:p>
    <w:p w14:paraId="5F46A823" w14:textId="32B2E59A" w:rsidR="00DB7212" w:rsidRPr="00836873" w:rsidRDefault="00DB7212" w:rsidP="00DB7212">
      <w:pPr>
        <w:bidi/>
        <w:jc w:val="both"/>
        <w:rPr>
          <w:sz w:val="28"/>
          <w:szCs w:val="28"/>
        </w:rPr>
      </w:pPr>
      <w:r w:rsidRPr="00836873">
        <w:rPr>
          <w:rFonts w:cs="Arial"/>
          <w:sz w:val="28"/>
          <w:szCs w:val="28"/>
          <w:rtl/>
        </w:rPr>
        <w:t xml:space="preserve">(ج) يجب أن </w:t>
      </w:r>
      <w:r>
        <w:rPr>
          <w:rFonts w:cs="Arial" w:hint="cs"/>
          <w:sz w:val="28"/>
          <w:szCs w:val="28"/>
          <w:rtl/>
        </w:rPr>
        <w:t>ي</w:t>
      </w:r>
      <w:r w:rsidRPr="00836873">
        <w:rPr>
          <w:rFonts w:cs="Arial"/>
          <w:sz w:val="28"/>
          <w:szCs w:val="28"/>
          <w:rtl/>
        </w:rPr>
        <w:t xml:space="preserve">ثبت </w:t>
      </w:r>
      <w:r>
        <w:rPr>
          <w:rFonts w:cs="Arial" w:hint="cs"/>
          <w:sz w:val="28"/>
          <w:szCs w:val="28"/>
          <w:rtl/>
        </w:rPr>
        <w:t>المكتب</w:t>
      </w:r>
      <w:r w:rsidRPr="00836873">
        <w:rPr>
          <w:rFonts w:cs="Arial"/>
          <w:sz w:val="28"/>
          <w:szCs w:val="28"/>
          <w:rtl/>
        </w:rPr>
        <w:t xml:space="preserve"> </w:t>
      </w:r>
      <w:r>
        <w:rPr>
          <w:rFonts w:cs="Arial" w:hint="cs"/>
          <w:sz w:val="28"/>
          <w:szCs w:val="28"/>
          <w:rtl/>
        </w:rPr>
        <w:t xml:space="preserve">أو الشركة </w:t>
      </w:r>
      <w:r w:rsidRPr="00836873">
        <w:rPr>
          <w:rFonts w:cs="Arial"/>
          <w:sz w:val="28"/>
          <w:szCs w:val="28"/>
          <w:rtl/>
        </w:rPr>
        <w:t xml:space="preserve">امتلاك </w:t>
      </w:r>
      <w:r>
        <w:rPr>
          <w:rFonts w:cs="Arial" w:hint="cs"/>
          <w:sz w:val="28"/>
          <w:szCs w:val="28"/>
          <w:rtl/>
        </w:rPr>
        <w:t>ا</w:t>
      </w:r>
      <w:r w:rsidRPr="00836873">
        <w:rPr>
          <w:rFonts w:cs="Arial"/>
          <w:sz w:val="28"/>
          <w:szCs w:val="28"/>
          <w:rtl/>
        </w:rPr>
        <w:t xml:space="preserve">لقدرات الفنية والإدارية لتنفيذ المهمة بنجاح من خلال عرض موجز لهيكل </w:t>
      </w:r>
      <w:r>
        <w:rPr>
          <w:rFonts w:cs="Arial" w:hint="cs"/>
          <w:sz w:val="28"/>
          <w:szCs w:val="28"/>
          <w:rtl/>
        </w:rPr>
        <w:t>إدارته</w:t>
      </w:r>
      <w:r w:rsidRPr="00836873">
        <w:rPr>
          <w:rFonts w:cs="Arial"/>
          <w:sz w:val="28"/>
          <w:szCs w:val="28"/>
          <w:rtl/>
        </w:rPr>
        <w:t xml:space="preserve"> وعدد الموظفين </w:t>
      </w:r>
      <w:r w:rsidR="00B15B5C">
        <w:rPr>
          <w:rFonts w:cs="Arial" w:hint="cs"/>
          <w:sz w:val="28"/>
          <w:szCs w:val="28"/>
          <w:rtl/>
        </w:rPr>
        <w:t>فيه.</w:t>
      </w:r>
    </w:p>
    <w:p w14:paraId="34AD32C3" w14:textId="24B7D67E" w:rsidR="00DB7212" w:rsidRPr="00836873" w:rsidRDefault="00DB7212" w:rsidP="00DB7212">
      <w:pPr>
        <w:bidi/>
        <w:jc w:val="both"/>
        <w:rPr>
          <w:sz w:val="28"/>
          <w:szCs w:val="28"/>
        </w:rPr>
      </w:pPr>
      <w:r w:rsidRPr="00836873">
        <w:rPr>
          <w:rFonts w:cs="Arial"/>
          <w:sz w:val="28"/>
          <w:szCs w:val="28"/>
          <w:rtl/>
        </w:rPr>
        <w:lastRenderedPageBreak/>
        <w:t xml:space="preserve">(د) يجب أن </w:t>
      </w:r>
      <w:r>
        <w:rPr>
          <w:rFonts w:cs="Arial" w:hint="cs"/>
          <w:sz w:val="28"/>
          <w:szCs w:val="28"/>
          <w:rtl/>
        </w:rPr>
        <w:t>ي</w:t>
      </w:r>
      <w:r w:rsidRPr="00836873">
        <w:rPr>
          <w:rFonts w:cs="Arial"/>
          <w:sz w:val="28"/>
          <w:szCs w:val="28"/>
          <w:rtl/>
        </w:rPr>
        <w:t xml:space="preserve">ثبت </w:t>
      </w:r>
      <w:r>
        <w:rPr>
          <w:rFonts w:cs="Arial" w:hint="cs"/>
          <w:sz w:val="28"/>
          <w:szCs w:val="28"/>
          <w:rtl/>
        </w:rPr>
        <w:t>المكتب</w:t>
      </w:r>
      <w:r w:rsidRPr="00836873">
        <w:rPr>
          <w:rFonts w:cs="Arial"/>
          <w:sz w:val="28"/>
          <w:szCs w:val="28"/>
          <w:rtl/>
        </w:rPr>
        <w:t xml:space="preserve"> </w:t>
      </w:r>
      <w:r>
        <w:rPr>
          <w:rFonts w:cs="Arial" w:hint="cs"/>
          <w:sz w:val="28"/>
          <w:szCs w:val="28"/>
          <w:rtl/>
        </w:rPr>
        <w:t>أو الشركة ال</w:t>
      </w:r>
      <w:r w:rsidRPr="00836873">
        <w:rPr>
          <w:rFonts w:cs="Arial"/>
          <w:sz w:val="28"/>
          <w:szCs w:val="28"/>
          <w:rtl/>
        </w:rPr>
        <w:t>قدر</w:t>
      </w:r>
      <w:r>
        <w:rPr>
          <w:rFonts w:cs="Arial" w:hint="cs"/>
          <w:sz w:val="28"/>
          <w:szCs w:val="28"/>
          <w:rtl/>
        </w:rPr>
        <w:t>ة</w:t>
      </w:r>
      <w:r w:rsidRPr="00836873">
        <w:rPr>
          <w:rFonts w:cs="Arial"/>
          <w:sz w:val="28"/>
          <w:szCs w:val="28"/>
          <w:rtl/>
        </w:rPr>
        <w:t xml:space="preserve"> </w:t>
      </w:r>
      <w:r w:rsidR="00B15B5C" w:rsidRPr="00836873">
        <w:rPr>
          <w:rFonts w:cs="Arial" w:hint="cs"/>
          <w:sz w:val="28"/>
          <w:szCs w:val="28"/>
          <w:rtl/>
        </w:rPr>
        <w:t>و</w:t>
      </w:r>
      <w:r w:rsidR="00B15B5C">
        <w:rPr>
          <w:rFonts w:cs="Arial" w:hint="cs"/>
          <w:sz w:val="28"/>
          <w:szCs w:val="28"/>
          <w:rtl/>
        </w:rPr>
        <w:t>الخبرة</w:t>
      </w:r>
      <w:r w:rsidRPr="00836873">
        <w:rPr>
          <w:rFonts w:cs="Arial"/>
          <w:sz w:val="28"/>
          <w:szCs w:val="28"/>
          <w:rtl/>
        </w:rPr>
        <w:t xml:space="preserve"> في تلبية التوقعات الموضحة في مسودة الشروط المرجعية في الملحق 1</w:t>
      </w:r>
    </w:p>
    <w:p w14:paraId="7381454B" w14:textId="77777777" w:rsidR="00DB7212" w:rsidRPr="00836873" w:rsidRDefault="00DB7212" w:rsidP="00DB7212">
      <w:pPr>
        <w:bidi/>
        <w:ind w:firstLine="708"/>
        <w:jc w:val="both"/>
        <w:rPr>
          <w:sz w:val="28"/>
          <w:szCs w:val="28"/>
          <w:rtl/>
        </w:rPr>
      </w:pPr>
      <w:r w:rsidRPr="00836873">
        <w:rPr>
          <w:rFonts w:cs="Arial"/>
          <w:sz w:val="28"/>
          <w:szCs w:val="28"/>
          <w:rtl/>
        </w:rPr>
        <w:t>ينبغي لفت انتباه الاستشاريين المهتمين إلى الفقرتين 1.23 و1.24 من المبادئ التوجيهية لشراء خدمات الاستشاريين بموجب تمويل مشاريع البنك الإسلامي للتنمية ("المبادئ التوجيهية للشراء")، والتي تحدد سياسة البنك الإسلامي للتنمية بشأن تضارب المصالح</w:t>
      </w:r>
      <w:r>
        <w:rPr>
          <w:rFonts w:hint="cs"/>
          <w:sz w:val="28"/>
          <w:szCs w:val="28"/>
          <w:rtl/>
        </w:rPr>
        <w:t>.</w:t>
      </w:r>
    </w:p>
    <w:p w14:paraId="414C4203" w14:textId="05A566B9" w:rsidR="00DB7212" w:rsidRPr="00836873" w:rsidRDefault="00DB7212" w:rsidP="00DB7212">
      <w:pPr>
        <w:bidi/>
        <w:ind w:firstLine="708"/>
        <w:jc w:val="both"/>
        <w:rPr>
          <w:sz w:val="28"/>
          <w:szCs w:val="28"/>
        </w:rPr>
      </w:pPr>
      <w:r w:rsidRPr="00836873">
        <w:rPr>
          <w:rFonts w:cs="Arial"/>
          <w:sz w:val="28"/>
          <w:szCs w:val="28"/>
          <w:rtl/>
        </w:rPr>
        <w:t xml:space="preserve">يجوز للمستشارين الارتباط بشركات أخرى لتعزيز </w:t>
      </w:r>
      <w:r w:rsidR="00B15B5C" w:rsidRPr="00836873">
        <w:rPr>
          <w:rFonts w:cs="Arial" w:hint="cs"/>
          <w:sz w:val="28"/>
          <w:szCs w:val="28"/>
          <w:rtl/>
        </w:rPr>
        <w:t>مؤهلاتهم</w:t>
      </w:r>
      <w:r w:rsidR="00B15B5C" w:rsidRPr="00836873">
        <w:rPr>
          <w:rFonts w:cs="Arial" w:hint="eastAsia"/>
          <w:sz w:val="28"/>
          <w:szCs w:val="28"/>
          <w:rtl/>
        </w:rPr>
        <w:t>،</w:t>
      </w:r>
      <w:r w:rsidRPr="00836873">
        <w:rPr>
          <w:rFonts w:cs="Arial"/>
          <w:sz w:val="28"/>
          <w:szCs w:val="28"/>
          <w:rtl/>
        </w:rPr>
        <w:t xml:space="preserve"> ولكن يجب أن يشيروا بوضوح إلى ما إذا كان الارتباط في شكل مشروع مشترك و/أو استشارات </w:t>
      </w:r>
      <w:r w:rsidR="00B15B5C" w:rsidRPr="00836873">
        <w:rPr>
          <w:rFonts w:cs="Arial" w:hint="cs"/>
          <w:sz w:val="28"/>
          <w:szCs w:val="28"/>
          <w:rtl/>
        </w:rPr>
        <w:t>فرعية</w:t>
      </w:r>
      <w:r w:rsidR="00B15B5C">
        <w:rPr>
          <w:rFonts w:cs="Arial" w:hint="cs"/>
          <w:sz w:val="28"/>
          <w:szCs w:val="28"/>
          <w:rtl/>
        </w:rPr>
        <w:t>،</w:t>
      </w:r>
      <w:r>
        <w:rPr>
          <w:rFonts w:cs="Arial" w:hint="cs"/>
          <w:sz w:val="28"/>
          <w:szCs w:val="28"/>
          <w:rtl/>
        </w:rPr>
        <w:t xml:space="preserve"> </w:t>
      </w:r>
      <w:r w:rsidRPr="00836873">
        <w:rPr>
          <w:rFonts w:cs="Arial"/>
          <w:sz w:val="28"/>
          <w:szCs w:val="28"/>
          <w:rtl/>
        </w:rPr>
        <w:t>وفي حالة المشروع المشترك</w:t>
      </w:r>
      <w:r>
        <w:rPr>
          <w:rFonts w:cs="Arial" w:hint="cs"/>
          <w:sz w:val="28"/>
          <w:szCs w:val="28"/>
          <w:rtl/>
        </w:rPr>
        <w:t xml:space="preserve">  </w:t>
      </w:r>
      <w:r w:rsidRPr="00836873">
        <w:rPr>
          <w:rFonts w:cs="Arial"/>
          <w:sz w:val="28"/>
          <w:szCs w:val="28"/>
          <w:rtl/>
        </w:rPr>
        <w:t xml:space="preserve"> يكون جميع</w:t>
      </w:r>
      <w:r>
        <w:rPr>
          <w:rFonts w:cs="Arial"/>
          <w:sz w:val="28"/>
          <w:szCs w:val="28"/>
          <w:rtl/>
        </w:rPr>
        <w:t xml:space="preserve"> الشركاء في المشروع المشترك </w:t>
      </w:r>
      <w:r>
        <w:rPr>
          <w:rFonts w:cs="Arial" w:hint="cs"/>
          <w:sz w:val="28"/>
          <w:szCs w:val="28"/>
          <w:rtl/>
        </w:rPr>
        <w:t>مسؤول</w:t>
      </w:r>
      <w:r w:rsidRPr="00836873">
        <w:rPr>
          <w:rFonts w:cs="Arial" w:hint="cs"/>
          <w:sz w:val="28"/>
          <w:szCs w:val="28"/>
          <w:rtl/>
        </w:rPr>
        <w:t>و</w:t>
      </w:r>
      <w:r w:rsidRPr="00836873">
        <w:rPr>
          <w:rFonts w:cs="Arial" w:hint="eastAsia"/>
          <w:sz w:val="28"/>
          <w:szCs w:val="28"/>
          <w:rtl/>
        </w:rPr>
        <w:t>ن</w:t>
      </w:r>
      <w:r w:rsidRPr="00836873">
        <w:rPr>
          <w:rFonts w:cs="Arial"/>
          <w:sz w:val="28"/>
          <w:szCs w:val="28"/>
          <w:rtl/>
        </w:rPr>
        <w:t xml:space="preserve"> بشكل مشترك عن العقد بالكامل</w:t>
      </w:r>
      <w:r>
        <w:rPr>
          <w:rFonts w:cs="Arial" w:hint="cs"/>
          <w:sz w:val="28"/>
          <w:szCs w:val="28"/>
          <w:rtl/>
        </w:rPr>
        <w:t xml:space="preserve"> </w:t>
      </w:r>
      <w:r w:rsidRPr="00836873">
        <w:rPr>
          <w:rFonts w:cs="Arial"/>
          <w:sz w:val="28"/>
          <w:szCs w:val="28"/>
          <w:rtl/>
        </w:rPr>
        <w:t xml:space="preserve">إذا تم </w:t>
      </w:r>
      <w:r w:rsidR="00B15B5C" w:rsidRPr="00836873">
        <w:rPr>
          <w:rFonts w:cs="Arial" w:hint="cs"/>
          <w:sz w:val="28"/>
          <w:szCs w:val="28"/>
          <w:rtl/>
        </w:rPr>
        <w:t>اختيارهم</w:t>
      </w:r>
      <w:r w:rsidR="00B15B5C">
        <w:rPr>
          <w:rFonts w:hint="cs"/>
          <w:sz w:val="28"/>
          <w:szCs w:val="28"/>
          <w:rtl/>
        </w:rPr>
        <w:t>.</w:t>
      </w:r>
    </w:p>
    <w:p w14:paraId="258D38FF" w14:textId="6A46DD48" w:rsidR="00DB7212" w:rsidRPr="00836873" w:rsidRDefault="00DB7212" w:rsidP="00DB7212">
      <w:pPr>
        <w:bidi/>
        <w:ind w:firstLine="708"/>
        <w:jc w:val="both"/>
        <w:rPr>
          <w:sz w:val="28"/>
          <w:szCs w:val="28"/>
        </w:rPr>
      </w:pPr>
      <w:r w:rsidRPr="00836873">
        <w:rPr>
          <w:rFonts w:cs="Arial"/>
          <w:sz w:val="28"/>
          <w:szCs w:val="28"/>
          <w:rtl/>
        </w:rPr>
        <w:t>سيتم اختيار المستشار وفقًا لطريقة اختيار مؤهلات المستشارين/القائمة المختصرة الدولية</w:t>
      </w:r>
      <w:r w:rsidRPr="00836873">
        <w:rPr>
          <w:sz w:val="28"/>
          <w:szCs w:val="28"/>
        </w:rPr>
        <w:t xml:space="preserve"> </w:t>
      </w:r>
      <w:r w:rsidRPr="00836873">
        <w:rPr>
          <w:rFonts w:cs="Arial"/>
          <w:sz w:val="28"/>
          <w:szCs w:val="28"/>
          <w:rtl/>
        </w:rPr>
        <w:t xml:space="preserve">كما هو موضح في إرشادات </w:t>
      </w:r>
      <w:r w:rsidR="00B15B5C" w:rsidRPr="00836873">
        <w:rPr>
          <w:rFonts w:cs="Arial" w:hint="cs"/>
          <w:sz w:val="28"/>
          <w:szCs w:val="28"/>
          <w:rtl/>
        </w:rPr>
        <w:t>المشتريات</w:t>
      </w:r>
      <w:r w:rsidR="00B15B5C">
        <w:rPr>
          <w:rFonts w:cs="Arial" w:hint="cs"/>
          <w:sz w:val="28"/>
          <w:szCs w:val="28"/>
          <w:rtl/>
        </w:rPr>
        <w:t>.</w:t>
      </w:r>
    </w:p>
    <w:p w14:paraId="35D04230" w14:textId="55005FE2" w:rsidR="00DB7212" w:rsidRPr="00836873" w:rsidRDefault="00DB7212" w:rsidP="00DB7212">
      <w:pPr>
        <w:bidi/>
        <w:ind w:firstLine="708"/>
        <w:jc w:val="both"/>
        <w:rPr>
          <w:sz w:val="28"/>
          <w:szCs w:val="28"/>
        </w:rPr>
      </w:pPr>
      <w:r w:rsidRPr="00836873">
        <w:rPr>
          <w:rFonts w:cs="Arial"/>
          <w:sz w:val="28"/>
          <w:szCs w:val="28"/>
          <w:rtl/>
        </w:rPr>
        <w:t>يمكن للمستشارين المهتمين الحصول على مزيد من المعلومات على العنوان أدناه خلال ساعات العمل</w:t>
      </w:r>
      <w:r>
        <w:rPr>
          <w:rFonts w:cs="Arial" w:hint="cs"/>
          <w:sz w:val="28"/>
          <w:szCs w:val="28"/>
          <w:rtl/>
        </w:rPr>
        <w:t xml:space="preserve"> </w:t>
      </w:r>
      <w:r w:rsidRPr="00836873">
        <w:rPr>
          <w:rFonts w:cs="Arial"/>
          <w:sz w:val="28"/>
          <w:szCs w:val="28"/>
          <w:rtl/>
        </w:rPr>
        <w:t>من الساعة 8:30 صباحًا إلى 16:30 مساءً بالتوقيت المحلي لموريتانيا</w:t>
      </w:r>
      <w:r>
        <w:rPr>
          <w:rFonts w:cs="Arial" w:hint="cs"/>
          <w:sz w:val="28"/>
          <w:szCs w:val="28"/>
          <w:rtl/>
        </w:rPr>
        <w:t xml:space="preserve"> طيلة أيام الأسبوع باستثنا</w:t>
      </w:r>
      <w:r>
        <w:rPr>
          <w:rFonts w:cs="Arial" w:hint="eastAsia"/>
          <w:sz w:val="28"/>
          <w:szCs w:val="28"/>
          <w:rtl/>
        </w:rPr>
        <w:t>ء</w:t>
      </w:r>
      <w:r>
        <w:rPr>
          <w:rFonts w:cs="Arial" w:hint="cs"/>
          <w:sz w:val="28"/>
          <w:szCs w:val="28"/>
          <w:rtl/>
        </w:rPr>
        <w:t xml:space="preserve"> أيام </w:t>
      </w:r>
      <w:r w:rsidR="00B15B5C">
        <w:rPr>
          <w:rFonts w:cs="Arial" w:hint="cs"/>
          <w:sz w:val="28"/>
          <w:szCs w:val="28"/>
          <w:rtl/>
        </w:rPr>
        <w:t>الجمعة السبت</w:t>
      </w:r>
      <w:r>
        <w:rPr>
          <w:rFonts w:cs="Arial" w:hint="cs"/>
          <w:sz w:val="28"/>
          <w:szCs w:val="28"/>
          <w:rtl/>
        </w:rPr>
        <w:t xml:space="preserve"> </w:t>
      </w:r>
      <w:r w:rsidR="00B15B5C">
        <w:rPr>
          <w:rFonts w:cs="Arial" w:hint="cs"/>
          <w:sz w:val="28"/>
          <w:szCs w:val="28"/>
          <w:rtl/>
        </w:rPr>
        <w:t>والأحد.</w:t>
      </w:r>
      <w:r>
        <w:rPr>
          <w:rFonts w:cs="Arial" w:hint="cs"/>
          <w:sz w:val="28"/>
          <w:szCs w:val="28"/>
          <w:rtl/>
        </w:rPr>
        <w:t xml:space="preserve"> </w:t>
      </w:r>
    </w:p>
    <w:p w14:paraId="11880415" w14:textId="086C604D" w:rsidR="00DB7212" w:rsidRDefault="00DB7212" w:rsidP="00DB7212">
      <w:pPr>
        <w:bidi/>
        <w:ind w:firstLine="708"/>
        <w:jc w:val="both"/>
        <w:rPr>
          <w:sz w:val="28"/>
          <w:szCs w:val="28"/>
          <w:rtl/>
        </w:rPr>
      </w:pPr>
      <w:r w:rsidRPr="00836873">
        <w:rPr>
          <w:rFonts w:cs="Arial"/>
          <w:sz w:val="28"/>
          <w:szCs w:val="28"/>
          <w:rtl/>
        </w:rPr>
        <w:t>يجب تسليم التعبيرات عن الاهتمام في شكل مكتوب إلى العنوان أدناه (</w:t>
      </w:r>
      <w:r w:rsidR="00B15B5C" w:rsidRPr="00836873">
        <w:rPr>
          <w:rFonts w:cs="Arial" w:hint="cs"/>
          <w:sz w:val="28"/>
          <w:szCs w:val="28"/>
          <w:rtl/>
        </w:rPr>
        <w:t>شخصيًا</w:t>
      </w:r>
      <w:r w:rsidR="00B15B5C">
        <w:rPr>
          <w:rFonts w:cs="Arial" w:hint="cs"/>
          <w:sz w:val="28"/>
          <w:szCs w:val="28"/>
          <w:rtl/>
        </w:rPr>
        <w:t>،</w:t>
      </w:r>
      <w:r w:rsidRPr="00836873">
        <w:rPr>
          <w:rFonts w:cs="Arial"/>
          <w:sz w:val="28"/>
          <w:szCs w:val="28"/>
          <w:rtl/>
        </w:rPr>
        <w:t xml:space="preserve"> أو عن طريق </w:t>
      </w:r>
      <w:r w:rsidR="003B36A0" w:rsidRPr="00836873">
        <w:rPr>
          <w:rFonts w:cs="Arial" w:hint="cs"/>
          <w:sz w:val="28"/>
          <w:szCs w:val="28"/>
          <w:rtl/>
        </w:rPr>
        <w:t>البريد</w:t>
      </w:r>
      <w:r w:rsidR="003B36A0">
        <w:rPr>
          <w:rFonts w:cs="Arial" w:hint="cs"/>
          <w:sz w:val="28"/>
          <w:szCs w:val="28"/>
          <w:rtl/>
        </w:rPr>
        <w:t>،</w:t>
      </w:r>
      <w:r w:rsidRPr="00836873">
        <w:rPr>
          <w:rFonts w:cs="Arial"/>
          <w:sz w:val="28"/>
          <w:szCs w:val="28"/>
          <w:rtl/>
        </w:rPr>
        <w:t xml:space="preserve"> أو عن طريق البريد </w:t>
      </w:r>
      <w:r w:rsidR="00B15B5C" w:rsidRPr="00836873">
        <w:rPr>
          <w:rFonts w:cs="Arial" w:hint="cs"/>
          <w:sz w:val="28"/>
          <w:szCs w:val="28"/>
          <w:rtl/>
        </w:rPr>
        <w:t>الإلكتروني</w:t>
      </w:r>
      <w:r w:rsidR="00B15B5C">
        <w:rPr>
          <w:rFonts w:cs="Arial" w:hint="cs"/>
          <w:sz w:val="28"/>
          <w:szCs w:val="28"/>
          <w:rtl/>
        </w:rPr>
        <w:t>)</w:t>
      </w:r>
      <w:r w:rsidRPr="00836873">
        <w:rPr>
          <w:rFonts w:cs="Arial"/>
          <w:sz w:val="28"/>
          <w:szCs w:val="28"/>
          <w:rtl/>
        </w:rPr>
        <w:t xml:space="preserve"> </w:t>
      </w:r>
      <w:r>
        <w:rPr>
          <w:rFonts w:cs="Arial" w:hint="cs"/>
          <w:sz w:val="28"/>
          <w:szCs w:val="28"/>
          <w:rtl/>
        </w:rPr>
        <w:t xml:space="preserve">قبل </w:t>
      </w:r>
      <w:r w:rsidRPr="00836873">
        <w:rPr>
          <w:rFonts w:cs="Arial"/>
          <w:sz w:val="28"/>
          <w:szCs w:val="28"/>
          <w:rtl/>
        </w:rPr>
        <w:t xml:space="preserve">حلول تاريخ </w:t>
      </w:r>
      <w:r w:rsidR="00B15B5C">
        <w:rPr>
          <w:rFonts w:cs="Arial" w:hint="cs"/>
          <w:sz w:val="28"/>
          <w:szCs w:val="28"/>
          <w:rtl/>
        </w:rPr>
        <w:t>10 جويلية</w:t>
      </w:r>
      <w:r w:rsidRPr="00836873">
        <w:rPr>
          <w:rFonts w:cs="Arial"/>
          <w:sz w:val="28"/>
          <w:szCs w:val="28"/>
          <w:rtl/>
        </w:rPr>
        <w:t xml:space="preserve"> 2025</w:t>
      </w:r>
    </w:p>
    <w:p w14:paraId="2A114889" w14:textId="77777777" w:rsidR="00DB7212" w:rsidRPr="00836873" w:rsidRDefault="00DB7212" w:rsidP="00DB7212">
      <w:pPr>
        <w:bidi/>
        <w:jc w:val="both"/>
        <w:rPr>
          <w:sz w:val="28"/>
          <w:szCs w:val="28"/>
        </w:rPr>
      </w:pPr>
    </w:p>
    <w:p w14:paraId="74187E5E" w14:textId="77777777" w:rsidR="00DB7212" w:rsidRPr="00836873" w:rsidRDefault="00DB7212" w:rsidP="00DB7212">
      <w:pPr>
        <w:bidi/>
        <w:jc w:val="both"/>
        <w:rPr>
          <w:sz w:val="28"/>
          <w:szCs w:val="28"/>
        </w:rPr>
      </w:pPr>
      <w:r>
        <w:rPr>
          <w:rFonts w:cs="Arial" w:hint="cs"/>
          <w:sz w:val="28"/>
          <w:szCs w:val="28"/>
          <w:rtl/>
        </w:rPr>
        <w:t>ال</w:t>
      </w:r>
      <w:r w:rsidRPr="00836873">
        <w:rPr>
          <w:rFonts w:cs="Arial"/>
          <w:sz w:val="28"/>
          <w:szCs w:val="28"/>
          <w:rtl/>
        </w:rPr>
        <w:t>مؤسسة الوطني</w:t>
      </w:r>
      <w:r>
        <w:rPr>
          <w:rFonts w:cs="Arial" w:hint="cs"/>
          <w:sz w:val="28"/>
          <w:szCs w:val="28"/>
          <w:rtl/>
        </w:rPr>
        <w:t>ة</w:t>
      </w:r>
      <w:r w:rsidRPr="00836873">
        <w:rPr>
          <w:rFonts w:cs="Arial"/>
          <w:sz w:val="28"/>
          <w:szCs w:val="28"/>
          <w:rtl/>
        </w:rPr>
        <w:t xml:space="preserve"> </w:t>
      </w:r>
      <w:r>
        <w:rPr>
          <w:rFonts w:cs="Arial" w:hint="cs"/>
          <w:sz w:val="28"/>
          <w:szCs w:val="28"/>
          <w:rtl/>
        </w:rPr>
        <w:t>للأوقاف</w:t>
      </w:r>
      <w:r w:rsidRPr="00836873">
        <w:rPr>
          <w:rFonts w:cs="Arial"/>
          <w:sz w:val="28"/>
          <w:szCs w:val="28"/>
          <w:rtl/>
        </w:rPr>
        <w:t xml:space="preserve"> الموريتانية</w:t>
      </w:r>
    </w:p>
    <w:p w14:paraId="6AB4CABE" w14:textId="77777777" w:rsidR="00DB7212" w:rsidRPr="00836873" w:rsidRDefault="00DB7212" w:rsidP="00DB7212">
      <w:pPr>
        <w:bidi/>
        <w:jc w:val="both"/>
        <w:rPr>
          <w:sz w:val="28"/>
          <w:szCs w:val="28"/>
        </w:rPr>
      </w:pPr>
      <w:r w:rsidRPr="00836873">
        <w:rPr>
          <w:rFonts w:cs="Arial"/>
          <w:sz w:val="28"/>
          <w:szCs w:val="28"/>
          <w:rtl/>
        </w:rPr>
        <w:t xml:space="preserve">العنوان: شارع جمال عبد الناصر، ص. ب.: 1761 </w:t>
      </w:r>
    </w:p>
    <w:p w14:paraId="34D2B8C2" w14:textId="77777777" w:rsidR="00DB7212" w:rsidRDefault="00DB7212" w:rsidP="00DB7212">
      <w:pPr>
        <w:bidi/>
        <w:jc w:val="both"/>
        <w:rPr>
          <w:rFonts w:cs="Arial"/>
          <w:sz w:val="28"/>
          <w:szCs w:val="28"/>
          <w:rtl/>
        </w:rPr>
      </w:pPr>
      <w:r w:rsidRPr="00836873">
        <w:rPr>
          <w:rFonts w:cs="Arial"/>
          <w:sz w:val="28"/>
          <w:szCs w:val="28"/>
          <w:rtl/>
        </w:rPr>
        <w:t>نواكشوط، الجمهورية الإسلامية الموريتانية</w:t>
      </w:r>
    </w:p>
    <w:p w14:paraId="1306CD3C" w14:textId="4E3BFC11" w:rsidR="00DB7212" w:rsidRDefault="003B36A0" w:rsidP="00DB7212">
      <w:pPr>
        <w:bidi/>
        <w:jc w:val="both"/>
        <w:rPr>
          <w:rFonts w:cs="Arial"/>
          <w:sz w:val="28"/>
          <w:szCs w:val="28"/>
          <w:rtl/>
        </w:rPr>
      </w:pPr>
      <w:r>
        <w:rPr>
          <w:rFonts w:cs="Arial" w:hint="cs"/>
          <w:sz w:val="28"/>
          <w:szCs w:val="28"/>
          <w:rtl/>
        </w:rPr>
        <w:t>هاتف:</w:t>
      </w:r>
      <w:r w:rsidR="00DB7212">
        <w:rPr>
          <w:rFonts w:cs="Arial" w:hint="cs"/>
          <w:sz w:val="28"/>
          <w:szCs w:val="28"/>
          <w:rtl/>
        </w:rPr>
        <w:t xml:space="preserve"> 42255420/33600677 </w:t>
      </w:r>
    </w:p>
    <w:p w14:paraId="06FC39B6" w14:textId="735B9035" w:rsidR="00DB7212" w:rsidRDefault="00DB7212" w:rsidP="00DB7212">
      <w:pPr>
        <w:bidi/>
        <w:jc w:val="both"/>
        <w:rPr>
          <w:rFonts w:cs="Arial"/>
          <w:sz w:val="28"/>
          <w:szCs w:val="28"/>
        </w:rPr>
      </w:pPr>
      <w:r>
        <w:rPr>
          <w:rFonts w:cs="Arial" w:hint="cs"/>
          <w:sz w:val="28"/>
          <w:szCs w:val="28"/>
          <w:rtl/>
        </w:rPr>
        <w:t xml:space="preserve">البريد </w:t>
      </w:r>
      <w:r w:rsidR="003B36A0">
        <w:rPr>
          <w:rFonts w:cs="Arial" w:hint="cs"/>
          <w:sz w:val="28"/>
          <w:szCs w:val="28"/>
          <w:rtl/>
        </w:rPr>
        <w:t>الإلكتروني:</w:t>
      </w:r>
      <w:r>
        <w:rPr>
          <w:rFonts w:cs="Arial" w:hint="cs"/>
          <w:sz w:val="28"/>
          <w:szCs w:val="28"/>
          <w:rtl/>
        </w:rPr>
        <w:t xml:space="preserve"> </w:t>
      </w:r>
    </w:p>
    <w:p w14:paraId="153EB677" w14:textId="77777777" w:rsidR="00DB7212" w:rsidRDefault="00DB7212" w:rsidP="00DB7212">
      <w:pPr>
        <w:bidi/>
        <w:jc w:val="both"/>
      </w:pPr>
      <w:r w:rsidRPr="00DF386A">
        <w:rPr>
          <w:color w:val="0000FF"/>
          <w:u w:val="single" w:color="0000FF"/>
        </w:rPr>
        <w:t>ahmedallal5555@gmail.com</w:t>
      </w:r>
      <w:r w:rsidRPr="00DF386A">
        <w:t xml:space="preserve"> </w:t>
      </w:r>
    </w:p>
    <w:p w14:paraId="21EAA150" w14:textId="77777777" w:rsidR="00DB7212" w:rsidRPr="00DF386A" w:rsidRDefault="00DB7212" w:rsidP="00DB7212">
      <w:pPr>
        <w:bidi/>
        <w:jc w:val="both"/>
        <w:rPr>
          <w:rFonts w:cs="Arial"/>
          <w:sz w:val="28"/>
          <w:szCs w:val="28"/>
        </w:rPr>
      </w:pPr>
      <w:r w:rsidRPr="00DF386A">
        <w:rPr>
          <w:color w:val="0000FF"/>
          <w:u w:val="single" w:color="0000FF"/>
        </w:rPr>
        <w:t>awqafmauritanie@gmail.com</w:t>
      </w:r>
    </w:p>
    <w:p w14:paraId="413B48BD" w14:textId="77777777" w:rsidR="00DB7212" w:rsidRDefault="00DB7212" w:rsidP="00DB7212">
      <w:pPr>
        <w:bidi/>
        <w:jc w:val="both"/>
        <w:rPr>
          <w:rFonts w:cs="Arial"/>
          <w:sz w:val="28"/>
          <w:szCs w:val="28"/>
        </w:rPr>
      </w:pPr>
    </w:p>
    <w:p w14:paraId="1A6249DD" w14:textId="77777777" w:rsidR="00DB7212" w:rsidRDefault="00DB7212" w:rsidP="00DB7212">
      <w:pPr>
        <w:bidi/>
        <w:jc w:val="both"/>
        <w:rPr>
          <w:rFonts w:cs="Arial"/>
          <w:sz w:val="28"/>
          <w:szCs w:val="28"/>
        </w:rPr>
      </w:pPr>
    </w:p>
    <w:p w14:paraId="47B85689" w14:textId="77777777" w:rsidR="00DB7212" w:rsidRDefault="00DB7212" w:rsidP="00DB7212">
      <w:pPr>
        <w:bidi/>
        <w:jc w:val="both"/>
        <w:rPr>
          <w:rFonts w:cs="Arial"/>
          <w:sz w:val="28"/>
          <w:szCs w:val="28"/>
        </w:rPr>
      </w:pPr>
    </w:p>
    <w:p w14:paraId="05DCA8E7" w14:textId="77777777" w:rsidR="00DB7212" w:rsidRDefault="00DB7212" w:rsidP="00DB7212">
      <w:pPr>
        <w:bidi/>
        <w:jc w:val="both"/>
        <w:rPr>
          <w:rFonts w:cs="Arial"/>
          <w:sz w:val="28"/>
          <w:szCs w:val="28"/>
          <w:rtl/>
        </w:rPr>
      </w:pPr>
    </w:p>
    <w:p w14:paraId="7D48654E" w14:textId="77777777" w:rsidR="00DB7212" w:rsidRDefault="00DB7212" w:rsidP="00DB7212">
      <w:pPr>
        <w:bidi/>
        <w:jc w:val="both"/>
        <w:rPr>
          <w:rFonts w:cs="Arial"/>
          <w:sz w:val="28"/>
          <w:szCs w:val="28"/>
        </w:rPr>
      </w:pPr>
    </w:p>
    <w:p w14:paraId="5D6354CD" w14:textId="77777777" w:rsidR="00DB7212" w:rsidRDefault="00DB7212" w:rsidP="00DB7212">
      <w:pPr>
        <w:jc w:val="right"/>
        <w:rPr>
          <w:rFonts w:cs="Arial"/>
          <w:sz w:val="28"/>
          <w:szCs w:val="28"/>
          <w:rtl/>
        </w:rPr>
      </w:pPr>
    </w:p>
    <w:p w14:paraId="46B912DD" w14:textId="77777777" w:rsidR="00DB7212" w:rsidRDefault="00DB7212" w:rsidP="00DB7212">
      <w:pPr>
        <w:jc w:val="right"/>
        <w:rPr>
          <w:rFonts w:cs="Arial"/>
          <w:sz w:val="28"/>
          <w:szCs w:val="28"/>
        </w:rPr>
      </w:pPr>
    </w:p>
    <w:p w14:paraId="451592AF" w14:textId="77777777" w:rsidR="00DB7212" w:rsidRPr="00DB7212" w:rsidRDefault="00DB7212" w:rsidP="00DB7212">
      <w:pPr>
        <w:jc w:val="center"/>
        <w:rPr>
          <w:rFonts w:cs="Arial"/>
          <w:b/>
          <w:bCs/>
          <w:sz w:val="28"/>
          <w:szCs w:val="28"/>
        </w:rPr>
      </w:pPr>
      <w:r w:rsidRPr="001F4A20">
        <w:rPr>
          <w:rFonts w:cs="Arial"/>
          <w:b/>
          <w:bCs/>
          <w:sz w:val="28"/>
          <w:szCs w:val="28"/>
          <w:rtl/>
        </w:rPr>
        <w:lastRenderedPageBreak/>
        <w:t>الملحق 1- الشروط المرجعية المؤقتة لمشروع</w:t>
      </w:r>
      <w:r>
        <w:rPr>
          <w:rFonts w:cs="Arial" w:hint="cs"/>
          <w:b/>
          <w:bCs/>
          <w:sz w:val="28"/>
          <w:szCs w:val="28"/>
          <w:rtl/>
        </w:rPr>
        <w:t xml:space="preserve"> م ر ت 1045</w:t>
      </w:r>
    </w:p>
    <w:p w14:paraId="67A91AB7" w14:textId="77777777" w:rsidR="00DB7212" w:rsidRPr="00121911" w:rsidRDefault="00DB7212" w:rsidP="00DB7212">
      <w:pPr>
        <w:bidi/>
        <w:jc w:val="both"/>
        <w:rPr>
          <w:rFonts w:cs="Arial"/>
          <w:b/>
          <w:bCs/>
          <w:sz w:val="28"/>
          <w:szCs w:val="28"/>
          <w:u w:val="single"/>
        </w:rPr>
      </w:pPr>
      <w:r w:rsidRPr="00121911">
        <w:rPr>
          <w:rFonts w:cs="Arial"/>
          <w:b/>
          <w:bCs/>
          <w:sz w:val="28"/>
          <w:szCs w:val="28"/>
          <w:u w:val="single"/>
          <w:rtl/>
        </w:rPr>
        <w:t>الهدف</w:t>
      </w:r>
      <w:r>
        <w:rPr>
          <w:rFonts w:cs="Arial" w:hint="cs"/>
          <w:b/>
          <w:bCs/>
          <w:sz w:val="28"/>
          <w:szCs w:val="28"/>
          <w:u w:val="single"/>
          <w:rtl/>
        </w:rPr>
        <w:t xml:space="preserve"> </w:t>
      </w:r>
    </w:p>
    <w:p w14:paraId="4F9A8156" w14:textId="142A9367" w:rsidR="00FF6F70" w:rsidRDefault="00DB7212" w:rsidP="00DB7212">
      <w:pPr>
        <w:bidi/>
        <w:ind w:firstLine="708"/>
        <w:jc w:val="both"/>
        <w:rPr>
          <w:rFonts w:cs="Arial"/>
          <w:sz w:val="28"/>
          <w:szCs w:val="28"/>
          <w:rtl/>
        </w:rPr>
      </w:pPr>
      <w:r w:rsidRPr="00B65C44">
        <w:rPr>
          <w:rFonts w:cs="Arial"/>
          <w:sz w:val="28"/>
          <w:szCs w:val="28"/>
          <w:rtl/>
        </w:rPr>
        <w:t xml:space="preserve">ستسمح منحة التمويل الإسلامي للبنك الإسلامي للتنمية </w:t>
      </w:r>
      <w:r w:rsidR="005B0FFC" w:rsidRPr="00B65C44">
        <w:rPr>
          <w:rFonts w:cs="Arial" w:hint="cs"/>
          <w:sz w:val="28"/>
          <w:szCs w:val="28"/>
          <w:rtl/>
        </w:rPr>
        <w:t>و</w:t>
      </w:r>
      <w:r w:rsidR="005B0FFC">
        <w:rPr>
          <w:rFonts w:cs="Arial" w:hint="cs"/>
          <w:sz w:val="28"/>
          <w:szCs w:val="28"/>
          <w:rtl/>
        </w:rPr>
        <w:t>المؤسسة</w:t>
      </w:r>
      <w:r w:rsidRPr="00EF236F">
        <w:rPr>
          <w:rFonts w:cs="Arial"/>
          <w:sz w:val="28"/>
          <w:szCs w:val="28"/>
          <w:rtl/>
        </w:rPr>
        <w:t xml:space="preserve"> الوطنية </w:t>
      </w:r>
      <w:r>
        <w:rPr>
          <w:rFonts w:cs="Arial" w:hint="cs"/>
          <w:sz w:val="28"/>
          <w:szCs w:val="28"/>
          <w:rtl/>
        </w:rPr>
        <w:t>لل</w:t>
      </w:r>
      <w:r w:rsidRPr="00EF236F">
        <w:rPr>
          <w:rFonts w:cs="Arial"/>
          <w:sz w:val="28"/>
          <w:szCs w:val="28"/>
          <w:rtl/>
        </w:rPr>
        <w:t xml:space="preserve">أوقاف في موريتانيا بتحقيق إحياء الأوقاف وإطلاق العنان لإمكاناتها للمساهمة في التنمية الاجتماعية والاقتصادية الشاملة في </w:t>
      </w:r>
      <w:r w:rsidR="005B0FFC" w:rsidRPr="00EF236F">
        <w:rPr>
          <w:rFonts w:cs="Arial" w:hint="cs"/>
          <w:sz w:val="28"/>
          <w:szCs w:val="28"/>
          <w:rtl/>
        </w:rPr>
        <w:t>البلاد</w:t>
      </w:r>
      <w:r w:rsidR="005B0FFC">
        <w:rPr>
          <w:rFonts w:cs="Arial" w:hint="cs"/>
          <w:sz w:val="28"/>
          <w:szCs w:val="28"/>
          <w:rtl/>
        </w:rPr>
        <w:t>.</w:t>
      </w:r>
    </w:p>
    <w:p w14:paraId="3CBD4907" w14:textId="68C10420" w:rsidR="00FF6F70" w:rsidRPr="005B5534" w:rsidRDefault="00DB7212" w:rsidP="005B5534">
      <w:pPr>
        <w:pStyle w:val="ListParagraph"/>
        <w:bidi/>
        <w:jc w:val="both"/>
        <w:rPr>
          <w:b/>
          <w:bCs/>
          <w:sz w:val="28"/>
          <w:szCs w:val="28"/>
        </w:rPr>
      </w:pPr>
      <w:r w:rsidRPr="00FF6F70">
        <w:rPr>
          <w:rFonts w:cs="Arial"/>
          <w:sz w:val="28"/>
          <w:szCs w:val="28"/>
          <w:rtl/>
        </w:rPr>
        <w:t>كما ستعزز الأطر القانونية والتنظيمية للأوقاف في البلاد</w:t>
      </w:r>
      <w:r w:rsidRPr="00FF6F70">
        <w:rPr>
          <w:rFonts w:cs="Arial" w:hint="cs"/>
          <w:sz w:val="28"/>
          <w:szCs w:val="28"/>
          <w:rtl/>
        </w:rPr>
        <w:t xml:space="preserve"> </w:t>
      </w:r>
    </w:p>
    <w:p w14:paraId="4FC83EA1" w14:textId="77777777" w:rsidR="005B5534" w:rsidRPr="00FF6F70" w:rsidRDefault="005B5534" w:rsidP="005B5534">
      <w:pPr>
        <w:pStyle w:val="ListParagraph"/>
        <w:bidi/>
        <w:jc w:val="both"/>
        <w:rPr>
          <w:b/>
          <w:bCs/>
          <w:sz w:val="28"/>
          <w:szCs w:val="28"/>
        </w:rPr>
      </w:pPr>
    </w:p>
    <w:p w14:paraId="3B18575F" w14:textId="020A205A" w:rsidR="00DB7212" w:rsidRDefault="00DB7212" w:rsidP="005B5534">
      <w:pPr>
        <w:bidi/>
        <w:jc w:val="both"/>
        <w:rPr>
          <w:rFonts w:cs="Arial"/>
          <w:b/>
          <w:bCs/>
          <w:sz w:val="28"/>
          <w:szCs w:val="28"/>
          <w:rtl/>
        </w:rPr>
      </w:pPr>
      <w:r w:rsidRPr="005B5534">
        <w:rPr>
          <w:rFonts w:cs="Arial"/>
          <w:b/>
          <w:bCs/>
          <w:sz w:val="28"/>
          <w:szCs w:val="28"/>
          <w:u w:val="single"/>
          <w:rtl/>
        </w:rPr>
        <w:t xml:space="preserve">النطاق </w:t>
      </w:r>
      <w:r w:rsidR="005B0FFC" w:rsidRPr="005B5534">
        <w:rPr>
          <w:rFonts w:cs="Arial" w:hint="cs"/>
          <w:b/>
          <w:bCs/>
          <w:sz w:val="28"/>
          <w:szCs w:val="28"/>
          <w:u w:val="single"/>
          <w:rtl/>
        </w:rPr>
        <w:t>والمخرجات:</w:t>
      </w:r>
      <w:r w:rsidRPr="005B5534">
        <w:rPr>
          <w:rFonts w:cs="Arial" w:hint="cs"/>
          <w:b/>
          <w:bCs/>
          <w:sz w:val="28"/>
          <w:szCs w:val="28"/>
          <w:rtl/>
        </w:rPr>
        <w:t xml:space="preserve"> </w:t>
      </w:r>
    </w:p>
    <w:p w14:paraId="5E15071A" w14:textId="77777777" w:rsidR="005B5534" w:rsidRPr="005B5534" w:rsidRDefault="005B5534" w:rsidP="005B5534">
      <w:pPr>
        <w:bidi/>
        <w:jc w:val="both"/>
        <w:rPr>
          <w:b/>
          <w:bCs/>
          <w:sz w:val="28"/>
          <w:szCs w:val="28"/>
        </w:rPr>
      </w:pPr>
    </w:p>
    <w:p w14:paraId="2FDCAEF4" w14:textId="4479A9BB" w:rsidR="00DB7212" w:rsidRPr="00744C34" w:rsidRDefault="00DB7212" w:rsidP="00DB7212">
      <w:pPr>
        <w:bidi/>
        <w:jc w:val="both"/>
        <w:rPr>
          <w:sz w:val="28"/>
          <w:szCs w:val="28"/>
        </w:rPr>
      </w:pPr>
      <w:r w:rsidRPr="00744C34">
        <w:rPr>
          <w:rFonts w:cs="Arial"/>
          <w:sz w:val="28"/>
          <w:szCs w:val="28"/>
          <w:rtl/>
        </w:rPr>
        <w:t xml:space="preserve">يتضمن النطاق التفصيلي للمشروع ما </w:t>
      </w:r>
      <w:r w:rsidR="005B0FFC" w:rsidRPr="00744C34">
        <w:rPr>
          <w:rFonts w:cs="Arial" w:hint="cs"/>
          <w:sz w:val="28"/>
          <w:szCs w:val="28"/>
          <w:rtl/>
        </w:rPr>
        <w:t>يلي</w:t>
      </w:r>
      <w:r w:rsidR="005B0FFC">
        <w:rPr>
          <w:rFonts w:cs="Arial" w:hint="cs"/>
          <w:sz w:val="28"/>
          <w:szCs w:val="28"/>
          <w:rtl/>
        </w:rPr>
        <w:t>:</w:t>
      </w:r>
      <w:r>
        <w:rPr>
          <w:rFonts w:cs="Arial" w:hint="cs"/>
          <w:sz w:val="28"/>
          <w:szCs w:val="28"/>
          <w:rtl/>
        </w:rPr>
        <w:t xml:space="preserve"> </w:t>
      </w:r>
    </w:p>
    <w:p w14:paraId="40309F82" w14:textId="725B4B48" w:rsidR="00DB7212" w:rsidRDefault="00DB7212" w:rsidP="00DB7212">
      <w:pPr>
        <w:bidi/>
        <w:jc w:val="both"/>
        <w:rPr>
          <w:rFonts w:cs="Arial"/>
          <w:b/>
          <w:bCs/>
          <w:sz w:val="28"/>
          <w:szCs w:val="28"/>
          <w:u w:val="single"/>
          <w:rtl/>
        </w:rPr>
      </w:pPr>
      <w:r w:rsidRPr="00794EEB">
        <w:rPr>
          <w:rFonts w:cs="Arial"/>
          <w:b/>
          <w:bCs/>
          <w:sz w:val="28"/>
          <w:szCs w:val="28"/>
          <w:u w:val="single"/>
          <w:rtl/>
        </w:rPr>
        <w:t>خدمات الاستشارات (</w:t>
      </w:r>
      <w:r w:rsidR="00FF6F70">
        <w:rPr>
          <w:rFonts w:cs="Arial" w:hint="cs"/>
          <w:b/>
          <w:bCs/>
          <w:sz w:val="28"/>
          <w:szCs w:val="28"/>
          <w:u w:val="single"/>
          <w:rtl/>
        </w:rPr>
        <w:t xml:space="preserve">الإطار القانوني </w:t>
      </w:r>
      <w:proofErr w:type="gramStart"/>
      <w:r w:rsidR="00FF6F70">
        <w:rPr>
          <w:rFonts w:cs="Arial" w:hint="cs"/>
          <w:b/>
          <w:bCs/>
          <w:sz w:val="28"/>
          <w:szCs w:val="28"/>
          <w:u w:val="single"/>
          <w:rtl/>
        </w:rPr>
        <w:t xml:space="preserve">للأوقاف </w:t>
      </w:r>
      <w:r w:rsidRPr="00794EEB">
        <w:rPr>
          <w:rFonts w:cs="Arial"/>
          <w:b/>
          <w:bCs/>
          <w:sz w:val="28"/>
          <w:szCs w:val="28"/>
          <w:u w:val="single"/>
          <w:rtl/>
        </w:rPr>
        <w:t>)</w:t>
      </w:r>
      <w:proofErr w:type="gramEnd"/>
      <w:r w:rsidR="005B5534">
        <w:rPr>
          <w:rFonts w:cs="Arial" w:hint="cs"/>
          <w:b/>
          <w:bCs/>
          <w:sz w:val="28"/>
          <w:szCs w:val="28"/>
          <w:u w:val="single"/>
          <w:rtl/>
        </w:rPr>
        <w:t xml:space="preserve"> : </w:t>
      </w:r>
    </w:p>
    <w:p w14:paraId="3363FE0C" w14:textId="77777777" w:rsidR="005B5534" w:rsidRPr="00794EEB" w:rsidRDefault="005B5534" w:rsidP="005B5534">
      <w:pPr>
        <w:bidi/>
        <w:jc w:val="both"/>
        <w:rPr>
          <w:b/>
          <w:bCs/>
          <w:sz w:val="28"/>
          <w:szCs w:val="28"/>
          <w:u w:val="single"/>
        </w:rPr>
      </w:pPr>
    </w:p>
    <w:p w14:paraId="2464020A" w14:textId="77777777" w:rsidR="00DB7212" w:rsidRPr="00C738E7" w:rsidRDefault="00DB7212" w:rsidP="00C738E7">
      <w:pPr>
        <w:bidi/>
        <w:jc w:val="both"/>
        <w:rPr>
          <w:rFonts w:cs="Arial"/>
          <w:sz w:val="28"/>
          <w:szCs w:val="28"/>
          <w:rtl/>
        </w:rPr>
      </w:pPr>
      <w:proofErr w:type="gramStart"/>
      <w:r w:rsidRPr="00C738E7">
        <w:rPr>
          <w:rFonts w:cs="Arial" w:hint="cs"/>
          <w:sz w:val="28"/>
          <w:szCs w:val="28"/>
          <w:rtl/>
        </w:rPr>
        <w:t>1</w:t>
      </w:r>
      <w:r>
        <w:rPr>
          <w:rFonts w:ascii="Helvetica" w:eastAsia="Times New Roman" w:hAnsi="Helvetica" w:cs="Arial" w:hint="cs"/>
          <w:color w:val="1D2228"/>
          <w:kern w:val="0"/>
          <w:sz w:val="20"/>
          <w:szCs w:val="20"/>
          <w:rtl/>
          <w:lang w:eastAsia="fr-FR"/>
          <w14:ligatures w14:val="none"/>
        </w:rPr>
        <w:t xml:space="preserve"> </w:t>
      </w:r>
      <w:r w:rsidRPr="00DB7212">
        <w:rPr>
          <w:rFonts w:ascii="Helvetica" w:eastAsia="Times New Roman" w:hAnsi="Helvetica" w:cs="Arial"/>
          <w:color w:val="1D2228"/>
          <w:kern w:val="0"/>
          <w:sz w:val="20"/>
          <w:szCs w:val="20"/>
          <w:rtl/>
          <w:lang w:eastAsia="fr-FR"/>
          <w14:ligatures w14:val="none"/>
        </w:rPr>
        <w:t>.</w:t>
      </w:r>
      <w:proofErr w:type="gramEnd"/>
      <w:r w:rsidRPr="00DB7212">
        <w:rPr>
          <w:rFonts w:ascii="Helvetica" w:eastAsia="Times New Roman" w:hAnsi="Helvetica" w:cs="Arial"/>
          <w:color w:val="1D2228"/>
          <w:kern w:val="0"/>
          <w:sz w:val="20"/>
          <w:szCs w:val="20"/>
          <w:rtl/>
          <w:lang w:eastAsia="fr-FR"/>
          <w14:ligatures w14:val="none"/>
        </w:rPr>
        <w:t xml:space="preserve"> </w:t>
      </w:r>
      <w:r w:rsidRPr="00C738E7">
        <w:rPr>
          <w:rFonts w:cs="Arial"/>
          <w:sz w:val="28"/>
          <w:szCs w:val="28"/>
          <w:rtl/>
        </w:rPr>
        <w:t>إجراء تحليل شامل للنصوص القانونية القائمة حاليًا والتي تحكم قطاع الأوقاف.</w:t>
      </w:r>
    </w:p>
    <w:p w14:paraId="2BAEFBDF" w14:textId="77777777" w:rsidR="00DB7212" w:rsidRPr="00C738E7" w:rsidRDefault="00DB7212" w:rsidP="00C738E7">
      <w:pPr>
        <w:bidi/>
        <w:jc w:val="both"/>
        <w:rPr>
          <w:rFonts w:cs="Arial"/>
          <w:sz w:val="28"/>
          <w:szCs w:val="28"/>
          <w:rtl/>
        </w:rPr>
      </w:pPr>
      <w:r w:rsidRPr="00C738E7">
        <w:rPr>
          <w:rFonts w:cs="Arial" w:hint="cs"/>
          <w:sz w:val="28"/>
          <w:szCs w:val="28"/>
          <w:rtl/>
        </w:rPr>
        <w:t xml:space="preserve"> </w:t>
      </w:r>
      <w:r w:rsidRPr="00C738E7">
        <w:rPr>
          <w:rFonts w:cs="Arial"/>
          <w:sz w:val="28"/>
          <w:szCs w:val="28"/>
          <w:rtl/>
        </w:rPr>
        <w:t>2. إجراء تقييم تشخيصي للاحتياجات القانونية والتنظيمية والرقابية لقطاع الأوقاف في موريتانيا.</w:t>
      </w:r>
    </w:p>
    <w:p w14:paraId="7301635D" w14:textId="77777777" w:rsidR="00DB7212" w:rsidRPr="00C738E7" w:rsidRDefault="00DB7212" w:rsidP="00C738E7">
      <w:pPr>
        <w:bidi/>
        <w:jc w:val="both"/>
        <w:rPr>
          <w:rFonts w:cs="Arial"/>
          <w:sz w:val="28"/>
          <w:szCs w:val="28"/>
          <w:rtl/>
        </w:rPr>
      </w:pPr>
      <w:r w:rsidRPr="00C738E7">
        <w:rPr>
          <w:rFonts w:cs="Arial"/>
          <w:sz w:val="28"/>
          <w:szCs w:val="28"/>
          <w:rtl/>
        </w:rPr>
        <w:t>3. إجراء دراسة مقارنة شاملة مع تجارب دول أخرى في مجال تنظيم الأوقاف.</w:t>
      </w:r>
    </w:p>
    <w:p w14:paraId="174DE052" w14:textId="672F1250" w:rsidR="00DB7212" w:rsidRDefault="00DB7212" w:rsidP="00C738E7">
      <w:pPr>
        <w:bidi/>
        <w:jc w:val="both"/>
        <w:rPr>
          <w:rFonts w:cs="Arial"/>
          <w:sz w:val="28"/>
          <w:szCs w:val="28"/>
          <w:rtl/>
        </w:rPr>
      </w:pPr>
      <w:r w:rsidRPr="00C738E7">
        <w:rPr>
          <w:rFonts w:cs="Arial"/>
          <w:sz w:val="28"/>
          <w:szCs w:val="28"/>
          <w:rtl/>
        </w:rPr>
        <w:t xml:space="preserve">4. إعداد وتقديم إطار قانوني وتنظيمي أمثل للأوقاف في موريتانيا، </w:t>
      </w:r>
      <w:r w:rsidR="00FF6F70">
        <w:rPr>
          <w:rFonts w:cs="Arial" w:hint="cs"/>
          <w:sz w:val="28"/>
          <w:szCs w:val="28"/>
          <w:rtl/>
        </w:rPr>
        <w:t>باللغتين</w:t>
      </w:r>
      <w:r w:rsidRPr="00C738E7">
        <w:rPr>
          <w:rFonts w:cs="Arial"/>
          <w:sz w:val="28"/>
          <w:szCs w:val="28"/>
          <w:rtl/>
        </w:rPr>
        <w:t>: العربية</w:t>
      </w:r>
      <w:r w:rsidRPr="00C738E7">
        <w:rPr>
          <w:rFonts w:cs="Arial"/>
          <w:sz w:val="28"/>
          <w:szCs w:val="28"/>
        </w:rPr>
        <w:t xml:space="preserve"> </w:t>
      </w:r>
      <w:r w:rsidR="005B0FFC" w:rsidRPr="00C738E7">
        <w:rPr>
          <w:rFonts w:cs="Arial" w:hint="cs"/>
          <w:sz w:val="28"/>
          <w:szCs w:val="28"/>
          <w:rtl/>
        </w:rPr>
        <w:t>والفرنسية</w:t>
      </w:r>
      <w:r w:rsidRPr="00C738E7">
        <w:rPr>
          <w:rFonts w:cs="Arial"/>
          <w:sz w:val="28"/>
          <w:szCs w:val="28"/>
          <w:rtl/>
        </w:rPr>
        <w:t>.</w:t>
      </w:r>
    </w:p>
    <w:p w14:paraId="46645C9E" w14:textId="77777777" w:rsidR="005B5534" w:rsidRPr="00C738E7" w:rsidRDefault="005B5534" w:rsidP="005B5534">
      <w:pPr>
        <w:bidi/>
        <w:jc w:val="both"/>
        <w:rPr>
          <w:rFonts w:cs="Arial"/>
          <w:sz w:val="28"/>
          <w:szCs w:val="28"/>
        </w:rPr>
      </w:pPr>
    </w:p>
    <w:p w14:paraId="21A3753E" w14:textId="77777777" w:rsidR="00DB7212" w:rsidRPr="00794EEB" w:rsidRDefault="00DB7212" w:rsidP="00DB7212">
      <w:pPr>
        <w:bidi/>
        <w:jc w:val="both"/>
        <w:rPr>
          <w:rFonts w:cs="Arial"/>
          <w:b/>
          <w:bCs/>
          <w:sz w:val="28"/>
          <w:szCs w:val="28"/>
          <w:u w:val="single"/>
        </w:rPr>
      </w:pPr>
      <w:r w:rsidRPr="00794EEB">
        <w:rPr>
          <w:rFonts w:cs="Arial"/>
          <w:b/>
          <w:bCs/>
          <w:sz w:val="28"/>
          <w:szCs w:val="28"/>
          <w:u w:val="single"/>
          <w:rtl/>
        </w:rPr>
        <w:t>الخبراء الرئيسيون</w:t>
      </w:r>
      <w:r>
        <w:rPr>
          <w:rFonts w:cs="Arial" w:hint="cs"/>
          <w:b/>
          <w:bCs/>
          <w:sz w:val="28"/>
          <w:szCs w:val="28"/>
          <w:u w:val="single"/>
          <w:rtl/>
        </w:rPr>
        <w:t xml:space="preserve"> </w:t>
      </w:r>
    </w:p>
    <w:p w14:paraId="16D5A1FE" w14:textId="5A1217B8" w:rsidR="00DB7212" w:rsidRDefault="00DB7212" w:rsidP="00DB7212">
      <w:pPr>
        <w:bidi/>
        <w:ind w:firstLine="708"/>
        <w:jc w:val="both"/>
        <w:rPr>
          <w:rFonts w:cs="Arial"/>
          <w:sz w:val="28"/>
          <w:szCs w:val="28"/>
        </w:rPr>
      </w:pPr>
      <w:r>
        <w:rPr>
          <w:rFonts w:cs="Arial" w:hint="cs"/>
          <w:sz w:val="28"/>
          <w:szCs w:val="28"/>
          <w:rtl/>
        </w:rPr>
        <w:t xml:space="preserve">ينبغي أن تتوفر الشروط التالية في الخبراء </w:t>
      </w:r>
      <w:r w:rsidR="005B0FFC">
        <w:rPr>
          <w:rFonts w:cs="Arial" w:hint="cs"/>
          <w:sz w:val="28"/>
          <w:szCs w:val="28"/>
          <w:rtl/>
        </w:rPr>
        <w:t>الرئيسيين:</w:t>
      </w:r>
    </w:p>
    <w:p w14:paraId="1CB45847" w14:textId="77777777" w:rsidR="00DB7212" w:rsidRDefault="00DB7212" w:rsidP="00DB7212">
      <w:pPr>
        <w:bidi/>
        <w:jc w:val="both"/>
        <w:rPr>
          <w:rFonts w:cs="Arial"/>
          <w:sz w:val="28"/>
          <w:szCs w:val="28"/>
          <w:rtl/>
        </w:rPr>
      </w:pPr>
      <w:r>
        <w:rPr>
          <w:rFonts w:cs="Arial" w:hint="cs"/>
          <w:sz w:val="28"/>
          <w:szCs w:val="28"/>
          <w:rtl/>
        </w:rPr>
        <w:t xml:space="preserve">ـ شهادة دكتوراه في مجال القانون </w:t>
      </w:r>
    </w:p>
    <w:p w14:paraId="4DAB6ED0" w14:textId="6F8C5CE9" w:rsidR="00DB7212" w:rsidRDefault="00DB7212" w:rsidP="00DB7212">
      <w:pPr>
        <w:bidi/>
        <w:jc w:val="both"/>
        <w:rPr>
          <w:rFonts w:cs="Arial"/>
          <w:sz w:val="28"/>
          <w:szCs w:val="28"/>
          <w:rtl/>
        </w:rPr>
      </w:pPr>
      <w:r>
        <w:rPr>
          <w:rFonts w:cs="Arial" w:hint="cs"/>
          <w:sz w:val="28"/>
          <w:szCs w:val="28"/>
          <w:rtl/>
        </w:rPr>
        <w:t xml:space="preserve">ـ شهادة دكتوراه / ماجستير / دراسات معمقة في مجال </w:t>
      </w:r>
      <w:r w:rsidR="00FF6F70">
        <w:rPr>
          <w:rFonts w:cs="Arial" w:hint="cs"/>
          <w:sz w:val="28"/>
          <w:szCs w:val="28"/>
          <w:rtl/>
        </w:rPr>
        <w:t xml:space="preserve">القانون </w:t>
      </w:r>
      <w:r>
        <w:rPr>
          <w:rFonts w:cs="Arial" w:hint="cs"/>
          <w:sz w:val="28"/>
          <w:szCs w:val="28"/>
          <w:rtl/>
        </w:rPr>
        <w:t xml:space="preserve"> </w:t>
      </w:r>
    </w:p>
    <w:p w14:paraId="44C7054B" w14:textId="2DBA238D" w:rsidR="00DB7212" w:rsidRDefault="00DB7212" w:rsidP="00DB7212">
      <w:pPr>
        <w:bidi/>
        <w:jc w:val="both"/>
        <w:rPr>
          <w:rFonts w:cs="Arial"/>
          <w:sz w:val="28"/>
          <w:szCs w:val="28"/>
          <w:rtl/>
        </w:rPr>
      </w:pPr>
      <w:r>
        <w:rPr>
          <w:rFonts w:cs="Arial" w:hint="cs"/>
          <w:sz w:val="28"/>
          <w:szCs w:val="28"/>
          <w:rtl/>
        </w:rPr>
        <w:t xml:space="preserve">ـ خبرة أو شهادة مهنية في مجال </w:t>
      </w:r>
      <w:r w:rsidR="00FF6F70">
        <w:rPr>
          <w:rFonts w:cs="Arial" w:hint="cs"/>
          <w:sz w:val="28"/>
          <w:szCs w:val="28"/>
          <w:rtl/>
        </w:rPr>
        <w:t xml:space="preserve">القانون </w:t>
      </w:r>
      <w:r>
        <w:rPr>
          <w:rFonts w:cs="Arial" w:hint="cs"/>
          <w:sz w:val="28"/>
          <w:szCs w:val="28"/>
          <w:rtl/>
        </w:rPr>
        <w:t xml:space="preserve"> </w:t>
      </w:r>
    </w:p>
    <w:p w14:paraId="2222DF05" w14:textId="77777777" w:rsidR="00DB7212" w:rsidRDefault="00DB7212" w:rsidP="00DB7212">
      <w:pPr>
        <w:bidi/>
        <w:jc w:val="both"/>
        <w:rPr>
          <w:rFonts w:cs="Arial"/>
          <w:sz w:val="28"/>
          <w:szCs w:val="28"/>
          <w:rtl/>
        </w:rPr>
      </w:pPr>
      <w:r>
        <w:rPr>
          <w:rFonts w:cs="Arial" w:hint="cs"/>
          <w:sz w:val="28"/>
          <w:szCs w:val="28"/>
          <w:rtl/>
        </w:rPr>
        <w:t xml:space="preserve">ـ خبرة في القانون الموريتاني </w:t>
      </w:r>
    </w:p>
    <w:p w14:paraId="2ED29550" w14:textId="41F84D72" w:rsidR="00DB7212" w:rsidRDefault="00DB7212" w:rsidP="00DB7212">
      <w:pPr>
        <w:bidi/>
        <w:jc w:val="both"/>
        <w:rPr>
          <w:rFonts w:cs="Arial"/>
          <w:sz w:val="28"/>
          <w:szCs w:val="28"/>
          <w:rtl/>
        </w:rPr>
      </w:pPr>
      <w:r>
        <w:rPr>
          <w:rFonts w:cs="Arial" w:hint="cs"/>
          <w:sz w:val="28"/>
          <w:szCs w:val="28"/>
          <w:rtl/>
        </w:rPr>
        <w:t xml:space="preserve">ـ خبرة في الشريعة الإسلامية </w:t>
      </w:r>
      <w:r w:rsidR="005B0FFC">
        <w:rPr>
          <w:rFonts w:cs="Arial" w:hint="cs"/>
          <w:sz w:val="28"/>
          <w:szCs w:val="28"/>
          <w:rtl/>
        </w:rPr>
        <w:t>(المذهب</w:t>
      </w:r>
      <w:r>
        <w:rPr>
          <w:rFonts w:cs="Arial" w:hint="cs"/>
          <w:sz w:val="28"/>
          <w:szCs w:val="28"/>
          <w:rtl/>
        </w:rPr>
        <w:t xml:space="preserve"> </w:t>
      </w:r>
      <w:r w:rsidR="005B0FFC">
        <w:rPr>
          <w:rFonts w:cs="Arial" w:hint="cs"/>
          <w:sz w:val="28"/>
          <w:szCs w:val="28"/>
          <w:rtl/>
        </w:rPr>
        <w:t>المالكي)</w:t>
      </w:r>
      <w:r>
        <w:rPr>
          <w:rFonts w:cs="Arial" w:hint="cs"/>
          <w:sz w:val="28"/>
          <w:szCs w:val="28"/>
          <w:rtl/>
        </w:rPr>
        <w:t xml:space="preserve"> </w:t>
      </w:r>
    </w:p>
    <w:p w14:paraId="5FB6F760" w14:textId="77777777" w:rsidR="00DB7212" w:rsidRDefault="00DB7212" w:rsidP="00DB7212">
      <w:pPr>
        <w:bidi/>
        <w:jc w:val="both"/>
        <w:rPr>
          <w:rFonts w:cs="Arial"/>
          <w:sz w:val="28"/>
          <w:szCs w:val="28"/>
          <w:rtl/>
        </w:rPr>
      </w:pPr>
    </w:p>
    <w:p w14:paraId="093D0B80" w14:textId="5028D157" w:rsidR="00DB7212" w:rsidRPr="000C0113" w:rsidRDefault="00DB7212" w:rsidP="00DB7212">
      <w:pPr>
        <w:bidi/>
        <w:jc w:val="both"/>
        <w:rPr>
          <w:rFonts w:cs="Arial"/>
          <w:b/>
          <w:bCs/>
          <w:sz w:val="28"/>
          <w:szCs w:val="28"/>
          <w:u w:val="single"/>
          <w:rtl/>
        </w:rPr>
      </w:pPr>
      <w:r w:rsidRPr="000C0113">
        <w:rPr>
          <w:rFonts w:cs="Arial"/>
          <w:b/>
          <w:bCs/>
          <w:sz w:val="28"/>
          <w:szCs w:val="28"/>
          <w:u w:val="single"/>
          <w:rtl/>
        </w:rPr>
        <w:t xml:space="preserve">مدة </w:t>
      </w:r>
      <w:r w:rsidR="00051B07" w:rsidRPr="000C0113">
        <w:rPr>
          <w:rFonts w:cs="Arial" w:hint="cs"/>
          <w:b/>
          <w:bCs/>
          <w:sz w:val="28"/>
          <w:szCs w:val="28"/>
          <w:u w:val="single"/>
          <w:rtl/>
        </w:rPr>
        <w:t>المهمة:</w:t>
      </w:r>
    </w:p>
    <w:p w14:paraId="05EED704" w14:textId="2A8E0747" w:rsidR="00DB7212" w:rsidRPr="00744C34" w:rsidRDefault="00DB7212" w:rsidP="00DB7212">
      <w:pPr>
        <w:bidi/>
        <w:ind w:firstLine="708"/>
        <w:jc w:val="both"/>
        <w:rPr>
          <w:sz w:val="28"/>
          <w:szCs w:val="28"/>
        </w:rPr>
      </w:pPr>
      <w:r>
        <w:rPr>
          <w:rFonts w:cs="Arial" w:hint="cs"/>
          <w:sz w:val="28"/>
          <w:szCs w:val="28"/>
          <w:rtl/>
        </w:rPr>
        <w:t xml:space="preserve">تستغرق المهمة فترة اثنى عشر شهرا </w:t>
      </w:r>
      <w:r w:rsidR="005B0FFC">
        <w:rPr>
          <w:rFonts w:cs="Arial" w:hint="cs"/>
          <w:sz w:val="28"/>
          <w:szCs w:val="28"/>
          <w:rtl/>
        </w:rPr>
        <w:t>(12)</w:t>
      </w:r>
      <w:r>
        <w:rPr>
          <w:rFonts w:cs="Arial" w:hint="cs"/>
          <w:sz w:val="28"/>
          <w:szCs w:val="28"/>
          <w:rtl/>
        </w:rPr>
        <w:t xml:space="preserve"> </w:t>
      </w:r>
    </w:p>
    <w:p w14:paraId="36BB59B2" w14:textId="77777777" w:rsidR="007D15E1" w:rsidRDefault="007D15E1"/>
    <w:sectPr w:rsidR="007D15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1267" w14:textId="77777777" w:rsidR="00FF6F70" w:rsidRDefault="00FF6F70" w:rsidP="00FF6F70">
      <w:pPr>
        <w:spacing w:after="0" w:line="240" w:lineRule="auto"/>
      </w:pPr>
      <w:r>
        <w:separator/>
      </w:r>
    </w:p>
  </w:endnote>
  <w:endnote w:type="continuationSeparator" w:id="0">
    <w:p w14:paraId="5D32F0DE" w14:textId="77777777" w:rsidR="00FF6F70" w:rsidRDefault="00FF6F70" w:rsidP="00FF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0CB1F" w14:textId="77777777" w:rsidR="00FF6F70" w:rsidRDefault="00FF6F70" w:rsidP="00FF6F70">
      <w:pPr>
        <w:spacing w:after="0" w:line="240" w:lineRule="auto"/>
      </w:pPr>
      <w:r>
        <w:separator/>
      </w:r>
    </w:p>
  </w:footnote>
  <w:footnote w:type="continuationSeparator" w:id="0">
    <w:p w14:paraId="6CF6E69F" w14:textId="77777777" w:rsidR="00FF6F70" w:rsidRDefault="00FF6F70" w:rsidP="00FF6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4F37"/>
    <w:multiLevelType w:val="hybridMultilevel"/>
    <w:tmpl w:val="F208D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651021"/>
    <w:multiLevelType w:val="hybridMultilevel"/>
    <w:tmpl w:val="7C949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6767809">
    <w:abstractNumId w:val="1"/>
  </w:num>
  <w:num w:numId="2" w16cid:durableId="165526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12"/>
    <w:rsid w:val="00051B07"/>
    <w:rsid w:val="000E4EFD"/>
    <w:rsid w:val="002061A3"/>
    <w:rsid w:val="003B36A0"/>
    <w:rsid w:val="00434106"/>
    <w:rsid w:val="005B0FFC"/>
    <w:rsid w:val="005B5534"/>
    <w:rsid w:val="00793660"/>
    <w:rsid w:val="007D15E1"/>
    <w:rsid w:val="00B15B5C"/>
    <w:rsid w:val="00C738E7"/>
    <w:rsid w:val="00DA57CF"/>
    <w:rsid w:val="00DB7212"/>
    <w:rsid w:val="00FF6F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4585"/>
  <w15:chartTrackingRefBased/>
  <w15:docId w15:val="{8FEE3131-91A2-4C54-958B-B047EDEE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1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212"/>
    <w:pPr>
      <w:ind w:left="720"/>
      <w:contextualSpacing/>
    </w:pPr>
  </w:style>
  <w:style w:type="paragraph" w:styleId="Header">
    <w:name w:val="header"/>
    <w:basedOn w:val="Normal"/>
    <w:link w:val="HeaderChar"/>
    <w:uiPriority w:val="99"/>
    <w:unhideWhenUsed/>
    <w:rsid w:val="00FF6F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6F70"/>
    <w:rPr>
      <w:kern w:val="2"/>
      <w14:ligatures w14:val="standardContextual"/>
    </w:rPr>
  </w:style>
  <w:style w:type="paragraph" w:styleId="Footer">
    <w:name w:val="footer"/>
    <w:basedOn w:val="Normal"/>
    <w:link w:val="FooterChar"/>
    <w:uiPriority w:val="99"/>
    <w:unhideWhenUsed/>
    <w:rsid w:val="00FF6F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6F70"/>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8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39ed93-8abe-4cdd-81c6-3555483c40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E03C870CD54295FD969459862019" ma:contentTypeVersion="18" ma:contentTypeDescription="Create a new document." ma:contentTypeScope="" ma:versionID="8b22e2d0d01b23dc6f6f83786c058889">
  <xsd:schema xmlns:xsd="http://www.w3.org/2001/XMLSchema" xmlns:xs="http://www.w3.org/2001/XMLSchema" xmlns:p="http://schemas.microsoft.com/office/2006/metadata/properties" xmlns:ns3="e639ed93-8abe-4cdd-81c6-3555483c402e" xmlns:ns4="88768d85-c9c4-46a0-b12e-8c75d4ab7b5b" targetNamespace="http://schemas.microsoft.com/office/2006/metadata/properties" ma:root="true" ma:fieldsID="a5936f8c7caf793e69c0d31d3055a632" ns3:_="" ns4:_="">
    <xsd:import namespace="e639ed93-8abe-4cdd-81c6-3555483c402e"/>
    <xsd:import namespace="88768d85-c9c4-46a0-b12e-8c75d4ab7b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9ed93-8abe-4cdd-81c6-3555483c4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768d85-c9c4-46a0-b12e-8c75d4ab7b5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20DBF-124C-407E-8FAB-778EB04BFB4E}">
  <ds:schemaRef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88768d85-c9c4-46a0-b12e-8c75d4ab7b5b"/>
    <ds:schemaRef ds:uri="e639ed93-8abe-4cdd-81c6-3555483c402e"/>
  </ds:schemaRefs>
</ds:datastoreItem>
</file>

<file path=customXml/itemProps2.xml><?xml version="1.0" encoding="utf-8"?>
<ds:datastoreItem xmlns:ds="http://schemas.openxmlformats.org/officeDocument/2006/customXml" ds:itemID="{AE8EB528-AB2E-4DC9-B2E0-89F90D8AF49F}">
  <ds:schemaRefs>
    <ds:schemaRef ds:uri="http://schemas.microsoft.com/sharepoint/v3/contenttype/forms"/>
  </ds:schemaRefs>
</ds:datastoreItem>
</file>

<file path=customXml/itemProps3.xml><?xml version="1.0" encoding="utf-8"?>
<ds:datastoreItem xmlns:ds="http://schemas.openxmlformats.org/officeDocument/2006/customXml" ds:itemID="{15DF1EF6-F2B2-4122-8AF8-731D8BDBD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9ed93-8abe-4cdd-81c6-3555483c402e"/>
    <ds:schemaRef ds:uri="88768d85-c9c4-46a0-b12e-8c75d4ab7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Mahmoud Bekri</cp:lastModifiedBy>
  <cp:revision>2</cp:revision>
  <dcterms:created xsi:type="dcterms:W3CDTF">2025-04-24T15:29:00Z</dcterms:created>
  <dcterms:modified xsi:type="dcterms:W3CDTF">2025-04-24T15:29:00Z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0x010100F3BDE03C870CD54295FD969459862019</vt:lpwstr>
  </property>
</Properties>
</file>