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AE978" w14:textId="77777777" w:rsidR="001E08F8" w:rsidRPr="005079F1" w:rsidRDefault="001E08F8" w:rsidP="005079F1">
      <w:pPr>
        <w:spacing w:after="120" w:line="240" w:lineRule="auto"/>
        <w:jc w:val="center"/>
        <w:rPr>
          <w:rFonts w:ascii="Times New Roman" w:hAnsi="Times New Roman" w:cs="Times New Roman"/>
          <w:sz w:val="28"/>
          <w:szCs w:val="28"/>
        </w:rPr>
      </w:pPr>
      <w:r w:rsidRPr="005079F1">
        <w:rPr>
          <w:rFonts w:ascii="Times New Roman" w:hAnsi="Times New Roman" w:cs="Times New Roman"/>
          <w:sz w:val="28"/>
          <w:szCs w:val="28"/>
        </w:rPr>
        <w:t>Terms of Reference</w:t>
      </w:r>
    </w:p>
    <w:p w14:paraId="1F2B8753" w14:textId="03E18EC6" w:rsidR="001E08F8" w:rsidRPr="005079F1" w:rsidRDefault="001E08F8" w:rsidP="005079F1">
      <w:pPr>
        <w:spacing w:after="120" w:line="240" w:lineRule="auto"/>
        <w:jc w:val="center"/>
        <w:rPr>
          <w:rFonts w:ascii="Times New Roman" w:hAnsi="Times New Roman" w:cs="Times New Roman"/>
          <w:sz w:val="28"/>
          <w:szCs w:val="28"/>
        </w:rPr>
      </w:pPr>
      <w:r w:rsidRPr="005079F1">
        <w:rPr>
          <w:rFonts w:ascii="Times New Roman" w:hAnsi="Times New Roman" w:cs="Times New Roman"/>
          <w:sz w:val="28"/>
          <w:szCs w:val="28"/>
        </w:rPr>
        <w:t xml:space="preserve">for </w:t>
      </w:r>
      <w:r w:rsidR="00E80117" w:rsidRPr="005079F1">
        <w:rPr>
          <w:rFonts w:ascii="Times New Roman" w:hAnsi="Times New Roman" w:cs="Times New Roman"/>
          <w:sz w:val="28"/>
          <w:szCs w:val="28"/>
        </w:rPr>
        <w:t xml:space="preserve">International Procurement </w:t>
      </w:r>
      <w:r w:rsidR="005079F1">
        <w:rPr>
          <w:rFonts w:ascii="Times New Roman" w:hAnsi="Times New Roman" w:cs="Times New Roman"/>
          <w:sz w:val="28"/>
          <w:szCs w:val="28"/>
        </w:rPr>
        <w:t>Consultant</w:t>
      </w:r>
    </w:p>
    <w:p w14:paraId="63F32FC0" w14:textId="77777777" w:rsidR="001E08F8" w:rsidRPr="00BE7519" w:rsidRDefault="001E08F8" w:rsidP="005079F1">
      <w:pPr>
        <w:spacing w:after="120" w:line="240" w:lineRule="auto"/>
        <w:jc w:val="both"/>
        <w:rPr>
          <w:rFonts w:ascii="Times New Roman" w:hAnsi="Times New Roman" w:cs="Times New Roman"/>
        </w:rPr>
      </w:pPr>
    </w:p>
    <w:p w14:paraId="037BC639" w14:textId="77777777" w:rsidR="001E08F8" w:rsidRPr="00E80117" w:rsidRDefault="001E08F8" w:rsidP="005079F1">
      <w:pPr>
        <w:pStyle w:val="a3"/>
        <w:numPr>
          <w:ilvl w:val="0"/>
          <w:numId w:val="2"/>
        </w:numPr>
        <w:spacing w:after="120" w:line="240" w:lineRule="auto"/>
        <w:jc w:val="both"/>
        <w:rPr>
          <w:rFonts w:ascii="Times New Roman" w:hAnsi="Times New Roman" w:cs="Times New Roman"/>
          <w:sz w:val="32"/>
          <w:szCs w:val="32"/>
        </w:rPr>
      </w:pPr>
      <w:r w:rsidRPr="00E80117">
        <w:rPr>
          <w:rFonts w:ascii="Times New Roman" w:hAnsi="Times New Roman" w:cs="Times New Roman"/>
          <w:sz w:val="32"/>
          <w:szCs w:val="32"/>
        </w:rPr>
        <w:t>Background</w:t>
      </w:r>
    </w:p>
    <w:p w14:paraId="688A4DAF" w14:textId="17F6D103" w:rsidR="00CA0FDD" w:rsidRPr="00CA0FDD" w:rsidRDefault="00806BCF" w:rsidP="00144449">
      <w:pPr>
        <w:spacing w:after="120" w:line="240" w:lineRule="auto"/>
        <w:jc w:val="both"/>
        <w:rPr>
          <w:rStyle w:val="a4"/>
          <w:rFonts w:ascii="Times New Roman" w:hAnsi="Times New Roman" w:cs="Times New Roman"/>
          <w:b w:val="0"/>
          <w:sz w:val="24"/>
          <w:szCs w:val="24"/>
        </w:rPr>
      </w:pPr>
      <w:r w:rsidRPr="00BE7519">
        <w:rPr>
          <w:rStyle w:val="a4"/>
          <w:rFonts w:ascii="Times New Roman" w:hAnsi="Times New Roman" w:cs="Times New Roman"/>
          <w:b w:val="0"/>
          <w:sz w:val="24"/>
          <w:szCs w:val="24"/>
        </w:rPr>
        <w:t xml:space="preserve">The Government of Kazakhstan has </w:t>
      </w:r>
      <w:r w:rsidR="005079F1">
        <w:rPr>
          <w:rStyle w:val="a4"/>
          <w:rFonts w:ascii="Times New Roman" w:hAnsi="Times New Roman" w:cs="Times New Roman"/>
          <w:b w:val="0"/>
          <w:sz w:val="24"/>
          <w:szCs w:val="24"/>
        </w:rPr>
        <w:t xml:space="preserve">applied for </w:t>
      </w:r>
      <w:r w:rsidRPr="00BE7519">
        <w:rPr>
          <w:rStyle w:val="a4"/>
          <w:rFonts w:ascii="Times New Roman" w:hAnsi="Times New Roman" w:cs="Times New Roman"/>
          <w:b w:val="0"/>
          <w:sz w:val="24"/>
          <w:szCs w:val="24"/>
        </w:rPr>
        <w:t xml:space="preserve">the financing from the Islamic Development Bank (IsDB) to support </w:t>
      </w:r>
      <w:r w:rsidR="00CA0FDD">
        <w:rPr>
          <w:rStyle w:val="a4"/>
          <w:rFonts w:ascii="Times New Roman" w:hAnsi="Times New Roman" w:cs="Times New Roman"/>
          <w:b w:val="0"/>
          <w:sz w:val="24"/>
          <w:szCs w:val="24"/>
        </w:rPr>
        <w:t xml:space="preserve">in implementation of </w:t>
      </w:r>
      <w:r w:rsidR="00CA0FDD" w:rsidRPr="00BE7519">
        <w:rPr>
          <w:rStyle w:val="a4"/>
          <w:rFonts w:ascii="Times New Roman" w:hAnsi="Times New Roman" w:cs="Times New Roman"/>
          <w:b w:val="0"/>
          <w:sz w:val="24"/>
          <w:szCs w:val="24"/>
        </w:rPr>
        <w:t>Climate Resilient Water Resources Development Project Phase-1</w:t>
      </w:r>
      <w:r w:rsidR="00144449" w:rsidRPr="00144449">
        <w:rPr>
          <w:rStyle w:val="a4"/>
          <w:rFonts w:ascii="Times New Roman" w:hAnsi="Times New Roman" w:cs="Times New Roman"/>
          <w:b w:val="0"/>
          <w:sz w:val="24"/>
          <w:szCs w:val="24"/>
        </w:rPr>
        <w:t xml:space="preserve"> </w:t>
      </w:r>
      <w:r w:rsidR="00144449">
        <w:rPr>
          <w:rStyle w:val="a4"/>
          <w:rFonts w:ascii="Times New Roman" w:hAnsi="Times New Roman" w:cs="Times New Roman"/>
          <w:b w:val="0"/>
          <w:sz w:val="24"/>
          <w:szCs w:val="24"/>
        </w:rPr>
        <w:t>Tranche 1</w:t>
      </w:r>
      <w:r w:rsidR="00CA0FDD">
        <w:rPr>
          <w:rStyle w:val="a4"/>
          <w:rFonts w:ascii="Times New Roman" w:hAnsi="Times New Roman" w:cs="Times New Roman"/>
          <w:b w:val="0"/>
          <w:sz w:val="24"/>
          <w:szCs w:val="24"/>
        </w:rPr>
        <w:t xml:space="preserve"> (KAZ1030)</w:t>
      </w:r>
      <w:r w:rsidRPr="00BE7519">
        <w:rPr>
          <w:rStyle w:val="a4"/>
          <w:rFonts w:ascii="Times New Roman" w:hAnsi="Times New Roman" w:cs="Times New Roman"/>
          <w:b w:val="0"/>
          <w:sz w:val="24"/>
          <w:szCs w:val="24"/>
        </w:rPr>
        <w:t xml:space="preserve">. </w:t>
      </w:r>
      <w:r w:rsidR="00CA0FDD" w:rsidRPr="00CA0FDD">
        <w:rPr>
          <w:rStyle w:val="a4"/>
          <w:rFonts w:ascii="Times New Roman" w:hAnsi="Times New Roman" w:cs="Times New Roman"/>
          <w:b w:val="0"/>
          <w:sz w:val="24"/>
          <w:szCs w:val="24"/>
        </w:rPr>
        <w:t xml:space="preserve">The development objective of the Project is to improve agricultural productivity, ensure food and water security for vulnerable communities, and build resilience to natural hazards and climate change impacts. This will be achieved through the construction, modernization and rehabilitation of agricultural water infrastructure that would be resilient to climate variability and extreme weather events. </w:t>
      </w:r>
    </w:p>
    <w:p w14:paraId="4850D059" w14:textId="1CD327D7" w:rsidR="00CA0FDD" w:rsidRDefault="00CA0FDD" w:rsidP="00CA0FDD">
      <w:pPr>
        <w:spacing w:after="120" w:line="240" w:lineRule="auto"/>
        <w:jc w:val="both"/>
        <w:rPr>
          <w:rStyle w:val="a4"/>
          <w:rFonts w:ascii="Times New Roman" w:hAnsi="Times New Roman" w:cs="Times New Roman"/>
          <w:b w:val="0"/>
          <w:sz w:val="24"/>
          <w:szCs w:val="24"/>
        </w:rPr>
      </w:pPr>
      <w:r w:rsidRPr="00CA0FDD">
        <w:rPr>
          <w:rStyle w:val="a4"/>
          <w:rFonts w:ascii="Times New Roman" w:hAnsi="Times New Roman" w:cs="Times New Roman"/>
          <w:b w:val="0"/>
          <w:sz w:val="24"/>
          <w:szCs w:val="24"/>
        </w:rPr>
        <w:t>The key outputs of the project include the following: (</w:t>
      </w:r>
      <w:proofErr w:type="spellStart"/>
      <w:r w:rsidRPr="00CA0FDD">
        <w:rPr>
          <w:rStyle w:val="a4"/>
          <w:rFonts w:ascii="Times New Roman" w:hAnsi="Times New Roman" w:cs="Times New Roman"/>
          <w:b w:val="0"/>
          <w:sz w:val="24"/>
          <w:szCs w:val="24"/>
        </w:rPr>
        <w:t>i</w:t>
      </w:r>
      <w:proofErr w:type="spellEnd"/>
      <w:r w:rsidRPr="00CA0FDD">
        <w:rPr>
          <w:rStyle w:val="a4"/>
          <w:rFonts w:ascii="Times New Roman" w:hAnsi="Times New Roman" w:cs="Times New Roman"/>
          <w:b w:val="0"/>
          <w:sz w:val="24"/>
          <w:szCs w:val="24"/>
        </w:rPr>
        <w:t>) 11 seasonal water storage/flood regulation reservoirs constructed/ rehabilitated; (ii) 3,400 km irrigation networks rehabilitated and modernized; (iii) 100 km river flow enhanced, (iv) Automation Center for Advanced Water Management established, and O&amp;M Machinery supplied, (v) Technical and Vocational Education and Training (TVET) program developed, and 1,000 staffs of water operators trained, (vi) mobile applications developed for on-farm e-extension services, (vii) key studies and analysis to improve water management undertaken, and (viii) training and awareness raising on climate smart agriculture and early warning systems in project areas delivered to at least 50,000 people.</w:t>
      </w:r>
    </w:p>
    <w:p w14:paraId="3E703AA5" w14:textId="73D8CD68" w:rsidR="001E08F8" w:rsidRDefault="00806BCF" w:rsidP="005079F1">
      <w:pPr>
        <w:spacing w:after="120" w:line="240" w:lineRule="auto"/>
        <w:jc w:val="both"/>
        <w:rPr>
          <w:rStyle w:val="a4"/>
          <w:rFonts w:ascii="Times New Roman" w:hAnsi="Times New Roman" w:cs="Times New Roman"/>
          <w:b w:val="0"/>
          <w:sz w:val="24"/>
          <w:szCs w:val="24"/>
        </w:rPr>
      </w:pPr>
      <w:r w:rsidRPr="00BE7519">
        <w:rPr>
          <w:rStyle w:val="a4"/>
          <w:rFonts w:ascii="Times New Roman" w:hAnsi="Times New Roman" w:cs="Times New Roman"/>
          <w:b w:val="0"/>
          <w:sz w:val="24"/>
          <w:szCs w:val="24"/>
        </w:rPr>
        <w:t xml:space="preserve">The estimated cost of the </w:t>
      </w:r>
      <w:r w:rsidR="00CA0FDD">
        <w:rPr>
          <w:rStyle w:val="a4"/>
          <w:rFonts w:ascii="Times New Roman" w:hAnsi="Times New Roman" w:cs="Times New Roman"/>
          <w:b w:val="0"/>
          <w:sz w:val="24"/>
          <w:szCs w:val="24"/>
        </w:rPr>
        <w:t>project</w:t>
      </w:r>
      <w:r w:rsidR="00CA0FDD" w:rsidRPr="00BE7519">
        <w:rPr>
          <w:rStyle w:val="a4"/>
          <w:rFonts w:ascii="Times New Roman" w:hAnsi="Times New Roman" w:cs="Times New Roman"/>
          <w:b w:val="0"/>
          <w:sz w:val="24"/>
          <w:szCs w:val="24"/>
        </w:rPr>
        <w:t xml:space="preserve"> </w:t>
      </w:r>
      <w:r w:rsidRPr="00BE7519">
        <w:rPr>
          <w:rStyle w:val="a4"/>
          <w:rFonts w:ascii="Times New Roman" w:hAnsi="Times New Roman" w:cs="Times New Roman"/>
          <w:b w:val="0"/>
          <w:sz w:val="24"/>
          <w:szCs w:val="24"/>
        </w:rPr>
        <w:t xml:space="preserve">is approximately </w:t>
      </w:r>
      <w:r w:rsidR="00CA0FDD">
        <w:rPr>
          <w:rStyle w:val="a4"/>
          <w:rFonts w:ascii="Times New Roman" w:hAnsi="Times New Roman" w:cs="Times New Roman"/>
          <w:b w:val="0"/>
          <w:sz w:val="24"/>
          <w:szCs w:val="24"/>
        </w:rPr>
        <w:t xml:space="preserve">US$ 1.32 billion, including IsDB financing in the amount of </w:t>
      </w:r>
      <w:r w:rsidRPr="00BE7519">
        <w:rPr>
          <w:rStyle w:val="a4"/>
          <w:rFonts w:ascii="Times New Roman" w:hAnsi="Times New Roman" w:cs="Times New Roman"/>
          <w:b w:val="0"/>
          <w:sz w:val="24"/>
          <w:szCs w:val="24"/>
        </w:rPr>
        <w:t>US$1.</w:t>
      </w:r>
      <w:r w:rsidR="00CA0FDD" w:rsidRPr="00BE7519">
        <w:rPr>
          <w:rStyle w:val="a4"/>
          <w:rFonts w:ascii="Times New Roman" w:hAnsi="Times New Roman" w:cs="Times New Roman"/>
          <w:b w:val="0"/>
          <w:sz w:val="24"/>
          <w:szCs w:val="24"/>
        </w:rPr>
        <w:t>15</w:t>
      </w:r>
      <w:r w:rsidR="00CA0FDD">
        <w:rPr>
          <w:rStyle w:val="a4"/>
          <w:rFonts w:ascii="Times New Roman" w:hAnsi="Times New Roman" w:cs="Times New Roman"/>
          <w:b w:val="0"/>
          <w:sz w:val="24"/>
          <w:szCs w:val="24"/>
        </w:rPr>
        <w:t>3</w:t>
      </w:r>
      <w:r w:rsidR="00CA0FDD" w:rsidRPr="00BE7519">
        <w:rPr>
          <w:rStyle w:val="a4"/>
          <w:rFonts w:ascii="Times New Roman" w:hAnsi="Times New Roman" w:cs="Times New Roman"/>
          <w:b w:val="0"/>
          <w:sz w:val="24"/>
          <w:szCs w:val="24"/>
        </w:rPr>
        <w:t xml:space="preserve"> </w:t>
      </w:r>
      <w:r w:rsidRPr="00BE7519">
        <w:rPr>
          <w:rStyle w:val="a4"/>
          <w:rFonts w:ascii="Times New Roman" w:hAnsi="Times New Roman" w:cs="Times New Roman"/>
          <w:b w:val="0"/>
          <w:sz w:val="24"/>
          <w:szCs w:val="24"/>
        </w:rPr>
        <w:t>billion</w:t>
      </w:r>
      <w:r w:rsidR="00CA0FDD">
        <w:rPr>
          <w:rStyle w:val="a4"/>
          <w:rFonts w:ascii="Times New Roman" w:hAnsi="Times New Roman" w:cs="Times New Roman"/>
          <w:b w:val="0"/>
          <w:sz w:val="24"/>
          <w:szCs w:val="24"/>
        </w:rPr>
        <w:t xml:space="preserve">. The financing will be extended to the RSE </w:t>
      </w:r>
      <w:proofErr w:type="spellStart"/>
      <w:r w:rsidR="00CA0FDD">
        <w:rPr>
          <w:rStyle w:val="a4"/>
          <w:rFonts w:ascii="Times New Roman" w:hAnsi="Times New Roman" w:cs="Times New Roman"/>
          <w:b w:val="0"/>
          <w:sz w:val="24"/>
          <w:szCs w:val="24"/>
        </w:rPr>
        <w:t>Kazvodkhoz</w:t>
      </w:r>
      <w:proofErr w:type="spellEnd"/>
      <w:r w:rsidR="00CA0FDD">
        <w:rPr>
          <w:rStyle w:val="a4"/>
          <w:rFonts w:ascii="Times New Roman" w:hAnsi="Times New Roman" w:cs="Times New Roman"/>
          <w:b w:val="0"/>
          <w:sz w:val="24"/>
          <w:szCs w:val="24"/>
        </w:rPr>
        <w:t xml:space="preserve"> under the Ministry of Water Resources and Irrigation of the Republic of Kazakhstan (</w:t>
      </w:r>
      <w:proofErr w:type="spellStart"/>
      <w:r w:rsidR="00CA0FDD">
        <w:rPr>
          <w:rStyle w:val="a4"/>
          <w:rFonts w:ascii="Times New Roman" w:hAnsi="Times New Roman" w:cs="Times New Roman"/>
          <w:b w:val="0"/>
          <w:sz w:val="24"/>
          <w:szCs w:val="24"/>
        </w:rPr>
        <w:t>MoWRI</w:t>
      </w:r>
      <w:proofErr w:type="spellEnd"/>
      <w:r w:rsidR="00CA0FDD">
        <w:rPr>
          <w:rStyle w:val="a4"/>
          <w:rFonts w:ascii="Times New Roman" w:hAnsi="Times New Roman" w:cs="Times New Roman"/>
          <w:b w:val="0"/>
          <w:sz w:val="24"/>
          <w:szCs w:val="24"/>
        </w:rPr>
        <w:t>)</w:t>
      </w:r>
      <w:r w:rsidR="00F25F4F">
        <w:rPr>
          <w:rStyle w:val="a4"/>
          <w:rFonts w:ascii="Times New Roman" w:hAnsi="Times New Roman" w:cs="Times New Roman"/>
          <w:b w:val="0"/>
          <w:sz w:val="24"/>
          <w:szCs w:val="24"/>
        </w:rPr>
        <w:t xml:space="preserve"> (hereinafter Executing Agency)</w:t>
      </w:r>
      <w:r w:rsidR="00CA0FDD">
        <w:rPr>
          <w:rStyle w:val="a4"/>
          <w:rFonts w:ascii="Times New Roman" w:hAnsi="Times New Roman" w:cs="Times New Roman"/>
          <w:b w:val="0"/>
          <w:sz w:val="24"/>
          <w:szCs w:val="24"/>
        </w:rPr>
        <w:t xml:space="preserve">. The project implementation agency is SK-Water Solutions Company under the </w:t>
      </w:r>
      <w:proofErr w:type="spellStart"/>
      <w:r w:rsidR="00CA0FDD">
        <w:rPr>
          <w:rStyle w:val="a4"/>
          <w:rFonts w:ascii="Times New Roman" w:hAnsi="Times New Roman" w:cs="Times New Roman"/>
          <w:b w:val="0"/>
          <w:sz w:val="24"/>
          <w:szCs w:val="24"/>
        </w:rPr>
        <w:t>MoWRI</w:t>
      </w:r>
      <w:proofErr w:type="spellEnd"/>
      <w:r w:rsidR="00F25F4F">
        <w:rPr>
          <w:rStyle w:val="a4"/>
          <w:rFonts w:ascii="Times New Roman" w:hAnsi="Times New Roman" w:cs="Times New Roman"/>
          <w:b w:val="0"/>
          <w:sz w:val="24"/>
          <w:szCs w:val="24"/>
        </w:rPr>
        <w:t xml:space="preserve"> (hereinafter Implementing Agency)</w:t>
      </w:r>
      <w:r w:rsidR="00CA0FDD">
        <w:rPr>
          <w:rStyle w:val="a4"/>
          <w:rFonts w:ascii="Times New Roman" w:hAnsi="Times New Roman" w:cs="Times New Roman"/>
          <w:b w:val="0"/>
          <w:sz w:val="24"/>
          <w:szCs w:val="24"/>
        </w:rPr>
        <w:t>.</w:t>
      </w:r>
    </w:p>
    <w:p w14:paraId="3E10EC76" w14:textId="03493A00" w:rsidR="005079F1" w:rsidRDefault="005079F1" w:rsidP="005079F1">
      <w:pPr>
        <w:spacing w:after="120" w:line="240" w:lineRule="auto"/>
        <w:jc w:val="both"/>
        <w:rPr>
          <w:rStyle w:val="a4"/>
          <w:rFonts w:ascii="Times New Roman" w:hAnsi="Times New Roman" w:cs="Times New Roman"/>
          <w:b w:val="0"/>
          <w:sz w:val="24"/>
          <w:szCs w:val="24"/>
        </w:rPr>
      </w:pPr>
      <w:r>
        <w:rPr>
          <w:rStyle w:val="a4"/>
          <w:rFonts w:ascii="Times New Roman" w:hAnsi="Times New Roman" w:cs="Times New Roman"/>
          <w:b w:val="0"/>
          <w:sz w:val="24"/>
          <w:szCs w:val="24"/>
        </w:rPr>
        <w:t xml:space="preserve">To ensure compliance of the Project procurement activities with the IsDB procurement policies and procedures, as well as support </w:t>
      </w:r>
      <w:r w:rsidR="00945D7B">
        <w:rPr>
          <w:rStyle w:val="a4"/>
          <w:rFonts w:ascii="Times New Roman" w:hAnsi="Times New Roman" w:cs="Times New Roman"/>
          <w:b w:val="0"/>
          <w:sz w:val="24"/>
          <w:szCs w:val="24"/>
        </w:rPr>
        <w:t xml:space="preserve">such as advisory, drafting, assisting in evaluation and similar, </w:t>
      </w:r>
      <w:r>
        <w:rPr>
          <w:rStyle w:val="a4"/>
          <w:rFonts w:ascii="Times New Roman" w:hAnsi="Times New Roman" w:cs="Times New Roman"/>
          <w:b w:val="0"/>
          <w:sz w:val="24"/>
          <w:szCs w:val="24"/>
        </w:rPr>
        <w:t>the Executing Agency</w:t>
      </w:r>
      <w:r w:rsidR="00CA0FDD">
        <w:rPr>
          <w:rStyle w:val="a4"/>
          <w:rFonts w:ascii="Times New Roman" w:hAnsi="Times New Roman" w:cs="Times New Roman"/>
          <w:b w:val="0"/>
          <w:sz w:val="24"/>
          <w:szCs w:val="24"/>
        </w:rPr>
        <w:t xml:space="preserve"> and Implementing Agency</w:t>
      </w:r>
      <w:r>
        <w:rPr>
          <w:rStyle w:val="a4"/>
          <w:rFonts w:ascii="Times New Roman" w:hAnsi="Times New Roman" w:cs="Times New Roman"/>
          <w:b w:val="0"/>
          <w:sz w:val="24"/>
          <w:szCs w:val="24"/>
        </w:rPr>
        <w:t xml:space="preserve"> in timely implementation of the procurement activities within the Project, the International Procurement Consultant will be hired. </w:t>
      </w:r>
    </w:p>
    <w:p w14:paraId="72869FC9" w14:textId="77777777" w:rsidR="0059670E" w:rsidRPr="00BE7519" w:rsidRDefault="0059670E" w:rsidP="005079F1">
      <w:pPr>
        <w:pStyle w:val="a3"/>
        <w:numPr>
          <w:ilvl w:val="0"/>
          <w:numId w:val="2"/>
        </w:numPr>
        <w:spacing w:after="120" w:line="240" w:lineRule="auto"/>
        <w:jc w:val="both"/>
        <w:rPr>
          <w:rFonts w:ascii="Times New Roman" w:hAnsi="Times New Roman" w:cs="Times New Roman"/>
          <w:sz w:val="32"/>
          <w:szCs w:val="32"/>
        </w:rPr>
      </w:pPr>
      <w:r w:rsidRPr="00BE7519">
        <w:rPr>
          <w:rFonts w:ascii="Times New Roman" w:hAnsi="Times New Roman" w:cs="Times New Roman"/>
          <w:sz w:val="32"/>
          <w:szCs w:val="32"/>
        </w:rPr>
        <w:t>Objectives</w:t>
      </w:r>
    </w:p>
    <w:p w14:paraId="31ACC5AD" w14:textId="5F4CF2A9" w:rsidR="0059670E" w:rsidRPr="00BE7519" w:rsidRDefault="0059670E" w:rsidP="005079F1">
      <w:pPr>
        <w:spacing w:after="120" w:line="240" w:lineRule="auto"/>
        <w:jc w:val="both"/>
        <w:rPr>
          <w:rStyle w:val="a4"/>
          <w:rFonts w:ascii="Times New Roman" w:hAnsi="Times New Roman" w:cs="Times New Roman"/>
          <w:b w:val="0"/>
          <w:sz w:val="24"/>
          <w:szCs w:val="24"/>
        </w:rPr>
      </w:pPr>
      <w:r w:rsidRPr="00BE7519">
        <w:rPr>
          <w:rStyle w:val="a4"/>
          <w:rFonts w:ascii="Times New Roman" w:hAnsi="Times New Roman" w:cs="Times New Roman"/>
          <w:b w:val="0"/>
          <w:sz w:val="24"/>
          <w:szCs w:val="24"/>
        </w:rPr>
        <w:t xml:space="preserve">The main objective of the </w:t>
      </w:r>
      <w:r w:rsidR="005079F1">
        <w:rPr>
          <w:rStyle w:val="a4"/>
          <w:rFonts w:ascii="Times New Roman" w:hAnsi="Times New Roman" w:cs="Times New Roman"/>
          <w:b w:val="0"/>
          <w:sz w:val="24"/>
          <w:szCs w:val="24"/>
        </w:rPr>
        <w:t>assignment</w:t>
      </w:r>
      <w:r w:rsidRPr="00BE7519">
        <w:rPr>
          <w:rStyle w:val="a4"/>
          <w:rFonts w:ascii="Times New Roman" w:hAnsi="Times New Roman" w:cs="Times New Roman"/>
          <w:b w:val="0"/>
          <w:sz w:val="24"/>
          <w:szCs w:val="24"/>
        </w:rPr>
        <w:t xml:space="preserve"> is to </w:t>
      </w:r>
      <w:r w:rsidR="005079F1">
        <w:rPr>
          <w:rStyle w:val="a4"/>
          <w:rFonts w:ascii="Times New Roman" w:hAnsi="Times New Roman" w:cs="Times New Roman"/>
          <w:b w:val="0"/>
          <w:sz w:val="24"/>
          <w:szCs w:val="24"/>
        </w:rPr>
        <w:t xml:space="preserve">ensure effective </w:t>
      </w:r>
      <w:r w:rsidRPr="00BE7519">
        <w:rPr>
          <w:rStyle w:val="a4"/>
          <w:rFonts w:ascii="Times New Roman" w:hAnsi="Times New Roman" w:cs="Times New Roman"/>
          <w:b w:val="0"/>
          <w:sz w:val="24"/>
          <w:szCs w:val="24"/>
        </w:rPr>
        <w:t>implement</w:t>
      </w:r>
      <w:r w:rsidR="005079F1">
        <w:rPr>
          <w:rStyle w:val="a4"/>
          <w:rFonts w:ascii="Times New Roman" w:hAnsi="Times New Roman" w:cs="Times New Roman"/>
          <w:b w:val="0"/>
          <w:sz w:val="24"/>
          <w:szCs w:val="24"/>
        </w:rPr>
        <w:t>ation</w:t>
      </w:r>
      <w:r w:rsidRPr="00BE7519">
        <w:rPr>
          <w:rStyle w:val="a4"/>
          <w:rFonts w:ascii="Times New Roman" w:hAnsi="Times New Roman" w:cs="Times New Roman"/>
          <w:b w:val="0"/>
          <w:sz w:val="24"/>
          <w:szCs w:val="24"/>
        </w:rPr>
        <w:t xml:space="preserve"> and coordinat</w:t>
      </w:r>
      <w:r w:rsidR="005079F1">
        <w:rPr>
          <w:rStyle w:val="a4"/>
          <w:rFonts w:ascii="Times New Roman" w:hAnsi="Times New Roman" w:cs="Times New Roman"/>
          <w:b w:val="0"/>
          <w:sz w:val="24"/>
          <w:szCs w:val="24"/>
        </w:rPr>
        <w:t>ion</w:t>
      </w:r>
      <w:r w:rsidRPr="00BE7519">
        <w:rPr>
          <w:rStyle w:val="a4"/>
          <w:rFonts w:ascii="Times New Roman" w:hAnsi="Times New Roman" w:cs="Times New Roman"/>
          <w:b w:val="0"/>
          <w:sz w:val="24"/>
          <w:szCs w:val="24"/>
        </w:rPr>
        <w:t xml:space="preserve"> </w:t>
      </w:r>
      <w:r w:rsidR="005079F1">
        <w:rPr>
          <w:rStyle w:val="a4"/>
          <w:rFonts w:ascii="Times New Roman" w:hAnsi="Times New Roman" w:cs="Times New Roman"/>
          <w:b w:val="0"/>
          <w:sz w:val="24"/>
          <w:szCs w:val="24"/>
        </w:rPr>
        <w:t xml:space="preserve">of </w:t>
      </w:r>
      <w:r w:rsidRPr="00BE7519">
        <w:rPr>
          <w:rStyle w:val="a4"/>
          <w:rFonts w:ascii="Times New Roman" w:hAnsi="Times New Roman" w:cs="Times New Roman"/>
          <w:b w:val="0"/>
          <w:sz w:val="24"/>
          <w:szCs w:val="24"/>
        </w:rPr>
        <w:t xml:space="preserve">procurement activities under the Project. Procurement </w:t>
      </w:r>
      <w:r w:rsidR="008B0127">
        <w:rPr>
          <w:rStyle w:val="a4"/>
          <w:rFonts w:ascii="Times New Roman" w:hAnsi="Times New Roman" w:cs="Times New Roman"/>
          <w:b w:val="0"/>
          <w:sz w:val="24"/>
          <w:szCs w:val="24"/>
        </w:rPr>
        <w:t xml:space="preserve">Consultant </w:t>
      </w:r>
      <w:r w:rsidRPr="00BE7519">
        <w:rPr>
          <w:rStyle w:val="a4"/>
          <w:rFonts w:ascii="Times New Roman" w:hAnsi="Times New Roman" w:cs="Times New Roman"/>
          <w:b w:val="0"/>
          <w:sz w:val="24"/>
          <w:szCs w:val="24"/>
        </w:rPr>
        <w:t>shall be</w:t>
      </w:r>
      <w:r w:rsidR="00DC1A4D" w:rsidRPr="00BE7519">
        <w:rPr>
          <w:rStyle w:val="a4"/>
          <w:rFonts w:ascii="Times New Roman" w:hAnsi="Times New Roman" w:cs="Times New Roman"/>
          <w:b w:val="0"/>
          <w:sz w:val="24"/>
          <w:szCs w:val="24"/>
        </w:rPr>
        <w:t xml:space="preserve"> </w:t>
      </w:r>
      <w:r w:rsidRPr="00BE7519">
        <w:rPr>
          <w:rStyle w:val="a4"/>
          <w:rFonts w:ascii="Times New Roman" w:hAnsi="Times New Roman" w:cs="Times New Roman"/>
          <w:b w:val="0"/>
          <w:sz w:val="24"/>
          <w:szCs w:val="24"/>
        </w:rPr>
        <w:t xml:space="preserve">responsible </w:t>
      </w:r>
      <w:r w:rsidR="00CA0FDD">
        <w:rPr>
          <w:rStyle w:val="a4"/>
          <w:rFonts w:ascii="Times New Roman" w:hAnsi="Times New Roman" w:cs="Times New Roman"/>
          <w:b w:val="0"/>
          <w:sz w:val="24"/>
          <w:szCs w:val="24"/>
        </w:rPr>
        <w:t xml:space="preserve">to support the EA and IA in </w:t>
      </w:r>
      <w:r w:rsidRPr="00BE7519">
        <w:rPr>
          <w:rStyle w:val="a4"/>
          <w:rFonts w:ascii="Times New Roman" w:hAnsi="Times New Roman" w:cs="Times New Roman"/>
          <w:b w:val="0"/>
          <w:sz w:val="24"/>
          <w:szCs w:val="24"/>
        </w:rPr>
        <w:t xml:space="preserve">efficient and timely procurement of works, goods and </w:t>
      </w:r>
      <w:r w:rsidR="00BD2DDB">
        <w:rPr>
          <w:rStyle w:val="a4"/>
          <w:rFonts w:ascii="Times New Roman" w:hAnsi="Times New Roman" w:cs="Times New Roman"/>
          <w:b w:val="0"/>
          <w:sz w:val="24"/>
          <w:szCs w:val="24"/>
        </w:rPr>
        <w:t xml:space="preserve">consultancy </w:t>
      </w:r>
      <w:r w:rsidRPr="00BE7519">
        <w:rPr>
          <w:rStyle w:val="a4"/>
          <w:rFonts w:ascii="Times New Roman" w:hAnsi="Times New Roman" w:cs="Times New Roman"/>
          <w:b w:val="0"/>
          <w:sz w:val="24"/>
          <w:szCs w:val="24"/>
        </w:rPr>
        <w:t>services, as outlined in</w:t>
      </w:r>
      <w:r w:rsidR="00DC1A4D" w:rsidRPr="00BE7519">
        <w:rPr>
          <w:rStyle w:val="a4"/>
          <w:rFonts w:ascii="Times New Roman" w:hAnsi="Times New Roman" w:cs="Times New Roman"/>
          <w:b w:val="0"/>
          <w:sz w:val="24"/>
          <w:szCs w:val="24"/>
        </w:rPr>
        <w:t xml:space="preserve"> </w:t>
      </w:r>
      <w:r w:rsidRPr="00BE7519">
        <w:rPr>
          <w:rStyle w:val="a4"/>
          <w:rFonts w:ascii="Times New Roman" w:hAnsi="Times New Roman" w:cs="Times New Roman"/>
          <w:b w:val="0"/>
          <w:sz w:val="24"/>
          <w:szCs w:val="24"/>
        </w:rPr>
        <w:t xml:space="preserve">the </w:t>
      </w:r>
      <w:r w:rsidR="008B0127">
        <w:rPr>
          <w:rStyle w:val="a4"/>
          <w:rFonts w:ascii="Times New Roman" w:hAnsi="Times New Roman" w:cs="Times New Roman"/>
          <w:b w:val="0"/>
          <w:sz w:val="24"/>
          <w:szCs w:val="24"/>
        </w:rPr>
        <w:t xml:space="preserve">Project </w:t>
      </w:r>
      <w:r w:rsidRPr="00BE7519">
        <w:rPr>
          <w:rStyle w:val="a4"/>
          <w:rFonts w:ascii="Times New Roman" w:hAnsi="Times New Roman" w:cs="Times New Roman"/>
          <w:b w:val="0"/>
          <w:sz w:val="24"/>
          <w:szCs w:val="24"/>
        </w:rPr>
        <w:t>Procurement Plan</w:t>
      </w:r>
      <w:r w:rsidR="00CA0FDD">
        <w:rPr>
          <w:rStyle w:val="a4"/>
          <w:rFonts w:ascii="Times New Roman" w:hAnsi="Times New Roman" w:cs="Times New Roman"/>
          <w:b w:val="0"/>
          <w:sz w:val="24"/>
          <w:szCs w:val="24"/>
        </w:rPr>
        <w:t xml:space="preserve"> and in compliance to the </w:t>
      </w:r>
      <w:proofErr w:type="spellStart"/>
      <w:r w:rsidR="00CA0FDD">
        <w:rPr>
          <w:rStyle w:val="a4"/>
          <w:rFonts w:ascii="Times New Roman" w:hAnsi="Times New Roman" w:cs="Times New Roman"/>
          <w:b w:val="0"/>
          <w:sz w:val="24"/>
          <w:szCs w:val="24"/>
        </w:rPr>
        <w:t>IsDB</w:t>
      </w:r>
      <w:proofErr w:type="spellEnd"/>
      <w:r w:rsidR="00CA0FDD">
        <w:rPr>
          <w:rStyle w:val="a4"/>
          <w:rFonts w:ascii="Times New Roman" w:hAnsi="Times New Roman" w:cs="Times New Roman"/>
          <w:b w:val="0"/>
          <w:sz w:val="24"/>
          <w:szCs w:val="24"/>
        </w:rPr>
        <w:t xml:space="preserve"> procurement procedures</w:t>
      </w:r>
      <w:r w:rsidR="008B0127">
        <w:rPr>
          <w:rStyle w:val="a4"/>
          <w:rFonts w:ascii="Times New Roman" w:hAnsi="Times New Roman" w:cs="Times New Roman"/>
          <w:b w:val="0"/>
          <w:sz w:val="24"/>
          <w:szCs w:val="24"/>
        </w:rPr>
        <w:t>.</w:t>
      </w:r>
    </w:p>
    <w:p w14:paraId="4C2847CD" w14:textId="2606331C" w:rsidR="0059670E" w:rsidRPr="00BE7519" w:rsidRDefault="0059670E" w:rsidP="005079F1">
      <w:pPr>
        <w:spacing w:after="120" w:line="240" w:lineRule="auto"/>
        <w:jc w:val="both"/>
        <w:rPr>
          <w:rStyle w:val="a4"/>
          <w:rFonts w:ascii="Times New Roman" w:hAnsi="Times New Roman" w:cs="Times New Roman"/>
          <w:b w:val="0"/>
          <w:sz w:val="24"/>
          <w:szCs w:val="24"/>
        </w:rPr>
      </w:pPr>
      <w:r w:rsidRPr="00BE7519">
        <w:rPr>
          <w:rStyle w:val="a4"/>
          <w:rFonts w:ascii="Times New Roman" w:hAnsi="Times New Roman" w:cs="Times New Roman"/>
          <w:b w:val="0"/>
          <w:sz w:val="24"/>
          <w:szCs w:val="24"/>
        </w:rPr>
        <w:t xml:space="preserve">The procurement activities under the Project shall be </w:t>
      </w:r>
      <w:r w:rsidR="008B0127" w:rsidRPr="008B0127">
        <w:rPr>
          <w:rFonts w:asciiTheme="majorBidi" w:hAnsiTheme="majorBidi" w:cstheme="majorBidi"/>
          <w:sz w:val="24"/>
          <w:szCs w:val="24"/>
        </w:rPr>
        <w:t xml:space="preserve">undertaken in conformity with </w:t>
      </w:r>
      <w:proofErr w:type="spellStart"/>
      <w:r w:rsidR="008B0127" w:rsidRPr="008B0127">
        <w:rPr>
          <w:rFonts w:asciiTheme="majorBidi" w:hAnsiTheme="majorBidi" w:cstheme="majorBidi"/>
          <w:sz w:val="24"/>
          <w:szCs w:val="24"/>
        </w:rPr>
        <w:t>IsDB</w:t>
      </w:r>
      <w:proofErr w:type="spellEnd"/>
      <w:r w:rsidR="008B0127" w:rsidRPr="008B0127">
        <w:rPr>
          <w:rFonts w:asciiTheme="majorBidi" w:hAnsiTheme="majorBidi" w:cstheme="majorBidi"/>
          <w:sz w:val="24"/>
          <w:szCs w:val="24"/>
        </w:rPr>
        <w:t xml:space="preserve"> </w:t>
      </w:r>
      <w:r w:rsidR="008B0127" w:rsidRPr="008B0127">
        <w:rPr>
          <w:rFonts w:asciiTheme="majorBidi" w:hAnsiTheme="majorBidi" w:cstheme="majorBidi"/>
          <w:i/>
          <w:iCs/>
          <w:sz w:val="24"/>
          <w:szCs w:val="24"/>
        </w:rPr>
        <w:t xml:space="preserve">Guidelines for the Procurement of Goods, Works and Related Services under IsDB Project Financing </w:t>
      </w:r>
      <w:r w:rsidR="008B0127" w:rsidRPr="008B0127">
        <w:rPr>
          <w:rFonts w:asciiTheme="majorBidi" w:hAnsiTheme="majorBidi" w:cstheme="majorBidi"/>
          <w:sz w:val="24"/>
          <w:szCs w:val="24"/>
        </w:rPr>
        <w:t xml:space="preserve">(April 2019 edition, revised February 2023) and </w:t>
      </w:r>
      <w:r w:rsidR="008B0127" w:rsidRPr="008B0127">
        <w:rPr>
          <w:rFonts w:asciiTheme="majorBidi" w:hAnsiTheme="majorBidi" w:cstheme="majorBidi"/>
          <w:i/>
          <w:iCs/>
          <w:sz w:val="24"/>
          <w:szCs w:val="24"/>
        </w:rPr>
        <w:t xml:space="preserve">Guidelines for the Procurement of Consultancy Services under IsDB Project Financing, </w:t>
      </w:r>
      <w:r w:rsidR="008B0127" w:rsidRPr="008B0127">
        <w:rPr>
          <w:rFonts w:asciiTheme="majorBidi" w:hAnsiTheme="majorBidi" w:cstheme="majorBidi"/>
          <w:sz w:val="24"/>
          <w:szCs w:val="24"/>
        </w:rPr>
        <w:t>(April 2019 edition, revised February 2023)</w:t>
      </w:r>
      <w:r w:rsidR="008B0127">
        <w:rPr>
          <w:rFonts w:asciiTheme="majorBidi" w:hAnsiTheme="majorBidi" w:cstheme="majorBidi"/>
          <w:sz w:val="24"/>
          <w:szCs w:val="24"/>
        </w:rPr>
        <w:t>.</w:t>
      </w:r>
      <w:r w:rsidR="008B0127">
        <w:rPr>
          <w:rStyle w:val="ac"/>
          <w:rFonts w:asciiTheme="majorBidi" w:hAnsiTheme="majorBidi" w:cstheme="majorBidi"/>
          <w:sz w:val="24"/>
          <w:szCs w:val="24"/>
        </w:rPr>
        <w:footnoteReference w:id="1"/>
      </w:r>
      <w:r w:rsidR="008B0127">
        <w:rPr>
          <w:rFonts w:asciiTheme="majorBidi" w:hAnsiTheme="majorBidi" w:cstheme="majorBidi"/>
          <w:sz w:val="24"/>
          <w:szCs w:val="24"/>
        </w:rPr>
        <w:t xml:space="preserve"> </w:t>
      </w:r>
      <w:r w:rsidR="00DC1A4D" w:rsidRPr="00BE7519">
        <w:rPr>
          <w:rStyle w:val="a4"/>
          <w:rFonts w:ascii="Times New Roman" w:hAnsi="Times New Roman" w:cs="Times New Roman"/>
          <w:b w:val="0"/>
          <w:sz w:val="24"/>
          <w:szCs w:val="24"/>
        </w:rPr>
        <w:t xml:space="preserve"> </w:t>
      </w:r>
    </w:p>
    <w:p w14:paraId="40576807" w14:textId="700300B5" w:rsidR="0059670E" w:rsidRDefault="0059670E" w:rsidP="005079F1">
      <w:pPr>
        <w:spacing w:after="120" w:line="240" w:lineRule="auto"/>
        <w:jc w:val="both"/>
        <w:rPr>
          <w:rStyle w:val="a4"/>
          <w:rFonts w:ascii="Times New Roman" w:hAnsi="Times New Roman" w:cs="Times New Roman"/>
          <w:b w:val="0"/>
          <w:sz w:val="24"/>
          <w:szCs w:val="24"/>
        </w:rPr>
      </w:pPr>
      <w:r w:rsidRPr="00BE7519">
        <w:rPr>
          <w:rStyle w:val="a4"/>
          <w:rFonts w:ascii="Times New Roman" w:hAnsi="Times New Roman" w:cs="Times New Roman"/>
          <w:b w:val="0"/>
          <w:sz w:val="24"/>
          <w:szCs w:val="24"/>
        </w:rPr>
        <w:lastRenderedPageBreak/>
        <w:t xml:space="preserve">Procurement </w:t>
      </w:r>
      <w:r w:rsidR="00953F04">
        <w:rPr>
          <w:rStyle w:val="a4"/>
          <w:rFonts w:ascii="Times New Roman" w:hAnsi="Times New Roman" w:cs="Times New Roman"/>
          <w:b w:val="0"/>
          <w:sz w:val="24"/>
          <w:szCs w:val="24"/>
        </w:rPr>
        <w:t>Consultant</w:t>
      </w:r>
      <w:r w:rsidR="00953F04" w:rsidRPr="00BE7519">
        <w:rPr>
          <w:rStyle w:val="a4"/>
          <w:rFonts w:ascii="Times New Roman" w:hAnsi="Times New Roman" w:cs="Times New Roman"/>
          <w:b w:val="0"/>
          <w:sz w:val="24"/>
          <w:szCs w:val="24"/>
        </w:rPr>
        <w:t xml:space="preserve"> </w:t>
      </w:r>
      <w:r w:rsidRPr="00BE7519">
        <w:rPr>
          <w:rStyle w:val="a4"/>
          <w:rFonts w:ascii="Times New Roman" w:hAnsi="Times New Roman" w:cs="Times New Roman"/>
          <w:b w:val="0"/>
          <w:sz w:val="24"/>
          <w:szCs w:val="24"/>
        </w:rPr>
        <w:t>should become familiar with all project related documents, including</w:t>
      </w:r>
      <w:r w:rsidR="00DC1A4D" w:rsidRPr="00BE7519">
        <w:rPr>
          <w:rStyle w:val="a4"/>
          <w:rFonts w:ascii="Times New Roman" w:hAnsi="Times New Roman" w:cs="Times New Roman"/>
          <w:b w:val="0"/>
          <w:sz w:val="24"/>
          <w:szCs w:val="24"/>
        </w:rPr>
        <w:t xml:space="preserve"> </w:t>
      </w:r>
      <w:r w:rsidRPr="00BE7519">
        <w:rPr>
          <w:rStyle w:val="a4"/>
          <w:rFonts w:ascii="Times New Roman" w:hAnsi="Times New Roman" w:cs="Times New Roman"/>
          <w:b w:val="0"/>
          <w:sz w:val="24"/>
          <w:szCs w:val="24"/>
        </w:rPr>
        <w:t xml:space="preserve">and not limited to the </w:t>
      </w:r>
      <w:r w:rsidR="00CA0FDD">
        <w:rPr>
          <w:rStyle w:val="a4"/>
          <w:rFonts w:ascii="Times New Roman" w:hAnsi="Times New Roman" w:cs="Times New Roman"/>
          <w:b w:val="0"/>
          <w:sz w:val="24"/>
          <w:szCs w:val="24"/>
        </w:rPr>
        <w:t>Financing</w:t>
      </w:r>
      <w:r w:rsidR="00CA0FDD" w:rsidRPr="00BE7519">
        <w:rPr>
          <w:rStyle w:val="a4"/>
          <w:rFonts w:ascii="Times New Roman" w:hAnsi="Times New Roman" w:cs="Times New Roman"/>
          <w:b w:val="0"/>
          <w:sz w:val="24"/>
          <w:szCs w:val="24"/>
        </w:rPr>
        <w:t xml:space="preserve"> </w:t>
      </w:r>
      <w:r w:rsidRPr="00BE7519">
        <w:rPr>
          <w:rStyle w:val="a4"/>
          <w:rFonts w:ascii="Times New Roman" w:hAnsi="Times New Roman" w:cs="Times New Roman"/>
          <w:b w:val="0"/>
          <w:sz w:val="24"/>
          <w:szCs w:val="24"/>
        </w:rPr>
        <w:t>Agreement</w:t>
      </w:r>
      <w:r w:rsidR="00CA0FDD">
        <w:rPr>
          <w:rStyle w:val="a4"/>
          <w:rFonts w:ascii="Times New Roman" w:hAnsi="Times New Roman" w:cs="Times New Roman"/>
          <w:b w:val="0"/>
          <w:sz w:val="24"/>
          <w:szCs w:val="24"/>
        </w:rPr>
        <w:t>s</w:t>
      </w:r>
      <w:r w:rsidRPr="00BE7519">
        <w:rPr>
          <w:rStyle w:val="a4"/>
          <w:rFonts w:ascii="Times New Roman" w:hAnsi="Times New Roman" w:cs="Times New Roman"/>
          <w:b w:val="0"/>
          <w:sz w:val="24"/>
          <w:szCs w:val="24"/>
        </w:rPr>
        <w:t xml:space="preserve">, Project Appraisal Document, Project Procurement Strategy, </w:t>
      </w:r>
      <w:r w:rsidR="00CA0FDD">
        <w:rPr>
          <w:rStyle w:val="a4"/>
          <w:rFonts w:ascii="Times New Roman" w:hAnsi="Times New Roman" w:cs="Times New Roman"/>
          <w:b w:val="0"/>
          <w:sz w:val="24"/>
          <w:szCs w:val="24"/>
        </w:rPr>
        <w:t xml:space="preserve">Project </w:t>
      </w:r>
      <w:r w:rsidRPr="00BE7519">
        <w:rPr>
          <w:rStyle w:val="a4"/>
          <w:rFonts w:ascii="Times New Roman" w:hAnsi="Times New Roman" w:cs="Times New Roman"/>
          <w:b w:val="0"/>
          <w:sz w:val="24"/>
          <w:szCs w:val="24"/>
        </w:rPr>
        <w:t>Procurement Plan, and the above referenced</w:t>
      </w:r>
      <w:r w:rsidR="00DC1A4D" w:rsidRPr="00BE7519">
        <w:rPr>
          <w:rStyle w:val="a4"/>
          <w:rFonts w:ascii="Times New Roman" w:hAnsi="Times New Roman" w:cs="Times New Roman"/>
          <w:b w:val="0"/>
          <w:sz w:val="24"/>
          <w:szCs w:val="24"/>
        </w:rPr>
        <w:t xml:space="preserve"> </w:t>
      </w:r>
      <w:r w:rsidRPr="00BE7519">
        <w:rPr>
          <w:rStyle w:val="a4"/>
          <w:rFonts w:ascii="Times New Roman" w:hAnsi="Times New Roman" w:cs="Times New Roman"/>
          <w:b w:val="0"/>
          <w:sz w:val="24"/>
          <w:szCs w:val="24"/>
        </w:rPr>
        <w:t xml:space="preserve">Procurement </w:t>
      </w:r>
      <w:r w:rsidR="00CA0FDD">
        <w:rPr>
          <w:rStyle w:val="a4"/>
          <w:rFonts w:ascii="Times New Roman" w:hAnsi="Times New Roman" w:cs="Times New Roman"/>
          <w:b w:val="0"/>
          <w:sz w:val="24"/>
          <w:szCs w:val="24"/>
        </w:rPr>
        <w:t>Procedures</w:t>
      </w:r>
      <w:r w:rsidR="00BE7519" w:rsidRPr="00BE7519">
        <w:rPr>
          <w:rStyle w:val="a4"/>
          <w:rFonts w:ascii="Times New Roman" w:hAnsi="Times New Roman" w:cs="Times New Roman"/>
          <w:b w:val="0"/>
          <w:sz w:val="24"/>
          <w:szCs w:val="24"/>
        </w:rPr>
        <w:t xml:space="preserve">. </w:t>
      </w:r>
    </w:p>
    <w:p w14:paraId="208E5306" w14:textId="77777777" w:rsidR="007A6D83" w:rsidRPr="005B207A" w:rsidRDefault="007A6D83" w:rsidP="005B207A">
      <w:pPr>
        <w:spacing w:after="120" w:line="240" w:lineRule="auto"/>
        <w:jc w:val="both"/>
        <w:rPr>
          <w:rStyle w:val="a4"/>
          <w:rFonts w:ascii="Times New Roman" w:hAnsi="Times New Roman" w:cs="Times New Roman"/>
          <w:b w:val="0"/>
          <w:sz w:val="24"/>
          <w:szCs w:val="24"/>
        </w:rPr>
      </w:pPr>
      <w:r>
        <w:rPr>
          <w:rStyle w:val="a4"/>
          <w:rFonts w:ascii="Times New Roman" w:hAnsi="Times New Roman" w:cs="Times New Roman"/>
          <w:b w:val="0"/>
          <w:sz w:val="24"/>
          <w:szCs w:val="24"/>
        </w:rPr>
        <w:t xml:space="preserve">Conflict of Interest: </w:t>
      </w:r>
      <w:r w:rsidRPr="005B207A">
        <w:rPr>
          <w:rStyle w:val="a4"/>
          <w:rFonts w:ascii="Times New Roman" w:hAnsi="Times New Roman" w:cs="Times New Roman"/>
          <w:b w:val="0"/>
          <w:sz w:val="24"/>
          <w:szCs w:val="24"/>
        </w:rPr>
        <w:t>The Consultant shall hold the Client’s interests paramount, without any consideration for future work, and strictly avoid conflict with other assignments or their own interests.</w:t>
      </w:r>
    </w:p>
    <w:p w14:paraId="2E63FB04" w14:textId="77777777" w:rsidR="00945D7B" w:rsidRPr="005B207A" w:rsidRDefault="00945D7B" w:rsidP="005B207A">
      <w:pPr>
        <w:spacing w:after="120" w:line="240" w:lineRule="auto"/>
        <w:jc w:val="both"/>
        <w:rPr>
          <w:rStyle w:val="a4"/>
          <w:rFonts w:ascii="Times New Roman" w:hAnsi="Times New Roman" w:cs="Times New Roman"/>
          <w:b w:val="0"/>
          <w:sz w:val="24"/>
          <w:szCs w:val="24"/>
        </w:rPr>
      </w:pPr>
      <w:r>
        <w:rPr>
          <w:rStyle w:val="a4"/>
          <w:rFonts w:ascii="Times New Roman" w:hAnsi="Times New Roman" w:cs="Times New Roman"/>
          <w:b w:val="0"/>
          <w:sz w:val="24"/>
          <w:szCs w:val="24"/>
        </w:rPr>
        <w:t xml:space="preserve">Coordination with other stakeholders: </w:t>
      </w:r>
      <w:r w:rsidRPr="005B207A">
        <w:rPr>
          <w:rStyle w:val="a4"/>
          <w:rFonts w:ascii="Times New Roman" w:hAnsi="Times New Roman" w:cs="Times New Roman"/>
          <w:b w:val="0"/>
          <w:sz w:val="24"/>
          <w:szCs w:val="24"/>
        </w:rPr>
        <w:t>The independent consultant shall be in coordination with all relevant stakeholders, including other consultants, engineering teams, and the Islamic Development Bank (</w:t>
      </w:r>
      <w:proofErr w:type="spellStart"/>
      <w:r w:rsidRPr="005B207A">
        <w:rPr>
          <w:rStyle w:val="a4"/>
          <w:rFonts w:ascii="Times New Roman" w:hAnsi="Times New Roman" w:cs="Times New Roman"/>
          <w:b w:val="0"/>
          <w:sz w:val="24"/>
          <w:szCs w:val="24"/>
        </w:rPr>
        <w:t>IsDB</w:t>
      </w:r>
      <w:proofErr w:type="spellEnd"/>
      <w:r w:rsidRPr="005B207A">
        <w:rPr>
          <w:rStyle w:val="a4"/>
          <w:rFonts w:ascii="Times New Roman" w:hAnsi="Times New Roman" w:cs="Times New Roman"/>
          <w:b w:val="0"/>
          <w:sz w:val="24"/>
          <w:szCs w:val="24"/>
        </w:rPr>
        <w:t xml:space="preserve">), to ensure effective collaboration and alignment with project objectives. This includes participating regular meetings, reviewing technical submissions, and addressing any discrepancies or conflicts to maintain project consistency in the field of procurement. </w:t>
      </w:r>
    </w:p>
    <w:p w14:paraId="31F97F74" w14:textId="77777777" w:rsidR="00945D7B" w:rsidRPr="005B207A" w:rsidRDefault="00945D7B" w:rsidP="005B207A">
      <w:pPr>
        <w:spacing w:after="120" w:line="240" w:lineRule="auto"/>
        <w:jc w:val="both"/>
        <w:rPr>
          <w:rStyle w:val="a4"/>
          <w:rFonts w:ascii="Times New Roman" w:hAnsi="Times New Roman" w:cs="Times New Roman"/>
          <w:b w:val="0"/>
          <w:sz w:val="24"/>
          <w:szCs w:val="24"/>
        </w:rPr>
      </w:pPr>
      <w:r w:rsidRPr="005B207A">
        <w:rPr>
          <w:rStyle w:val="a4"/>
          <w:rFonts w:ascii="Times New Roman" w:hAnsi="Times New Roman" w:cs="Times New Roman"/>
          <w:b w:val="0"/>
          <w:sz w:val="24"/>
          <w:szCs w:val="24"/>
        </w:rPr>
        <w:t xml:space="preserve">Confidentiality: Except with the prior written consent of the EA/IA or </w:t>
      </w:r>
      <w:proofErr w:type="spellStart"/>
      <w:r w:rsidRPr="005B207A">
        <w:rPr>
          <w:rStyle w:val="a4"/>
          <w:rFonts w:ascii="Times New Roman" w:hAnsi="Times New Roman" w:cs="Times New Roman"/>
          <w:b w:val="0"/>
          <w:sz w:val="24"/>
          <w:szCs w:val="24"/>
        </w:rPr>
        <w:t>IsDB</w:t>
      </w:r>
      <w:proofErr w:type="spellEnd"/>
      <w:r w:rsidRPr="005B207A">
        <w:rPr>
          <w:rStyle w:val="a4"/>
          <w:rFonts w:ascii="Times New Roman" w:hAnsi="Times New Roman" w:cs="Times New Roman"/>
          <w:b w:val="0"/>
          <w:sz w:val="24"/>
          <w:szCs w:val="24"/>
        </w:rPr>
        <w:t>, the Consultant shall not at any time communicate to any person or entity any confidential information acquired in the course of the Services, nor shall the Consultant make public the recommendations formulated in the course of, or as a result of, the Services.</w:t>
      </w:r>
    </w:p>
    <w:p w14:paraId="1FBA0ECF" w14:textId="5B9E4183" w:rsidR="007A6D83" w:rsidRDefault="007A6D83" w:rsidP="005079F1">
      <w:pPr>
        <w:spacing w:after="120" w:line="240" w:lineRule="auto"/>
        <w:jc w:val="both"/>
        <w:rPr>
          <w:rStyle w:val="a4"/>
          <w:rFonts w:ascii="Times New Roman" w:hAnsi="Times New Roman" w:cs="Times New Roman"/>
          <w:b w:val="0"/>
          <w:sz w:val="24"/>
          <w:szCs w:val="24"/>
        </w:rPr>
      </w:pPr>
    </w:p>
    <w:p w14:paraId="284B7D81" w14:textId="77777777" w:rsidR="0089541C" w:rsidRPr="00BE7519" w:rsidRDefault="0089541C" w:rsidP="005079F1">
      <w:pPr>
        <w:spacing w:after="120" w:line="240" w:lineRule="auto"/>
        <w:jc w:val="both"/>
        <w:rPr>
          <w:rStyle w:val="a4"/>
          <w:rFonts w:ascii="Times New Roman" w:hAnsi="Times New Roman" w:cs="Times New Roman"/>
          <w:b w:val="0"/>
          <w:sz w:val="24"/>
          <w:szCs w:val="24"/>
        </w:rPr>
      </w:pPr>
    </w:p>
    <w:p w14:paraId="743EA53D" w14:textId="3E3F1624" w:rsidR="0059670E" w:rsidRPr="00340671" w:rsidRDefault="0059670E" w:rsidP="005079F1">
      <w:pPr>
        <w:pStyle w:val="a3"/>
        <w:numPr>
          <w:ilvl w:val="0"/>
          <w:numId w:val="2"/>
        </w:numPr>
        <w:spacing w:after="120" w:line="240" w:lineRule="auto"/>
        <w:jc w:val="both"/>
        <w:rPr>
          <w:rFonts w:ascii="Times New Roman" w:hAnsi="Times New Roman" w:cs="Times New Roman"/>
          <w:sz w:val="32"/>
          <w:szCs w:val="32"/>
        </w:rPr>
      </w:pPr>
      <w:r w:rsidRPr="00340671">
        <w:rPr>
          <w:rFonts w:ascii="Times New Roman" w:hAnsi="Times New Roman" w:cs="Times New Roman"/>
          <w:sz w:val="32"/>
          <w:szCs w:val="32"/>
        </w:rPr>
        <w:t xml:space="preserve">Scope of </w:t>
      </w:r>
      <w:r w:rsidR="00F25F4F">
        <w:rPr>
          <w:rFonts w:ascii="Times New Roman" w:hAnsi="Times New Roman" w:cs="Times New Roman"/>
          <w:sz w:val="32"/>
          <w:szCs w:val="32"/>
        </w:rPr>
        <w:t>Services</w:t>
      </w:r>
    </w:p>
    <w:p w14:paraId="2256070E" w14:textId="7F8F57D2" w:rsidR="0059670E" w:rsidRPr="00340671" w:rsidRDefault="0059670E" w:rsidP="005079F1">
      <w:pPr>
        <w:spacing w:after="120" w:line="240" w:lineRule="auto"/>
        <w:jc w:val="both"/>
        <w:rPr>
          <w:rFonts w:ascii="Times New Roman" w:hAnsi="Times New Roman" w:cs="Times New Roman"/>
          <w:sz w:val="24"/>
          <w:szCs w:val="24"/>
        </w:rPr>
      </w:pPr>
      <w:r w:rsidRPr="00340671">
        <w:rPr>
          <w:rFonts w:ascii="Times New Roman" w:hAnsi="Times New Roman" w:cs="Times New Roman"/>
          <w:sz w:val="24"/>
          <w:szCs w:val="24"/>
        </w:rPr>
        <w:t xml:space="preserve">Specific responsibilities of the </w:t>
      </w:r>
      <w:r w:rsidR="00AB7627">
        <w:rPr>
          <w:rFonts w:ascii="Times New Roman" w:hAnsi="Times New Roman" w:cs="Times New Roman"/>
          <w:sz w:val="24"/>
          <w:szCs w:val="24"/>
        </w:rPr>
        <w:t xml:space="preserve">International </w:t>
      </w:r>
      <w:r w:rsidRPr="00340671">
        <w:rPr>
          <w:rFonts w:ascii="Times New Roman" w:hAnsi="Times New Roman" w:cs="Times New Roman"/>
          <w:sz w:val="24"/>
          <w:szCs w:val="24"/>
        </w:rPr>
        <w:t xml:space="preserve">Procurement </w:t>
      </w:r>
      <w:r w:rsidR="00953F04">
        <w:rPr>
          <w:rFonts w:ascii="Times New Roman" w:hAnsi="Times New Roman" w:cs="Times New Roman"/>
          <w:sz w:val="24"/>
          <w:szCs w:val="24"/>
        </w:rPr>
        <w:t>Consultant</w:t>
      </w:r>
      <w:r w:rsidR="00953F04" w:rsidRPr="00340671">
        <w:rPr>
          <w:rFonts w:ascii="Times New Roman" w:hAnsi="Times New Roman" w:cs="Times New Roman"/>
          <w:sz w:val="24"/>
          <w:szCs w:val="24"/>
        </w:rPr>
        <w:t xml:space="preserve"> </w:t>
      </w:r>
      <w:r w:rsidRPr="00340671">
        <w:rPr>
          <w:rFonts w:ascii="Times New Roman" w:hAnsi="Times New Roman" w:cs="Times New Roman"/>
          <w:sz w:val="24"/>
          <w:szCs w:val="24"/>
        </w:rPr>
        <w:t>will include, but are not limited to:</w:t>
      </w:r>
    </w:p>
    <w:p w14:paraId="59595B28" w14:textId="5E41327A" w:rsidR="00E80117" w:rsidRPr="00340671" w:rsidRDefault="00E80117" w:rsidP="005079F1">
      <w:pPr>
        <w:pStyle w:val="a3"/>
        <w:numPr>
          <w:ilvl w:val="0"/>
          <w:numId w:val="5"/>
        </w:numPr>
        <w:spacing w:after="120" w:line="240" w:lineRule="auto"/>
        <w:jc w:val="both"/>
        <w:rPr>
          <w:rFonts w:ascii="Times New Roman" w:hAnsi="Times New Roman" w:cs="Times New Roman"/>
          <w:sz w:val="24"/>
          <w:szCs w:val="24"/>
        </w:rPr>
      </w:pPr>
      <w:r w:rsidRPr="00340671">
        <w:rPr>
          <w:rFonts w:ascii="Times New Roman" w:hAnsi="Times New Roman" w:cs="Times New Roman"/>
          <w:sz w:val="24"/>
          <w:szCs w:val="24"/>
        </w:rPr>
        <w:t xml:space="preserve">prepare and assist the </w:t>
      </w:r>
      <w:r w:rsidR="00F25F4F">
        <w:rPr>
          <w:rFonts w:ascii="Times New Roman" w:hAnsi="Times New Roman" w:cs="Times New Roman"/>
          <w:sz w:val="24"/>
          <w:szCs w:val="24"/>
        </w:rPr>
        <w:t>EA/IA</w:t>
      </w:r>
      <w:r w:rsidR="00F25F4F" w:rsidRPr="00340671">
        <w:rPr>
          <w:rFonts w:ascii="Times New Roman" w:hAnsi="Times New Roman" w:cs="Times New Roman"/>
          <w:sz w:val="24"/>
          <w:szCs w:val="24"/>
        </w:rPr>
        <w:t xml:space="preserve"> </w:t>
      </w:r>
      <w:r w:rsidRPr="00340671">
        <w:rPr>
          <w:rFonts w:ascii="Times New Roman" w:hAnsi="Times New Roman" w:cs="Times New Roman"/>
          <w:sz w:val="24"/>
          <w:szCs w:val="24"/>
        </w:rPr>
        <w:t xml:space="preserve">staff in the preparation of </w:t>
      </w:r>
      <w:r w:rsidR="00C71B85" w:rsidRPr="00C71B85">
        <w:rPr>
          <w:rFonts w:ascii="Times New Roman" w:hAnsi="Times New Roman" w:cs="Times New Roman"/>
          <w:sz w:val="24"/>
          <w:szCs w:val="24"/>
        </w:rPr>
        <w:t>all types of bidding documents required for works, goods, and non-consulting services</w:t>
      </w:r>
      <w:r w:rsidR="00C71B85" w:rsidRPr="00C71B85" w:rsidDel="00C71B85">
        <w:rPr>
          <w:rFonts w:ascii="Times New Roman" w:hAnsi="Times New Roman" w:cs="Times New Roman"/>
          <w:sz w:val="24"/>
          <w:szCs w:val="24"/>
        </w:rPr>
        <w:t xml:space="preserve"> </w:t>
      </w:r>
      <w:r w:rsidRPr="00C71B85">
        <w:rPr>
          <w:rFonts w:ascii="Times New Roman" w:hAnsi="Times New Roman" w:cs="Times New Roman"/>
          <w:sz w:val="24"/>
          <w:szCs w:val="24"/>
        </w:rPr>
        <w:t xml:space="preserve">for works, goods and </w:t>
      </w:r>
      <w:r w:rsidR="00953F04" w:rsidRPr="00C71B85">
        <w:rPr>
          <w:rFonts w:ascii="Times New Roman" w:hAnsi="Times New Roman" w:cs="Times New Roman"/>
          <w:sz w:val="24"/>
          <w:szCs w:val="24"/>
        </w:rPr>
        <w:t>non-consultancy services (if needed)</w:t>
      </w:r>
      <w:r w:rsidR="00953F04">
        <w:rPr>
          <w:rFonts w:ascii="Times New Roman" w:hAnsi="Times New Roman" w:cs="Times New Roman"/>
          <w:sz w:val="24"/>
          <w:szCs w:val="24"/>
        </w:rPr>
        <w:t xml:space="preserve"> </w:t>
      </w:r>
      <w:r w:rsidRPr="00340671">
        <w:rPr>
          <w:rFonts w:ascii="Times New Roman" w:hAnsi="Times New Roman" w:cs="Times New Roman"/>
          <w:sz w:val="24"/>
          <w:szCs w:val="24"/>
        </w:rPr>
        <w:t xml:space="preserve">and </w:t>
      </w:r>
      <w:r w:rsidR="0096328B" w:rsidRPr="00340671">
        <w:rPr>
          <w:rFonts w:ascii="Times New Roman" w:hAnsi="Times New Roman" w:cs="Times New Roman"/>
          <w:sz w:val="24"/>
          <w:szCs w:val="24"/>
        </w:rPr>
        <w:t>RFPs</w:t>
      </w:r>
      <w:r w:rsidRPr="00340671">
        <w:rPr>
          <w:rFonts w:ascii="Times New Roman" w:hAnsi="Times New Roman" w:cs="Times New Roman"/>
          <w:sz w:val="24"/>
          <w:szCs w:val="24"/>
        </w:rPr>
        <w:t xml:space="preserve"> for consultancy services in accordance with the </w:t>
      </w:r>
      <w:r w:rsidR="00F25F4F">
        <w:rPr>
          <w:rFonts w:ascii="Times New Roman" w:hAnsi="Times New Roman" w:cs="Times New Roman"/>
          <w:sz w:val="24"/>
          <w:szCs w:val="24"/>
        </w:rPr>
        <w:t>Financing</w:t>
      </w:r>
      <w:r w:rsidR="00F25F4F" w:rsidRPr="00340671">
        <w:rPr>
          <w:rFonts w:ascii="Times New Roman" w:hAnsi="Times New Roman" w:cs="Times New Roman"/>
          <w:sz w:val="24"/>
          <w:szCs w:val="24"/>
        </w:rPr>
        <w:t xml:space="preserve"> </w:t>
      </w:r>
      <w:r w:rsidRPr="00340671">
        <w:rPr>
          <w:rFonts w:ascii="Times New Roman" w:hAnsi="Times New Roman" w:cs="Times New Roman"/>
          <w:sz w:val="24"/>
          <w:szCs w:val="24"/>
        </w:rPr>
        <w:t>Agreement</w:t>
      </w:r>
      <w:r w:rsidR="00F25F4F">
        <w:rPr>
          <w:rFonts w:ascii="Times New Roman" w:hAnsi="Times New Roman" w:cs="Times New Roman"/>
          <w:sz w:val="24"/>
          <w:szCs w:val="24"/>
        </w:rPr>
        <w:t>s</w:t>
      </w:r>
      <w:r w:rsidRPr="00340671">
        <w:rPr>
          <w:rFonts w:ascii="Times New Roman" w:hAnsi="Times New Roman" w:cs="Times New Roman"/>
          <w:sz w:val="24"/>
          <w:szCs w:val="24"/>
        </w:rPr>
        <w:t xml:space="preserve"> and review the completeness of the documents before submission to the </w:t>
      </w:r>
      <w:proofErr w:type="spellStart"/>
      <w:r w:rsidR="00F25F4F">
        <w:rPr>
          <w:rFonts w:ascii="Times New Roman" w:hAnsi="Times New Roman" w:cs="Times New Roman"/>
          <w:sz w:val="24"/>
          <w:szCs w:val="24"/>
        </w:rPr>
        <w:t>IsDB</w:t>
      </w:r>
      <w:proofErr w:type="spellEnd"/>
      <w:r w:rsidRPr="00340671">
        <w:rPr>
          <w:rFonts w:ascii="Times New Roman" w:hAnsi="Times New Roman" w:cs="Times New Roman"/>
          <w:sz w:val="24"/>
          <w:szCs w:val="24"/>
        </w:rPr>
        <w:t xml:space="preserve"> for “no objection”.</w:t>
      </w:r>
    </w:p>
    <w:p w14:paraId="540AFAC7" w14:textId="53CB61C7" w:rsidR="00E80117" w:rsidRPr="00340671" w:rsidRDefault="00E80117" w:rsidP="005079F1">
      <w:pPr>
        <w:pStyle w:val="a3"/>
        <w:numPr>
          <w:ilvl w:val="0"/>
          <w:numId w:val="5"/>
        </w:numPr>
        <w:spacing w:after="120" w:line="240" w:lineRule="auto"/>
        <w:jc w:val="both"/>
        <w:rPr>
          <w:rFonts w:ascii="Times New Roman" w:hAnsi="Times New Roman" w:cs="Times New Roman"/>
          <w:sz w:val="24"/>
          <w:szCs w:val="24"/>
        </w:rPr>
      </w:pPr>
      <w:r w:rsidRPr="00340671">
        <w:rPr>
          <w:rFonts w:ascii="Times New Roman" w:hAnsi="Times New Roman" w:cs="Times New Roman"/>
          <w:sz w:val="24"/>
          <w:szCs w:val="24"/>
        </w:rPr>
        <w:t xml:space="preserve">prepare and review the administrative/commercial parts of the procurement documents, </w:t>
      </w:r>
      <w:r w:rsidR="005A45F5">
        <w:rPr>
          <w:rFonts w:ascii="Times New Roman" w:hAnsi="Times New Roman" w:cs="Times New Roman"/>
          <w:sz w:val="24"/>
          <w:szCs w:val="24"/>
        </w:rPr>
        <w:t xml:space="preserve">based on </w:t>
      </w:r>
      <w:proofErr w:type="spellStart"/>
      <w:r w:rsidR="005A45F5">
        <w:rPr>
          <w:rFonts w:ascii="Times New Roman" w:hAnsi="Times New Roman" w:cs="Times New Roman"/>
          <w:sz w:val="24"/>
          <w:szCs w:val="24"/>
        </w:rPr>
        <w:t>IsDB</w:t>
      </w:r>
      <w:proofErr w:type="spellEnd"/>
      <w:r w:rsidR="005A45F5">
        <w:rPr>
          <w:rFonts w:ascii="Times New Roman" w:hAnsi="Times New Roman" w:cs="Times New Roman"/>
          <w:sz w:val="24"/>
          <w:szCs w:val="24"/>
        </w:rPr>
        <w:t xml:space="preserve"> </w:t>
      </w:r>
      <w:proofErr w:type="spellStart"/>
      <w:r w:rsidR="005A45F5">
        <w:rPr>
          <w:rFonts w:ascii="Times New Roman" w:hAnsi="Times New Roman" w:cs="Times New Roman"/>
          <w:sz w:val="24"/>
          <w:szCs w:val="24"/>
        </w:rPr>
        <w:t>standart</w:t>
      </w:r>
      <w:proofErr w:type="spellEnd"/>
      <w:r w:rsidR="005A45F5">
        <w:rPr>
          <w:rFonts w:ascii="Times New Roman" w:hAnsi="Times New Roman" w:cs="Times New Roman"/>
          <w:sz w:val="24"/>
          <w:szCs w:val="24"/>
        </w:rPr>
        <w:t xml:space="preserve"> Bidding Documents templates </w:t>
      </w:r>
      <w:r w:rsidR="00953F04">
        <w:rPr>
          <w:rFonts w:ascii="Times New Roman" w:hAnsi="Times New Roman" w:cs="Times New Roman"/>
          <w:sz w:val="24"/>
          <w:szCs w:val="24"/>
        </w:rPr>
        <w:t>as well as</w:t>
      </w:r>
      <w:r w:rsidRPr="00340671">
        <w:rPr>
          <w:rFonts w:ascii="Times New Roman" w:hAnsi="Times New Roman" w:cs="Times New Roman"/>
          <w:sz w:val="24"/>
          <w:szCs w:val="24"/>
        </w:rPr>
        <w:t xml:space="preserve"> support/review the preparation of the technical specifications, BOQs, TORs, etc. of the bidding documents/RFPs and ensure the consistency of these sections with the other sections of the bidding documents/RFPs </w:t>
      </w:r>
      <w:r w:rsidRPr="005A45F5">
        <w:rPr>
          <w:rFonts w:ascii="Times New Roman" w:hAnsi="Times New Roman" w:cs="Times New Roman"/>
          <w:sz w:val="24"/>
          <w:szCs w:val="24"/>
        </w:rPr>
        <w:t xml:space="preserve">and </w:t>
      </w:r>
      <w:r w:rsidR="005A45F5" w:rsidRPr="00144449">
        <w:rPr>
          <w:rFonts w:ascii="Times New Roman" w:hAnsi="Times New Roman" w:cs="Times New Roman"/>
          <w:sz w:val="24"/>
          <w:szCs w:val="24"/>
        </w:rPr>
        <w:t>make recommendations</w:t>
      </w:r>
      <w:r w:rsidR="005A45F5">
        <w:t xml:space="preserve"> </w:t>
      </w:r>
      <w:r w:rsidRPr="00340671">
        <w:rPr>
          <w:rFonts w:ascii="Times New Roman" w:hAnsi="Times New Roman" w:cs="Times New Roman"/>
          <w:sz w:val="24"/>
          <w:szCs w:val="24"/>
        </w:rPr>
        <w:t>for changes/or make the changes where required.</w:t>
      </w:r>
    </w:p>
    <w:p w14:paraId="444377B0" w14:textId="202FC5F9" w:rsidR="00E80117" w:rsidRPr="00340671" w:rsidRDefault="00B80E29" w:rsidP="005079F1">
      <w:pPr>
        <w:pStyle w:val="a3"/>
        <w:numPr>
          <w:ilvl w:val="0"/>
          <w:numId w:val="5"/>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assist the PM</w:t>
      </w:r>
      <w:r w:rsidR="00E80117" w:rsidRPr="00340671">
        <w:rPr>
          <w:rFonts w:ascii="Times New Roman" w:hAnsi="Times New Roman" w:cs="Times New Roman"/>
          <w:sz w:val="24"/>
          <w:szCs w:val="24"/>
        </w:rPr>
        <w:t xml:space="preserve">U in </w:t>
      </w:r>
      <w:r w:rsidR="005A45F5">
        <w:rPr>
          <w:rFonts w:ascii="Times New Roman" w:hAnsi="Times New Roman" w:cs="Times New Roman"/>
          <w:sz w:val="24"/>
          <w:szCs w:val="24"/>
        </w:rPr>
        <w:t>drafting</w:t>
      </w:r>
      <w:r w:rsidR="005A45F5" w:rsidRPr="00340671">
        <w:rPr>
          <w:rFonts w:ascii="Times New Roman" w:hAnsi="Times New Roman" w:cs="Times New Roman"/>
          <w:sz w:val="24"/>
          <w:szCs w:val="24"/>
        </w:rPr>
        <w:t xml:space="preserve"> </w:t>
      </w:r>
      <w:r w:rsidR="00E80117" w:rsidRPr="00340671">
        <w:rPr>
          <w:rFonts w:ascii="Times New Roman" w:hAnsi="Times New Roman" w:cs="Times New Roman"/>
          <w:sz w:val="24"/>
          <w:szCs w:val="24"/>
        </w:rPr>
        <w:t>the Addendum to the bidding documents/RFP's including clarifications to the questions raised by the Prospective bidders</w:t>
      </w:r>
      <w:r w:rsidR="00F25F4F">
        <w:rPr>
          <w:rFonts w:ascii="Times New Roman" w:hAnsi="Times New Roman" w:cs="Times New Roman"/>
          <w:sz w:val="24"/>
          <w:szCs w:val="24"/>
        </w:rPr>
        <w:t xml:space="preserve"> during the tendering stage</w:t>
      </w:r>
      <w:r w:rsidR="00E80117" w:rsidRPr="00340671">
        <w:rPr>
          <w:rFonts w:ascii="Times New Roman" w:hAnsi="Times New Roman" w:cs="Times New Roman"/>
          <w:sz w:val="24"/>
          <w:szCs w:val="24"/>
        </w:rPr>
        <w:t>.</w:t>
      </w:r>
      <w:r w:rsidR="005A45F5">
        <w:rPr>
          <w:rFonts w:ascii="Times New Roman" w:hAnsi="Times New Roman" w:cs="Times New Roman"/>
          <w:sz w:val="24"/>
          <w:szCs w:val="24"/>
        </w:rPr>
        <w:t xml:space="preserve"> </w:t>
      </w:r>
    </w:p>
    <w:p w14:paraId="6B537B25" w14:textId="7C51A07C" w:rsidR="00E80117" w:rsidRDefault="005A45F5" w:rsidP="005079F1">
      <w:pPr>
        <w:pStyle w:val="a3"/>
        <w:numPr>
          <w:ilvl w:val="0"/>
          <w:numId w:val="5"/>
        </w:numPr>
        <w:spacing w:after="120" w:line="240" w:lineRule="auto"/>
        <w:jc w:val="both"/>
        <w:rPr>
          <w:rFonts w:ascii="Times New Roman" w:hAnsi="Times New Roman" w:cs="Times New Roman"/>
          <w:sz w:val="24"/>
          <w:szCs w:val="24"/>
        </w:rPr>
      </w:pPr>
      <w:r w:rsidRPr="005A45F5">
        <w:rPr>
          <w:rFonts w:ascii="Times New Roman" w:hAnsi="Times New Roman" w:cs="Times New Roman"/>
          <w:sz w:val="24"/>
          <w:szCs w:val="24"/>
        </w:rPr>
        <w:t xml:space="preserve">Consultant will assist the </w:t>
      </w:r>
      <w:r w:rsidRPr="005A45F5">
        <w:rPr>
          <w:rFonts w:ascii="Times New Roman" w:hAnsi="Times New Roman" w:cs="Times New Roman"/>
          <w:bCs/>
          <w:sz w:val="24"/>
          <w:szCs w:val="24"/>
        </w:rPr>
        <w:t>Bid Evaluation Committees</w:t>
      </w:r>
      <w:r w:rsidRPr="005A45F5">
        <w:rPr>
          <w:rFonts w:ascii="Times New Roman" w:hAnsi="Times New Roman" w:cs="Times New Roman"/>
          <w:sz w:val="24"/>
          <w:szCs w:val="24"/>
        </w:rPr>
        <w:t xml:space="preserve"> and ensure </w:t>
      </w:r>
      <w:r w:rsidRPr="005A45F5">
        <w:rPr>
          <w:rFonts w:ascii="Times New Roman" w:hAnsi="Times New Roman" w:cs="Times New Roman"/>
          <w:bCs/>
          <w:sz w:val="24"/>
          <w:szCs w:val="24"/>
        </w:rPr>
        <w:t xml:space="preserve">compliance with </w:t>
      </w:r>
      <w:proofErr w:type="spellStart"/>
      <w:r w:rsidRPr="005A45F5">
        <w:rPr>
          <w:rFonts w:ascii="Times New Roman" w:hAnsi="Times New Roman" w:cs="Times New Roman"/>
          <w:bCs/>
          <w:sz w:val="24"/>
          <w:szCs w:val="24"/>
        </w:rPr>
        <w:t>IsDB</w:t>
      </w:r>
      <w:proofErr w:type="spellEnd"/>
      <w:r w:rsidRPr="005A45F5">
        <w:rPr>
          <w:rFonts w:ascii="Times New Roman" w:hAnsi="Times New Roman" w:cs="Times New Roman"/>
          <w:bCs/>
          <w:sz w:val="24"/>
          <w:szCs w:val="24"/>
        </w:rPr>
        <w:t xml:space="preserve"> Evaluation Report templates. </w:t>
      </w:r>
    </w:p>
    <w:p w14:paraId="04C82EB0" w14:textId="06D3F5C3" w:rsidR="00F25F4F" w:rsidRPr="00340671" w:rsidRDefault="00F25F4F" w:rsidP="005079F1">
      <w:pPr>
        <w:pStyle w:val="a3"/>
        <w:numPr>
          <w:ilvl w:val="0"/>
          <w:numId w:val="5"/>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Support contracts negotiations and finalizations, including </w:t>
      </w:r>
      <w:r w:rsidR="005A45F5">
        <w:rPr>
          <w:rFonts w:ascii="Times New Roman" w:hAnsi="Times New Roman" w:cs="Times New Roman"/>
          <w:sz w:val="24"/>
          <w:szCs w:val="24"/>
        </w:rPr>
        <w:t xml:space="preserve">drafting </w:t>
      </w:r>
      <w:r>
        <w:rPr>
          <w:rFonts w:ascii="Times New Roman" w:hAnsi="Times New Roman" w:cs="Times New Roman"/>
          <w:sz w:val="24"/>
          <w:szCs w:val="24"/>
        </w:rPr>
        <w:t>updat</w:t>
      </w:r>
      <w:r w:rsidR="005A45F5">
        <w:rPr>
          <w:rFonts w:ascii="Times New Roman" w:hAnsi="Times New Roman" w:cs="Times New Roman"/>
          <w:sz w:val="24"/>
          <w:szCs w:val="24"/>
        </w:rPr>
        <w:t>e of</w:t>
      </w:r>
      <w:r>
        <w:rPr>
          <w:rFonts w:ascii="Times New Roman" w:hAnsi="Times New Roman" w:cs="Times New Roman"/>
          <w:sz w:val="24"/>
          <w:szCs w:val="24"/>
        </w:rPr>
        <w:t xml:space="preserve"> the contract terms, Minutes of Meetings, and other relevant documents for submission to the </w:t>
      </w:r>
      <w:proofErr w:type="spellStart"/>
      <w:r>
        <w:rPr>
          <w:rFonts w:ascii="Times New Roman" w:hAnsi="Times New Roman" w:cs="Times New Roman"/>
          <w:sz w:val="24"/>
          <w:szCs w:val="24"/>
        </w:rPr>
        <w:t>IsDB</w:t>
      </w:r>
      <w:proofErr w:type="spellEnd"/>
      <w:r>
        <w:rPr>
          <w:rFonts w:ascii="Times New Roman" w:hAnsi="Times New Roman" w:cs="Times New Roman"/>
          <w:sz w:val="24"/>
          <w:szCs w:val="24"/>
        </w:rPr>
        <w:t xml:space="preserve"> for the review.</w:t>
      </w:r>
    </w:p>
    <w:p w14:paraId="7CA81CF8" w14:textId="0C87F8DC" w:rsidR="00E80117" w:rsidRDefault="00B550A1" w:rsidP="005079F1">
      <w:pPr>
        <w:pStyle w:val="a3"/>
        <w:numPr>
          <w:ilvl w:val="0"/>
          <w:numId w:val="5"/>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A</w:t>
      </w:r>
      <w:r w:rsidR="00E80117" w:rsidRPr="00340671">
        <w:rPr>
          <w:rFonts w:ascii="Times New Roman" w:hAnsi="Times New Roman" w:cs="Times New Roman"/>
          <w:sz w:val="24"/>
          <w:szCs w:val="24"/>
        </w:rPr>
        <w:t>ssist to arrange the publication of bid notices, request for expression of interests and award notices in the national</w:t>
      </w:r>
      <w:r w:rsidR="00B80E29">
        <w:rPr>
          <w:rFonts w:ascii="Times New Roman" w:hAnsi="Times New Roman" w:cs="Times New Roman"/>
          <w:sz w:val="24"/>
          <w:szCs w:val="24"/>
        </w:rPr>
        <w:t xml:space="preserve"> and international </w:t>
      </w:r>
      <w:r w:rsidR="00E80117" w:rsidRPr="00340671">
        <w:rPr>
          <w:rFonts w:ascii="Times New Roman" w:hAnsi="Times New Roman" w:cs="Times New Roman"/>
          <w:sz w:val="24"/>
          <w:szCs w:val="24"/>
        </w:rPr>
        <w:t>market</w:t>
      </w:r>
      <w:r w:rsidR="00F25F4F">
        <w:rPr>
          <w:rFonts w:ascii="Times New Roman" w:hAnsi="Times New Roman" w:cs="Times New Roman"/>
          <w:sz w:val="24"/>
          <w:szCs w:val="24"/>
        </w:rPr>
        <w:t xml:space="preserve"> (any associated cost of publication will be covered by EA/IA)</w:t>
      </w:r>
      <w:r w:rsidR="00B80E29">
        <w:rPr>
          <w:rFonts w:ascii="Times New Roman" w:hAnsi="Times New Roman" w:cs="Times New Roman"/>
          <w:sz w:val="24"/>
          <w:szCs w:val="24"/>
        </w:rPr>
        <w:t xml:space="preserve">. </w:t>
      </w:r>
    </w:p>
    <w:p w14:paraId="66D5B737" w14:textId="45E51D8A" w:rsidR="00B550A1" w:rsidRPr="00B550A1" w:rsidRDefault="00B550A1" w:rsidP="005079F1">
      <w:pPr>
        <w:pStyle w:val="a3"/>
        <w:numPr>
          <w:ilvl w:val="0"/>
          <w:numId w:val="5"/>
        </w:numPr>
        <w:spacing w:after="120" w:line="240" w:lineRule="auto"/>
        <w:jc w:val="both"/>
        <w:rPr>
          <w:rFonts w:ascii="Times New Roman" w:hAnsi="Times New Roman" w:cs="Times New Roman"/>
          <w:sz w:val="24"/>
          <w:szCs w:val="24"/>
        </w:rPr>
      </w:pPr>
      <w:r w:rsidRPr="00B550A1">
        <w:rPr>
          <w:rFonts w:ascii="Times New Roman" w:hAnsi="Times New Roman" w:cs="Times New Roman"/>
          <w:sz w:val="24"/>
          <w:szCs w:val="24"/>
        </w:rPr>
        <w:lastRenderedPageBreak/>
        <w:t>Assist the EA/IA</w:t>
      </w:r>
      <w:r w:rsidRPr="005A45F5">
        <w:rPr>
          <w:rFonts w:ascii="Times New Roman" w:hAnsi="Times New Roman" w:cs="Times New Roman"/>
          <w:sz w:val="24"/>
          <w:szCs w:val="24"/>
        </w:rPr>
        <w:t xml:space="preserve"> on providing guidance in managing procurement-related complaint(s) in line with </w:t>
      </w:r>
      <w:proofErr w:type="spellStart"/>
      <w:r w:rsidRPr="005A45F5">
        <w:rPr>
          <w:rFonts w:ascii="Times New Roman" w:hAnsi="Times New Roman" w:cs="Times New Roman"/>
          <w:sz w:val="24"/>
          <w:szCs w:val="24"/>
        </w:rPr>
        <w:t>IsDB</w:t>
      </w:r>
      <w:proofErr w:type="spellEnd"/>
      <w:r w:rsidRPr="005A45F5">
        <w:rPr>
          <w:rFonts w:ascii="Times New Roman" w:hAnsi="Times New Roman" w:cs="Times New Roman"/>
          <w:sz w:val="24"/>
          <w:szCs w:val="24"/>
        </w:rPr>
        <w:t xml:space="preserve"> Procurement Guidelines and Guidance Note on Procurement Related Complaints Handling Mechanism (December 2018 edition)</w:t>
      </w:r>
    </w:p>
    <w:p w14:paraId="586C50E6" w14:textId="3934D921" w:rsidR="00E80117" w:rsidRPr="00340671" w:rsidRDefault="00B80E29" w:rsidP="005079F1">
      <w:pPr>
        <w:pStyle w:val="a3"/>
        <w:numPr>
          <w:ilvl w:val="0"/>
          <w:numId w:val="5"/>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assist the </w:t>
      </w:r>
      <w:r w:rsidR="00F25F4F">
        <w:rPr>
          <w:rFonts w:ascii="Times New Roman" w:hAnsi="Times New Roman" w:cs="Times New Roman"/>
          <w:sz w:val="24"/>
          <w:szCs w:val="24"/>
        </w:rPr>
        <w:t>EA/IA</w:t>
      </w:r>
      <w:r w:rsidR="00F25F4F" w:rsidRPr="00340671">
        <w:rPr>
          <w:rFonts w:ascii="Times New Roman" w:hAnsi="Times New Roman" w:cs="Times New Roman"/>
          <w:sz w:val="24"/>
          <w:szCs w:val="24"/>
        </w:rPr>
        <w:t xml:space="preserve"> </w:t>
      </w:r>
      <w:r w:rsidR="00E80117" w:rsidRPr="00340671">
        <w:rPr>
          <w:rFonts w:ascii="Times New Roman" w:hAnsi="Times New Roman" w:cs="Times New Roman"/>
          <w:sz w:val="24"/>
          <w:szCs w:val="24"/>
        </w:rPr>
        <w:t xml:space="preserve">in the implementation and monitoring of contracts, in establishing good document filing system </w:t>
      </w:r>
    </w:p>
    <w:p w14:paraId="4E687CAB" w14:textId="2AF300D8" w:rsidR="00E80117" w:rsidRPr="00340671" w:rsidRDefault="005A45F5" w:rsidP="005079F1">
      <w:pPr>
        <w:pStyle w:val="a3"/>
        <w:numPr>
          <w:ilvl w:val="0"/>
          <w:numId w:val="5"/>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Provide on-the-job training to </w:t>
      </w:r>
      <w:r w:rsidR="00F25F4F">
        <w:rPr>
          <w:rFonts w:ascii="Times New Roman" w:hAnsi="Times New Roman" w:cs="Times New Roman"/>
          <w:sz w:val="24"/>
          <w:szCs w:val="24"/>
        </w:rPr>
        <w:t>EA/IA</w:t>
      </w:r>
      <w:r w:rsidR="00F25F4F" w:rsidRPr="00340671">
        <w:rPr>
          <w:rFonts w:ascii="Times New Roman" w:hAnsi="Times New Roman" w:cs="Times New Roman"/>
          <w:sz w:val="24"/>
          <w:szCs w:val="24"/>
        </w:rPr>
        <w:t xml:space="preserve"> </w:t>
      </w:r>
      <w:r w:rsidR="00E80117" w:rsidRPr="00340671">
        <w:rPr>
          <w:rFonts w:ascii="Times New Roman" w:hAnsi="Times New Roman" w:cs="Times New Roman"/>
          <w:sz w:val="24"/>
          <w:szCs w:val="24"/>
        </w:rPr>
        <w:t xml:space="preserve">staff </w:t>
      </w:r>
      <w:r w:rsidR="00FA1A6A">
        <w:rPr>
          <w:rFonts w:ascii="Times New Roman" w:hAnsi="Times New Roman" w:cs="Times New Roman"/>
          <w:sz w:val="24"/>
          <w:szCs w:val="24"/>
        </w:rPr>
        <w:t xml:space="preserve">on </w:t>
      </w:r>
      <w:r w:rsidR="00E80117" w:rsidRPr="00340671">
        <w:rPr>
          <w:rFonts w:ascii="Times New Roman" w:hAnsi="Times New Roman" w:cs="Times New Roman"/>
          <w:sz w:val="24"/>
          <w:szCs w:val="24"/>
        </w:rPr>
        <w:t xml:space="preserve">the </w:t>
      </w:r>
      <w:proofErr w:type="spellStart"/>
      <w:r w:rsidR="00F25F4F">
        <w:rPr>
          <w:rFonts w:ascii="Times New Roman" w:hAnsi="Times New Roman" w:cs="Times New Roman"/>
          <w:sz w:val="24"/>
          <w:szCs w:val="24"/>
        </w:rPr>
        <w:t>IsDB</w:t>
      </w:r>
      <w:proofErr w:type="spellEnd"/>
      <w:r w:rsidR="00E80117" w:rsidRPr="00340671">
        <w:rPr>
          <w:rFonts w:ascii="Times New Roman" w:hAnsi="Times New Roman" w:cs="Times New Roman"/>
          <w:sz w:val="24"/>
          <w:szCs w:val="24"/>
        </w:rPr>
        <w:t xml:space="preserve"> </w:t>
      </w:r>
      <w:r w:rsidR="00F25F4F">
        <w:rPr>
          <w:rFonts w:ascii="Times New Roman" w:hAnsi="Times New Roman" w:cs="Times New Roman"/>
          <w:sz w:val="24"/>
          <w:szCs w:val="24"/>
        </w:rPr>
        <w:t xml:space="preserve">or similar </w:t>
      </w:r>
      <w:r w:rsidR="00E80117" w:rsidRPr="00340671">
        <w:rPr>
          <w:rFonts w:ascii="Times New Roman" w:hAnsi="Times New Roman" w:cs="Times New Roman"/>
          <w:sz w:val="24"/>
          <w:szCs w:val="24"/>
        </w:rPr>
        <w:t>procurement procedures.</w:t>
      </w:r>
    </w:p>
    <w:p w14:paraId="1983824B" w14:textId="1E17AC20" w:rsidR="00340671" w:rsidRDefault="00B550A1" w:rsidP="005079F1">
      <w:pPr>
        <w:pStyle w:val="a3"/>
        <w:numPr>
          <w:ilvl w:val="0"/>
          <w:numId w:val="5"/>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A</w:t>
      </w:r>
      <w:r w:rsidR="00B80E29">
        <w:rPr>
          <w:rFonts w:ascii="Times New Roman" w:hAnsi="Times New Roman" w:cs="Times New Roman"/>
          <w:sz w:val="24"/>
          <w:szCs w:val="24"/>
        </w:rPr>
        <w:t xml:space="preserve">ssist </w:t>
      </w:r>
      <w:r w:rsidR="00F25F4F">
        <w:rPr>
          <w:rFonts w:ascii="Times New Roman" w:hAnsi="Times New Roman" w:cs="Times New Roman"/>
          <w:sz w:val="24"/>
          <w:szCs w:val="24"/>
        </w:rPr>
        <w:t xml:space="preserve">EA/IA </w:t>
      </w:r>
      <w:r w:rsidR="00B80E29">
        <w:rPr>
          <w:rFonts w:ascii="Times New Roman" w:hAnsi="Times New Roman" w:cs="Times New Roman"/>
          <w:sz w:val="24"/>
          <w:szCs w:val="24"/>
        </w:rPr>
        <w:t>in p</w:t>
      </w:r>
      <w:r w:rsidR="00340671" w:rsidRPr="00340671">
        <w:rPr>
          <w:rFonts w:ascii="Times New Roman" w:hAnsi="Times New Roman" w:cs="Times New Roman"/>
          <w:sz w:val="24"/>
          <w:szCs w:val="24"/>
        </w:rPr>
        <w:t xml:space="preserve">reparation and/or updating of other procurement-related documents for the project, such as the Procurement Plan, Project Procurement Strategy </w:t>
      </w:r>
      <w:r w:rsidR="00F25F4F">
        <w:rPr>
          <w:rFonts w:ascii="Times New Roman" w:hAnsi="Times New Roman" w:cs="Times New Roman"/>
          <w:sz w:val="24"/>
          <w:szCs w:val="24"/>
        </w:rPr>
        <w:t>and others</w:t>
      </w:r>
      <w:r w:rsidR="00B80E29">
        <w:rPr>
          <w:rFonts w:ascii="Times New Roman" w:hAnsi="Times New Roman" w:cs="Times New Roman"/>
          <w:sz w:val="24"/>
          <w:szCs w:val="24"/>
        </w:rPr>
        <w:t>.</w:t>
      </w:r>
    </w:p>
    <w:p w14:paraId="652A2660" w14:textId="0D32FDA7" w:rsidR="00B80E29" w:rsidRDefault="00B550A1" w:rsidP="005079F1">
      <w:pPr>
        <w:pStyle w:val="a3"/>
        <w:numPr>
          <w:ilvl w:val="0"/>
          <w:numId w:val="5"/>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C</w:t>
      </w:r>
      <w:r w:rsidR="00B80E29" w:rsidRPr="00340671">
        <w:rPr>
          <w:rFonts w:ascii="Times New Roman" w:hAnsi="Times New Roman" w:cs="Times New Roman"/>
          <w:sz w:val="24"/>
          <w:szCs w:val="24"/>
        </w:rPr>
        <w:t>ollaborat</w:t>
      </w:r>
      <w:r w:rsidR="00FA1A6A">
        <w:rPr>
          <w:rFonts w:ascii="Times New Roman" w:hAnsi="Times New Roman" w:cs="Times New Roman"/>
          <w:sz w:val="24"/>
          <w:szCs w:val="24"/>
        </w:rPr>
        <w:t>e</w:t>
      </w:r>
      <w:r w:rsidR="00B80E29" w:rsidRPr="00340671">
        <w:rPr>
          <w:rFonts w:ascii="Times New Roman" w:hAnsi="Times New Roman" w:cs="Times New Roman"/>
          <w:sz w:val="24"/>
          <w:szCs w:val="24"/>
        </w:rPr>
        <w:t xml:space="preserve"> with the Financial Specialist</w:t>
      </w:r>
      <w:r w:rsidR="00F25F4F">
        <w:rPr>
          <w:rFonts w:ascii="Times New Roman" w:hAnsi="Times New Roman" w:cs="Times New Roman"/>
          <w:sz w:val="24"/>
          <w:szCs w:val="24"/>
        </w:rPr>
        <w:t>s of EA/IA</w:t>
      </w:r>
      <w:r w:rsidR="00B80E29" w:rsidRPr="00340671">
        <w:rPr>
          <w:rFonts w:ascii="Times New Roman" w:hAnsi="Times New Roman" w:cs="Times New Roman"/>
          <w:sz w:val="24"/>
          <w:szCs w:val="24"/>
        </w:rPr>
        <w:t xml:space="preserve"> regarding budgeting, disbursement projections and financial aspects of project p</w:t>
      </w:r>
      <w:r w:rsidR="00B80E29">
        <w:rPr>
          <w:rFonts w:ascii="Times New Roman" w:hAnsi="Times New Roman" w:cs="Times New Roman"/>
          <w:sz w:val="24"/>
          <w:szCs w:val="24"/>
        </w:rPr>
        <w:t>rocurement, including contracts.</w:t>
      </w:r>
    </w:p>
    <w:p w14:paraId="1D0F1462" w14:textId="2B9A3F58" w:rsidR="00E80117" w:rsidRDefault="00B550A1" w:rsidP="005079F1">
      <w:pPr>
        <w:pStyle w:val="a3"/>
        <w:numPr>
          <w:ilvl w:val="0"/>
          <w:numId w:val="5"/>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P</w:t>
      </w:r>
      <w:r w:rsidR="00FA1A6A">
        <w:rPr>
          <w:rFonts w:ascii="Times New Roman" w:hAnsi="Times New Roman" w:cs="Times New Roman"/>
          <w:sz w:val="24"/>
          <w:szCs w:val="24"/>
        </w:rPr>
        <w:t xml:space="preserve">erform </w:t>
      </w:r>
      <w:r w:rsidR="00E80117" w:rsidRPr="00340671">
        <w:rPr>
          <w:rFonts w:ascii="Times New Roman" w:hAnsi="Times New Roman" w:cs="Times New Roman"/>
          <w:sz w:val="24"/>
          <w:szCs w:val="24"/>
        </w:rPr>
        <w:t xml:space="preserve">other activities in procurement entrusted by the </w:t>
      </w:r>
      <w:r w:rsidR="00F25F4F">
        <w:rPr>
          <w:rFonts w:ascii="Times New Roman" w:hAnsi="Times New Roman" w:cs="Times New Roman"/>
          <w:sz w:val="24"/>
          <w:szCs w:val="24"/>
        </w:rPr>
        <w:t>EA/IA</w:t>
      </w:r>
      <w:r w:rsidR="00E80117" w:rsidRPr="00340671">
        <w:rPr>
          <w:rFonts w:ascii="Times New Roman" w:hAnsi="Times New Roman" w:cs="Times New Roman"/>
          <w:sz w:val="24"/>
          <w:szCs w:val="24"/>
        </w:rPr>
        <w:t>.</w:t>
      </w:r>
    </w:p>
    <w:p w14:paraId="615D230C" w14:textId="77777777" w:rsidR="00B550A1" w:rsidRDefault="00B550A1" w:rsidP="005079F1">
      <w:pPr>
        <w:pStyle w:val="a3"/>
        <w:spacing w:after="120" w:line="240" w:lineRule="auto"/>
        <w:jc w:val="both"/>
        <w:rPr>
          <w:rFonts w:ascii="Times New Roman" w:hAnsi="Times New Roman" w:cs="Times New Roman"/>
          <w:sz w:val="24"/>
          <w:szCs w:val="24"/>
        </w:rPr>
      </w:pPr>
    </w:p>
    <w:p w14:paraId="4C5DF5D9" w14:textId="40F2C51D" w:rsidR="00B550A1" w:rsidRDefault="000F0F5E" w:rsidP="005079F1">
      <w:pPr>
        <w:pStyle w:val="a3"/>
        <w:spacing w:after="120" w:line="240" w:lineRule="auto"/>
        <w:jc w:val="both"/>
        <w:rPr>
          <w:rFonts w:ascii="Times New Roman" w:hAnsi="Times New Roman" w:cs="Times New Roman"/>
          <w:sz w:val="24"/>
          <w:szCs w:val="24"/>
        </w:rPr>
      </w:pPr>
      <w:r>
        <w:rPr>
          <w:rFonts w:ascii="Times New Roman" w:hAnsi="Times New Roman" w:cs="Times New Roman"/>
          <w:sz w:val="24"/>
          <w:szCs w:val="24"/>
        </w:rPr>
        <w:t>Location of the a</w:t>
      </w:r>
      <w:r w:rsidR="00B550A1">
        <w:rPr>
          <w:rFonts w:ascii="Times New Roman" w:hAnsi="Times New Roman" w:cs="Times New Roman"/>
          <w:sz w:val="24"/>
          <w:szCs w:val="24"/>
        </w:rPr>
        <w:t>ssignment is Astana</w:t>
      </w:r>
      <w:r>
        <w:rPr>
          <w:rFonts w:ascii="Times New Roman" w:hAnsi="Times New Roman" w:cs="Times New Roman"/>
          <w:sz w:val="24"/>
          <w:szCs w:val="24"/>
        </w:rPr>
        <w:t xml:space="preserve"> Kazakhstan. </w:t>
      </w:r>
      <w:r w:rsidR="00B550A1">
        <w:rPr>
          <w:rFonts w:ascii="Times New Roman" w:hAnsi="Times New Roman" w:cs="Times New Roman"/>
          <w:sz w:val="24"/>
          <w:szCs w:val="24"/>
        </w:rPr>
        <w:t xml:space="preserve"> and Turkey (home-office inputs)</w:t>
      </w:r>
      <w:r w:rsidR="000F45FE">
        <w:rPr>
          <w:rFonts w:ascii="Times New Roman" w:hAnsi="Times New Roman" w:cs="Times New Roman"/>
          <w:sz w:val="24"/>
          <w:szCs w:val="24"/>
        </w:rPr>
        <w:t>.,</w:t>
      </w:r>
      <w:r w:rsidR="00B550A1">
        <w:rPr>
          <w:rFonts w:ascii="Times New Roman" w:hAnsi="Times New Roman" w:cs="Times New Roman"/>
          <w:sz w:val="24"/>
          <w:szCs w:val="24"/>
        </w:rPr>
        <w:t xml:space="preserve"> whenever required</w:t>
      </w:r>
    </w:p>
    <w:p w14:paraId="3E0149F7" w14:textId="77777777" w:rsidR="00B550A1" w:rsidRPr="00340671" w:rsidRDefault="00B550A1" w:rsidP="005079F1">
      <w:pPr>
        <w:pStyle w:val="a3"/>
        <w:spacing w:after="120" w:line="240" w:lineRule="auto"/>
        <w:jc w:val="both"/>
        <w:rPr>
          <w:rFonts w:ascii="Times New Roman" w:hAnsi="Times New Roman" w:cs="Times New Roman"/>
          <w:sz w:val="24"/>
          <w:szCs w:val="24"/>
        </w:rPr>
      </w:pPr>
    </w:p>
    <w:p w14:paraId="64916D73" w14:textId="77777777" w:rsidR="00BE7519" w:rsidRPr="008D2D56" w:rsidRDefault="00BE7519" w:rsidP="005079F1">
      <w:pPr>
        <w:pStyle w:val="a3"/>
        <w:numPr>
          <w:ilvl w:val="0"/>
          <w:numId w:val="2"/>
        </w:numPr>
        <w:spacing w:after="120" w:line="240" w:lineRule="auto"/>
        <w:jc w:val="both"/>
        <w:rPr>
          <w:rFonts w:ascii="Times New Roman" w:hAnsi="Times New Roman" w:cs="Times New Roman"/>
          <w:sz w:val="32"/>
          <w:szCs w:val="32"/>
        </w:rPr>
      </w:pPr>
      <w:r w:rsidRPr="008D2D56">
        <w:rPr>
          <w:rFonts w:ascii="Times New Roman" w:hAnsi="Times New Roman" w:cs="Times New Roman"/>
          <w:sz w:val="32"/>
          <w:szCs w:val="32"/>
        </w:rPr>
        <w:t>Deliverables</w:t>
      </w:r>
    </w:p>
    <w:p w14:paraId="3A20D355" w14:textId="0AFE48B1" w:rsidR="00BE7519" w:rsidRPr="0060768D" w:rsidRDefault="00BE7519" w:rsidP="005079F1">
      <w:pPr>
        <w:spacing w:after="120" w:line="240" w:lineRule="auto"/>
        <w:jc w:val="both"/>
        <w:rPr>
          <w:rFonts w:ascii="Times New Roman" w:hAnsi="Times New Roman" w:cs="Times New Roman"/>
          <w:sz w:val="24"/>
          <w:szCs w:val="24"/>
        </w:rPr>
      </w:pPr>
      <w:r w:rsidRPr="0060768D">
        <w:rPr>
          <w:rFonts w:ascii="Times New Roman" w:hAnsi="Times New Roman" w:cs="Times New Roman"/>
          <w:sz w:val="24"/>
          <w:szCs w:val="24"/>
        </w:rPr>
        <w:t xml:space="preserve">Procurement </w:t>
      </w:r>
      <w:r w:rsidR="00FA1A6A">
        <w:rPr>
          <w:rFonts w:ascii="Times New Roman" w:hAnsi="Times New Roman" w:cs="Times New Roman"/>
          <w:sz w:val="24"/>
          <w:szCs w:val="24"/>
        </w:rPr>
        <w:t>Consultant</w:t>
      </w:r>
      <w:r w:rsidR="00FA1A6A" w:rsidRPr="0060768D">
        <w:rPr>
          <w:rFonts w:ascii="Times New Roman" w:hAnsi="Times New Roman" w:cs="Times New Roman"/>
          <w:sz w:val="24"/>
          <w:szCs w:val="24"/>
        </w:rPr>
        <w:t xml:space="preserve"> </w:t>
      </w:r>
      <w:r w:rsidRPr="0060768D">
        <w:rPr>
          <w:rFonts w:ascii="Times New Roman" w:hAnsi="Times New Roman" w:cs="Times New Roman"/>
          <w:sz w:val="24"/>
          <w:szCs w:val="24"/>
        </w:rPr>
        <w:t xml:space="preserve">will </w:t>
      </w:r>
      <w:r w:rsidR="00FA1A6A">
        <w:rPr>
          <w:rFonts w:ascii="Times New Roman" w:hAnsi="Times New Roman" w:cs="Times New Roman"/>
          <w:sz w:val="24"/>
          <w:szCs w:val="24"/>
        </w:rPr>
        <w:t xml:space="preserve">be </w:t>
      </w:r>
      <w:r w:rsidRPr="0060768D">
        <w:rPr>
          <w:rFonts w:ascii="Times New Roman" w:hAnsi="Times New Roman" w:cs="Times New Roman"/>
          <w:sz w:val="24"/>
          <w:szCs w:val="24"/>
        </w:rPr>
        <w:t>report</w:t>
      </w:r>
      <w:r w:rsidR="00FA1A6A">
        <w:rPr>
          <w:rFonts w:ascii="Times New Roman" w:hAnsi="Times New Roman" w:cs="Times New Roman"/>
          <w:sz w:val="24"/>
          <w:szCs w:val="24"/>
        </w:rPr>
        <w:t>ing</w:t>
      </w:r>
      <w:r w:rsidRPr="0060768D">
        <w:rPr>
          <w:rFonts w:ascii="Times New Roman" w:hAnsi="Times New Roman" w:cs="Times New Roman"/>
          <w:sz w:val="24"/>
          <w:szCs w:val="24"/>
        </w:rPr>
        <w:t xml:space="preserve"> to </w:t>
      </w:r>
      <w:r w:rsidR="00FA1A6A">
        <w:rPr>
          <w:rFonts w:ascii="Times New Roman" w:hAnsi="Times New Roman" w:cs="Times New Roman"/>
          <w:sz w:val="24"/>
          <w:szCs w:val="24"/>
        </w:rPr>
        <w:t xml:space="preserve">the </w:t>
      </w:r>
      <w:r w:rsidR="00F25F4F">
        <w:rPr>
          <w:rFonts w:ascii="Times New Roman" w:hAnsi="Times New Roman" w:cs="Times New Roman"/>
          <w:sz w:val="24"/>
          <w:szCs w:val="24"/>
        </w:rPr>
        <w:t>Director General of the Implementing Agency</w:t>
      </w:r>
      <w:r w:rsidRPr="0060768D">
        <w:rPr>
          <w:rFonts w:ascii="Times New Roman" w:hAnsi="Times New Roman" w:cs="Times New Roman"/>
          <w:sz w:val="24"/>
          <w:szCs w:val="24"/>
        </w:rPr>
        <w:t xml:space="preserve"> </w:t>
      </w:r>
      <w:r w:rsidR="00F25F4F">
        <w:rPr>
          <w:rFonts w:ascii="Times New Roman" w:hAnsi="Times New Roman" w:cs="Times New Roman"/>
          <w:sz w:val="24"/>
          <w:szCs w:val="24"/>
        </w:rPr>
        <w:t xml:space="preserve">and </w:t>
      </w:r>
      <w:r w:rsidRPr="0060768D">
        <w:rPr>
          <w:rFonts w:ascii="Times New Roman" w:hAnsi="Times New Roman" w:cs="Times New Roman"/>
          <w:sz w:val="24"/>
          <w:szCs w:val="24"/>
        </w:rPr>
        <w:t>submit</w:t>
      </w:r>
      <w:r w:rsidR="00FA1A6A">
        <w:rPr>
          <w:rFonts w:ascii="Times New Roman" w:hAnsi="Times New Roman" w:cs="Times New Roman"/>
          <w:sz w:val="24"/>
          <w:szCs w:val="24"/>
        </w:rPr>
        <w:t>ting</w:t>
      </w:r>
      <w:r w:rsidRPr="0060768D">
        <w:rPr>
          <w:rFonts w:ascii="Times New Roman" w:hAnsi="Times New Roman" w:cs="Times New Roman"/>
          <w:sz w:val="24"/>
          <w:szCs w:val="24"/>
        </w:rPr>
        <w:t xml:space="preserve"> monthly reports that will include:</w:t>
      </w:r>
    </w:p>
    <w:p w14:paraId="185835B4" w14:textId="77777777" w:rsidR="00BE7519" w:rsidRPr="0060768D" w:rsidRDefault="00BE7519" w:rsidP="005079F1">
      <w:pPr>
        <w:pStyle w:val="a3"/>
        <w:numPr>
          <w:ilvl w:val="0"/>
          <w:numId w:val="6"/>
        </w:numPr>
        <w:spacing w:after="120" w:line="240" w:lineRule="auto"/>
        <w:jc w:val="both"/>
        <w:rPr>
          <w:rFonts w:ascii="Times New Roman" w:hAnsi="Times New Roman" w:cs="Times New Roman"/>
          <w:sz w:val="24"/>
          <w:szCs w:val="24"/>
        </w:rPr>
      </w:pPr>
      <w:r w:rsidRPr="0060768D">
        <w:rPr>
          <w:rFonts w:ascii="Times New Roman" w:hAnsi="Times New Roman" w:cs="Times New Roman"/>
          <w:sz w:val="24"/>
          <w:szCs w:val="24"/>
        </w:rPr>
        <w:t>time sheets – short description of work undertaken for each day of the reporting period;</w:t>
      </w:r>
    </w:p>
    <w:p w14:paraId="0B10FB5B" w14:textId="752C4C2A" w:rsidR="00BE7519" w:rsidRPr="0060768D" w:rsidRDefault="00BE7519" w:rsidP="005079F1">
      <w:pPr>
        <w:pStyle w:val="a3"/>
        <w:numPr>
          <w:ilvl w:val="0"/>
          <w:numId w:val="6"/>
        </w:numPr>
        <w:spacing w:after="120" w:line="240" w:lineRule="auto"/>
        <w:jc w:val="both"/>
        <w:rPr>
          <w:rFonts w:ascii="Times New Roman" w:hAnsi="Times New Roman" w:cs="Times New Roman"/>
          <w:sz w:val="24"/>
          <w:szCs w:val="24"/>
        </w:rPr>
      </w:pPr>
      <w:r w:rsidRPr="0060768D">
        <w:rPr>
          <w:rFonts w:ascii="Times New Roman" w:hAnsi="Times New Roman" w:cs="Times New Roman"/>
          <w:sz w:val="24"/>
          <w:szCs w:val="24"/>
        </w:rPr>
        <w:t>monthly report – brief summary of work undertaken in the reporting period</w:t>
      </w:r>
      <w:r w:rsidR="00502A48">
        <w:rPr>
          <w:rFonts w:ascii="Times New Roman" w:hAnsi="Times New Roman" w:cs="Times New Roman"/>
          <w:sz w:val="24"/>
          <w:szCs w:val="24"/>
        </w:rPr>
        <w:t xml:space="preserve"> that will include procurement progress, estimation of the milestones</w:t>
      </w:r>
      <w:r w:rsidRPr="0060768D">
        <w:rPr>
          <w:rFonts w:ascii="Times New Roman" w:hAnsi="Times New Roman" w:cs="Times New Roman"/>
          <w:sz w:val="24"/>
          <w:szCs w:val="24"/>
        </w:rPr>
        <w:t>;</w:t>
      </w:r>
    </w:p>
    <w:p w14:paraId="2587980B" w14:textId="77777777" w:rsidR="00BE7519" w:rsidRDefault="00BE7519" w:rsidP="005079F1">
      <w:pPr>
        <w:pStyle w:val="a3"/>
        <w:numPr>
          <w:ilvl w:val="0"/>
          <w:numId w:val="6"/>
        </w:numPr>
        <w:spacing w:after="120" w:line="240" w:lineRule="auto"/>
        <w:jc w:val="both"/>
        <w:rPr>
          <w:rFonts w:ascii="Times New Roman" w:hAnsi="Times New Roman" w:cs="Times New Roman"/>
          <w:sz w:val="24"/>
          <w:szCs w:val="24"/>
        </w:rPr>
      </w:pPr>
      <w:r w:rsidRPr="0060768D">
        <w:rPr>
          <w:rFonts w:ascii="Times New Roman" w:hAnsi="Times New Roman" w:cs="Times New Roman"/>
          <w:sz w:val="24"/>
          <w:szCs w:val="24"/>
        </w:rPr>
        <w:t>monthly work plan – a brief summary of work that is planned for the next reporting</w:t>
      </w:r>
      <w:r w:rsidR="0060768D" w:rsidRPr="0060768D">
        <w:rPr>
          <w:rFonts w:ascii="Times New Roman" w:hAnsi="Times New Roman" w:cs="Times New Roman"/>
          <w:sz w:val="24"/>
          <w:szCs w:val="24"/>
        </w:rPr>
        <w:t xml:space="preserve"> </w:t>
      </w:r>
      <w:r w:rsidRPr="0060768D">
        <w:rPr>
          <w:rFonts w:ascii="Times New Roman" w:hAnsi="Times New Roman" w:cs="Times New Roman"/>
          <w:sz w:val="24"/>
          <w:szCs w:val="24"/>
        </w:rPr>
        <w:t>period.</w:t>
      </w:r>
    </w:p>
    <w:p w14:paraId="5357A84F" w14:textId="48AFED73" w:rsidR="00502A48" w:rsidRPr="0060768D" w:rsidRDefault="00502A48" w:rsidP="005079F1">
      <w:pPr>
        <w:pStyle w:val="a3"/>
        <w:numPr>
          <w:ilvl w:val="0"/>
          <w:numId w:val="6"/>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Any specific report that shall be requested by </w:t>
      </w:r>
      <w:proofErr w:type="spellStart"/>
      <w:r>
        <w:rPr>
          <w:rFonts w:ascii="Times New Roman" w:hAnsi="Times New Roman" w:cs="Times New Roman"/>
          <w:sz w:val="24"/>
          <w:szCs w:val="24"/>
        </w:rPr>
        <w:t>IsDB</w:t>
      </w:r>
      <w:proofErr w:type="spellEnd"/>
      <w:r>
        <w:rPr>
          <w:rFonts w:ascii="Times New Roman" w:hAnsi="Times New Roman" w:cs="Times New Roman"/>
          <w:sz w:val="24"/>
          <w:szCs w:val="24"/>
        </w:rPr>
        <w:t xml:space="preserve"> or EA/IA related to procurement activities. </w:t>
      </w:r>
    </w:p>
    <w:p w14:paraId="5DE0AA7F" w14:textId="77777777" w:rsidR="0060768D" w:rsidRPr="0060768D" w:rsidRDefault="00BE7519" w:rsidP="005079F1">
      <w:pPr>
        <w:spacing w:after="120" w:line="240" w:lineRule="auto"/>
        <w:jc w:val="both"/>
        <w:rPr>
          <w:rFonts w:ascii="Times New Roman" w:hAnsi="Times New Roman" w:cs="Times New Roman"/>
          <w:sz w:val="24"/>
          <w:szCs w:val="24"/>
        </w:rPr>
      </w:pPr>
      <w:r w:rsidRPr="0060768D">
        <w:rPr>
          <w:rFonts w:ascii="Times New Roman" w:hAnsi="Times New Roman" w:cs="Times New Roman"/>
          <w:sz w:val="24"/>
          <w:szCs w:val="24"/>
        </w:rPr>
        <w:t xml:space="preserve">The reports will be submitted in English in </w:t>
      </w:r>
      <w:r w:rsidR="0060768D" w:rsidRPr="0060768D">
        <w:rPr>
          <w:rFonts w:ascii="Times New Roman" w:hAnsi="Times New Roman" w:cs="Times New Roman"/>
          <w:sz w:val="24"/>
          <w:szCs w:val="24"/>
        </w:rPr>
        <w:t xml:space="preserve">electronic format </w:t>
      </w:r>
      <w:r w:rsidRPr="0060768D">
        <w:rPr>
          <w:rFonts w:ascii="Times New Roman" w:hAnsi="Times New Roman" w:cs="Times New Roman"/>
          <w:sz w:val="24"/>
          <w:szCs w:val="24"/>
        </w:rPr>
        <w:t>copies to be</w:t>
      </w:r>
      <w:r w:rsidR="0060768D" w:rsidRPr="0060768D">
        <w:rPr>
          <w:rFonts w:ascii="Times New Roman" w:hAnsi="Times New Roman" w:cs="Times New Roman"/>
          <w:sz w:val="24"/>
          <w:szCs w:val="24"/>
        </w:rPr>
        <w:t xml:space="preserve"> </w:t>
      </w:r>
      <w:r w:rsidRPr="0060768D">
        <w:rPr>
          <w:rFonts w:ascii="Times New Roman" w:hAnsi="Times New Roman" w:cs="Times New Roman"/>
          <w:sz w:val="24"/>
          <w:szCs w:val="24"/>
        </w:rPr>
        <w:t>approved by the Project Manager at the P</w:t>
      </w:r>
      <w:r w:rsidR="0060768D" w:rsidRPr="0060768D">
        <w:rPr>
          <w:rFonts w:ascii="Times New Roman" w:hAnsi="Times New Roman" w:cs="Times New Roman"/>
          <w:sz w:val="24"/>
          <w:szCs w:val="24"/>
        </w:rPr>
        <w:t>M</w:t>
      </w:r>
      <w:r w:rsidRPr="0060768D">
        <w:rPr>
          <w:rFonts w:ascii="Times New Roman" w:hAnsi="Times New Roman" w:cs="Times New Roman"/>
          <w:sz w:val="24"/>
          <w:szCs w:val="24"/>
        </w:rPr>
        <w:t xml:space="preserve">U. </w:t>
      </w:r>
    </w:p>
    <w:p w14:paraId="0EF9B570" w14:textId="228FC051" w:rsidR="00BE7519" w:rsidRPr="0060768D" w:rsidRDefault="00BE7519" w:rsidP="005079F1">
      <w:pPr>
        <w:spacing w:after="120" w:line="240" w:lineRule="auto"/>
        <w:jc w:val="both"/>
        <w:rPr>
          <w:rFonts w:ascii="Times New Roman" w:hAnsi="Times New Roman" w:cs="Times New Roman"/>
          <w:sz w:val="24"/>
          <w:szCs w:val="24"/>
        </w:rPr>
      </w:pPr>
      <w:r w:rsidRPr="0060768D">
        <w:rPr>
          <w:rFonts w:ascii="Times New Roman" w:hAnsi="Times New Roman" w:cs="Times New Roman"/>
          <w:sz w:val="24"/>
          <w:szCs w:val="24"/>
        </w:rPr>
        <w:t>Two weeks before the scheduled close of the</w:t>
      </w:r>
      <w:r w:rsidR="0060768D" w:rsidRPr="0060768D">
        <w:rPr>
          <w:rFonts w:ascii="Times New Roman" w:hAnsi="Times New Roman" w:cs="Times New Roman"/>
          <w:sz w:val="24"/>
          <w:szCs w:val="24"/>
        </w:rPr>
        <w:t xml:space="preserve"> </w:t>
      </w:r>
      <w:r w:rsidRPr="0060768D">
        <w:rPr>
          <w:rFonts w:ascii="Times New Roman" w:hAnsi="Times New Roman" w:cs="Times New Roman"/>
          <w:sz w:val="24"/>
          <w:szCs w:val="24"/>
        </w:rPr>
        <w:t xml:space="preserve">assignment, the Procurement </w:t>
      </w:r>
      <w:r w:rsidR="00FA1A6A">
        <w:rPr>
          <w:rFonts w:ascii="Times New Roman" w:hAnsi="Times New Roman" w:cs="Times New Roman"/>
          <w:sz w:val="24"/>
          <w:szCs w:val="24"/>
        </w:rPr>
        <w:t xml:space="preserve">Consultant </w:t>
      </w:r>
      <w:r w:rsidRPr="0060768D">
        <w:rPr>
          <w:rFonts w:ascii="Times New Roman" w:hAnsi="Times New Roman" w:cs="Times New Roman"/>
          <w:sz w:val="24"/>
          <w:szCs w:val="24"/>
        </w:rPr>
        <w:t>will prepare a Final Report, summarizing the</w:t>
      </w:r>
      <w:r w:rsidR="0060768D" w:rsidRPr="0060768D">
        <w:rPr>
          <w:rFonts w:ascii="Times New Roman" w:hAnsi="Times New Roman" w:cs="Times New Roman"/>
          <w:sz w:val="24"/>
          <w:szCs w:val="24"/>
        </w:rPr>
        <w:t xml:space="preserve"> </w:t>
      </w:r>
      <w:r w:rsidRPr="0060768D">
        <w:rPr>
          <w:rFonts w:ascii="Times New Roman" w:hAnsi="Times New Roman" w:cs="Times New Roman"/>
          <w:sz w:val="24"/>
          <w:szCs w:val="24"/>
        </w:rPr>
        <w:t>work during</w:t>
      </w:r>
      <w:r w:rsidR="0060768D" w:rsidRPr="0060768D">
        <w:rPr>
          <w:rFonts w:ascii="Times New Roman" w:hAnsi="Times New Roman" w:cs="Times New Roman"/>
          <w:sz w:val="24"/>
          <w:szCs w:val="24"/>
        </w:rPr>
        <w:t xml:space="preserve"> </w:t>
      </w:r>
      <w:r w:rsidRPr="0060768D">
        <w:rPr>
          <w:rFonts w:ascii="Times New Roman" w:hAnsi="Times New Roman" w:cs="Times New Roman"/>
          <w:sz w:val="24"/>
          <w:szCs w:val="24"/>
        </w:rPr>
        <w:t xml:space="preserve">project implementation, </w:t>
      </w:r>
      <w:r w:rsidR="00F25F4F">
        <w:rPr>
          <w:rFonts w:ascii="Times New Roman" w:hAnsi="Times New Roman" w:cs="Times New Roman"/>
          <w:sz w:val="24"/>
          <w:szCs w:val="24"/>
        </w:rPr>
        <w:t xml:space="preserve">lessons learned and recommendations, </w:t>
      </w:r>
      <w:r w:rsidRPr="0060768D">
        <w:rPr>
          <w:rFonts w:ascii="Times New Roman" w:hAnsi="Times New Roman" w:cs="Times New Roman"/>
          <w:sz w:val="24"/>
          <w:szCs w:val="24"/>
        </w:rPr>
        <w:t>and</w:t>
      </w:r>
      <w:r w:rsidR="00502A48">
        <w:rPr>
          <w:rFonts w:ascii="Times New Roman" w:hAnsi="Times New Roman" w:cs="Times New Roman"/>
          <w:sz w:val="24"/>
          <w:szCs w:val="24"/>
        </w:rPr>
        <w:t xml:space="preserve"> </w:t>
      </w:r>
      <w:r w:rsidR="00502A48" w:rsidRPr="00502A48">
        <w:rPr>
          <w:rFonts w:ascii="Times New Roman" w:hAnsi="Times New Roman" w:cs="Times New Roman"/>
          <w:sz w:val="24"/>
          <w:szCs w:val="24"/>
        </w:rPr>
        <w:t>shall include recommendations for future procurement activities under any subsequent phases</w:t>
      </w:r>
      <w:r w:rsidR="00502A48">
        <w:rPr>
          <w:rFonts w:ascii="Times New Roman" w:hAnsi="Times New Roman" w:cs="Times New Roman"/>
          <w:sz w:val="24"/>
          <w:szCs w:val="24"/>
        </w:rPr>
        <w:t xml:space="preserve">. </w:t>
      </w:r>
    </w:p>
    <w:p w14:paraId="1CB2415D" w14:textId="1A6B181B" w:rsidR="00BE7519" w:rsidRPr="00E4537A" w:rsidRDefault="00FA1A6A" w:rsidP="005079F1">
      <w:pPr>
        <w:pStyle w:val="a3"/>
        <w:numPr>
          <w:ilvl w:val="0"/>
          <w:numId w:val="2"/>
        </w:numPr>
        <w:spacing w:after="120" w:line="240" w:lineRule="auto"/>
        <w:jc w:val="both"/>
        <w:rPr>
          <w:rFonts w:ascii="Times New Roman" w:hAnsi="Times New Roman" w:cs="Times New Roman"/>
          <w:sz w:val="32"/>
          <w:szCs w:val="32"/>
        </w:rPr>
      </w:pPr>
      <w:r>
        <w:rPr>
          <w:rFonts w:ascii="Times New Roman" w:hAnsi="Times New Roman" w:cs="Times New Roman"/>
          <w:sz w:val="32"/>
          <w:szCs w:val="32"/>
        </w:rPr>
        <w:t>Duration</w:t>
      </w:r>
      <w:r w:rsidRPr="00E4537A">
        <w:rPr>
          <w:rFonts w:ascii="Times New Roman" w:hAnsi="Times New Roman" w:cs="Times New Roman"/>
          <w:sz w:val="32"/>
          <w:szCs w:val="32"/>
        </w:rPr>
        <w:t xml:space="preserve"> </w:t>
      </w:r>
      <w:r w:rsidR="00BE7519" w:rsidRPr="00E4537A">
        <w:rPr>
          <w:rFonts w:ascii="Times New Roman" w:hAnsi="Times New Roman" w:cs="Times New Roman"/>
          <w:sz w:val="32"/>
          <w:szCs w:val="32"/>
        </w:rPr>
        <w:t>of assignment</w:t>
      </w:r>
    </w:p>
    <w:p w14:paraId="7D823EAF" w14:textId="55E1A591" w:rsidR="00BE7519" w:rsidRDefault="008D2D56" w:rsidP="005079F1">
      <w:pPr>
        <w:spacing w:after="120" w:line="240" w:lineRule="auto"/>
        <w:jc w:val="both"/>
        <w:rPr>
          <w:rFonts w:ascii="Times New Roman" w:hAnsi="Times New Roman" w:cs="Times New Roman"/>
          <w:sz w:val="24"/>
          <w:szCs w:val="24"/>
        </w:rPr>
      </w:pPr>
      <w:r w:rsidRPr="0060768D">
        <w:rPr>
          <w:rFonts w:ascii="Times New Roman" w:hAnsi="Times New Roman" w:cs="Times New Roman"/>
          <w:sz w:val="24"/>
          <w:szCs w:val="24"/>
        </w:rPr>
        <w:t>The assignment is expected to commence immediatel</w:t>
      </w:r>
      <w:r>
        <w:rPr>
          <w:rFonts w:ascii="Times New Roman" w:hAnsi="Times New Roman" w:cs="Times New Roman"/>
          <w:sz w:val="24"/>
          <w:szCs w:val="24"/>
        </w:rPr>
        <w:t xml:space="preserve">y </w:t>
      </w:r>
      <w:r w:rsidR="00F25F4F">
        <w:rPr>
          <w:rFonts w:ascii="Times New Roman" w:hAnsi="Times New Roman" w:cs="Times New Roman"/>
          <w:sz w:val="24"/>
          <w:szCs w:val="24"/>
        </w:rPr>
        <w:t xml:space="preserve">(tentatively August 2025 </w:t>
      </w:r>
      <w:r>
        <w:rPr>
          <w:rFonts w:ascii="Times New Roman" w:hAnsi="Times New Roman" w:cs="Times New Roman"/>
          <w:sz w:val="24"/>
          <w:szCs w:val="24"/>
        </w:rPr>
        <w:t>and to span until October 202</w:t>
      </w:r>
      <w:r w:rsidR="00E4537A">
        <w:rPr>
          <w:rFonts w:ascii="Times New Roman" w:hAnsi="Times New Roman" w:cs="Times New Roman"/>
          <w:sz w:val="24"/>
          <w:szCs w:val="24"/>
        </w:rPr>
        <w:t>8</w:t>
      </w:r>
      <w:r w:rsidRPr="0060768D">
        <w:rPr>
          <w:rFonts w:ascii="Times New Roman" w:hAnsi="Times New Roman" w:cs="Times New Roman"/>
          <w:sz w:val="24"/>
          <w:szCs w:val="24"/>
        </w:rPr>
        <w:t>,</w:t>
      </w:r>
      <w:r>
        <w:rPr>
          <w:rFonts w:ascii="Times New Roman" w:hAnsi="Times New Roman" w:cs="Times New Roman"/>
          <w:sz w:val="24"/>
          <w:szCs w:val="24"/>
        </w:rPr>
        <w:t xml:space="preserve"> </w:t>
      </w:r>
      <w:r w:rsidRPr="0060768D">
        <w:rPr>
          <w:rFonts w:ascii="Times New Roman" w:hAnsi="Times New Roman" w:cs="Times New Roman"/>
          <w:sz w:val="24"/>
          <w:szCs w:val="24"/>
        </w:rPr>
        <w:t xml:space="preserve">considering that any slippages in the schedule might occur. The total estimated staff days </w:t>
      </w:r>
      <w:r>
        <w:rPr>
          <w:rFonts w:ascii="Times New Roman" w:hAnsi="Times New Roman" w:cs="Times New Roman"/>
          <w:sz w:val="24"/>
          <w:szCs w:val="24"/>
        </w:rPr>
        <w:t>will be around 360</w:t>
      </w:r>
      <w:r w:rsidRPr="0060768D">
        <w:rPr>
          <w:rFonts w:ascii="Times New Roman" w:hAnsi="Times New Roman" w:cs="Times New Roman"/>
          <w:sz w:val="24"/>
          <w:szCs w:val="24"/>
        </w:rPr>
        <w:t xml:space="preserve"> days</w:t>
      </w:r>
      <w:r>
        <w:rPr>
          <w:rFonts w:ascii="Times New Roman" w:hAnsi="Times New Roman" w:cs="Times New Roman"/>
          <w:sz w:val="24"/>
          <w:szCs w:val="24"/>
        </w:rPr>
        <w:t xml:space="preserve"> </w:t>
      </w:r>
      <w:r w:rsidR="00E4537A">
        <w:rPr>
          <w:rFonts w:ascii="Times New Roman" w:hAnsi="Times New Roman" w:cs="Times New Roman"/>
          <w:sz w:val="24"/>
          <w:szCs w:val="24"/>
        </w:rPr>
        <w:t xml:space="preserve">on intermittent basis </w:t>
      </w:r>
      <w:r>
        <w:rPr>
          <w:rFonts w:ascii="Times New Roman" w:hAnsi="Times New Roman" w:cs="Times New Roman"/>
          <w:sz w:val="24"/>
          <w:szCs w:val="24"/>
        </w:rPr>
        <w:t xml:space="preserve">with possible extensions subject to actual </w:t>
      </w:r>
      <w:r w:rsidR="00487545">
        <w:rPr>
          <w:rFonts w:ascii="Times New Roman" w:hAnsi="Times New Roman" w:cs="Times New Roman"/>
          <w:sz w:val="24"/>
          <w:szCs w:val="24"/>
        </w:rPr>
        <w:t xml:space="preserve">progress of </w:t>
      </w:r>
      <w:r>
        <w:rPr>
          <w:rFonts w:ascii="Times New Roman" w:hAnsi="Times New Roman" w:cs="Times New Roman"/>
          <w:sz w:val="24"/>
          <w:szCs w:val="24"/>
        </w:rPr>
        <w:t>procurement related activities.</w:t>
      </w:r>
      <w:r w:rsidRPr="0060768D">
        <w:rPr>
          <w:rFonts w:ascii="Times New Roman" w:hAnsi="Times New Roman" w:cs="Times New Roman"/>
          <w:sz w:val="24"/>
          <w:szCs w:val="24"/>
        </w:rPr>
        <w:t xml:space="preserve"> </w:t>
      </w:r>
    </w:p>
    <w:p w14:paraId="08ABBEBB" w14:textId="77777777" w:rsidR="008D2D56" w:rsidRPr="00F82A5F" w:rsidRDefault="00E4537A" w:rsidP="005079F1">
      <w:pPr>
        <w:pStyle w:val="a3"/>
        <w:numPr>
          <w:ilvl w:val="0"/>
          <w:numId w:val="2"/>
        </w:numPr>
        <w:spacing w:after="120" w:line="240" w:lineRule="auto"/>
        <w:jc w:val="both"/>
        <w:rPr>
          <w:rFonts w:ascii="Times New Roman" w:hAnsi="Times New Roman" w:cs="Times New Roman"/>
          <w:sz w:val="32"/>
          <w:szCs w:val="32"/>
        </w:rPr>
      </w:pPr>
      <w:r w:rsidRPr="00F82A5F">
        <w:rPr>
          <w:rFonts w:ascii="Times New Roman" w:hAnsi="Times New Roman" w:cs="Times New Roman"/>
          <w:sz w:val="32"/>
          <w:szCs w:val="32"/>
        </w:rPr>
        <w:t>T</w:t>
      </w:r>
      <w:r w:rsidR="008D2D56" w:rsidRPr="00F82A5F">
        <w:rPr>
          <w:rFonts w:ascii="Times New Roman" w:hAnsi="Times New Roman" w:cs="Times New Roman"/>
          <w:sz w:val="32"/>
          <w:szCs w:val="32"/>
        </w:rPr>
        <w:t>erms of Payment</w:t>
      </w:r>
    </w:p>
    <w:p w14:paraId="3FC0C8DA" w14:textId="61F6E779" w:rsidR="00F82A5F" w:rsidRDefault="00F82A5F" w:rsidP="005079F1">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The contract shall be</w:t>
      </w:r>
      <w:r w:rsidR="008D2D56" w:rsidRPr="0060768D">
        <w:rPr>
          <w:rFonts w:ascii="Times New Roman" w:hAnsi="Times New Roman" w:cs="Times New Roman"/>
          <w:sz w:val="24"/>
          <w:szCs w:val="24"/>
        </w:rPr>
        <w:t xml:space="preserve"> </w:t>
      </w:r>
      <w:r>
        <w:rPr>
          <w:rFonts w:ascii="Times New Roman" w:hAnsi="Times New Roman" w:cs="Times New Roman"/>
          <w:sz w:val="24"/>
          <w:szCs w:val="24"/>
        </w:rPr>
        <w:t xml:space="preserve">a time-based Contract </w:t>
      </w:r>
      <w:r w:rsidR="008D2D56" w:rsidRPr="0060768D">
        <w:rPr>
          <w:rFonts w:ascii="Times New Roman" w:hAnsi="Times New Roman" w:cs="Times New Roman"/>
          <w:sz w:val="24"/>
          <w:szCs w:val="24"/>
        </w:rPr>
        <w:t xml:space="preserve">thus the </w:t>
      </w:r>
      <w:r>
        <w:rPr>
          <w:rFonts w:ascii="Times New Roman" w:hAnsi="Times New Roman" w:cs="Times New Roman"/>
          <w:sz w:val="24"/>
          <w:szCs w:val="24"/>
        </w:rPr>
        <w:t xml:space="preserve">Procurement </w:t>
      </w:r>
      <w:r w:rsidR="00FA1A6A">
        <w:rPr>
          <w:rFonts w:ascii="Times New Roman" w:hAnsi="Times New Roman" w:cs="Times New Roman"/>
          <w:sz w:val="24"/>
          <w:szCs w:val="24"/>
        </w:rPr>
        <w:t xml:space="preserve">Consultant </w:t>
      </w:r>
      <w:r>
        <w:rPr>
          <w:rFonts w:ascii="Times New Roman" w:hAnsi="Times New Roman" w:cs="Times New Roman"/>
          <w:sz w:val="24"/>
          <w:szCs w:val="24"/>
        </w:rPr>
        <w:t xml:space="preserve">will receive </w:t>
      </w:r>
      <w:proofErr w:type="spellStart"/>
      <w:proofErr w:type="gramStart"/>
      <w:r w:rsidRPr="0060768D">
        <w:rPr>
          <w:rFonts w:ascii="Times New Roman" w:hAnsi="Times New Roman" w:cs="Times New Roman"/>
          <w:sz w:val="24"/>
          <w:szCs w:val="24"/>
        </w:rPr>
        <w:t>remuneration</w:t>
      </w:r>
      <w:r w:rsidR="00C64C7F">
        <w:rPr>
          <w:rFonts w:ascii="Times New Roman" w:hAnsi="Times New Roman" w:cs="Times New Roman"/>
          <w:sz w:val="24"/>
          <w:szCs w:val="24"/>
        </w:rPr>
        <w:t>,</w:t>
      </w:r>
      <w:r>
        <w:rPr>
          <w:rFonts w:ascii="Times New Roman" w:hAnsi="Times New Roman" w:cs="Times New Roman"/>
          <w:sz w:val="24"/>
          <w:szCs w:val="24"/>
        </w:rPr>
        <w:t>and</w:t>
      </w:r>
      <w:proofErr w:type="spellEnd"/>
      <w:proofErr w:type="gramEnd"/>
      <w:r>
        <w:rPr>
          <w:rFonts w:ascii="Times New Roman" w:hAnsi="Times New Roman" w:cs="Times New Roman"/>
          <w:sz w:val="24"/>
          <w:szCs w:val="24"/>
        </w:rPr>
        <w:t xml:space="preserve"> </w:t>
      </w:r>
      <w:r w:rsidR="00C64C7F">
        <w:rPr>
          <w:rFonts w:ascii="Times New Roman" w:hAnsi="Times New Roman" w:cs="Times New Roman"/>
          <w:sz w:val="24"/>
          <w:szCs w:val="24"/>
        </w:rPr>
        <w:t xml:space="preserve"> </w:t>
      </w:r>
      <w:r w:rsidR="00C64C7F" w:rsidRPr="00C64C7F">
        <w:rPr>
          <w:rFonts w:ascii="Times New Roman" w:hAnsi="Times New Roman" w:cs="Times New Roman"/>
          <w:sz w:val="24"/>
          <w:szCs w:val="24"/>
        </w:rPr>
        <w:t xml:space="preserve">Out-Of-Pocket Expenses such as Per Diem, two way international and local air travel, miscellaneous travel expense such as excess baggage, vehicle hire for local transport, </w:t>
      </w:r>
      <w:r w:rsidR="00C64C7F" w:rsidRPr="00C64C7F">
        <w:rPr>
          <w:rFonts w:ascii="Times New Roman" w:hAnsi="Times New Roman" w:cs="Times New Roman"/>
          <w:sz w:val="24"/>
          <w:szCs w:val="24"/>
        </w:rPr>
        <w:lastRenderedPageBreak/>
        <w:t>office operations such as translations</w:t>
      </w:r>
      <w:r w:rsidR="00C64C7F">
        <w:rPr>
          <w:rFonts w:ascii="Times New Roman" w:hAnsi="Times New Roman" w:cs="Times New Roman"/>
          <w:sz w:val="24"/>
          <w:szCs w:val="24"/>
        </w:rPr>
        <w:t xml:space="preserve"> </w:t>
      </w:r>
      <w:r>
        <w:rPr>
          <w:rFonts w:ascii="Times New Roman" w:hAnsi="Times New Roman" w:cs="Times New Roman"/>
          <w:sz w:val="24"/>
          <w:szCs w:val="24"/>
        </w:rPr>
        <w:t xml:space="preserve">on monthly bases upon receiving of the invoice and supporting documents by the </w:t>
      </w:r>
      <w:r w:rsidR="00F25F4F">
        <w:rPr>
          <w:rFonts w:ascii="Times New Roman" w:hAnsi="Times New Roman" w:cs="Times New Roman"/>
          <w:sz w:val="24"/>
          <w:szCs w:val="24"/>
        </w:rPr>
        <w:t xml:space="preserve">IA. </w:t>
      </w:r>
    </w:p>
    <w:p w14:paraId="54A406DF" w14:textId="2AC6DEE7" w:rsidR="00C96344" w:rsidRDefault="00C96344" w:rsidP="005079F1">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Consultant will prepare, at the last day of month his invoice </w:t>
      </w:r>
      <w:r w:rsidR="000F45FE">
        <w:rPr>
          <w:rFonts w:ascii="Times New Roman" w:hAnsi="Times New Roman" w:cs="Times New Roman"/>
          <w:sz w:val="24"/>
          <w:szCs w:val="24"/>
        </w:rPr>
        <w:t>together</w:t>
      </w:r>
      <w:r>
        <w:rPr>
          <w:rFonts w:ascii="Times New Roman" w:hAnsi="Times New Roman" w:cs="Times New Roman"/>
          <w:sz w:val="24"/>
          <w:szCs w:val="24"/>
        </w:rPr>
        <w:t xml:space="preserve"> with time-sheet which is showing day-by-day activities and supporting documents. The invoice shall be in international convertible currency, such as USD, </w:t>
      </w:r>
      <w:r w:rsidR="000F45FE">
        <w:rPr>
          <w:rFonts w:ascii="Times New Roman" w:hAnsi="Times New Roman" w:cs="Times New Roman"/>
          <w:sz w:val="24"/>
          <w:szCs w:val="24"/>
        </w:rPr>
        <w:t>Euro</w:t>
      </w:r>
      <w:r>
        <w:rPr>
          <w:rFonts w:ascii="Times New Roman" w:hAnsi="Times New Roman" w:cs="Times New Roman"/>
          <w:sz w:val="24"/>
          <w:szCs w:val="24"/>
        </w:rPr>
        <w:t xml:space="preserve"> and etc.</w:t>
      </w:r>
    </w:p>
    <w:p w14:paraId="5D565A7A" w14:textId="680EA7F3" w:rsidR="00C96344" w:rsidRDefault="00C96344" w:rsidP="005079F1">
      <w:pPr>
        <w:spacing w:after="120" w:line="240" w:lineRule="auto"/>
        <w:jc w:val="both"/>
        <w:rPr>
          <w:rFonts w:ascii="Times New Roman" w:hAnsi="Times New Roman" w:cs="Times New Roman"/>
          <w:sz w:val="24"/>
          <w:szCs w:val="24"/>
        </w:rPr>
      </w:pPr>
      <w:r w:rsidRPr="00C96344">
        <w:rPr>
          <w:rFonts w:ascii="Times New Roman" w:hAnsi="Times New Roman" w:cs="Times New Roman"/>
          <w:sz w:val="24"/>
          <w:szCs w:val="24"/>
        </w:rPr>
        <w:t>The EA/IA shall make payment within not more than 30 days upon from the EA/IA’s receipt of the invoice from the Consultant.</w:t>
      </w:r>
      <w:r>
        <w:rPr>
          <w:rFonts w:ascii="Times New Roman" w:hAnsi="Times New Roman" w:cs="Times New Roman"/>
          <w:sz w:val="24"/>
          <w:szCs w:val="24"/>
        </w:rPr>
        <w:t xml:space="preserve"> Any income or other kind of taxes shall be paid to relevant authorities by EA/IA </w:t>
      </w:r>
      <w:r w:rsidR="00C71B85">
        <w:rPr>
          <w:rFonts w:ascii="Times New Roman" w:hAnsi="Times New Roman" w:cs="Times New Roman"/>
          <w:sz w:val="24"/>
          <w:szCs w:val="24"/>
        </w:rPr>
        <w:t>on behalf</w:t>
      </w:r>
      <w:r>
        <w:rPr>
          <w:rFonts w:ascii="Times New Roman" w:hAnsi="Times New Roman" w:cs="Times New Roman"/>
          <w:sz w:val="24"/>
          <w:szCs w:val="24"/>
        </w:rPr>
        <w:t xml:space="preserve"> of the Consultant.</w:t>
      </w:r>
    </w:p>
    <w:p w14:paraId="07F18A8A" w14:textId="54D9F49A" w:rsidR="00C96344" w:rsidRDefault="00C96344" w:rsidP="005079F1">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1E62085" w14:textId="32B477A9" w:rsidR="00BE7519" w:rsidRPr="00CB41BC" w:rsidRDefault="00BE7519" w:rsidP="005079F1">
      <w:pPr>
        <w:pStyle w:val="a3"/>
        <w:numPr>
          <w:ilvl w:val="0"/>
          <w:numId w:val="2"/>
        </w:numPr>
        <w:spacing w:after="120" w:line="240" w:lineRule="auto"/>
        <w:jc w:val="both"/>
        <w:rPr>
          <w:rFonts w:ascii="Times New Roman" w:hAnsi="Times New Roman" w:cs="Times New Roman"/>
          <w:sz w:val="32"/>
          <w:szCs w:val="32"/>
        </w:rPr>
      </w:pPr>
      <w:r w:rsidRPr="00CB41BC">
        <w:rPr>
          <w:rFonts w:ascii="Times New Roman" w:hAnsi="Times New Roman" w:cs="Times New Roman"/>
          <w:sz w:val="32"/>
          <w:szCs w:val="32"/>
        </w:rPr>
        <w:t>Qualification</w:t>
      </w:r>
      <w:r w:rsidR="00FA1A6A">
        <w:rPr>
          <w:rFonts w:ascii="Times New Roman" w:hAnsi="Times New Roman" w:cs="Times New Roman"/>
          <w:sz w:val="32"/>
          <w:szCs w:val="32"/>
        </w:rPr>
        <w:t xml:space="preserve"> requirements</w:t>
      </w:r>
    </w:p>
    <w:p w14:paraId="79957A32" w14:textId="491566BD" w:rsidR="00BE7519" w:rsidRPr="00CB41BC" w:rsidRDefault="00BE7519" w:rsidP="005079F1">
      <w:pPr>
        <w:pStyle w:val="a3"/>
        <w:numPr>
          <w:ilvl w:val="0"/>
          <w:numId w:val="7"/>
        </w:numPr>
        <w:spacing w:after="120" w:line="240" w:lineRule="auto"/>
        <w:jc w:val="both"/>
        <w:rPr>
          <w:rFonts w:ascii="Times New Roman" w:hAnsi="Times New Roman" w:cs="Times New Roman"/>
          <w:sz w:val="24"/>
          <w:szCs w:val="24"/>
        </w:rPr>
      </w:pPr>
      <w:r w:rsidRPr="00CB41BC">
        <w:rPr>
          <w:rFonts w:ascii="Times New Roman" w:hAnsi="Times New Roman" w:cs="Times New Roman"/>
          <w:sz w:val="24"/>
          <w:szCs w:val="24"/>
        </w:rPr>
        <w:t>Bachelor</w:t>
      </w:r>
      <w:r w:rsidR="00994817">
        <w:rPr>
          <w:rFonts w:ascii="Times New Roman" w:hAnsi="Times New Roman" w:cs="Times New Roman"/>
          <w:sz w:val="24"/>
          <w:szCs w:val="24"/>
        </w:rPr>
        <w:t>’</w:t>
      </w:r>
      <w:r w:rsidRPr="00CB41BC">
        <w:rPr>
          <w:rFonts w:ascii="Times New Roman" w:hAnsi="Times New Roman" w:cs="Times New Roman"/>
          <w:sz w:val="24"/>
          <w:szCs w:val="24"/>
        </w:rPr>
        <w:t xml:space="preserve"> degree or </w:t>
      </w:r>
      <w:r w:rsidR="00994817">
        <w:rPr>
          <w:rFonts w:ascii="Times New Roman" w:hAnsi="Times New Roman" w:cs="Times New Roman"/>
          <w:sz w:val="24"/>
          <w:szCs w:val="24"/>
        </w:rPr>
        <w:t xml:space="preserve">equivalent </w:t>
      </w:r>
      <w:r w:rsidR="00144449">
        <w:rPr>
          <w:rFonts w:ascii="Times New Roman" w:hAnsi="Times New Roman" w:cs="Times New Roman"/>
          <w:sz w:val="24"/>
          <w:szCs w:val="24"/>
        </w:rPr>
        <w:t>qualification</w:t>
      </w:r>
      <w:r w:rsidR="00144449" w:rsidRPr="00CB41BC">
        <w:rPr>
          <w:rFonts w:ascii="Times New Roman" w:hAnsi="Times New Roman" w:cs="Times New Roman"/>
          <w:sz w:val="24"/>
          <w:szCs w:val="24"/>
        </w:rPr>
        <w:t xml:space="preserve"> in</w:t>
      </w:r>
      <w:r w:rsidRPr="00CB41BC">
        <w:rPr>
          <w:rFonts w:ascii="Times New Roman" w:hAnsi="Times New Roman" w:cs="Times New Roman"/>
          <w:sz w:val="24"/>
          <w:szCs w:val="24"/>
        </w:rPr>
        <w:t xml:space="preserve"> economics, </w:t>
      </w:r>
      <w:r w:rsidR="00C63BDF" w:rsidRPr="00CB41BC">
        <w:rPr>
          <w:rFonts w:ascii="Times New Roman" w:hAnsi="Times New Roman" w:cs="Times New Roman"/>
          <w:sz w:val="24"/>
          <w:szCs w:val="24"/>
        </w:rPr>
        <w:t xml:space="preserve">engineering, </w:t>
      </w:r>
      <w:r w:rsidR="00FA1A6A">
        <w:rPr>
          <w:rFonts w:ascii="Times New Roman" w:hAnsi="Times New Roman" w:cs="Times New Roman"/>
          <w:sz w:val="24"/>
          <w:szCs w:val="24"/>
        </w:rPr>
        <w:t xml:space="preserve">law </w:t>
      </w:r>
      <w:r w:rsidR="00CA0FDD">
        <w:rPr>
          <w:rFonts w:ascii="Times New Roman" w:hAnsi="Times New Roman" w:cs="Times New Roman"/>
          <w:sz w:val="24"/>
          <w:szCs w:val="24"/>
        </w:rPr>
        <w:t>or similar</w:t>
      </w:r>
      <w:r w:rsidR="00CB41BC">
        <w:rPr>
          <w:rFonts w:ascii="Times New Roman" w:hAnsi="Times New Roman" w:cs="Times New Roman"/>
          <w:sz w:val="24"/>
          <w:szCs w:val="24"/>
        </w:rPr>
        <w:t>.</w:t>
      </w:r>
      <w:r w:rsidR="00F25F4F">
        <w:rPr>
          <w:rFonts w:ascii="Times New Roman" w:hAnsi="Times New Roman" w:cs="Times New Roman"/>
          <w:sz w:val="24"/>
          <w:szCs w:val="24"/>
        </w:rPr>
        <w:t xml:space="preserve"> Certification in procurement and supply management </w:t>
      </w:r>
      <w:r w:rsidR="00C64C7F">
        <w:rPr>
          <w:rFonts w:ascii="Times New Roman" w:hAnsi="Times New Roman" w:cs="Times New Roman"/>
          <w:sz w:val="24"/>
          <w:szCs w:val="24"/>
        </w:rPr>
        <w:t xml:space="preserve">certificates such as </w:t>
      </w:r>
      <w:r w:rsidR="00994817">
        <w:rPr>
          <w:rFonts w:ascii="Times New Roman" w:hAnsi="Times New Roman" w:cs="Times New Roman"/>
          <w:sz w:val="24"/>
          <w:szCs w:val="24"/>
        </w:rPr>
        <w:t xml:space="preserve">CIP, CPP or similar </w:t>
      </w:r>
      <w:r w:rsidR="00F25F4F">
        <w:rPr>
          <w:rFonts w:ascii="Times New Roman" w:hAnsi="Times New Roman" w:cs="Times New Roman"/>
          <w:sz w:val="24"/>
          <w:szCs w:val="24"/>
        </w:rPr>
        <w:t xml:space="preserve">is </w:t>
      </w:r>
      <w:r w:rsidR="00994817">
        <w:rPr>
          <w:rFonts w:ascii="Times New Roman" w:hAnsi="Times New Roman" w:cs="Times New Roman"/>
          <w:sz w:val="24"/>
          <w:szCs w:val="24"/>
        </w:rPr>
        <w:t>considered as advantage</w:t>
      </w:r>
      <w:r w:rsidR="00F25F4F">
        <w:rPr>
          <w:rFonts w:ascii="Times New Roman" w:hAnsi="Times New Roman" w:cs="Times New Roman"/>
          <w:sz w:val="24"/>
          <w:szCs w:val="24"/>
        </w:rPr>
        <w:t>.</w:t>
      </w:r>
    </w:p>
    <w:p w14:paraId="5411337F" w14:textId="62B3F097" w:rsidR="00BE7519" w:rsidRPr="005F6C01" w:rsidRDefault="00BE7519" w:rsidP="005F6C01">
      <w:pPr>
        <w:pStyle w:val="a3"/>
        <w:numPr>
          <w:ilvl w:val="0"/>
          <w:numId w:val="7"/>
        </w:numPr>
        <w:spacing w:after="120" w:line="240" w:lineRule="auto"/>
        <w:jc w:val="both"/>
        <w:rPr>
          <w:rFonts w:ascii="Times New Roman" w:hAnsi="Times New Roman" w:cs="Times New Roman"/>
          <w:sz w:val="24"/>
          <w:szCs w:val="24"/>
        </w:rPr>
      </w:pPr>
      <w:r w:rsidRPr="005F6C01">
        <w:rPr>
          <w:rFonts w:ascii="Times New Roman" w:hAnsi="Times New Roman" w:cs="Times New Roman"/>
          <w:sz w:val="24"/>
          <w:szCs w:val="24"/>
        </w:rPr>
        <w:t>Mi</w:t>
      </w:r>
      <w:r w:rsidR="00C63BDF" w:rsidRPr="005F6C01">
        <w:rPr>
          <w:rFonts w:ascii="Times New Roman" w:hAnsi="Times New Roman" w:cs="Times New Roman"/>
          <w:sz w:val="24"/>
          <w:szCs w:val="24"/>
        </w:rPr>
        <w:t>nimum 20</w:t>
      </w:r>
      <w:r w:rsidRPr="005F6C01">
        <w:rPr>
          <w:rFonts w:ascii="Times New Roman" w:hAnsi="Times New Roman" w:cs="Times New Roman"/>
          <w:sz w:val="24"/>
          <w:szCs w:val="24"/>
        </w:rPr>
        <w:t xml:space="preserve"> years of pr</w:t>
      </w:r>
      <w:r w:rsidR="00CB41BC" w:rsidRPr="005F6C01">
        <w:rPr>
          <w:rFonts w:ascii="Times New Roman" w:hAnsi="Times New Roman" w:cs="Times New Roman"/>
          <w:sz w:val="24"/>
          <w:szCs w:val="24"/>
        </w:rPr>
        <w:t>oven general working experience</w:t>
      </w:r>
      <w:r w:rsidR="00994817">
        <w:rPr>
          <w:rFonts w:ascii="Times New Roman" w:hAnsi="Times New Roman" w:cs="Times New Roman"/>
          <w:sz w:val="24"/>
          <w:szCs w:val="24"/>
        </w:rPr>
        <w:t>.</w:t>
      </w:r>
      <w:r w:rsidR="005F6C01">
        <w:rPr>
          <w:rFonts w:ascii="Times New Roman" w:hAnsi="Times New Roman" w:cs="Times New Roman"/>
          <w:sz w:val="24"/>
          <w:szCs w:val="24"/>
        </w:rPr>
        <w:t>1</w:t>
      </w:r>
      <w:r w:rsidR="00CA0FDD" w:rsidRPr="005F6C01">
        <w:rPr>
          <w:rFonts w:ascii="Times New Roman" w:hAnsi="Times New Roman" w:cs="Times New Roman"/>
          <w:sz w:val="24"/>
          <w:szCs w:val="24"/>
        </w:rPr>
        <w:t xml:space="preserve">0 </w:t>
      </w:r>
      <w:r w:rsidRPr="005F6C01">
        <w:rPr>
          <w:rFonts w:ascii="Times New Roman" w:hAnsi="Times New Roman" w:cs="Times New Roman"/>
          <w:sz w:val="24"/>
          <w:szCs w:val="24"/>
        </w:rPr>
        <w:t>years of professional experience in procurement</w:t>
      </w:r>
      <w:r w:rsidR="00CA0FDD" w:rsidRPr="005F6C01">
        <w:rPr>
          <w:rFonts w:ascii="Times New Roman" w:hAnsi="Times New Roman" w:cs="Times New Roman"/>
          <w:sz w:val="24"/>
          <w:szCs w:val="24"/>
        </w:rPr>
        <w:t xml:space="preserve">, including engagement in procurement of </w:t>
      </w:r>
      <w:r w:rsidR="005F6C01">
        <w:rPr>
          <w:rFonts w:ascii="Times New Roman" w:hAnsi="Times New Roman" w:cs="Times New Roman"/>
          <w:sz w:val="24"/>
          <w:szCs w:val="24"/>
        </w:rPr>
        <w:t xml:space="preserve">major </w:t>
      </w:r>
      <w:r w:rsidR="00CA0FDD" w:rsidRPr="005F6C01">
        <w:rPr>
          <w:rFonts w:ascii="Times New Roman" w:hAnsi="Times New Roman" w:cs="Times New Roman"/>
          <w:sz w:val="24"/>
          <w:szCs w:val="24"/>
        </w:rPr>
        <w:t xml:space="preserve">goods, works and services under </w:t>
      </w:r>
      <w:r w:rsidR="00994817">
        <w:rPr>
          <w:rFonts w:ascii="Times New Roman" w:hAnsi="Times New Roman" w:cs="Times New Roman"/>
          <w:sz w:val="24"/>
          <w:szCs w:val="24"/>
        </w:rPr>
        <w:t xml:space="preserve">IFIs/MDBs, such as </w:t>
      </w:r>
      <w:r w:rsidR="00994817" w:rsidRPr="000F0F5E">
        <w:rPr>
          <w:rFonts w:ascii="Times New Roman" w:hAnsi="Times New Roman" w:cs="Times New Roman"/>
          <w:sz w:val="24"/>
          <w:szCs w:val="24"/>
        </w:rPr>
        <w:t xml:space="preserve">(e.g., </w:t>
      </w:r>
      <w:proofErr w:type="spellStart"/>
      <w:r w:rsidR="00994817" w:rsidRPr="000F0F5E">
        <w:rPr>
          <w:rFonts w:ascii="Times New Roman" w:hAnsi="Times New Roman" w:cs="Times New Roman"/>
          <w:sz w:val="24"/>
          <w:szCs w:val="24"/>
        </w:rPr>
        <w:t>IsDB</w:t>
      </w:r>
      <w:proofErr w:type="spellEnd"/>
      <w:r w:rsidR="00994817" w:rsidRPr="000F0F5E">
        <w:rPr>
          <w:rFonts w:ascii="Times New Roman" w:hAnsi="Times New Roman" w:cs="Times New Roman"/>
          <w:sz w:val="24"/>
          <w:szCs w:val="24"/>
        </w:rPr>
        <w:t>, World Bank, ADB)</w:t>
      </w:r>
      <w:r w:rsidR="00994817">
        <w:rPr>
          <w:rFonts w:ascii="Times New Roman" w:hAnsi="Times New Roman" w:cs="Times New Roman"/>
          <w:sz w:val="24"/>
          <w:szCs w:val="24"/>
        </w:rPr>
        <w:t xml:space="preserve"> </w:t>
      </w:r>
      <w:r w:rsidR="00994817" w:rsidRPr="00CB41BC">
        <w:rPr>
          <w:rFonts w:ascii="Times New Roman" w:hAnsi="Times New Roman" w:cs="Times New Roman"/>
          <w:sz w:val="24"/>
          <w:szCs w:val="24"/>
        </w:rPr>
        <w:t>financed projects</w:t>
      </w:r>
      <w:r w:rsidR="00994817">
        <w:rPr>
          <w:rFonts w:ascii="Times New Roman" w:hAnsi="Times New Roman" w:cs="Times New Roman"/>
          <w:sz w:val="24"/>
          <w:szCs w:val="24"/>
        </w:rPr>
        <w:t xml:space="preserve"> with values higher than 10 </w:t>
      </w:r>
      <w:proofErr w:type="gramStart"/>
      <w:r w:rsidR="00994817">
        <w:rPr>
          <w:rFonts w:ascii="Times New Roman" w:hAnsi="Times New Roman" w:cs="Times New Roman"/>
          <w:sz w:val="24"/>
          <w:szCs w:val="24"/>
        </w:rPr>
        <w:t>Million</w:t>
      </w:r>
      <w:proofErr w:type="gramEnd"/>
      <w:r w:rsidR="00994817">
        <w:rPr>
          <w:rFonts w:ascii="Times New Roman" w:hAnsi="Times New Roman" w:cs="Times New Roman"/>
          <w:sz w:val="24"/>
          <w:szCs w:val="24"/>
        </w:rPr>
        <w:t xml:space="preserve"> USD per contract</w:t>
      </w:r>
      <w:r w:rsidR="005F6C01">
        <w:rPr>
          <w:rFonts w:ascii="Times New Roman" w:hAnsi="Times New Roman" w:cs="Times New Roman"/>
          <w:sz w:val="24"/>
          <w:szCs w:val="24"/>
        </w:rPr>
        <w:t>.</w:t>
      </w:r>
      <w:r w:rsidR="00994817">
        <w:rPr>
          <w:rFonts w:ascii="Times New Roman" w:hAnsi="Times New Roman" w:cs="Times New Roman"/>
          <w:sz w:val="24"/>
          <w:szCs w:val="24"/>
        </w:rPr>
        <w:t xml:space="preserve">  </w:t>
      </w:r>
    </w:p>
    <w:p w14:paraId="32F17CE8" w14:textId="5955748E" w:rsidR="00CB41BC" w:rsidRDefault="005F6C01" w:rsidP="005079F1">
      <w:pPr>
        <w:pStyle w:val="a3"/>
        <w:numPr>
          <w:ilvl w:val="0"/>
          <w:numId w:val="7"/>
        </w:numPr>
        <w:spacing w:after="120" w:line="240" w:lineRule="auto"/>
        <w:jc w:val="both"/>
        <w:rPr>
          <w:rStyle w:val="a4"/>
          <w:rFonts w:ascii="Times New Roman" w:hAnsi="Times New Roman" w:cs="Times New Roman"/>
          <w:b w:val="0"/>
          <w:sz w:val="24"/>
          <w:szCs w:val="24"/>
        </w:rPr>
      </w:pPr>
      <w:r>
        <w:rPr>
          <w:rFonts w:ascii="Times New Roman" w:hAnsi="Times New Roman" w:cs="Times New Roman"/>
          <w:sz w:val="24"/>
          <w:szCs w:val="24"/>
        </w:rPr>
        <w:t xml:space="preserve">Experience in handling major works in the areas of </w:t>
      </w:r>
      <w:r>
        <w:rPr>
          <w:rStyle w:val="a4"/>
          <w:rFonts w:ascii="Times New Roman" w:hAnsi="Times New Roman" w:cs="Times New Roman"/>
          <w:b w:val="0"/>
          <w:sz w:val="24"/>
          <w:szCs w:val="24"/>
        </w:rPr>
        <w:t xml:space="preserve">civil engineering, </w:t>
      </w:r>
      <w:r w:rsidR="00CB41BC" w:rsidRPr="00CB41BC">
        <w:rPr>
          <w:rStyle w:val="a4"/>
          <w:rFonts w:ascii="Times New Roman" w:hAnsi="Times New Roman" w:cs="Times New Roman"/>
          <w:b w:val="0"/>
          <w:sz w:val="24"/>
          <w:szCs w:val="24"/>
        </w:rPr>
        <w:t>electrical, electromechanical works</w:t>
      </w:r>
      <w:r w:rsidR="00A36657">
        <w:rPr>
          <w:rStyle w:val="a4"/>
          <w:rFonts w:ascii="Times New Roman" w:hAnsi="Times New Roman" w:cs="Times New Roman"/>
          <w:b w:val="0"/>
          <w:sz w:val="24"/>
          <w:szCs w:val="24"/>
        </w:rPr>
        <w:t xml:space="preserve"> would be considered as an advantage</w:t>
      </w:r>
      <w:r>
        <w:rPr>
          <w:rStyle w:val="a4"/>
          <w:rFonts w:ascii="Times New Roman" w:hAnsi="Times New Roman" w:cs="Times New Roman"/>
          <w:b w:val="0"/>
          <w:sz w:val="24"/>
          <w:szCs w:val="24"/>
        </w:rPr>
        <w:t>.</w:t>
      </w:r>
    </w:p>
    <w:p w14:paraId="59909214" w14:textId="18288FAA" w:rsidR="00CB41BC" w:rsidRPr="00CB41BC" w:rsidRDefault="001B7A9A" w:rsidP="000F0F5E">
      <w:pPr>
        <w:pStyle w:val="a3"/>
        <w:numPr>
          <w:ilvl w:val="0"/>
          <w:numId w:val="7"/>
        </w:numPr>
        <w:spacing w:after="120" w:line="240" w:lineRule="auto"/>
        <w:jc w:val="both"/>
        <w:rPr>
          <w:rStyle w:val="a4"/>
          <w:rFonts w:ascii="Times New Roman" w:hAnsi="Times New Roman" w:cs="Times New Roman"/>
          <w:b w:val="0"/>
          <w:bCs w:val="0"/>
          <w:sz w:val="24"/>
          <w:szCs w:val="24"/>
        </w:rPr>
      </w:pPr>
      <w:r>
        <w:rPr>
          <w:rStyle w:val="a4"/>
          <w:rFonts w:ascii="Times New Roman" w:hAnsi="Times New Roman" w:cs="Times New Roman"/>
          <w:b w:val="0"/>
          <w:sz w:val="24"/>
          <w:szCs w:val="24"/>
        </w:rPr>
        <w:t xml:space="preserve">Minimum 8 years of experience on automation in water networks with at least 5 </w:t>
      </w:r>
      <w:proofErr w:type="spellStart"/>
      <w:r>
        <w:rPr>
          <w:rStyle w:val="a4"/>
          <w:rFonts w:ascii="Times New Roman" w:hAnsi="Times New Roman" w:cs="Times New Roman"/>
          <w:b w:val="0"/>
          <w:sz w:val="24"/>
          <w:szCs w:val="24"/>
        </w:rPr>
        <w:t>projects</w:t>
      </w:r>
      <w:r w:rsidR="00CB41BC" w:rsidRPr="00CB41BC">
        <w:rPr>
          <w:rFonts w:ascii="Times New Roman" w:hAnsi="Times New Roman" w:cs="Times New Roman"/>
          <w:sz w:val="24"/>
          <w:szCs w:val="24"/>
        </w:rPr>
        <w:t>Experience</w:t>
      </w:r>
      <w:proofErr w:type="spellEnd"/>
      <w:r w:rsidR="00CB41BC" w:rsidRPr="00CB41BC">
        <w:rPr>
          <w:rFonts w:ascii="Times New Roman" w:hAnsi="Times New Roman" w:cs="Times New Roman"/>
          <w:sz w:val="24"/>
          <w:szCs w:val="24"/>
        </w:rPr>
        <w:t xml:space="preserve"> in procurement </w:t>
      </w:r>
      <w:r w:rsidR="000F0F5E">
        <w:rPr>
          <w:rFonts w:ascii="Times New Roman" w:hAnsi="Times New Roman" w:cs="Times New Roman"/>
          <w:sz w:val="24"/>
          <w:szCs w:val="24"/>
        </w:rPr>
        <w:t xml:space="preserve">activities </w:t>
      </w:r>
      <w:r w:rsidR="00CB41BC" w:rsidRPr="00CB41BC">
        <w:rPr>
          <w:rFonts w:ascii="Times New Roman" w:hAnsi="Times New Roman" w:cs="Times New Roman"/>
          <w:sz w:val="24"/>
          <w:szCs w:val="24"/>
        </w:rPr>
        <w:t xml:space="preserve">under </w:t>
      </w:r>
      <w:r w:rsidR="00FA1A6A">
        <w:rPr>
          <w:rFonts w:ascii="Times New Roman" w:hAnsi="Times New Roman" w:cs="Times New Roman"/>
          <w:sz w:val="24"/>
          <w:szCs w:val="24"/>
        </w:rPr>
        <w:t>IFIs/MDBs</w:t>
      </w:r>
      <w:r w:rsidR="000F0F5E">
        <w:rPr>
          <w:rFonts w:ascii="Times New Roman" w:hAnsi="Times New Roman" w:cs="Times New Roman"/>
          <w:sz w:val="24"/>
          <w:szCs w:val="24"/>
        </w:rPr>
        <w:t xml:space="preserve">, such as </w:t>
      </w:r>
      <w:r w:rsidR="000F0F5E" w:rsidRPr="000F0F5E">
        <w:rPr>
          <w:rFonts w:ascii="Times New Roman" w:hAnsi="Times New Roman" w:cs="Times New Roman"/>
          <w:sz w:val="24"/>
          <w:szCs w:val="24"/>
        </w:rPr>
        <w:t xml:space="preserve">(e.g., </w:t>
      </w:r>
      <w:proofErr w:type="spellStart"/>
      <w:r w:rsidR="000F0F5E" w:rsidRPr="000F0F5E">
        <w:rPr>
          <w:rFonts w:ascii="Times New Roman" w:hAnsi="Times New Roman" w:cs="Times New Roman"/>
          <w:sz w:val="24"/>
          <w:szCs w:val="24"/>
        </w:rPr>
        <w:t>IsDB</w:t>
      </w:r>
      <w:proofErr w:type="spellEnd"/>
      <w:r w:rsidR="000F0F5E" w:rsidRPr="000F0F5E">
        <w:rPr>
          <w:rFonts w:ascii="Times New Roman" w:hAnsi="Times New Roman" w:cs="Times New Roman"/>
          <w:sz w:val="24"/>
          <w:szCs w:val="24"/>
        </w:rPr>
        <w:t>, World Bank, ADB)</w:t>
      </w:r>
      <w:r w:rsidR="000F0F5E">
        <w:rPr>
          <w:rFonts w:ascii="Times New Roman" w:hAnsi="Times New Roman" w:cs="Times New Roman"/>
          <w:sz w:val="24"/>
          <w:szCs w:val="24"/>
        </w:rPr>
        <w:t xml:space="preserve"> </w:t>
      </w:r>
      <w:r w:rsidR="00CB41BC" w:rsidRPr="00CB41BC">
        <w:rPr>
          <w:rFonts w:ascii="Times New Roman" w:hAnsi="Times New Roman" w:cs="Times New Roman"/>
          <w:sz w:val="24"/>
          <w:szCs w:val="24"/>
        </w:rPr>
        <w:t>financed projects</w:t>
      </w:r>
      <w:r w:rsidR="00CB41BC">
        <w:rPr>
          <w:rFonts w:ascii="Times New Roman" w:hAnsi="Times New Roman" w:cs="Times New Roman"/>
          <w:sz w:val="24"/>
          <w:szCs w:val="24"/>
        </w:rPr>
        <w:t>.</w:t>
      </w:r>
    </w:p>
    <w:p w14:paraId="1A40EE7F" w14:textId="1118A36E" w:rsidR="00CB41BC" w:rsidRDefault="000F0F5E" w:rsidP="005079F1">
      <w:pPr>
        <w:pStyle w:val="a3"/>
        <w:numPr>
          <w:ilvl w:val="0"/>
          <w:numId w:val="7"/>
        </w:numPr>
        <w:spacing w:after="120" w:line="240" w:lineRule="auto"/>
        <w:jc w:val="both"/>
        <w:rPr>
          <w:rStyle w:val="a4"/>
          <w:rFonts w:ascii="Times New Roman" w:hAnsi="Times New Roman" w:cs="Times New Roman"/>
          <w:b w:val="0"/>
          <w:sz w:val="24"/>
          <w:szCs w:val="24"/>
        </w:rPr>
      </w:pPr>
      <w:r w:rsidRPr="000F0F5E">
        <w:rPr>
          <w:rFonts w:ascii="Times New Roman" w:hAnsi="Times New Roman" w:cs="Times New Roman"/>
          <w:sz w:val="24"/>
          <w:szCs w:val="24"/>
        </w:rPr>
        <w:t>Fluency in English is required. Working knowledge of Kazakh or Russian is considered an advantage</w:t>
      </w:r>
      <w:r w:rsidR="00CB41BC" w:rsidRPr="00CB41BC">
        <w:rPr>
          <w:rStyle w:val="a4"/>
          <w:rFonts w:ascii="Times New Roman" w:hAnsi="Times New Roman" w:cs="Times New Roman"/>
          <w:b w:val="0"/>
          <w:sz w:val="24"/>
          <w:szCs w:val="24"/>
        </w:rPr>
        <w:t xml:space="preserve">. </w:t>
      </w:r>
    </w:p>
    <w:p w14:paraId="480A40D3" w14:textId="77777777" w:rsidR="00CB41BC" w:rsidRPr="000F0F5E" w:rsidRDefault="00CB41BC" w:rsidP="005079F1">
      <w:pPr>
        <w:spacing w:after="120" w:line="240" w:lineRule="auto"/>
        <w:jc w:val="both"/>
        <w:rPr>
          <w:rFonts w:ascii="Times New Roman" w:hAnsi="Times New Roman" w:cs="Times New Roman"/>
          <w:caps/>
          <w:sz w:val="24"/>
          <w:szCs w:val="24"/>
        </w:rPr>
      </w:pPr>
    </w:p>
    <w:p w14:paraId="4C65AB74" w14:textId="77777777" w:rsidR="00CB41BC" w:rsidRDefault="00CB41BC" w:rsidP="005079F1">
      <w:pPr>
        <w:spacing w:after="120" w:line="240" w:lineRule="auto"/>
        <w:jc w:val="both"/>
        <w:rPr>
          <w:rFonts w:ascii="Times New Roman" w:hAnsi="Times New Roman" w:cs="Times New Roman"/>
          <w:sz w:val="24"/>
          <w:szCs w:val="24"/>
        </w:rPr>
      </w:pPr>
    </w:p>
    <w:sectPr w:rsidR="00CB41BC">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9C1D6" w14:textId="77777777" w:rsidR="0050798F" w:rsidRDefault="0050798F" w:rsidP="008D2D56">
      <w:pPr>
        <w:spacing w:after="0" w:line="240" w:lineRule="auto"/>
      </w:pPr>
      <w:r>
        <w:separator/>
      </w:r>
    </w:p>
  </w:endnote>
  <w:endnote w:type="continuationSeparator" w:id="0">
    <w:p w14:paraId="32A2E328" w14:textId="77777777" w:rsidR="0050798F" w:rsidRDefault="0050798F" w:rsidP="008D2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6424358"/>
      <w:docPartObj>
        <w:docPartGallery w:val="Page Numbers (Bottom of Page)"/>
        <w:docPartUnique/>
      </w:docPartObj>
    </w:sdtPr>
    <w:sdtEndPr>
      <w:rPr>
        <w:color w:val="808080" w:themeColor="background1" w:themeShade="80"/>
        <w:spacing w:val="60"/>
      </w:rPr>
    </w:sdtEndPr>
    <w:sdtContent>
      <w:p w14:paraId="037A7E31" w14:textId="77777777" w:rsidR="005A45F5" w:rsidRDefault="005A45F5">
        <w:pPr>
          <w:pStyle w:val="a7"/>
          <w:pBdr>
            <w:top w:val="single" w:sz="4" w:space="1" w:color="D9D9D9" w:themeColor="background1" w:themeShade="D9"/>
          </w:pBdr>
          <w:jc w:val="right"/>
        </w:pPr>
        <w:r>
          <w:fldChar w:fldCharType="begin"/>
        </w:r>
        <w:r>
          <w:instrText xml:space="preserve"> PAGE   \* MERGEFORMAT </w:instrText>
        </w:r>
        <w:r>
          <w:fldChar w:fldCharType="separate"/>
        </w:r>
        <w:r w:rsidR="001B2F55">
          <w:rPr>
            <w:noProof/>
          </w:rPr>
          <w:t>3</w:t>
        </w:r>
        <w:r>
          <w:rPr>
            <w:noProof/>
          </w:rPr>
          <w:fldChar w:fldCharType="end"/>
        </w:r>
        <w:r>
          <w:t xml:space="preserve"> | </w:t>
        </w:r>
        <w:r>
          <w:rPr>
            <w:color w:val="808080" w:themeColor="background1" w:themeShade="80"/>
            <w:spacing w:val="60"/>
          </w:rPr>
          <w:t>Page</w:t>
        </w:r>
      </w:p>
    </w:sdtContent>
  </w:sdt>
  <w:p w14:paraId="0D47CBCF" w14:textId="77777777" w:rsidR="005A45F5" w:rsidRDefault="005A45F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188E0" w14:textId="77777777" w:rsidR="0050798F" w:rsidRDefault="0050798F" w:rsidP="008D2D56">
      <w:pPr>
        <w:spacing w:after="0" w:line="240" w:lineRule="auto"/>
      </w:pPr>
      <w:r>
        <w:separator/>
      </w:r>
    </w:p>
  </w:footnote>
  <w:footnote w:type="continuationSeparator" w:id="0">
    <w:p w14:paraId="6422C208" w14:textId="77777777" w:rsidR="0050798F" w:rsidRDefault="0050798F" w:rsidP="008D2D56">
      <w:pPr>
        <w:spacing w:after="0" w:line="240" w:lineRule="auto"/>
      </w:pPr>
      <w:r>
        <w:continuationSeparator/>
      </w:r>
    </w:p>
  </w:footnote>
  <w:footnote w:id="1">
    <w:p w14:paraId="558856CC" w14:textId="017A4ABE" w:rsidR="005A45F5" w:rsidRDefault="005A45F5">
      <w:pPr>
        <w:pStyle w:val="aa"/>
      </w:pPr>
      <w:r>
        <w:rPr>
          <w:rStyle w:val="ac"/>
        </w:rPr>
        <w:footnoteRef/>
      </w:r>
      <w:r>
        <w:t xml:space="preserve"> </w:t>
      </w:r>
      <w:r w:rsidRPr="008B0127">
        <w:t>https://www.isdb.org/project-procurement/documents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1AC10" w14:textId="77DC3132" w:rsidR="005A45F5" w:rsidRDefault="005A45F5">
    <w:pPr>
      <w:pStyle w:val="a5"/>
    </w:pPr>
    <w:r>
      <w:rPr>
        <w:noProof/>
      </w:rPr>
      <mc:AlternateContent>
        <mc:Choice Requires="wps">
          <w:drawing>
            <wp:anchor distT="0" distB="0" distL="0" distR="0" simplePos="0" relativeHeight="251659264" behindDoc="0" locked="0" layoutInCell="1" allowOverlap="1" wp14:anchorId="55583AA8" wp14:editId="001D9D44">
              <wp:simplePos x="635" y="635"/>
              <wp:positionH relativeFrom="page">
                <wp:align>left</wp:align>
              </wp:positionH>
              <wp:positionV relativeFrom="page">
                <wp:align>top</wp:align>
              </wp:positionV>
              <wp:extent cx="763270" cy="368935"/>
              <wp:effectExtent l="0" t="0" r="17780" b="12065"/>
              <wp:wrapNone/>
              <wp:docPr id="1380400793"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22C84739" w14:textId="78610D27" w:rsidR="005A45F5" w:rsidRPr="00CB7A6D" w:rsidRDefault="005A45F5" w:rsidP="00CB7A6D">
                          <w:pPr>
                            <w:spacing w:after="0"/>
                            <w:rPr>
                              <w:rFonts w:ascii="Calibri" w:eastAsia="Calibri" w:hAnsi="Calibri" w:cs="Calibri"/>
                              <w:noProof/>
                              <w:color w:val="000000"/>
                              <w:sz w:val="20"/>
                              <w:szCs w:val="20"/>
                            </w:rPr>
                          </w:pPr>
                          <w:r w:rsidRPr="00CB7A6D">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5583AA8" id="_x0000_t202" coordsize="21600,21600" o:spt="202" path="m,l,21600r21600,l21600,xe">
              <v:stroke joinstyle="miter"/>
              <v:path gradientshapeok="t" o:connecttype="rect"/>
            </v:shapetype>
            <v:shape id="Text Box 2" o:spid="_x0000_s1026" type="#_x0000_t202" alt="Protected" style="position:absolute;margin-left:0;margin-top:0;width:60.1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" filled="f" stroked="f">
              <v:textbox style="mso-fit-shape-to-text:t" inset="20pt,15pt,0,0">
                <w:txbxContent>
                  <w:p w14:paraId="22C84739" w14:textId="78610D27" w:rsidR="005A45F5" w:rsidRPr="00CB7A6D" w:rsidRDefault="005A45F5" w:rsidP="00CB7A6D">
                    <w:pPr>
                      <w:spacing w:after="0"/>
                      <w:rPr>
                        <w:rFonts w:ascii="Calibri" w:eastAsia="Calibri" w:hAnsi="Calibri" w:cs="Calibri"/>
                        <w:noProof/>
                        <w:color w:val="000000"/>
                        <w:sz w:val="20"/>
                        <w:szCs w:val="20"/>
                      </w:rPr>
                    </w:pPr>
                    <w:r w:rsidRPr="00CB7A6D">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8714B" w14:textId="6EC4D6A0" w:rsidR="005A45F5" w:rsidRDefault="005A45F5">
    <w:pPr>
      <w:pStyle w:val="a5"/>
    </w:pPr>
    <w:r>
      <w:rPr>
        <w:noProof/>
      </w:rPr>
      <mc:AlternateContent>
        <mc:Choice Requires="wps">
          <w:drawing>
            <wp:anchor distT="0" distB="0" distL="0" distR="0" simplePos="0" relativeHeight="251660288" behindDoc="0" locked="0" layoutInCell="1" allowOverlap="1" wp14:anchorId="106AA07E" wp14:editId="4B96F508">
              <wp:simplePos x="914400" y="457200"/>
              <wp:positionH relativeFrom="page">
                <wp:align>left</wp:align>
              </wp:positionH>
              <wp:positionV relativeFrom="page">
                <wp:align>top</wp:align>
              </wp:positionV>
              <wp:extent cx="763270" cy="368935"/>
              <wp:effectExtent l="0" t="0" r="17780" b="12065"/>
              <wp:wrapNone/>
              <wp:docPr id="98507556"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41374CEB" w14:textId="018EA725" w:rsidR="005A45F5" w:rsidRPr="00CB7A6D" w:rsidRDefault="005A45F5" w:rsidP="00CB7A6D">
                          <w:pPr>
                            <w:spacing w:after="0"/>
                            <w:rPr>
                              <w:rFonts w:ascii="Calibri" w:eastAsia="Calibri" w:hAnsi="Calibri" w:cs="Calibri"/>
                              <w:noProof/>
                              <w:color w:val="000000"/>
                              <w:sz w:val="20"/>
                              <w:szCs w:val="20"/>
                            </w:rPr>
                          </w:pPr>
                          <w:r w:rsidRPr="00CB7A6D">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06AA07E" id="_x0000_t202" coordsize="21600,21600" o:spt="202" path="m,l,21600r21600,l21600,xe">
              <v:stroke joinstyle="miter"/>
              <v:path gradientshapeok="t" o:connecttype="rect"/>
            </v:shapetype>
            <v:shape id="Text Box 3" o:spid="_x0000_s1027" type="#_x0000_t202" alt="Protected" style="position:absolute;margin-left:0;margin-top:0;width:60.1pt;height:29.0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" filled="f" stroked="f">
              <v:textbox style="mso-fit-shape-to-text:t" inset="20pt,15pt,0,0">
                <w:txbxContent>
                  <w:p w14:paraId="41374CEB" w14:textId="018EA725" w:rsidR="005A45F5" w:rsidRPr="00CB7A6D" w:rsidRDefault="005A45F5" w:rsidP="00CB7A6D">
                    <w:pPr>
                      <w:spacing w:after="0"/>
                      <w:rPr>
                        <w:rFonts w:ascii="Calibri" w:eastAsia="Calibri" w:hAnsi="Calibri" w:cs="Calibri"/>
                        <w:noProof/>
                        <w:color w:val="000000"/>
                        <w:sz w:val="20"/>
                        <w:szCs w:val="20"/>
                      </w:rPr>
                    </w:pPr>
                    <w:r w:rsidRPr="00CB7A6D">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917B5" w14:textId="06783564" w:rsidR="005A45F5" w:rsidRDefault="005A45F5">
    <w:pPr>
      <w:pStyle w:val="a5"/>
    </w:pPr>
    <w:r>
      <w:rPr>
        <w:noProof/>
      </w:rPr>
      <mc:AlternateContent>
        <mc:Choice Requires="wps">
          <w:drawing>
            <wp:anchor distT="0" distB="0" distL="0" distR="0" simplePos="0" relativeHeight="251658240" behindDoc="0" locked="0" layoutInCell="1" allowOverlap="1" wp14:anchorId="4CA4ECE8" wp14:editId="5C159BD2">
              <wp:simplePos x="635" y="635"/>
              <wp:positionH relativeFrom="page">
                <wp:align>left</wp:align>
              </wp:positionH>
              <wp:positionV relativeFrom="page">
                <wp:align>top</wp:align>
              </wp:positionV>
              <wp:extent cx="763270" cy="368935"/>
              <wp:effectExtent l="0" t="0" r="17780" b="12065"/>
              <wp:wrapNone/>
              <wp:docPr id="438027957"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27D09528" w14:textId="07F6E990" w:rsidR="005A45F5" w:rsidRPr="00CB7A6D" w:rsidRDefault="005A45F5" w:rsidP="00CB7A6D">
                          <w:pPr>
                            <w:spacing w:after="0"/>
                            <w:rPr>
                              <w:rFonts w:ascii="Calibri" w:eastAsia="Calibri" w:hAnsi="Calibri" w:cs="Calibri"/>
                              <w:noProof/>
                              <w:color w:val="000000"/>
                              <w:sz w:val="20"/>
                              <w:szCs w:val="20"/>
                            </w:rPr>
                          </w:pPr>
                          <w:r w:rsidRPr="00CB7A6D">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CA4ECE8" id="_x0000_t202" coordsize="21600,21600" o:spt="202" path="m,l,21600r21600,l21600,xe">
              <v:stroke joinstyle="miter"/>
              <v:path gradientshapeok="t" o:connecttype="rect"/>
            </v:shapetype>
            <v:shape id="Text Box 1" o:spid="_x0000_s1028" type="#_x0000_t202" alt="Protected" style="position:absolute;margin-left:0;margin-top:0;width:60.1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" filled="f" stroked="f">
              <v:textbox style="mso-fit-shape-to-text:t" inset="20pt,15pt,0,0">
                <w:txbxContent>
                  <w:p w14:paraId="27D09528" w14:textId="07F6E990" w:rsidR="005A45F5" w:rsidRPr="00CB7A6D" w:rsidRDefault="005A45F5" w:rsidP="00CB7A6D">
                    <w:pPr>
                      <w:spacing w:after="0"/>
                      <w:rPr>
                        <w:rFonts w:ascii="Calibri" w:eastAsia="Calibri" w:hAnsi="Calibri" w:cs="Calibri"/>
                        <w:noProof/>
                        <w:color w:val="000000"/>
                        <w:sz w:val="20"/>
                        <w:szCs w:val="20"/>
                      </w:rPr>
                    </w:pPr>
                    <w:r w:rsidRPr="00CB7A6D">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E9214A"/>
    <w:multiLevelType w:val="hybridMultilevel"/>
    <w:tmpl w:val="7C566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CF6B92"/>
    <w:multiLevelType w:val="hybridMultilevel"/>
    <w:tmpl w:val="367EC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073D82"/>
    <w:multiLevelType w:val="hybridMultilevel"/>
    <w:tmpl w:val="E3585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9F4DE5"/>
    <w:multiLevelType w:val="hybridMultilevel"/>
    <w:tmpl w:val="0BE81BDC"/>
    <w:lvl w:ilvl="0" w:tplc="18109238">
      <w:start w:val="1"/>
      <w:numFmt w:val="bullet"/>
      <w:lvlText w:val=""/>
      <w:lvlJc w:val="left"/>
      <w:pPr>
        <w:ind w:left="1080" w:hanging="360"/>
      </w:pPr>
      <w:rPr>
        <w:rFonts w:ascii="Symbol" w:hAnsi="Symbol"/>
      </w:rPr>
    </w:lvl>
    <w:lvl w:ilvl="1" w:tplc="0784D1AA">
      <w:start w:val="1"/>
      <w:numFmt w:val="bullet"/>
      <w:lvlText w:val=""/>
      <w:lvlJc w:val="left"/>
      <w:pPr>
        <w:ind w:left="1080" w:hanging="360"/>
      </w:pPr>
      <w:rPr>
        <w:rFonts w:ascii="Symbol" w:hAnsi="Symbol"/>
      </w:rPr>
    </w:lvl>
    <w:lvl w:ilvl="2" w:tplc="F3C2F9A2">
      <w:start w:val="1"/>
      <w:numFmt w:val="bullet"/>
      <w:lvlText w:val=""/>
      <w:lvlJc w:val="left"/>
      <w:pPr>
        <w:ind w:left="1080" w:hanging="360"/>
      </w:pPr>
      <w:rPr>
        <w:rFonts w:ascii="Symbol" w:hAnsi="Symbol"/>
      </w:rPr>
    </w:lvl>
    <w:lvl w:ilvl="3" w:tplc="5066DA16">
      <w:start w:val="1"/>
      <w:numFmt w:val="bullet"/>
      <w:lvlText w:val=""/>
      <w:lvlJc w:val="left"/>
      <w:pPr>
        <w:ind w:left="1080" w:hanging="360"/>
      </w:pPr>
      <w:rPr>
        <w:rFonts w:ascii="Symbol" w:hAnsi="Symbol"/>
      </w:rPr>
    </w:lvl>
    <w:lvl w:ilvl="4" w:tplc="1D34C1C8">
      <w:start w:val="1"/>
      <w:numFmt w:val="bullet"/>
      <w:lvlText w:val=""/>
      <w:lvlJc w:val="left"/>
      <w:pPr>
        <w:ind w:left="1080" w:hanging="360"/>
      </w:pPr>
      <w:rPr>
        <w:rFonts w:ascii="Symbol" w:hAnsi="Symbol"/>
      </w:rPr>
    </w:lvl>
    <w:lvl w:ilvl="5" w:tplc="940E455A">
      <w:start w:val="1"/>
      <w:numFmt w:val="bullet"/>
      <w:lvlText w:val=""/>
      <w:lvlJc w:val="left"/>
      <w:pPr>
        <w:ind w:left="1080" w:hanging="360"/>
      </w:pPr>
      <w:rPr>
        <w:rFonts w:ascii="Symbol" w:hAnsi="Symbol"/>
      </w:rPr>
    </w:lvl>
    <w:lvl w:ilvl="6" w:tplc="FD3A3FCA">
      <w:start w:val="1"/>
      <w:numFmt w:val="bullet"/>
      <w:lvlText w:val=""/>
      <w:lvlJc w:val="left"/>
      <w:pPr>
        <w:ind w:left="1080" w:hanging="360"/>
      </w:pPr>
      <w:rPr>
        <w:rFonts w:ascii="Symbol" w:hAnsi="Symbol"/>
      </w:rPr>
    </w:lvl>
    <w:lvl w:ilvl="7" w:tplc="931033A6">
      <w:start w:val="1"/>
      <w:numFmt w:val="bullet"/>
      <w:lvlText w:val=""/>
      <w:lvlJc w:val="left"/>
      <w:pPr>
        <w:ind w:left="1080" w:hanging="360"/>
      </w:pPr>
      <w:rPr>
        <w:rFonts w:ascii="Symbol" w:hAnsi="Symbol"/>
      </w:rPr>
    </w:lvl>
    <w:lvl w:ilvl="8" w:tplc="C8FAC7E8">
      <w:start w:val="1"/>
      <w:numFmt w:val="bullet"/>
      <w:lvlText w:val=""/>
      <w:lvlJc w:val="left"/>
      <w:pPr>
        <w:ind w:left="1080" w:hanging="360"/>
      </w:pPr>
      <w:rPr>
        <w:rFonts w:ascii="Symbol" w:hAnsi="Symbol"/>
      </w:rPr>
    </w:lvl>
  </w:abstractNum>
  <w:abstractNum w:abstractNumId="4" w15:restartNumberingAfterBreak="0">
    <w:nsid w:val="668D7E23"/>
    <w:multiLevelType w:val="hybridMultilevel"/>
    <w:tmpl w:val="75246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4E55C6"/>
    <w:multiLevelType w:val="hybridMultilevel"/>
    <w:tmpl w:val="AF062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6222D2"/>
    <w:multiLevelType w:val="hybridMultilevel"/>
    <w:tmpl w:val="6F86E7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4763D3"/>
    <w:multiLevelType w:val="hybridMultilevel"/>
    <w:tmpl w:val="CABC18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5408539">
    <w:abstractNumId w:val="6"/>
  </w:num>
  <w:num w:numId="2" w16cid:durableId="1887334713">
    <w:abstractNumId w:val="4"/>
  </w:num>
  <w:num w:numId="3" w16cid:durableId="773402752">
    <w:abstractNumId w:val="5"/>
  </w:num>
  <w:num w:numId="4" w16cid:durableId="313266746">
    <w:abstractNumId w:val="2"/>
  </w:num>
  <w:num w:numId="5" w16cid:durableId="270474135">
    <w:abstractNumId w:val="7"/>
  </w:num>
  <w:num w:numId="6" w16cid:durableId="995840784">
    <w:abstractNumId w:val="1"/>
  </w:num>
  <w:num w:numId="7" w16cid:durableId="159661475">
    <w:abstractNumId w:val="0"/>
  </w:num>
  <w:num w:numId="8" w16cid:durableId="5338062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8F8"/>
    <w:rsid w:val="000E3C79"/>
    <w:rsid w:val="000F0F5E"/>
    <w:rsid w:val="000F45FE"/>
    <w:rsid w:val="000F4B95"/>
    <w:rsid w:val="00144449"/>
    <w:rsid w:val="001A5F3A"/>
    <w:rsid w:val="001B2F55"/>
    <w:rsid w:val="001B7A9A"/>
    <w:rsid w:val="001E08F8"/>
    <w:rsid w:val="00235935"/>
    <w:rsid w:val="00257AF0"/>
    <w:rsid w:val="00274DC3"/>
    <w:rsid w:val="00304138"/>
    <w:rsid w:val="00340671"/>
    <w:rsid w:val="0037466F"/>
    <w:rsid w:val="003E1453"/>
    <w:rsid w:val="00455E64"/>
    <w:rsid w:val="00487545"/>
    <w:rsid w:val="004B5AFC"/>
    <w:rsid w:val="004D14DA"/>
    <w:rsid w:val="00502A48"/>
    <w:rsid w:val="005045D6"/>
    <w:rsid w:val="0050798F"/>
    <w:rsid w:val="005079F1"/>
    <w:rsid w:val="005127AD"/>
    <w:rsid w:val="00533DEC"/>
    <w:rsid w:val="00573E74"/>
    <w:rsid w:val="00585758"/>
    <w:rsid w:val="0059670E"/>
    <w:rsid w:val="005A45F5"/>
    <w:rsid w:val="005B207A"/>
    <w:rsid w:val="005E0D2A"/>
    <w:rsid w:val="005F6C01"/>
    <w:rsid w:val="0060768D"/>
    <w:rsid w:val="00645AFE"/>
    <w:rsid w:val="00686AEB"/>
    <w:rsid w:val="006C73EE"/>
    <w:rsid w:val="00776D6C"/>
    <w:rsid w:val="007A6D83"/>
    <w:rsid w:val="007E3B85"/>
    <w:rsid w:val="00806BCF"/>
    <w:rsid w:val="00824DA0"/>
    <w:rsid w:val="0085544C"/>
    <w:rsid w:val="0086069B"/>
    <w:rsid w:val="0089541C"/>
    <w:rsid w:val="008B0127"/>
    <w:rsid w:val="008D0A0C"/>
    <w:rsid w:val="008D2D56"/>
    <w:rsid w:val="00921A23"/>
    <w:rsid w:val="00945D7B"/>
    <w:rsid w:val="00953F04"/>
    <w:rsid w:val="0096328B"/>
    <w:rsid w:val="00993AC9"/>
    <w:rsid w:val="00994817"/>
    <w:rsid w:val="009C3463"/>
    <w:rsid w:val="00A36657"/>
    <w:rsid w:val="00A9344E"/>
    <w:rsid w:val="00AB7627"/>
    <w:rsid w:val="00AE4422"/>
    <w:rsid w:val="00B06E90"/>
    <w:rsid w:val="00B10D68"/>
    <w:rsid w:val="00B550A1"/>
    <w:rsid w:val="00B80E29"/>
    <w:rsid w:val="00B907F8"/>
    <w:rsid w:val="00BD2DDB"/>
    <w:rsid w:val="00BE7519"/>
    <w:rsid w:val="00BF3053"/>
    <w:rsid w:val="00BF7EA1"/>
    <w:rsid w:val="00C63BDF"/>
    <w:rsid w:val="00C64C7F"/>
    <w:rsid w:val="00C71B85"/>
    <w:rsid w:val="00C96344"/>
    <w:rsid w:val="00CA0FDD"/>
    <w:rsid w:val="00CB41BC"/>
    <w:rsid w:val="00CB7A6D"/>
    <w:rsid w:val="00CC6D08"/>
    <w:rsid w:val="00CE6CD6"/>
    <w:rsid w:val="00D02158"/>
    <w:rsid w:val="00D0633F"/>
    <w:rsid w:val="00D12E27"/>
    <w:rsid w:val="00D270EF"/>
    <w:rsid w:val="00D37FF0"/>
    <w:rsid w:val="00DB033D"/>
    <w:rsid w:val="00DC1A4D"/>
    <w:rsid w:val="00E4537A"/>
    <w:rsid w:val="00E61AC3"/>
    <w:rsid w:val="00E80117"/>
    <w:rsid w:val="00ED6928"/>
    <w:rsid w:val="00F1415E"/>
    <w:rsid w:val="00F25F4F"/>
    <w:rsid w:val="00F31AD5"/>
    <w:rsid w:val="00F33058"/>
    <w:rsid w:val="00F44DDE"/>
    <w:rsid w:val="00F82A5F"/>
    <w:rsid w:val="00FA1A6A"/>
    <w:rsid w:val="00FE0D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C50B9"/>
  <w15:docId w15:val="{AA12F170-34AF-4AEB-8A19-CF51D272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08F8"/>
    <w:pPr>
      <w:ind w:left="720"/>
      <w:contextualSpacing/>
    </w:pPr>
  </w:style>
  <w:style w:type="character" w:styleId="a4">
    <w:name w:val="Strong"/>
    <w:basedOn w:val="a0"/>
    <w:uiPriority w:val="22"/>
    <w:qFormat/>
    <w:rsid w:val="00806BCF"/>
    <w:rPr>
      <w:b/>
      <w:bCs/>
    </w:rPr>
  </w:style>
  <w:style w:type="paragraph" w:styleId="a5">
    <w:name w:val="header"/>
    <w:basedOn w:val="a"/>
    <w:link w:val="a6"/>
    <w:uiPriority w:val="99"/>
    <w:unhideWhenUsed/>
    <w:rsid w:val="008D2D56"/>
    <w:pPr>
      <w:tabs>
        <w:tab w:val="center" w:pos="4680"/>
        <w:tab w:val="right" w:pos="9360"/>
      </w:tabs>
      <w:spacing w:after="0" w:line="240" w:lineRule="auto"/>
    </w:pPr>
  </w:style>
  <w:style w:type="character" w:customStyle="1" w:styleId="a6">
    <w:name w:val="Верхний колонтитул Знак"/>
    <w:basedOn w:val="a0"/>
    <w:link w:val="a5"/>
    <w:uiPriority w:val="99"/>
    <w:rsid w:val="008D2D56"/>
  </w:style>
  <w:style w:type="paragraph" w:styleId="a7">
    <w:name w:val="footer"/>
    <w:basedOn w:val="a"/>
    <w:link w:val="a8"/>
    <w:uiPriority w:val="99"/>
    <w:unhideWhenUsed/>
    <w:rsid w:val="008D2D56"/>
    <w:pPr>
      <w:tabs>
        <w:tab w:val="center" w:pos="4680"/>
        <w:tab w:val="right" w:pos="9360"/>
      </w:tabs>
      <w:spacing w:after="0" w:line="240" w:lineRule="auto"/>
    </w:pPr>
  </w:style>
  <w:style w:type="character" w:customStyle="1" w:styleId="a8">
    <w:name w:val="Нижний колонтитул Знак"/>
    <w:basedOn w:val="a0"/>
    <w:link w:val="a7"/>
    <w:uiPriority w:val="99"/>
    <w:rsid w:val="008D2D56"/>
  </w:style>
  <w:style w:type="paragraph" w:styleId="a9">
    <w:name w:val="Revision"/>
    <w:hidden/>
    <w:uiPriority w:val="99"/>
    <w:semiHidden/>
    <w:rsid w:val="005079F1"/>
    <w:pPr>
      <w:spacing w:after="0" w:line="240" w:lineRule="auto"/>
    </w:pPr>
  </w:style>
  <w:style w:type="paragraph" w:styleId="aa">
    <w:name w:val="footnote text"/>
    <w:basedOn w:val="a"/>
    <w:link w:val="ab"/>
    <w:uiPriority w:val="99"/>
    <w:semiHidden/>
    <w:unhideWhenUsed/>
    <w:rsid w:val="008B0127"/>
    <w:pPr>
      <w:spacing w:after="0" w:line="240" w:lineRule="auto"/>
    </w:pPr>
    <w:rPr>
      <w:sz w:val="20"/>
      <w:szCs w:val="20"/>
    </w:rPr>
  </w:style>
  <w:style w:type="character" w:customStyle="1" w:styleId="ab">
    <w:name w:val="Текст сноски Знак"/>
    <w:basedOn w:val="a0"/>
    <w:link w:val="aa"/>
    <w:uiPriority w:val="99"/>
    <w:semiHidden/>
    <w:rsid w:val="008B0127"/>
    <w:rPr>
      <w:sz w:val="20"/>
      <w:szCs w:val="20"/>
    </w:rPr>
  </w:style>
  <w:style w:type="character" w:styleId="ac">
    <w:name w:val="footnote reference"/>
    <w:basedOn w:val="a0"/>
    <w:uiPriority w:val="99"/>
    <w:semiHidden/>
    <w:unhideWhenUsed/>
    <w:rsid w:val="008B0127"/>
    <w:rPr>
      <w:vertAlign w:val="superscript"/>
    </w:rPr>
  </w:style>
  <w:style w:type="character" w:styleId="ad">
    <w:name w:val="annotation reference"/>
    <w:basedOn w:val="a0"/>
    <w:uiPriority w:val="99"/>
    <w:semiHidden/>
    <w:unhideWhenUsed/>
    <w:rsid w:val="00953F04"/>
    <w:rPr>
      <w:sz w:val="16"/>
      <w:szCs w:val="16"/>
    </w:rPr>
  </w:style>
  <w:style w:type="paragraph" w:styleId="ae">
    <w:name w:val="annotation text"/>
    <w:basedOn w:val="a"/>
    <w:link w:val="af"/>
    <w:uiPriority w:val="99"/>
    <w:unhideWhenUsed/>
    <w:rsid w:val="00953F04"/>
    <w:pPr>
      <w:spacing w:line="240" w:lineRule="auto"/>
    </w:pPr>
    <w:rPr>
      <w:sz w:val="20"/>
      <w:szCs w:val="20"/>
    </w:rPr>
  </w:style>
  <w:style w:type="character" w:customStyle="1" w:styleId="af">
    <w:name w:val="Текст примечания Знак"/>
    <w:basedOn w:val="a0"/>
    <w:link w:val="ae"/>
    <w:uiPriority w:val="99"/>
    <w:rsid w:val="00953F04"/>
    <w:rPr>
      <w:sz w:val="20"/>
      <w:szCs w:val="20"/>
    </w:rPr>
  </w:style>
  <w:style w:type="paragraph" w:styleId="af0">
    <w:name w:val="annotation subject"/>
    <w:basedOn w:val="ae"/>
    <w:next w:val="ae"/>
    <w:link w:val="af1"/>
    <w:uiPriority w:val="99"/>
    <w:semiHidden/>
    <w:unhideWhenUsed/>
    <w:rsid w:val="00953F04"/>
    <w:rPr>
      <w:b/>
      <w:bCs/>
    </w:rPr>
  </w:style>
  <w:style w:type="character" w:customStyle="1" w:styleId="af1">
    <w:name w:val="Тема примечания Знак"/>
    <w:basedOn w:val="af"/>
    <w:link w:val="af0"/>
    <w:uiPriority w:val="99"/>
    <w:semiHidden/>
    <w:rsid w:val="00953F04"/>
    <w:rPr>
      <w:b/>
      <w:bCs/>
      <w:sz w:val="20"/>
      <w:szCs w:val="20"/>
    </w:rPr>
  </w:style>
  <w:style w:type="paragraph" w:styleId="af2">
    <w:name w:val="Balloon Text"/>
    <w:basedOn w:val="a"/>
    <w:link w:val="af3"/>
    <w:uiPriority w:val="99"/>
    <w:semiHidden/>
    <w:unhideWhenUsed/>
    <w:rsid w:val="00A36657"/>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A366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761D1-3E50-4374-B83A-2801B0416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1499</Words>
  <Characters>8550</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Emin Oruc</dc:creator>
  <cp:lastModifiedBy>PMU КазВодХоз</cp:lastModifiedBy>
  <cp:revision>2</cp:revision>
  <dcterms:created xsi:type="dcterms:W3CDTF">2025-06-26T05:04:00Z</dcterms:created>
  <dcterms:modified xsi:type="dcterms:W3CDTF">2025-06-26T05:04:00Z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1a1bc6b5,52473e99,5df1b24</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2025-05-30T11:15:12Z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4237edbd-303a-4146-8cd1-d03f8bca137a</vt:lpwstr>
  </property>
  <property fmtid="{D5CDD505-2E9C-101B-9397-08002B2CF9AE}" pid="11" name="MSIP_Label_9ef4adf7-25a7-4f52-a61a-df7190f1d881_ContentBits">
    <vt:lpwstr>1</vt:lpwstr>
  </property>
  <property fmtid="{D5CDD505-2E9C-101B-9397-08002B2CF9AE}" pid="12" name="MSIP_Label_9ef4adf7-25a7-4f52-a61a-df7190f1d881_Tag">
    <vt:lpwstr>10, 3, 0, 1</vt:lpwstr>
  </property>
</Properties>
</file>