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XSpec="center" w:tblpY="-4410"/>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569"/>
        <w:gridCol w:w="2977"/>
      </w:tblGrid>
      <w:tr w:rsidR="00A85374" w:rsidRPr="00425B57" w14:paraId="446A3B3B" w14:textId="77777777" w:rsidTr="00056DE2">
        <w:tc>
          <w:tcPr>
            <w:tcW w:w="3372" w:type="dxa"/>
            <w:vAlign w:val="center"/>
          </w:tcPr>
          <w:p w14:paraId="485F870A" w14:textId="77777777" w:rsidR="00A85374" w:rsidRPr="007B22CB" w:rsidRDefault="00A85374" w:rsidP="00056DE2">
            <w:pPr>
              <w:spacing w:line="276" w:lineRule="auto"/>
              <w:rPr>
                <w:b/>
                <w:sz w:val="24"/>
                <w:szCs w:val="24"/>
              </w:rPr>
            </w:pPr>
            <w:r w:rsidRPr="007B22CB">
              <w:rPr>
                <w:noProof/>
                <w:sz w:val="56"/>
                <w:szCs w:val="56"/>
                <w:lang w:val="fr-FR"/>
              </w:rPr>
              <w:drawing>
                <wp:inline distT="0" distB="0" distL="0" distR="0" wp14:anchorId="5425E422" wp14:editId="4CADD613">
                  <wp:extent cx="1827892" cy="481517"/>
                  <wp:effectExtent l="0" t="0" r="1270" b="0"/>
                  <wp:docPr id="232215644" name="Picture 2" descr="Une image contenant Polic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15644" name="Picture 2" descr="Une image contenant Police, text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293" cy="489262"/>
                          </a:xfrm>
                          <a:prstGeom prst="rect">
                            <a:avLst/>
                          </a:prstGeom>
                          <a:noFill/>
                        </pic:spPr>
                      </pic:pic>
                    </a:graphicData>
                  </a:graphic>
                </wp:inline>
              </w:drawing>
            </w:r>
          </w:p>
        </w:tc>
        <w:tc>
          <w:tcPr>
            <w:tcW w:w="3569" w:type="dxa"/>
            <w:vAlign w:val="center"/>
          </w:tcPr>
          <w:p w14:paraId="13CC6E97" w14:textId="77777777" w:rsidR="00A85374" w:rsidRPr="007B22CB" w:rsidRDefault="00A85374" w:rsidP="00056DE2">
            <w:pPr>
              <w:spacing w:line="276" w:lineRule="auto"/>
              <w:rPr>
                <w:b/>
                <w:sz w:val="24"/>
                <w:szCs w:val="24"/>
              </w:rPr>
            </w:pPr>
          </w:p>
        </w:tc>
        <w:tc>
          <w:tcPr>
            <w:tcW w:w="2977" w:type="dxa"/>
            <w:vAlign w:val="center"/>
          </w:tcPr>
          <w:p w14:paraId="24BB562C" w14:textId="77777777" w:rsidR="00A85374" w:rsidRPr="007B22CB" w:rsidRDefault="00A85374" w:rsidP="00056DE2">
            <w:pPr>
              <w:spacing w:line="276" w:lineRule="auto"/>
              <w:rPr>
                <w:b/>
                <w:sz w:val="24"/>
                <w:szCs w:val="24"/>
              </w:rPr>
            </w:pPr>
            <w:r w:rsidRPr="007B22CB">
              <w:rPr>
                <w:noProof/>
                <w:sz w:val="24"/>
                <w:szCs w:val="24"/>
                <w:lang w:val="fr-FR"/>
              </w:rPr>
              <w:drawing>
                <wp:anchor distT="0" distB="0" distL="114300" distR="114300" simplePos="0" relativeHeight="251659264" behindDoc="0" locked="0" layoutInCell="1" allowOverlap="1" wp14:anchorId="43FA7C0E" wp14:editId="7B76072A">
                  <wp:simplePos x="0" y="0"/>
                  <wp:positionH relativeFrom="margin">
                    <wp:posOffset>315595</wp:posOffset>
                  </wp:positionH>
                  <wp:positionV relativeFrom="paragraph">
                    <wp:posOffset>141605</wp:posOffset>
                  </wp:positionV>
                  <wp:extent cx="746760" cy="616585"/>
                  <wp:effectExtent l="0" t="0" r="0" b="0"/>
                  <wp:wrapNone/>
                  <wp:docPr id="1171877085" name="Image 1171877085" descr="Description : Fichier:Coat of arms Ivory Coast ca 1964-2000.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Fichier:Coat of arms Ivory Coast ca 1964-2000.sv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59C1E" w14:textId="77777777" w:rsidR="00A85374" w:rsidRPr="007B22CB" w:rsidRDefault="00A85374" w:rsidP="00056DE2">
            <w:pPr>
              <w:spacing w:line="276" w:lineRule="auto"/>
              <w:rPr>
                <w:b/>
                <w:sz w:val="24"/>
                <w:szCs w:val="24"/>
              </w:rPr>
            </w:pPr>
          </w:p>
          <w:p w14:paraId="20A30557" w14:textId="77777777" w:rsidR="00A85374" w:rsidRPr="007B22CB" w:rsidRDefault="00A85374" w:rsidP="00056DE2">
            <w:pPr>
              <w:spacing w:line="276" w:lineRule="auto"/>
              <w:rPr>
                <w:b/>
                <w:sz w:val="24"/>
                <w:szCs w:val="24"/>
              </w:rPr>
            </w:pPr>
          </w:p>
          <w:p w14:paraId="2910974D" w14:textId="77777777" w:rsidR="00A85374" w:rsidRPr="007B22CB" w:rsidRDefault="00A85374" w:rsidP="00056DE2">
            <w:pPr>
              <w:spacing w:line="276" w:lineRule="auto"/>
              <w:rPr>
                <w:b/>
                <w:sz w:val="24"/>
                <w:szCs w:val="24"/>
              </w:rPr>
            </w:pPr>
          </w:p>
          <w:p w14:paraId="7C891D64" w14:textId="77777777" w:rsidR="00A85374" w:rsidRPr="007B22CB" w:rsidRDefault="00A85374" w:rsidP="00056DE2">
            <w:pPr>
              <w:spacing w:line="276" w:lineRule="auto"/>
              <w:rPr>
                <w:b/>
                <w:sz w:val="6"/>
                <w:szCs w:val="6"/>
              </w:rPr>
            </w:pPr>
          </w:p>
          <w:p w14:paraId="33397CEA" w14:textId="77777777" w:rsidR="00A85374" w:rsidRPr="00425B57" w:rsidRDefault="00A85374" w:rsidP="00056DE2">
            <w:pPr>
              <w:spacing w:line="276" w:lineRule="auto"/>
              <w:rPr>
                <w:b/>
                <w:sz w:val="24"/>
                <w:szCs w:val="24"/>
                <w:lang w:val="fr-CI"/>
              </w:rPr>
            </w:pPr>
            <w:r w:rsidRPr="00425B57">
              <w:rPr>
                <w:rFonts w:ascii="Monotype Corsiva" w:hAnsi="Monotype Corsiva"/>
                <w:b/>
                <w:sz w:val="24"/>
                <w:lang w:val="fr-CI"/>
              </w:rPr>
              <w:t>République de Côte d’Ivoire</w:t>
            </w:r>
          </w:p>
          <w:p w14:paraId="3F79F2F3" w14:textId="77777777" w:rsidR="00A85374" w:rsidRPr="00425B57" w:rsidRDefault="00A85374" w:rsidP="00056DE2">
            <w:pPr>
              <w:spacing w:line="276" w:lineRule="auto"/>
              <w:rPr>
                <w:b/>
                <w:sz w:val="24"/>
                <w:szCs w:val="24"/>
                <w:lang w:val="fr-CI"/>
              </w:rPr>
            </w:pPr>
            <w:r w:rsidRPr="00425B57">
              <w:rPr>
                <w:rFonts w:ascii="Tekton Pro" w:hAnsi="Tekton Pro"/>
                <w:i/>
                <w:iCs/>
                <w:sz w:val="18"/>
                <w:szCs w:val="18"/>
                <w:lang w:val="fr-CI"/>
              </w:rPr>
              <w:t>Union – Discipline – Travail</w:t>
            </w:r>
          </w:p>
        </w:tc>
      </w:tr>
      <w:tr w:rsidR="00A85374" w:rsidRPr="00425B57" w14:paraId="5E4540C3" w14:textId="77777777" w:rsidTr="00056DE2">
        <w:tc>
          <w:tcPr>
            <w:tcW w:w="3372" w:type="dxa"/>
            <w:vAlign w:val="center"/>
          </w:tcPr>
          <w:p w14:paraId="3A6F0FF0" w14:textId="77777777" w:rsidR="00A85374" w:rsidRPr="00425B57" w:rsidRDefault="00A85374" w:rsidP="00056DE2">
            <w:pPr>
              <w:spacing w:line="276" w:lineRule="auto"/>
              <w:rPr>
                <w:b/>
                <w:sz w:val="24"/>
                <w:szCs w:val="24"/>
                <w:lang w:val="fr-CI"/>
              </w:rPr>
            </w:pPr>
          </w:p>
        </w:tc>
        <w:tc>
          <w:tcPr>
            <w:tcW w:w="3569" w:type="dxa"/>
            <w:vAlign w:val="center"/>
          </w:tcPr>
          <w:p w14:paraId="51C34B4B" w14:textId="77777777" w:rsidR="00A85374" w:rsidRPr="00425B57" w:rsidRDefault="00A85374" w:rsidP="00056DE2">
            <w:pPr>
              <w:spacing w:line="276" w:lineRule="auto"/>
              <w:rPr>
                <w:b/>
                <w:sz w:val="24"/>
                <w:szCs w:val="24"/>
                <w:lang w:val="fr-CI"/>
              </w:rPr>
            </w:pPr>
            <w:r w:rsidRPr="007B22CB">
              <w:rPr>
                <w:noProof/>
                <w:sz w:val="24"/>
                <w:lang w:val="fr-FR"/>
              </w:rPr>
              <w:drawing>
                <wp:anchor distT="0" distB="0" distL="114300" distR="114300" simplePos="0" relativeHeight="251660288" behindDoc="0" locked="0" layoutInCell="1" allowOverlap="1" wp14:anchorId="79FDCD8A" wp14:editId="0462A8ED">
                  <wp:simplePos x="0" y="0"/>
                  <wp:positionH relativeFrom="margin">
                    <wp:posOffset>281940</wp:posOffset>
                  </wp:positionH>
                  <wp:positionV relativeFrom="paragraph">
                    <wp:posOffset>-117475</wp:posOffset>
                  </wp:positionV>
                  <wp:extent cx="1097280" cy="934720"/>
                  <wp:effectExtent l="0" t="0" r="7620" b="0"/>
                  <wp:wrapSquare wrapText="bothSides"/>
                  <wp:docPr id="1965497789" name="Image 1" descr="Une image contenant texte, logo, Graph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97789" name="Image 1" descr="Une image contenant texte, logo, Graphique, clipar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9347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vAlign w:val="center"/>
          </w:tcPr>
          <w:p w14:paraId="4C2C65AB" w14:textId="77777777" w:rsidR="00A85374" w:rsidRPr="00425B57" w:rsidRDefault="00A85374" w:rsidP="00056DE2">
            <w:pPr>
              <w:spacing w:line="276" w:lineRule="auto"/>
              <w:rPr>
                <w:b/>
                <w:sz w:val="24"/>
                <w:szCs w:val="24"/>
                <w:lang w:val="fr-CI"/>
              </w:rPr>
            </w:pPr>
          </w:p>
        </w:tc>
      </w:tr>
    </w:tbl>
    <w:p w14:paraId="21D26B68" w14:textId="77777777" w:rsidR="00A85374" w:rsidRPr="00425B57" w:rsidRDefault="00A85374" w:rsidP="00A85374">
      <w:pPr>
        <w:spacing w:after="0" w:line="240" w:lineRule="auto"/>
        <w:jc w:val="center"/>
        <w:rPr>
          <w:rFonts w:ascii="Arial Black" w:eastAsia="Times New Roman" w:hAnsi="Arial Black" w:cs="Consolas"/>
          <w:b/>
          <w:sz w:val="24"/>
          <w:szCs w:val="24"/>
          <w:lang w:val="fr-CI"/>
        </w:rPr>
      </w:pPr>
      <w:bookmarkStart w:id="0" w:name="_GoBack"/>
      <w:bookmarkEnd w:id="0"/>
    </w:p>
    <w:p w14:paraId="206F4435" w14:textId="77777777" w:rsidR="00A85374" w:rsidRPr="00425B57" w:rsidRDefault="00A85374" w:rsidP="00A85374">
      <w:pPr>
        <w:spacing w:after="0" w:line="240" w:lineRule="auto"/>
        <w:jc w:val="center"/>
        <w:rPr>
          <w:rFonts w:ascii="Arial Black" w:eastAsia="Times New Roman" w:hAnsi="Arial Black" w:cs="Consolas"/>
          <w:b/>
          <w:lang w:val="fr-CI"/>
        </w:rPr>
      </w:pPr>
      <w:r w:rsidRPr="00425B57">
        <w:rPr>
          <w:rFonts w:ascii="Arial Black" w:eastAsia="Times New Roman" w:hAnsi="Arial Black" w:cs="Consolas"/>
          <w:b/>
          <w:lang w:val="fr-CI"/>
        </w:rPr>
        <w:t xml:space="preserve">MINISTERE DE LA SANTE, DE L’HYGIENE PUBLIQUE </w:t>
      </w:r>
    </w:p>
    <w:p w14:paraId="67986D68" w14:textId="77777777" w:rsidR="00A85374" w:rsidRPr="00425B57" w:rsidRDefault="00A85374" w:rsidP="00A85374">
      <w:pPr>
        <w:spacing w:after="0" w:line="240" w:lineRule="auto"/>
        <w:jc w:val="center"/>
        <w:rPr>
          <w:rFonts w:ascii="Arial Black" w:eastAsia="Times New Roman" w:hAnsi="Arial Black" w:cs="Consolas"/>
          <w:b/>
          <w:lang w:val="fr-CI"/>
        </w:rPr>
      </w:pPr>
      <w:r w:rsidRPr="00425B57">
        <w:rPr>
          <w:rFonts w:ascii="Arial Black" w:eastAsia="Times New Roman" w:hAnsi="Arial Black" w:cs="Consolas"/>
          <w:b/>
          <w:lang w:val="fr-CI"/>
        </w:rPr>
        <w:t>ET DE LA COUVERTURE MALADIE UNIVERSELLE</w:t>
      </w:r>
    </w:p>
    <w:p w14:paraId="5DAA2BE9" w14:textId="77777777" w:rsidR="00A85374" w:rsidRPr="00425B57" w:rsidRDefault="00A85374" w:rsidP="00A85374">
      <w:pPr>
        <w:spacing w:after="0" w:line="240" w:lineRule="auto"/>
        <w:jc w:val="center"/>
        <w:rPr>
          <w:rFonts w:ascii="Times New Roman" w:eastAsia="Times New Roman" w:hAnsi="Times New Roman" w:cs="Times New Roman"/>
          <w:b/>
          <w:smallCaps/>
          <w:sz w:val="24"/>
          <w:szCs w:val="24"/>
          <w:lang w:val="fr-CI"/>
        </w:rPr>
      </w:pPr>
      <w:r w:rsidRPr="00425B57">
        <w:rPr>
          <w:rFonts w:ascii="Times New Roman" w:eastAsia="Times New Roman" w:hAnsi="Times New Roman" w:cs="Times New Roman"/>
          <w:b/>
          <w:smallCaps/>
          <w:sz w:val="24"/>
          <w:szCs w:val="24"/>
          <w:lang w:val="fr-CI"/>
        </w:rPr>
        <w:t>_________________________</w:t>
      </w:r>
    </w:p>
    <w:p w14:paraId="64637085" w14:textId="63A85356" w:rsidR="00A85374" w:rsidRDefault="00A85374" w:rsidP="00A85374">
      <w:pPr>
        <w:spacing w:after="0" w:line="240" w:lineRule="auto"/>
        <w:jc w:val="center"/>
        <w:rPr>
          <w:rFonts w:ascii="Arial Black" w:eastAsia="Times New Roman" w:hAnsi="Arial Black" w:cs="Aharoni"/>
          <w:b/>
          <w:bCs/>
          <w:sz w:val="24"/>
          <w:szCs w:val="24"/>
          <w:lang w:val="fr-CI"/>
        </w:rPr>
      </w:pPr>
      <w:r w:rsidRPr="00425B57">
        <w:rPr>
          <w:rFonts w:ascii="Arial Black" w:eastAsia="Times New Roman" w:hAnsi="Arial Black" w:cs="Aharoni"/>
          <w:b/>
          <w:bCs/>
          <w:sz w:val="24"/>
          <w:szCs w:val="24"/>
          <w:lang w:val="fr-CI"/>
        </w:rPr>
        <w:t>Projet de Renforcement de la Transformation Digitale et de la Sécurité Sanitaire (PRTDS)</w:t>
      </w:r>
    </w:p>
    <w:p w14:paraId="4B91FFF4" w14:textId="77777777" w:rsidR="00F83B39" w:rsidRPr="00425B57" w:rsidRDefault="00F83B39" w:rsidP="00A85374">
      <w:pPr>
        <w:spacing w:after="0" w:line="240" w:lineRule="auto"/>
        <w:jc w:val="center"/>
        <w:rPr>
          <w:rFonts w:ascii="Arial Black" w:eastAsia="Times New Roman" w:hAnsi="Arial Black" w:cs="Aharoni"/>
          <w:sz w:val="24"/>
          <w:szCs w:val="24"/>
          <w:lang w:val="fr-CI"/>
        </w:rPr>
      </w:pPr>
    </w:p>
    <w:p w14:paraId="55E08737" w14:textId="77777777" w:rsidR="00A85374" w:rsidRPr="00425B57" w:rsidRDefault="00A85374" w:rsidP="00A85374">
      <w:pPr>
        <w:rPr>
          <w:rFonts w:ascii="Century Gothic" w:hAnsi="Century Gothic"/>
          <w:sz w:val="4"/>
          <w:szCs w:val="4"/>
          <w:lang w:val="fr-CI"/>
        </w:rPr>
      </w:pPr>
    </w:p>
    <w:p w14:paraId="21B02E36" w14:textId="77777777" w:rsidR="00A85374" w:rsidRPr="00425B57" w:rsidRDefault="00A85374" w:rsidP="00A85374">
      <w:pPr>
        <w:shd w:val="clear" w:color="auto" w:fill="0D0D0D"/>
        <w:spacing w:after="0" w:line="240" w:lineRule="auto"/>
        <w:jc w:val="center"/>
        <w:rPr>
          <w:rFonts w:ascii="Arial Black" w:eastAsia="Times New Roman" w:hAnsi="Arial Black" w:cs="Aharoni"/>
          <w:b/>
          <w:bCs/>
          <w:sz w:val="25"/>
          <w:szCs w:val="25"/>
          <w:lang w:val="fr-CI"/>
        </w:rPr>
      </w:pPr>
      <w:r w:rsidRPr="00425B57">
        <w:rPr>
          <w:rFonts w:ascii="Arial Black" w:eastAsia="Times New Roman" w:hAnsi="Arial Black" w:cs="Aharoni"/>
          <w:b/>
          <w:bCs/>
          <w:sz w:val="25"/>
          <w:szCs w:val="25"/>
          <w:lang w:val="fr-CI"/>
        </w:rPr>
        <w:t>Financement de la Banque Islamique de Développement</w:t>
      </w:r>
    </w:p>
    <w:p w14:paraId="7EE9904D" w14:textId="26A8E1CA" w:rsidR="00A85374" w:rsidRPr="00B477F2" w:rsidRDefault="00A85374" w:rsidP="00A85374">
      <w:pPr>
        <w:spacing w:after="0" w:line="240" w:lineRule="auto"/>
        <w:jc w:val="center"/>
        <w:rPr>
          <w:rFonts w:ascii="Times New Roman" w:eastAsia="Times New Roman" w:hAnsi="Times New Roman" w:cs="Times New Roman"/>
          <w:b/>
          <w:sz w:val="24"/>
          <w:szCs w:val="24"/>
        </w:rPr>
      </w:pPr>
      <w:r w:rsidRPr="00B477F2">
        <w:rPr>
          <w:rFonts w:ascii="Britannic Bold" w:hAnsi="Britannic Bold" w:cs="Arial"/>
          <w:b/>
          <w:bCs/>
          <w:szCs w:val="24"/>
          <w:lang w:eastAsia="fr-FR"/>
        </w:rPr>
        <w:t xml:space="preserve">N° de </w:t>
      </w:r>
      <w:proofErr w:type="spellStart"/>
      <w:r w:rsidR="00DF2117" w:rsidRPr="00B477F2">
        <w:rPr>
          <w:rFonts w:ascii="Britannic Bold" w:hAnsi="Britannic Bold" w:cs="Arial"/>
          <w:b/>
          <w:bCs/>
          <w:szCs w:val="24"/>
          <w:lang w:eastAsia="fr-FR"/>
        </w:rPr>
        <w:t>Financement</w:t>
      </w:r>
      <w:proofErr w:type="spellEnd"/>
      <w:r w:rsidR="00DF2117" w:rsidRPr="00B477F2">
        <w:rPr>
          <w:rFonts w:ascii="Britannic Bold" w:hAnsi="Britannic Bold" w:cs="Arial"/>
          <w:b/>
          <w:bCs/>
          <w:szCs w:val="24"/>
          <w:lang w:eastAsia="fr-FR"/>
        </w:rPr>
        <w:t>:</w:t>
      </w:r>
      <w:r w:rsidRPr="00B477F2">
        <w:rPr>
          <w:rFonts w:ascii="Britannic Bold" w:hAnsi="Britannic Bold" w:cs="Arial"/>
          <w:b/>
          <w:bCs/>
          <w:szCs w:val="24"/>
          <w:lang w:eastAsia="fr-FR"/>
        </w:rPr>
        <w:t xml:space="preserve"> CIV-1026</w:t>
      </w:r>
    </w:p>
    <w:p w14:paraId="6151CD23" w14:textId="77777777" w:rsidR="00A85374" w:rsidRPr="00B477F2" w:rsidRDefault="00A85374" w:rsidP="00A85374">
      <w:pPr>
        <w:spacing w:after="0" w:line="240" w:lineRule="auto"/>
        <w:jc w:val="center"/>
        <w:rPr>
          <w:rFonts w:ascii="Times New Roman" w:eastAsia="Times New Roman" w:hAnsi="Times New Roman" w:cs="Times New Roman"/>
          <w:b/>
          <w:sz w:val="24"/>
          <w:szCs w:val="24"/>
        </w:rPr>
      </w:pPr>
      <w:r w:rsidRPr="00B477F2">
        <w:rPr>
          <w:rFonts w:ascii="Times New Roman" w:eastAsia="Times New Roman" w:hAnsi="Times New Roman" w:cs="Times New Roman"/>
          <w:b/>
          <w:sz w:val="24"/>
          <w:szCs w:val="24"/>
        </w:rPr>
        <w:t>-----------------------------------</w:t>
      </w:r>
    </w:p>
    <w:p w14:paraId="1A37989A" w14:textId="77777777" w:rsidR="00A85374" w:rsidRPr="00B477F2" w:rsidRDefault="00A85374" w:rsidP="00A85374">
      <w:pPr>
        <w:spacing w:after="0" w:line="240" w:lineRule="auto"/>
        <w:rPr>
          <w:rFonts w:ascii="Times New Roman" w:eastAsia="Times New Roman" w:hAnsi="Times New Roman" w:cs="Times New Roman"/>
          <w:b/>
          <w:sz w:val="16"/>
          <w:szCs w:val="16"/>
        </w:rPr>
      </w:pPr>
      <w:r w:rsidRPr="00B477F2">
        <w:rPr>
          <w:rFonts w:ascii="Times New Roman" w:eastAsia="Times New Roman" w:hAnsi="Times New Roman" w:cs="Times New Roman"/>
          <w:sz w:val="24"/>
          <w:szCs w:val="24"/>
        </w:rPr>
        <w:t xml:space="preserve"> </w:t>
      </w:r>
      <w:r w:rsidRPr="00B477F2">
        <w:rPr>
          <w:rFonts w:ascii="Times New Roman" w:eastAsia="Times New Roman" w:hAnsi="Times New Roman" w:cs="Times New Roman"/>
          <w:b/>
          <w:sz w:val="24"/>
          <w:szCs w:val="24"/>
        </w:rPr>
        <w:t xml:space="preserve">                                                               </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D0D0D"/>
        <w:tblCellMar>
          <w:left w:w="70" w:type="dxa"/>
          <w:right w:w="70" w:type="dxa"/>
        </w:tblCellMar>
        <w:tblLook w:val="0000" w:firstRow="0" w:lastRow="0" w:firstColumn="0" w:lastColumn="0" w:noHBand="0" w:noVBand="0"/>
      </w:tblPr>
      <w:tblGrid>
        <w:gridCol w:w="9996"/>
      </w:tblGrid>
      <w:tr w:rsidR="00A85374" w:rsidRPr="00425B57" w14:paraId="59E82DA1" w14:textId="77777777" w:rsidTr="00056DE2">
        <w:trPr>
          <w:trHeight w:val="1303"/>
          <w:jc w:val="center"/>
        </w:trPr>
        <w:tc>
          <w:tcPr>
            <w:tcW w:w="999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BD4B4"/>
          </w:tcPr>
          <w:p w14:paraId="61E5FA19" w14:textId="57191A03" w:rsidR="00A85374" w:rsidRPr="00425B57" w:rsidRDefault="00A85374" w:rsidP="00056DE2">
            <w:pPr>
              <w:spacing w:after="0" w:line="240" w:lineRule="auto"/>
              <w:jc w:val="center"/>
              <w:rPr>
                <w:rFonts w:ascii="Arial Black" w:eastAsia="Arial Unicode MS" w:hAnsi="Arial Black" w:cs="Times New Roman"/>
                <w:b/>
                <w:sz w:val="24"/>
                <w:szCs w:val="24"/>
                <w:lang w:val="fr-CI"/>
              </w:rPr>
            </w:pPr>
            <w:r w:rsidRPr="00425B57">
              <w:rPr>
                <w:rFonts w:ascii="Arial Black" w:eastAsia="Arial Unicode MS" w:hAnsi="Arial Black" w:cs="Times New Roman"/>
                <w:b/>
                <w:sz w:val="24"/>
                <w:szCs w:val="24"/>
                <w:u w:val="single"/>
                <w:lang w:val="fr-CI"/>
              </w:rPr>
              <w:t>AVIS A MANIFESTATION D’INTERETS N°0</w:t>
            </w:r>
            <w:r w:rsidR="00E93E59">
              <w:rPr>
                <w:rFonts w:ascii="Arial Black" w:eastAsia="Arial Unicode MS" w:hAnsi="Arial Black" w:cs="Times New Roman"/>
                <w:b/>
                <w:sz w:val="24"/>
                <w:szCs w:val="24"/>
                <w:u w:val="single"/>
                <w:lang w:val="fr-CI"/>
              </w:rPr>
              <w:t>3</w:t>
            </w:r>
            <w:r w:rsidRPr="00425B57">
              <w:rPr>
                <w:rFonts w:ascii="Arial Black" w:eastAsia="Arial Unicode MS" w:hAnsi="Arial Black" w:cs="Times New Roman"/>
                <w:b/>
                <w:sz w:val="24"/>
                <w:szCs w:val="24"/>
                <w:u w:val="single"/>
                <w:lang w:val="fr-CI"/>
              </w:rPr>
              <w:t>/PRTDS/202</w:t>
            </w:r>
            <w:r w:rsidR="00E93E59">
              <w:rPr>
                <w:rFonts w:ascii="Arial Black" w:eastAsia="Arial Unicode MS" w:hAnsi="Arial Black" w:cs="Times New Roman"/>
                <w:b/>
                <w:sz w:val="24"/>
                <w:szCs w:val="24"/>
                <w:u w:val="single"/>
                <w:lang w:val="fr-CI"/>
              </w:rPr>
              <w:t>6</w:t>
            </w:r>
          </w:p>
          <w:p w14:paraId="4EB88D16" w14:textId="77777777" w:rsidR="00A85374" w:rsidRPr="00425B57" w:rsidRDefault="00A85374" w:rsidP="00056DE2">
            <w:pPr>
              <w:spacing w:after="0" w:line="240" w:lineRule="auto"/>
              <w:jc w:val="center"/>
              <w:rPr>
                <w:rFonts w:ascii="Arial Black" w:eastAsia="Arial Unicode MS" w:hAnsi="Arial Black" w:cs="Times New Roman"/>
                <w:b/>
                <w:sz w:val="8"/>
                <w:szCs w:val="8"/>
                <w:lang w:val="fr-CI"/>
              </w:rPr>
            </w:pPr>
            <w:r w:rsidRPr="00425B57">
              <w:rPr>
                <w:rFonts w:ascii="Arial Black" w:eastAsia="Arial Unicode MS" w:hAnsi="Arial Black" w:cs="Times New Roman"/>
                <w:b/>
                <w:sz w:val="8"/>
                <w:szCs w:val="8"/>
                <w:lang w:val="fr-CI"/>
              </w:rPr>
              <w:t xml:space="preserve"> </w:t>
            </w:r>
          </w:p>
          <w:p w14:paraId="19097670" w14:textId="77777777" w:rsidR="00A85374" w:rsidRPr="00425B57" w:rsidRDefault="00A85374" w:rsidP="00056DE2">
            <w:pPr>
              <w:ind w:left="0"/>
              <w:jc w:val="center"/>
              <w:rPr>
                <w:rFonts w:ascii="Arial Black" w:eastAsia="Arial Unicode MS" w:hAnsi="Arial Black" w:cs="Times New Roman"/>
                <w:b/>
                <w:sz w:val="24"/>
                <w:szCs w:val="24"/>
                <w:lang w:val="fr-CI"/>
              </w:rPr>
            </w:pPr>
            <w:bookmarkStart w:id="1" w:name="_Hlk189564368"/>
            <w:r w:rsidRPr="00425B57">
              <w:rPr>
                <w:rFonts w:ascii="Arial Black" w:eastAsia="Arial Unicode MS" w:hAnsi="Arial Black" w:cs="Times New Roman"/>
                <w:b/>
                <w:sz w:val="24"/>
                <w:szCs w:val="24"/>
                <w:lang w:val="fr-CI"/>
              </w:rPr>
              <w:t>RECRUTEMENT D'UN CABINET POUR L'ELABORATION DU PLAN BLANC DE GESTION DE CRISE ET DE SURVEILLANCE EPIDEMIOLOGIQUE DANS LES HOPITAUX GENERAUX DES 3 POLES D'EXCELLENCE SANITAIRE</w:t>
            </w:r>
          </w:p>
          <w:bookmarkEnd w:id="1"/>
          <w:p w14:paraId="1B115A51" w14:textId="77777777" w:rsidR="00A85374" w:rsidRPr="00425B57" w:rsidRDefault="00A85374" w:rsidP="00056DE2">
            <w:pPr>
              <w:rPr>
                <w:sz w:val="8"/>
                <w:szCs w:val="8"/>
                <w:lang w:val="fr-FR"/>
              </w:rPr>
            </w:pPr>
          </w:p>
          <w:p w14:paraId="03C28EAD" w14:textId="77777777" w:rsidR="00A85374" w:rsidRPr="00425B57" w:rsidRDefault="00A85374" w:rsidP="00056DE2">
            <w:pPr>
              <w:spacing w:after="0" w:line="240" w:lineRule="auto"/>
              <w:jc w:val="center"/>
              <w:rPr>
                <w:rFonts w:ascii="Arial Black" w:eastAsia="Times New Roman" w:hAnsi="Arial Black" w:cs="Arial"/>
                <w:b/>
                <w:bCs/>
                <w:sz w:val="2"/>
                <w:szCs w:val="2"/>
                <w:lang w:val="fr-FR"/>
              </w:rPr>
            </w:pPr>
          </w:p>
        </w:tc>
      </w:tr>
    </w:tbl>
    <w:p w14:paraId="3B2B6ED4" w14:textId="77777777" w:rsidR="00A85374" w:rsidRDefault="00A85374" w:rsidP="00A85374">
      <w:pPr>
        <w:suppressAutoHyphens/>
        <w:autoSpaceDN w:val="0"/>
        <w:spacing w:before="100" w:after="0" w:line="240" w:lineRule="auto"/>
        <w:ind w:left="0" w:firstLine="0"/>
        <w:textAlignment w:val="baseline"/>
        <w:rPr>
          <w:rFonts w:ascii="Times New Roman" w:eastAsia="Times New Roman" w:hAnsi="Times New Roman" w:cs="Times New Roman"/>
          <w:b/>
          <w:bCs/>
          <w:color w:val="auto"/>
          <w:sz w:val="24"/>
          <w:szCs w:val="24"/>
          <w:lang w:val="fr-FR" w:eastAsia="fr-FR"/>
        </w:rPr>
      </w:pPr>
    </w:p>
    <w:p w14:paraId="0C477FBA" w14:textId="77777777" w:rsidR="00A85374" w:rsidRPr="00F83B39" w:rsidRDefault="00A85374" w:rsidP="00A85374">
      <w:pPr>
        <w:suppressAutoHyphens/>
        <w:autoSpaceDN w:val="0"/>
        <w:spacing w:before="100" w:after="0" w:line="240" w:lineRule="auto"/>
        <w:ind w:left="0" w:firstLine="0"/>
        <w:textAlignment w:val="baseline"/>
        <w:rPr>
          <w:rFonts w:ascii="Arial Narrow" w:eastAsia="Times New Roman" w:hAnsi="Arial Narrow" w:cs="Times New Roman"/>
          <w:color w:val="auto"/>
          <w:lang w:val="fr-FR" w:eastAsia="fr-FR"/>
        </w:rPr>
      </w:pPr>
      <w:r w:rsidRPr="00F83B39">
        <w:rPr>
          <w:rFonts w:ascii="Arial Narrow" w:eastAsia="Times New Roman" w:hAnsi="Arial Narrow" w:cs="Times New Roman"/>
          <w:b/>
          <w:bCs/>
          <w:color w:val="auto"/>
          <w:lang w:val="fr-FR" w:eastAsia="fr-FR"/>
        </w:rPr>
        <w:t>PAYS :</w:t>
      </w:r>
      <w:r w:rsidRPr="00F83B39">
        <w:rPr>
          <w:rFonts w:ascii="Arial Narrow" w:eastAsia="Times New Roman" w:hAnsi="Arial Narrow" w:cs="Times New Roman"/>
          <w:color w:val="auto"/>
          <w:lang w:val="fr-FR" w:eastAsia="fr-FR"/>
        </w:rPr>
        <w:t xml:space="preserve"> Côte d’Ivoire</w:t>
      </w:r>
    </w:p>
    <w:p w14:paraId="2DFBCBB4" w14:textId="77777777" w:rsidR="00A85374" w:rsidRPr="00F83B39" w:rsidRDefault="00A85374" w:rsidP="00A85374">
      <w:pPr>
        <w:suppressAutoHyphens/>
        <w:autoSpaceDN w:val="0"/>
        <w:spacing w:before="100" w:after="0" w:line="240" w:lineRule="auto"/>
        <w:ind w:left="0" w:firstLine="0"/>
        <w:textAlignment w:val="baseline"/>
        <w:rPr>
          <w:rFonts w:ascii="Arial Narrow" w:eastAsia="Times New Roman" w:hAnsi="Arial Narrow" w:cs="Times New Roman"/>
          <w:color w:val="auto"/>
          <w:lang w:val="fr-FR" w:eastAsia="fr-FR"/>
        </w:rPr>
      </w:pPr>
      <w:r w:rsidRPr="00F83B39">
        <w:rPr>
          <w:rFonts w:ascii="Arial Narrow" w:eastAsia="Times New Roman" w:hAnsi="Arial Narrow" w:cs="Times New Roman"/>
          <w:b/>
          <w:bCs/>
          <w:color w:val="auto"/>
          <w:lang w:val="fr-FR" w:eastAsia="fr-FR"/>
        </w:rPr>
        <w:t>NOM DU PROJET :</w:t>
      </w:r>
      <w:r w:rsidRPr="00F83B39">
        <w:rPr>
          <w:rFonts w:ascii="Arial Narrow" w:eastAsia="Times New Roman" w:hAnsi="Arial Narrow" w:cs="Times New Roman"/>
          <w:color w:val="auto"/>
          <w:lang w:val="fr-FR" w:eastAsia="fr-FR"/>
        </w:rPr>
        <w:t xml:space="preserve"> Projet de Renforcement de la Transformation Digitale et de la sécurité Sanitaire (PRTDS)</w:t>
      </w:r>
    </w:p>
    <w:p w14:paraId="2FC276A8" w14:textId="77777777" w:rsidR="00A85374" w:rsidRPr="00F83B39" w:rsidRDefault="00A85374" w:rsidP="00A85374">
      <w:pPr>
        <w:suppressAutoHyphens/>
        <w:autoSpaceDN w:val="0"/>
        <w:spacing w:before="100" w:after="0" w:line="240" w:lineRule="auto"/>
        <w:ind w:left="0" w:firstLine="0"/>
        <w:textAlignment w:val="baseline"/>
        <w:rPr>
          <w:rFonts w:ascii="Arial Narrow" w:eastAsia="Times New Roman" w:hAnsi="Arial Narrow" w:cs="Times New Roman"/>
          <w:color w:val="auto"/>
          <w:lang w:val="fr-FR" w:eastAsia="fr-FR"/>
        </w:rPr>
      </w:pPr>
      <w:r w:rsidRPr="00F83B39">
        <w:rPr>
          <w:rFonts w:ascii="Arial Narrow" w:eastAsia="Times New Roman" w:hAnsi="Arial Narrow" w:cs="Times New Roman"/>
          <w:b/>
          <w:bCs/>
          <w:color w:val="auto"/>
          <w:lang w:val="fr-FR" w:eastAsia="fr-FR"/>
        </w:rPr>
        <w:t>SECTEUR :</w:t>
      </w:r>
      <w:r w:rsidRPr="00F83B39">
        <w:rPr>
          <w:rFonts w:ascii="Arial Narrow" w:eastAsia="Times New Roman" w:hAnsi="Arial Narrow" w:cs="Times New Roman"/>
          <w:color w:val="auto"/>
          <w:lang w:val="fr-FR" w:eastAsia="fr-FR"/>
        </w:rPr>
        <w:t xml:space="preserve"> Santé</w:t>
      </w:r>
    </w:p>
    <w:p w14:paraId="524EE2B2" w14:textId="77777777" w:rsidR="00A85374" w:rsidRPr="00F83B39" w:rsidRDefault="00A85374" w:rsidP="00A85374">
      <w:pPr>
        <w:suppressAutoHyphens/>
        <w:autoSpaceDN w:val="0"/>
        <w:spacing w:before="100" w:after="0" w:line="240" w:lineRule="auto"/>
        <w:ind w:left="0" w:firstLine="0"/>
        <w:textAlignment w:val="baseline"/>
        <w:rPr>
          <w:rFonts w:ascii="Arial Narrow" w:eastAsia="Times New Roman" w:hAnsi="Arial Narrow" w:cs="Times New Roman"/>
          <w:b/>
          <w:bCs/>
          <w:color w:val="auto"/>
          <w:lang w:val="fr-FR" w:eastAsia="fr-FR"/>
        </w:rPr>
      </w:pPr>
      <w:r w:rsidRPr="00F83B39">
        <w:rPr>
          <w:rFonts w:ascii="Arial Narrow" w:eastAsia="Times New Roman" w:hAnsi="Arial Narrow" w:cs="Times New Roman"/>
          <w:b/>
          <w:bCs/>
          <w:color w:val="auto"/>
          <w:lang w:val="fr-FR" w:eastAsia="fr-FR"/>
        </w:rPr>
        <w:t>SERVICES DE CONSULTANTS</w:t>
      </w:r>
    </w:p>
    <w:p w14:paraId="375BB46F" w14:textId="77777777" w:rsidR="00A85374" w:rsidRPr="00F83B39" w:rsidRDefault="00A85374" w:rsidP="00A85374">
      <w:pPr>
        <w:suppressAutoHyphens/>
        <w:autoSpaceDN w:val="0"/>
        <w:spacing w:before="100" w:after="0" w:line="240" w:lineRule="auto"/>
        <w:ind w:left="0" w:firstLine="0"/>
        <w:textAlignment w:val="baseline"/>
        <w:rPr>
          <w:rFonts w:ascii="Arial Narrow" w:eastAsia="Times New Roman" w:hAnsi="Arial Narrow" w:cs="Times New Roman"/>
          <w:color w:val="auto"/>
          <w:lang w:eastAsia="fr-FR"/>
        </w:rPr>
      </w:pPr>
      <w:r w:rsidRPr="00F83B39">
        <w:rPr>
          <w:rFonts w:ascii="Arial Narrow" w:eastAsia="Times New Roman" w:hAnsi="Arial Narrow" w:cs="Times New Roman"/>
          <w:b/>
          <w:bCs/>
          <w:color w:val="auto"/>
          <w:lang w:val="fr-FR" w:eastAsia="fr-FR"/>
        </w:rPr>
        <w:t>N° de Financement</w:t>
      </w:r>
      <w:r w:rsidRPr="00F83B39">
        <w:rPr>
          <w:rFonts w:ascii="Arial Narrow" w:eastAsia="Times New Roman" w:hAnsi="Arial Narrow" w:cs="Times New Roman"/>
          <w:color w:val="auto"/>
          <w:lang w:val="fr-FR" w:eastAsia="fr-FR"/>
        </w:rPr>
        <w:t xml:space="preserve"> : </w:t>
      </w:r>
      <w:r w:rsidRPr="00F83B39">
        <w:rPr>
          <w:rFonts w:ascii="Arial Narrow" w:eastAsia="Times New Roman" w:hAnsi="Arial Narrow" w:cs="Times New Roman"/>
          <w:color w:val="auto"/>
          <w:lang w:eastAsia="fr-FR"/>
        </w:rPr>
        <w:t>CIV-1026</w:t>
      </w:r>
    </w:p>
    <w:p w14:paraId="6F089238" w14:textId="77777777" w:rsidR="000B382A" w:rsidRPr="00F83B39" w:rsidRDefault="000B382A">
      <w:pPr>
        <w:rPr>
          <w:rFonts w:ascii="Arial Narrow" w:hAnsi="Arial Narrow" w:cs="Times New Roman"/>
        </w:rPr>
      </w:pPr>
    </w:p>
    <w:p w14:paraId="0B052337" w14:textId="77777777" w:rsidR="00A85374" w:rsidRPr="00F83B39" w:rsidRDefault="00A85374">
      <w:pPr>
        <w:rPr>
          <w:rFonts w:ascii="Arial Narrow" w:hAnsi="Arial Narrow" w:cs="Times New Roman"/>
        </w:rPr>
      </w:pPr>
    </w:p>
    <w:p w14:paraId="6C508FEB" w14:textId="3BCE2175" w:rsidR="00A85374" w:rsidRPr="00F83B39" w:rsidRDefault="00A85374" w:rsidP="00A85374">
      <w:pPr>
        <w:spacing w:after="0" w:line="240" w:lineRule="auto"/>
        <w:ind w:left="0" w:firstLine="0"/>
        <w:rPr>
          <w:rFonts w:ascii="Arial Narrow" w:eastAsia="Times New Roman" w:hAnsi="Arial Narrow" w:cs="Times New Roman"/>
          <w:color w:val="auto"/>
          <w:spacing w:val="-2"/>
          <w:sz w:val="24"/>
          <w:szCs w:val="24"/>
          <w:lang w:val="fr-FR" w:eastAsia="ar-SA"/>
        </w:rPr>
      </w:pPr>
      <w:r w:rsidRPr="00F83B39">
        <w:rPr>
          <w:rFonts w:ascii="Arial Narrow" w:eastAsia="Times New Roman" w:hAnsi="Arial Narrow" w:cs="Times New Roman"/>
          <w:iCs/>
          <w:color w:val="auto"/>
          <w:spacing w:val="-2"/>
          <w:sz w:val="24"/>
          <w:szCs w:val="24"/>
          <w:lang w:val="fr-FR" w:eastAsia="ar-SA"/>
        </w:rPr>
        <w:t>La République de Côte d’Ivoire</w:t>
      </w:r>
      <w:r w:rsidRPr="00F83B39">
        <w:rPr>
          <w:rFonts w:ascii="Arial Narrow" w:eastAsia="Times New Roman" w:hAnsi="Arial Narrow" w:cs="Times New Roman"/>
          <w:color w:val="auto"/>
          <w:spacing w:val="-2"/>
          <w:sz w:val="24"/>
          <w:szCs w:val="24"/>
          <w:lang w:val="fr-FR" w:eastAsia="ar-SA"/>
        </w:rPr>
        <w:t xml:space="preserve"> </w:t>
      </w:r>
      <w:r w:rsidRPr="00F83B39">
        <w:rPr>
          <w:rFonts w:ascii="Arial Narrow" w:eastAsia="Times New Roman" w:hAnsi="Arial Narrow" w:cs="Times New Roman"/>
          <w:iCs/>
          <w:color w:val="auto"/>
          <w:spacing w:val="-2"/>
          <w:sz w:val="24"/>
          <w:szCs w:val="24"/>
          <w:lang w:val="fr-FR" w:eastAsia="ar-SA"/>
        </w:rPr>
        <w:t>a reçu</w:t>
      </w:r>
      <w:r w:rsidRPr="00F83B39">
        <w:rPr>
          <w:rFonts w:ascii="Arial Narrow" w:eastAsia="Times New Roman" w:hAnsi="Arial Narrow" w:cs="Times New Roman"/>
          <w:i/>
          <w:color w:val="auto"/>
          <w:spacing w:val="-2"/>
          <w:sz w:val="24"/>
          <w:szCs w:val="24"/>
          <w:lang w:val="fr-FR" w:eastAsia="ar-SA"/>
        </w:rPr>
        <w:t xml:space="preserve"> </w:t>
      </w:r>
      <w:r w:rsidRPr="00F83B39">
        <w:rPr>
          <w:rFonts w:ascii="Arial Narrow" w:eastAsia="Times New Roman" w:hAnsi="Arial Narrow" w:cs="Times New Roman"/>
          <w:iCs/>
          <w:color w:val="auto"/>
          <w:spacing w:val="-2"/>
          <w:sz w:val="24"/>
          <w:szCs w:val="24"/>
          <w:lang w:val="fr-FR" w:eastAsia="ar-SA"/>
        </w:rPr>
        <w:t xml:space="preserve">un financement </w:t>
      </w:r>
      <w:r w:rsidRPr="00F83B39">
        <w:rPr>
          <w:rFonts w:ascii="Arial Narrow" w:eastAsia="Times New Roman" w:hAnsi="Arial Narrow" w:cs="Times New Roman"/>
          <w:color w:val="auto"/>
          <w:spacing w:val="-2"/>
          <w:sz w:val="24"/>
          <w:szCs w:val="24"/>
          <w:lang w:val="fr-FR" w:eastAsia="ar-SA"/>
        </w:rPr>
        <w:t>de la Banque Islamique de Développement afin de couvrir le coût du</w:t>
      </w:r>
      <w:r w:rsidRPr="00F83B39">
        <w:rPr>
          <w:rFonts w:ascii="Arial Narrow" w:eastAsia="Times New Roman" w:hAnsi="Arial Narrow" w:cs="Times New Roman"/>
          <w:i/>
          <w:color w:val="auto"/>
          <w:spacing w:val="-2"/>
          <w:sz w:val="24"/>
          <w:szCs w:val="24"/>
          <w:lang w:val="fr-FR" w:eastAsia="ar-SA"/>
        </w:rPr>
        <w:t xml:space="preserve"> </w:t>
      </w:r>
      <w:r w:rsidRPr="00F83B39">
        <w:rPr>
          <w:rFonts w:ascii="Arial Narrow" w:eastAsia="Times New Roman" w:hAnsi="Arial Narrow" w:cs="Times New Roman"/>
          <w:color w:val="auto"/>
          <w:spacing w:val="-2"/>
          <w:sz w:val="24"/>
          <w:szCs w:val="24"/>
          <w:lang w:val="fr-FR" w:eastAsia="ar-SA"/>
        </w:rPr>
        <w:t>Projet</w:t>
      </w:r>
      <w:r w:rsidRPr="00F83B39">
        <w:rPr>
          <w:rFonts w:ascii="Arial Narrow" w:eastAsia="Times New Roman" w:hAnsi="Arial Narrow" w:cs="Times New Roman"/>
          <w:iCs/>
          <w:color w:val="auto"/>
          <w:spacing w:val="-2"/>
          <w:sz w:val="24"/>
          <w:szCs w:val="24"/>
          <w:lang w:val="fr-FR" w:eastAsia="ar-SA"/>
        </w:rPr>
        <w:t xml:space="preserve"> de Renforcement de la Transformation Digitale et de la sécurité Sanitaire (PRTDS)</w:t>
      </w:r>
      <w:r w:rsidRPr="00F83B39">
        <w:rPr>
          <w:rFonts w:ascii="Arial Narrow" w:eastAsia="Times New Roman" w:hAnsi="Arial Narrow" w:cs="Times New Roman"/>
          <w:color w:val="auto"/>
          <w:spacing w:val="-2"/>
          <w:sz w:val="24"/>
          <w:szCs w:val="24"/>
          <w:lang w:val="fr-FR" w:eastAsia="ar-SA"/>
        </w:rPr>
        <w:t xml:space="preserve">, et a l’intention d’utiliser une partie des sommes accordées pour financer des services de consultant pour le </w:t>
      </w:r>
      <w:r w:rsidR="00F170E3" w:rsidRPr="00F83B39">
        <w:rPr>
          <w:rFonts w:ascii="Arial Narrow" w:eastAsia="Times New Roman" w:hAnsi="Arial Narrow" w:cs="Times New Roman"/>
          <w:bCs/>
          <w:color w:val="auto"/>
          <w:spacing w:val="-2"/>
          <w:sz w:val="24"/>
          <w:szCs w:val="24"/>
          <w:lang w:val="fr-CI" w:eastAsia="ar-SA"/>
        </w:rPr>
        <w:t xml:space="preserve">recrutement </w:t>
      </w:r>
      <w:bookmarkStart w:id="2" w:name="_Hlk206430146"/>
      <w:r w:rsidR="00F170E3" w:rsidRPr="00F83B39">
        <w:rPr>
          <w:rFonts w:ascii="Arial Narrow" w:eastAsia="Times New Roman" w:hAnsi="Arial Narrow" w:cs="Times New Roman"/>
          <w:bCs/>
          <w:color w:val="auto"/>
          <w:spacing w:val="-2"/>
          <w:sz w:val="24"/>
          <w:szCs w:val="24"/>
          <w:lang w:val="fr-CI" w:eastAsia="ar-SA"/>
        </w:rPr>
        <w:t>d'un cabinet pour l'élaboration du plan blanc de gestion de crise et de surveillance épidémiologique dans les hôpitaux généraux des 3 pôles d'excellence sanitaire</w:t>
      </w:r>
      <w:bookmarkEnd w:id="2"/>
      <w:r w:rsidRPr="00F83B39">
        <w:rPr>
          <w:rFonts w:ascii="Arial Narrow" w:eastAsia="Times New Roman" w:hAnsi="Arial Narrow" w:cs="Times New Roman"/>
          <w:color w:val="auto"/>
          <w:spacing w:val="-2"/>
          <w:sz w:val="24"/>
          <w:szCs w:val="24"/>
          <w:lang w:val="fr-FR" w:eastAsia="ar-SA"/>
        </w:rPr>
        <w:t xml:space="preserve">. </w:t>
      </w:r>
    </w:p>
    <w:p w14:paraId="69AE18E3" w14:textId="77777777" w:rsidR="00A85374" w:rsidRPr="00F83B39" w:rsidRDefault="00A85374" w:rsidP="00A85374">
      <w:pPr>
        <w:spacing w:after="0" w:line="240" w:lineRule="auto"/>
        <w:ind w:left="0" w:firstLine="0"/>
        <w:rPr>
          <w:rFonts w:ascii="Arial Narrow" w:eastAsia="Times New Roman" w:hAnsi="Arial Narrow" w:cs="Times New Roman"/>
          <w:color w:val="auto"/>
          <w:spacing w:val="-2"/>
          <w:sz w:val="24"/>
          <w:szCs w:val="24"/>
          <w:lang w:val="fr-FR" w:eastAsia="ar-SA"/>
        </w:rPr>
      </w:pPr>
    </w:p>
    <w:p w14:paraId="56FDB9AB" w14:textId="6B45036A" w:rsidR="00A85374" w:rsidRPr="00F83B39" w:rsidRDefault="00A85374" w:rsidP="00A85374">
      <w:pPr>
        <w:spacing w:after="0" w:line="240" w:lineRule="auto"/>
        <w:ind w:left="0" w:firstLine="0"/>
        <w:rPr>
          <w:rFonts w:ascii="Arial Narrow" w:eastAsia="Times New Roman" w:hAnsi="Arial Narrow" w:cs="Times New Roman"/>
          <w:color w:val="auto"/>
          <w:sz w:val="24"/>
          <w:szCs w:val="24"/>
          <w:lang w:val="fr-FR" w:eastAsia="fr-FR"/>
        </w:rPr>
      </w:pPr>
      <w:r w:rsidRPr="00F83B39">
        <w:rPr>
          <w:rFonts w:ascii="Arial Narrow" w:eastAsia="Times New Roman" w:hAnsi="Arial Narrow" w:cs="Times New Roman"/>
          <w:color w:val="auto"/>
          <w:spacing w:val="-2"/>
          <w:sz w:val="24"/>
          <w:szCs w:val="24"/>
          <w:lang w:val="fr-FR" w:eastAsia="ar-SA"/>
        </w:rPr>
        <w:t xml:space="preserve">Les services </w:t>
      </w:r>
      <w:r w:rsidR="00F170E3" w:rsidRPr="00F83B39">
        <w:rPr>
          <w:rFonts w:ascii="Arial Narrow" w:eastAsia="Times New Roman" w:hAnsi="Arial Narrow" w:cs="Times New Roman"/>
          <w:color w:val="auto"/>
          <w:spacing w:val="-2"/>
          <w:sz w:val="24"/>
          <w:szCs w:val="24"/>
          <w:lang w:val="fr-FR" w:eastAsia="ar-SA"/>
        </w:rPr>
        <w:t>comprennent</w:t>
      </w:r>
      <w:r w:rsidRPr="00F83B39">
        <w:rPr>
          <w:rFonts w:ascii="Arial Narrow" w:eastAsia="Times New Roman" w:hAnsi="Arial Narrow" w:cs="Times New Roman"/>
          <w:color w:val="auto"/>
          <w:spacing w:val="-2"/>
          <w:sz w:val="24"/>
          <w:szCs w:val="24"/>
          <w:lang w:val="fr-FR" w:eastAsia="ar-SA"/>
        </w:rPr>
        <w:t xml:space="preserve"> </w:t>
      </w:r>
      <w:r w:rsidR="00F170E3" w:rsidRPr="00F83B39">
        <w:rPr>
          <w:rFonts w:ascii="Arial Narrow" w:eastAsia="Times New Roman" w:hAnsi="Arial Narrow" w:cs="Times New Roman"/>
          <w:color w:val="auto"/>
          <w:spacing w:val="-2"/>
          <w:sz w:val="24"/>
          <w:szCs w:val="24"/>
          <w:lang w:val="fr-FR" w:eastAsia="ar-SA"/>
        </w:rPr>
        <w:t>d’élaborer un plan blanc de gestion des crises et un système de surveillance épidémiologique, et fournir du coaching aux équipes de santé</w:t>
      </w:r>
      <w:r w:rsidRPr="00F83B39">
        <w:rPr>
          <w:rFonts w:ascii="Arial Narrow" w:eastAsia="Times New Roman" w:hAnsi="Arial Narrow" w:cs="Times New Roman"/>
          <w:color w:val="auto"/>
          <w:spacing w:val="-2"/>
          <w:sz w:val="24"/>
          <w:szCs w:val="24"/>
          <w:lang w:val="fr-FR" w:eastAsia="ar-SA"/>
        </w:rPr>
        <w:t>. La période de réalisation</w:t>
      </w:r>
      <w:r w:rsidRPr="00F83B39">
        <w:rPr>
          <w:rFonts w:ascii="Arial Narrow" w:eastAsia="Times New Roman" w:hAnsi="Arial Narrow" w:cs="Times New Roman"/>
          <w:color w:val="auto"/>
          <w:sz w:val="24"/>
          <w:szCs w:val="24"/>
          <w:lang w:val="fr-FR" w:eastAsia="fr-FR"/>
        </w:rPr>
        <w:t xml:space="preserve"> </w:t>
      </w:r>
      <w:r w:rsidRPr="00F83B39">
        <w:rPr>
          <w:rFonts w:ascii="Arial Narrow" w:eastAsia="Times New Roman" w:hAnsi="Arial Narrow" w:cs="Times New Roman"/>
          <w:color w:val="auto"/>
          <w:spacing w:val="-2"/>
          <w:sz w:val="24"/>
          <w:szCs w:val="24"/>
          <w:lang w:val="fr-FR" w:eastAsia="ar-SA"/>
        </w:rPr>
        <w:t xml:space="preserve">est </w:t>
      </w:r>
      <w:r w:rsidR="00F170E3" w:rsidRPr="00F83B39">
        <w:rPr>
          <w:rFonts w:ascii="Arial Narrow" w:eastAsia="Times New Roman" w:hAnsi="Arial Narrow" w:cs="Times New Roman"/>
          <w:color w:val="auto"/>
          <w:spacing w:val="-2"/>
          <w:sz w:val="24"/>
          <w:szCs w:val="24"/>
          <w:lang w:val="fr-FR" w:eastAsia="ar-SA"/>
        </w:rPr>
        <w:t xml:space="preserve">de </w:t>
      </w:r>
      <w:r w:rsidR="00F170E3" w:rsidRPr="00F83B39">
        <w:rPr>
          <w:rFonts w:ascii="Arial Narrow" w:eastAsia="Times New Roman" w:hAnsi="Arial Narrow" w:cs="Times New Roman"/>
          <w:b/>
          <w:bCs/>
          <w:color w:val="auto"/>
          <w:spacing w:val="-2"/>
          <w:sz w:val="24"/>
          <w:szCs w:val="24"/>
          <w:lang w:val="fr-FR" w:eastAsia="ar-SA"/>
        </w:rPr>
        <w:t>six (06) mois calendaires</w:t>
      </w:r>
      <w:r w:rsidR="00F170E3" w:rsidRPr="00F83B39">
        <w:rPr>
          <w:rFonts w:ascii="Arial Narrow" w:eastAsia="Times New Roman" w:hAnsi="Arial Narrow" w:cs="Times New Roman"/>
          <w:color w:val="auto"/>
          <w:spacing w:val="-2"/>
          <w:sz w:val="24"/>
          <w:szCs w:val="24"/>
          <w:lang w:val="fr-FR" w:eastAsia="ar-SA"/>
        </w:rPr>
        <w:t xml:space="preserve"> à compter de la date de l’ordre de service de démarrage de la mission</w:t>
      </w:r>
      <w:r w:rsidRPr="00F83B39">
        <w:rPr>
          <w:rFonts w:ascii="Arial Narrow" w:eastAsia="Times New Roman" w:hAnsi="Arial Narrow" w:cs="Times New Roman"/>
          <w:i/>
          <w:iCs/>
          <w:color w:val="auto"/>
          <w:spacing w:val="-2"/>
          <w:sz w:val="24"/>
          <w:szCs w:val="24"/>
          <w:lang w:val="fr-FR" w:eastAsia="ar-SA"/>
        </w:rPr>
        <w:t xml:space="preserve">. </w:t>
      </w:r>
    </w:p>
    <w:p w14:paraId="5EC8C2F7" w14:textId="77777777" w:rsidR="00A85374" w:rsidRPr="00F83B39" w:rsidRDefault="00A85374" w:rsidP="00A85374">
      <w:pPr>
        <w:spacing w:after="0" w:line="240" w:lineRule="auto"/>
        <w:ind w:left="0" w:firstLine="0"/>
        <w:rPr>
          <w:rFonts w:ascii="Arial Narrow" w:eastAsia="Times New Roman" w:hAnsi="Arial Narrow" w:cs="Times New Roman"/>
          <w:color w:val="auto"/>
          <w:sz w:val="24"/>
          <w:szCs w:val="24"/>
          <w:lang w:val="fr-FR" w:eastAsia="fr-FR"/>
        </w:rPr>
      </w:pPr>
    </w:p>
    <w:p w14:paraId="458BFAD4" w14:textId="77777777" w:rsidR="00A85374" w:rsidRPr="00F83B39" w:rsidRDefault="00A85374" w:rsidP="00A85374">
      <w:pPr>
        <w:tabs>
          <w:tab w:val="left" w:pos="284"/>
        </w:tabs>
        <w:suppressAutoHyphens/>
        <w:spacing w:after="120" w:line="240" w:lineRule="auto"/>
        <w:ind w:left="0" w:firstLine="0"/>
        <w:rPr>
          <w:rFonts w:ascii="Arial Narrow" w:eastAsia="Times New Roman" w:hAnsi="Arial Narrow" w:cs="Times New Roman"/>
          <w:color w:val="auto"/>
          <w:spacing w:val="-2"/>
          <w:sz w:val="24"/>
          <w:szCs w:val="24"/>
          <w:lang w:val="fr-FR" w:eastAsia="ar-SA"/>
        </w:rPr>
      </w:pPr>
      <w:r w:rsidRPr="00F83B39">
        <w:rPr>
          <w:rFonts w:ascii="Arial Narrow" w:eastAsia="Times New Roman" w:hAnsi="Arial Narrow" w:cs="Times New Roman"/>
          <w:color w:val="auto"/>
          <w:spacing w:val="-2"/>
          <w:sz w:val="24"/>
          <w:szCs w:val="24"/>
          <w:lang w:val="fr-FR" w:eastAsia="ar-SA"/>
        </w:rPr>
        <w:t>Le Projet</w:t>
      </w:r>
      <w:r w:rsidRPr="00F83B39">
        <w:rPr>
          <w:rFonts w:ascii="Arial Narrow" w:eastAsia="Times New Roman" w:hAnsi="Arial Narrow" w:cs="Times New Roman"/>
          <w:iCs/>
          <w:color w:val="auto"/>
          <w:spacing w:val="-2"/>
          <w:sz w:val="24"/>
          <w:szCs w:val="24"/>
          <w:lang w:val="fr-FR" w:eastAsia="ar-SA"/>
        </w:rPr>
        <w:t xml:space="preserve"> de Renforcement de la Transformation Digitale et de la sécurité Sanitaire (PRTDS) </w:t>
      </w:r>
      <w:r w:rsidRPr="00F83B39">
        <w:rPr>
          <w:rFonts w:ascii="Arial Narrow" w:eastAsia="Times New Roman" w:hAnsi="Arial Narrow" w:cs="Times New Roman"/>
          <w:color w:val="auto"/>
          <w:sz w:val="24"/>
          <w:szCs w:val="24"/>
          <w:lang w:val="fr-FR" w:eastAsia="ar-SA"/>
        </w:rPr>
        <w:t xml:space="preserve">invite les bureaux de Consultants (« Consultants ») éligibles à manifester leur intérêt en vue de fournir les services ci-dessus. </w:t>
      </w:r>
      <w:r w:rsidRPr="00F83B39">
        <w:rPr>
          <w:rFonts w:ascii="Arial Narrow" w:eastAsia="Times New Roman" w:hAnsi="Arial Narrow" w:cs="Times New Roman"/>
          <w:color w:val="auto"/>
          <w:spacing w:val="-2"/>
          <w:sz w:val="24"/>
          <w:szCs w:val="24"/>
          <w:lang w:val="fr-FR" w:eastAsia="ar-SA"/>
        </w:rPr>
        <w:t xml:space="preserve">Les Consultants intéressés doivent fournir des renseignements spécifiques démontrant qu’ils sont pleinement qualifiés pour réaliser les prestations (documentation, référence de prestations similaires, expérience dans des conditions comparables. </w:t>
      </w:r>
    </w:p>
    <w:p w14:paraId="06CAC1A5" w14:textId="77777777" w:rsidR="00F83B39" w:rsidRDefault="00F83B39" w:rsidP="00A85374">
      <w:pPr>
        <w:tabs>
          <w:tab w:val="left" w:pos="284"/>
        </w:tabs>
        <w:suppressAutoHyphens/>
        <w:spacing w:after="120" w:line="240" w:lineRule="auto"/>
        <w:ind w:left="0" w:firstLine="0"/>
        <w:rPr>
          <w:rFonts w:ascii="Arial Narrow" w:eastAsia="Times New Roman" w:hAnsi="Arial Narrow" w:cs="Times New Roman"/>
          <w:color w:val="auto"/>
          <w:spacing w:val="-2"/>
          <w:sz w:val="24"/>
          <w:szCs w:val="24"/>
          <w:lang w:val="fr-FR" w:eastAsia="ar-SA"/>
        </w:rPr>
      </w:pPr>
    </w:p>
    <w:p w14:paraId="0C91A587" w14:textId="77777777" w:rsidR="00F83B39" w:rsidRDefault="00F83B39" w:rsidP="00A85374">
      <w:pPr>
        <w:tabs>
          <w:tab w:val="left" w:pos="284"/>
        </w:tabs>
        <w:suppressAutoHyphens/>
        <w:spacing w:after="120" w:line="240" w:lineRule="auto"/>
        <w:ind w:left="0" w:firstLine="0"/>
        <w:rPr>
          <w:rFonts w:ascii="Arial Narrow" w:eastAsia="Times New Roman" w:hAnsi="Arial Narrow" w:cs="Times New Roman"/>
          <w:color w:val="auto"/>
          <w:spacing w:val="-2"/>
          <w:sz w:val="24"/>
          <w:szCs w:val="24"/>
          <w:lang w:val="fr-FR" w:eastAsia="ar-SA"/>
        </w:rPr>
      </w:pPr>
    </w:p>
    <w:p w14:paraId="00874EBD" w14:textId="77777777" w:rsidR="00F83B39" w:rsidRPr="00F83B39" w:rsidRDefault="00F83B39" w:rsidP="00F83B39">
      <w:pPr>
        <w:tabs>
          <w:tab w:val="left" w:pos="284"/>
        </w:tabs>
        <w:suppressAutoHyphens/>
        <w:spacing w:after="120" w:line="240" w:lineRule="auto"/>
        <w:ind w:left="0" w:firstLine="0"/>
        <w:rPr>
          <w:rFonts w:ascii="Arial Narrow" w:eastAsia="Times New Roman" w:hAnsi="Arial Narrow" w:cs="Times New Roman"/>
          <w:b/>
          <w:bCs/>
          <w:color w:val="467886" w:themeColor="hyperlink"/>
          <w:spacing w:val="-2"/>
          <w:sz w:val="24"/>
          <w:szCs w:val="24"/>
          <w:u w:val="single"/>
          <w:lang w:val="fr-FR" w:eastAsia="ar-SA"/>
        </w:rPr>
      </w:pPr>
      <w:r w:rsidRPr="00F83B39">
        <w:rPr>
          <w:rFonts w:ascii="Arial Narrow" w:eastAsia="Times New Roman" w:hAnsi="Arial Narrow" w:cs="Times New Roman"/>
          <w:color w:val="auto"/>
          <w:spacing w:val="-2"/>
          <w:sz w:val="24"/>
          <w:szCs w:val="24"/>
          <w:lang w:val="fr-FR" w:eastAsia="ar-SA"/>
        </w:rPr>
        <w:t>Les Termes de Référence (</w:t>
      </w:r>
      <w:proofErr w:type="spellStart"/>
      <w:r w:rsidRPr="00F83B39">
        <w:rPr>
          <w:rFonts w:ascii="Arial Narrow" w:eastAsia="Times New Roman" w:hAnsi="Arial Narrow" w:cs="Times New Roman"/>
          <w:color w:val="auto"/>
          <w:spacing w:val="-2"/>
          <w:sz w:val="24"/>
          <w:szCs w:val="24"/>
          <w:lang w:val="fr-FR" w:eastAsia="ar-SA"/>
        </w:rPr>
        <w:t>TdR</w:t>
      </w:r>
      <w:proofErr w:type="spellEnd"/>
      <w:r w:rsidRPr="00F83B39">
        <w:rPr>
          <w:rFonts w:ascii="Arial Narrow" w:eastAsia="Times New Roman" w:hAnsi="Arial Narrow" w:cs="Times New Roman"/>
          <w:color w:val="auto"/>
          <w:spacing w:val="-2"/>
          <w:sz w:val="24"/>
          <w:szCs w:val="24"/>
          <w:lang w:val="fr-FR" w:eastAsia="ar-SA"/>
        </w:rPr>
        <w:t xml:space="preserve">) détaillés de la mission </w:t>
      </w:r>
      <w:r w:rsidRPr="00F83B39">
        <w:rPr>
          <w:rFonts w:ascii="Arial Narrow" w:eastAsia="Times New Roman" w:hAnsi="Arial Narrow" w:cs="Times New Roman"/>
          <w:iCs/>
          <w:color w:val="auto"/>
          <w:spacing w:val="-2"/>
          <w:sz w:val="24"/>
          <w:szCs w:val="24"/>
          <w:lang w:val="fr-FR" w:eastAsia="ar-SA"/>
        </w:rPr>
        <w:t>sont disponibles à l’adresse ci-dessous </w:t>
      </w:r>
      <w:r w:rsidRPr="00F83B39">
        <w:rPr>
          <w:rFonts w:ascii="Arial Narrow" w:eastAsia="Times New Roman" w:hAnsi="Arial Narrow" w:cs="Times New Roman"/>
          <w:color w:val="auto"/>
          <w:spacing w:val="-2"/>
          <w:sz w:val="24"/>
          <w:szCs w:val="24"/>
          <w:lang w:val="fr-FR" w:eastAsia="ar-SA"/>
        </w:rPr>
        <w:t xml:space="preserve">: </w:t>
      </w:r>
      <w:hyperlink r:id="rId9" w:history="1">
        <w:r w:rsidRPr="00F83B39">
          <w:rPr>
            <w:rFonts w:ascii="Arial Narrow" w:eastAsia="Times New Roman" w:hAnsi="Arial Narrow" w:cs="Times New Roman"/>
            <w:b/>
            <w:bCs/>
            <w:color w:val="467886" w:themeColor="hyperlink"/>
            <w:spacing w:val="-2"/>
            <w:sz w:val="24"/>
            <w:szCs w:val="24"/>
            <w:u w:val="single"/>
            <w:lang w:val="fr-FR" w:eastAsia="ar-SA"/>
          </w:rPr>
          <w:t>secretariat@prtds.ci</w:t>
        </w:r>
      </w:hyperlink>
      <w:r w:rsidRPr="00F83B39">
        <w:rPr>
          <w:rFonts w:ascii="Arial Narrow" w:eastAsia="Times New Roman" w:hAnsi="Arial Narrow" w:cs="Times New Roman"/>
          <w:color w:val="auto"/>
          <w:spacing w:val="-2"/>
          <w:sz w:val="24"/>
          <w:szCs w:val="24"/>
          <w:lang w:val="fr-FR" w:eastAsia="ar-SA"/>
        </w:rPr>
        <w:t xml:space="preserve"> </w:t>
      </w:r>
      <w:r w:rsidRPr="00F83B39">
        <w:rPr>
          <w:rFonts w:ascii="Arial Narrow" w:eastAsia="Times New Roman" w:hAnsi="Arial Narrow" w:cs="Times New Roman"/>
          <w:b/>
          <w:color w:val="auto"/>
          <w:spacing w:val="-2"/>
          <w:sz w:val="24"/>
          <w:szCs w:val="24"/>
          <w:lang w:val="fr-FR" w:eastAsia="ar-SA"/>
        </w:rPr>
        <w:t xml:space="preserve"> copie à </w:t>
      </w:r>
      <w:hyperlink r:id="rId10" w:history="1">
        <w:r w:rsidRPr="00F83B39">
          <w:rPr>
            <w:rFonts w:ascii="Arial Narrow" w:eastAsia="Times New Roman" w:hAnsi="Arial Narrow" w:cs="Times New Roman"/>
            <w:b/>
            <w:bCs/>
            <w:color w:val="467886" w:themeColor="hyperlink"/>
            <w:spacing w:val="-2"/>
            <w:sz w:val="24"/>
            <w:szCs w:val="24"/>
            <w:u w:val="single"/>
            <w:lang w:val="fr-FR" w:eastAsia="ar-SA"/>
          </w:rPr>
          <w:t>adeotimfranck6@gmail.com</w:t>
        </w:r>
      </w:hyperlink>
      <w:r w:rsidRPr="00F83B39">
        <w:rPr>
          <w:rFonts w:ascii="Arial Narrow" w:eastAsia="Times New Roman" w:hAnsi="Arial Narrow" w:cs="Times New Roman"/>
          <w:color w:val="auto"/>
          <w:spacing w:val="-2"/>
          <w:sz w:val="24"/>
          <w:szCs w:val="24"/>
          <w:lang w:val="fr-FR" w:eastAsia="ar-SA"/>
        </w:rPr>
        <w:t xml:space="preserve"> </w:t>
      </w:r>
      <w:r w:rsidRPr="00F83B39">
        <w:rPr>
          <w:rFonts w:ascii="Arial Narrow" w:eastAsia="Times New Roman" w:hAnsi="Arial Narrow" w:cs="Times New Roman"/>
          <w:b/>
          <w:color w:val="auto"/>
          <w:spacing w:val="-2"/>
          <w:sz w:val="24"/>
          <w:szCs w:val="24"/>
          <w:lang w:val="fr-FR" w:eastAsia="ar-SA"/>
        </w:rPr>
        <w:t xml:space="preserve"> </w:t>
      </w:r>
      <w:hyperlink r:id="rId11" w:history="1">
        <w:r w:rsidRPr="00F83B39">
          <w:rPr>
            <w:rFonts w:ascii="Arial Narrow" w:eastAsia="Times New Roman" w:hAnsi="Arial Narrow" w:cs="Times New Roman"/>
            <w:b/>
            <w:bCs/>
            <w:color w:val="467886" w:themeColor="hyperlink"/>
            <w:spacing w:val="-2"/>
            <w:sz w:val="24"/>
            <w:szCs w:val="24"/>
            <w:u w:val="single"/>
            <w:lang w:val="fr-FR" w:eastAsia="ar-SA"/>
          </w:rPr>
          <w:t>rolandgildas19@gmail.com</w:t>
        </w:r>
      </w:hyperlink>
      <w:r w:rsidRPr="00F83B39">
        <w:rPr>
          <w:rFonts w:ascii="Arial Narrow" w:hAnsi="Arial Narrow"/>
        </w:rPr>
        <w:t xml:space="preserve"> </w:t>
      </w:r>
      <w:r w:rsidRPr="00F83B39">
        <w:rPr>
          <w:rFonts w:ascii="Arial Narrow" w:eastAsia="Times New Roman" w:hAnsi="Arial Narrow" w:cs="Times New Roman"/>
          <w:b/>
          <w:bCs/>
          <w:color w:val="467886" w:themeColor="hyperlink"/>
          <w:spacing w:val="-2"/>
          <w:sz w:val="24"/>
          <w:szCs w:val="24"/>
          <w:u w:val="single"/>
          <w:lang w:val="fr-FR" w:eastAsia="ar-SA"/>
        </w:rPr>
        <w:t>lemeczian2@gmail.com</w:t>
      </w:r>
    </w:p>
    <w:p w14:paraId="10959D8E" w14:textId="77777777" w:rsidR="00F83B39" w:rsidRPr="00F83B39" w:rsidRDefault="00F83B39" w:rsidP="00A85374">
      <w:pPr>
        <w:tabs>
          <w:tab w:val="left" w:pos="284"/>
        </w:tabs>
        <w:suppressAutoHyphens/>
        <w:spacing w:after="120" w:line="240" w:lineRule="auto"/>
        <w:ind w:left="0" w:firstLine="0"/>
        <w:rPr>
          <w:rFonts w:ascii="Arial Narrow" w:eastAsia="Times New Roman" w:hAnsi="Arial Narrow" w:cs="Times New Roman"/>
          <w:color w:val="auto"/>
          <w:spacing w:val="-2"/>
          <w:sz w:val="10"/>
          <w:szCs w:val="24"/>
          <w:lang w:val="fr-FR" w:eastAsia="ar-SA"/>
        </w:rPr>
      </w:pPr>
    </w:p>
    <w:p w14:paraId="26227C8C" w14:textId="61E45B76" w:rsidR="00A85374" w:rsidRDefault="00A85374" w:rsidP="00A85374">
      <w:pPr>
        <w:tabs>
          <w:tab w:val="left" w:pos="284"/>
        </w:tabs>
        <w:suppressAutoHyphens/>
        <w:spacing w:after="120" w:line="240" w:lineRule="auto"/>
        <w:ind w:left="0" w:firstLine="0"/>
        <w:rPr>
          <w:rFonts w:ascii="Arial Narrow" w:eastAsia="Times New Roman" w:hAnsi="Arial Narrow" w:cs="Times New Roman"/>
          <w:color w:val="auto"/>
          <w:spacing w:val="-2"/>
          <w:sz w:val="24"/>
          <w:szCs w:val="24"/>
          <w:lang w:val="fr-FR" w:eastAsia="ar-SA"/>
        </w:rPr>
      </w:pPr>
      <w:r w:rsidRPr="00F83B39">
        <w:rPr>
          <w:rFonts w:ascii="Arial Narrow" w:eastAsia="Times New Roman" w:hAnsi="Arial Narrow" w:cs="Times New Roman"/>
          <w:color w:val="auto"/>
          <w:spacing w:val="-2"/>
          <w:sz w:val="24"/>
          <w:szCs w:val="24"/>
          <w:lang w:val="fr-FR" w:eastAsia="ar-SA"/>
        </w:rPr>
        <w:t>Les critères d’établissement de la liste restreinte sont</w:t>
      </w:r>
      <w:r w:rsidR="00F170E3" w:rsidRPr="00F83B39">
        <w:rPr>
          <w:rFonts w:ascii="Arial Narrow" w:eastAsia="Times New Roman" w:hAnsi="Arial Narrow" w:cs="Times New Roman"/>
          <w:color w:val="auto"/>
          <w:spacing w:val="-2"/>
          <w:sz w:val="24"/>
          <w:szCs w:val="24"/>
          <w:lang w:val="fr-FR" w:eastAsia="ar-SA"/>
        </w:rPr>
        <w:t xml:space="preserve"> les suivants</w:t>
      </w:r>
      <w:r w:rsidRPr="00F83B39">
        <w:rPr>
          <w:rFonts w:ascii="Arial Narrow" w:eastAsia="Times New Roman" w:hAnsi="Arial Narrow" w:cs="Times New Roman"/>
          <w:color w:val="auto"/>
          <w:spacing w:val="-2"/>
          <w:sz w:val="24"/>
          <w:szCs w:val="24"/>
          <w:lang w:val="fr-FR" w:eastAsia="ar-SA"/>
        </w:rPr>
        <w:t xml:space="preserve"> : </w:t>
      </w:r>
    </w:p>
    <w:p w14:paraId="58D34BC8" w14:textId="77777777" w:rsidR="00F83B39" w:rsidRPr="00F83B39" w:rsidRDefault="00F83B39" w:rsidP="00A85374">
      <w:pPr>
        <w:tabs>
          <w:tab w:val="left" w:pos="284"/>
        </w:tabs>
        <w:suppressAutoHyphens/>
        <w:spacing w:after="120" w:line="240" w:lineRule="auto"/>
        <w:ind w:left="0" w:firstLine="0"/>
        <w:rPr>
          <w:rFonts w:ascii="Arial Narrow" w:eastAsia="Times New Roman" w:hAnsi="Arial Narrow" w:cs="Times New Roman"/>
          <w:color w:val="auto"/>
          <w:spacing w:val="-2"/>
          <w:sz w:val="12"/>
          <w:szCs w:val="24"/>
          <w:lang w:val="fr-FR" w:eastAsia="ar-SA"/>
        </w:rPr>
      </w:pPr>
    </w:p>
    <w:tbl>
      <w:tblPr>
        <w:tblW w:w="90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6"/>
        <w:gridCol w:w="2235"/>
      </w:tblGrid>
      <w:tr w:rsidR="00DF2117" w:rsidRPr="00F83B39" w14:paraId="3A85E102" w14:textId="77777777" w:rsidTr="00F83B39">
        <w:trPr>
          <w:trHeight w:val="384"/>
        </w:trPr>
        <w:tc>
          <w:tcPr>
            <w:tcW w:w="6846" w:type="dxa"/>
            <w:shd w:val="clear" w:color="auto" w:fill="BFBFBF"/>
          </w:tcPr>
          <w:p w14:paraId="189AA072" w14:textId="77777777" w:rsidR="00DF2117" w:rsidRPr="00F83B39" w:rsidRDefault="00DF2117" w:rsidP="00456797">
            <w:pPr>
              <w:jc w:val="left"/>
              <w:rPr>
                <w:rFonts w:ascii="Arial Narrow" w:hAnsi="Arial Narrow" w:cs="Times New Roman"/>
                <w:sz w:val="24"/>
                <w:szCs w:val="24"/>
                <w:lang w:val="fr-FR" w:eastAsia="en-US"/>
              </w:rPr>
            </w:pPr>
            <w:r w:rsidRPr="00F83B39">
              <w:rPr>
                <w:rFonts w:ascii="Arial Narrow" w:hAnsi="Arial Narrow" w:cs="Times New Roman"/>
                <w:sz w:val="24"/>
                <w:szCs w:val="24"/>
                <w:lang w:val="fr-FR" w:eastAsia="en-US"/>
              </w:rPr>
              <w:t>Critère</w:t>
            </w:r>
          </w:p>
        </w:tc>
        <w:tc>
          <w:tcPr>
            <w:tcW w:w="2235" w:type="dxa"/>
            <w:shd w:val="clear" w:color="auto" w:fill="BFBFBF"/>
            <w:vAlign w:val="center"/>
          </w:tcPr>
          <w:p w14:paraId="7F09EAE9" w14:textId="77777777" w:rsidR="00DF2117" w:rsidRPr="00F83B39" w:rsidRDefault="00DF2117" w:rsidP="00456797">
            <w:pPr>
              <w:jc w:val="left"/>
              <w:rPr>
                <w:rFonts w:ascii="Arial Narrow" w:hAnsi="Arial Narrow" w:cs="Times New Roman"/>
                <w:sz w:val="24"/>
                <w:szCs w:val="24"/>
                <w:lang w:val="fr-FR" w:eastAsia="en-US"/>
              </w:rPr>
            </w:pPr>
            <w:r w:rsidRPr="00F83B39">
              <w:rPr>
                <w:rFonts w:ascii="Arial Narrow" w:hAnsi="Arial Narrow" w:cs="Times New Roman"/>
                <w:sz w:val="24"/>
                <w:szCs w:val="24"/>
                <w:lang w:val="fr-FR" w:eastAsia="en-US"/>
              </w:rPr>
              <w:t>Evaluation</w:t>
            </w:r>
          </w:p>
        </w:tc>
      </w:tr>
      <w:tr w:rsidR="00DF2117" w:rsidRPr="00F83B39" w14:paraId="63DC4DB1" w14:textId="77777777" w:rsidTr="00F83B39">
        <w:trPr>
          <w:trHeight w:val="31"/>
        </w:trPr>
        <w:tc>
          <w:tcPr>
            <w:tcW w:w="6846" w:type="dxa"/>
            <w:vAlign w:val="center"/>
          </w:tcPr>
          <w:p w14:paraId="3D15E703" w14:textId="77777777" w:rsidR="00DF2117" w:rsidRPr="00F83B39" w:rsidRDefault="00DF2117" w:rsidP="00F83B39">
            <w:pPr>
              <w:pStyle w:val="Paragraphedeliste"/>
              <w:numPr>
                <w:ilvl w:val="0"/>
                <w:numId w:val="1"/>
              </w:numPr>
              <w:spacing w:after="0" w:line="240" w:lineRule="auto"/>
              <w:rPr>
                <w:rFonts w:ascii="Arial Narrow" w:eastAsia="Calibri" w:hAnsi="Arial Narrow" w:cs="Times New Roman"/>
                <w:lang w:eastAsia="en-US"/>
              </w:rPr>
            </w:pPr>
            <w:r w:rsidRPr="00F83B39">
              <w:rPr>
                <w:rFonts w:ascii="Arial Narrow" w:eastAsia="Calibri" w:hAnsi="Arial Narrow" w:cs="Times New Roman"/>
                <w:lang w:eastAsia="en-US"/>
              </w:rPr>
              <w:t>Domaine principal d’activités du candidat</w:t>
            </w:r>
          </w:p>
        </w:tc>
        <w:tc>
          <w:tcPr>
            <w:tcW w:w="2235" w:type="dxa"/>
          </w:tcPr>
          <w:p w14:paraId="0C4C3D67" w14:textId="77777777" w:rsidR="00DF2117" w:rsidRPr="00F83B39" w:rsidRDefault="00DF2117" w:rsidP="00EB513C">
            <w:pPr>
              <w:jc w:val="center"/>
              <w:rPr>
                <w:rFonts w:ascii="Arial Narrow" w:hAnsi="Arial Narrow" w:cs="Times New Roman"/>
                <w:sz w:val="24"/>
                <w:szCs w:val="24"/>
              </w:rPr>
            </w:pPr>
            <w:r w:rsidRPr="00F83B39">
              <w:rPr>
                <w:rFonts w:ascii="Arial Narrow" w:hAnsi="Arial Narrow" w:cs="Times New Roman"/>
                <w:sz w:val="24"/>
                <w:szCs w:val="24"/>
              </w:rPr>
              <w:t>Oui/Non</w:t>
            </w:r>
          </w:p>
        </w:tc>
      </w:tr>
      <w:tr w:rsidR="00DF2117" w:rsidRPr="00F83B39" w14:paraId="7DAC23F0" w14:textId="77777777" w:rsidTr="00F83B39">
        <w:trPr>
          <w:trHeight w:val="31"/>
        </w:trPr>
        <w:tc>
          <w:tcPr>
            <w:tcW w:w="6846" w:type="dxa"/>
            <w:vAlign w:val="center"/>
          </w:tcPr>
          <w:p w14:paraId="159D5EC3" w14:textId="1E793261" w:rsidR="00DF2117" w:rsidRPr="00F83B39" w:rsidRDefault="00DF2117" w:rsidP="00F83B39">
            <w:pPr>
              <w:pStyle w:val="Paragraphedeliste"/>
              <w:numPr>
                <w:ilvl w:val="0"/>
                <w:numId w:val="1"/>
              </w:numPr>
              <w:spacing w:after="0" w:line="240" w:lineRule="auto"/>
              <w:rPr>
                <w:rFonts w:ascii="Arial Narrow" w:eastAsia="Calibri" w:hAnsi="Arial Narrow" w:cs="Times New Roman"/>
                <w:lang w:eastAsia="en-US"/>
              </w:rPr>
            </w:pPr>
            <w:r w:rsidRPr="00F83B39">
              <w:rPr>
                <w:rFonts w:ascii="Arial Narrow" w:eastAsia="Calibri" w:hAnsi="Arial Narrow" w:cs="Times New Roman"/>
                <w:lang w:eastAsia="en-US"/>
              </w:rPr>
              <w:t>Nombre d’années d’expérience générale du candidat</w:t>
            </w:r>
          </w:p>
        </w:tc>
        <w:tc>
          <w:tcPr>
            <w:tcW w:w="2235" w:type="dxa"/>
          </w:tcPr>
          <w:p w14:paraId="5149220D" w14:textId="77777777" w:rsidR="00DF2117" w:rsidRPr="00F83B39" w:rsidRDefault="00DF2117" w:rsidP="00EB513C">
            <w:pPr>
              <w:jc w:val="center"/>
              <w:rPr>
                <w:rFonts w:ascii="Arial Narrow" w:hAnsi="Arial Narrow" w:cs="Times New Roman"/>
                <w:sz w:val="24"/>
                <w:szCs w:val="24"/>
              </w:rPr>
            </w:pPr>
            <w:r w:rsidRPr="00F83B39">
              <w:rPr>
                <w:rFonts w:ascii="Arial Narrow" w:hAnsi="Arial Narrow" w:cs="Times New Roman"/>
                <w:sz w:val="24"/>
                <w:szCs w:val="24"/>
              </w:rPr>
              <w:t>Oui/Non</w:t>
            </w:r>
          </w:p>
        </w:tc>
      </w:tr>
      <w:tr w:rsidR="00DF2117" w:rsidRPr="00F83B39" w14:paraId="5DEE652F" w14:textId="77777777" w:rsidTr="00F83B39">
        <w:trPr>
          <w:trHeight w:val="31"/>
        </w:trPr>
        <w:tc>
          <w:tcPr>
            <w:tcW w:w="6846" w:type="dxa"/>
            <w:vAlign w:val="center"/>
          </w:tcPr>
          <w:p w14:paraId="4FEB9883" w14:textId="77777777" w:rsidR="00DF2117" w:rsidRPr="00F83B39" w:rsidRDefault="00DF2117" w:rsidP="00F83B39">
            <w:pPr>
              <w:pStyle w:val="Paragraphedeliste"/>
              <w:numPr>
                <w:ilvl w:val="0"/>
                <w:numId w:val="1"/>
              </w:numPr>
              <w:spacing w:after="0" w:line="240" w:lineRule="auto"/>
              <w:rPr>
                <w:rFonts w:ascii="Arial Narrow" w:eastAsia="Calibri" w:hAnsi="Arial Narrow" w:cs="Times New Roman"/>
                <w:lang w:eastAsia="en-US"/>
              </w:rPr>
            </w:pPr>
            <w:r w:rsidRPr="00F83B39">
              <w:rPr>
                <w:rFonts w:ascii="Arial Narrow" w:eastAsia="Calibri" w:hAnsi="Arial Narrow" w:cs="Times New Roman"/>
                <w:lang w:eastAsia="en-US"/>
              </w:rPr>
              <w:t>Qualifications du candidat dans le domaine des prestations</w:t>
            </w:r>
          </w:p>
        </w:tc>
        <w:tc>
          <w:tcPr>
            <w:tcW w:w="2235" w:type="dxa"/>
          </w:tcPr>
          <w:p w14:paraId="1C46A9D7" w14:textId="77777777" w:rsidR="00DF2117" w:rsidRPr="00F83B39" w:rsidRDefault="00DF2117" w:rsidP="00EB513C">
            <w:pPr>
              <w:jc w:val="center"/>
              <w:rPr>
                <w:rFonts w:ascii="Arial Narrow" w:hAnsi="Arial Narrow" w:cs="Times New Roman"/>
                <w:sz w:val="24"/>
                <w:szCs w:val="24"/>
              </w:rPr>
            </w:pPr>
            <w:r w:rsidRPr="00F83B39">
              <w:rPr>
                <w:rFonts w:ascii="Arial Narrow" w:hAnsi="Arial Narrow" w:cs="Times New Roman"/>
                <w:sz w:val="24"/>
                <w:szCs w:val="24"/>
              </w:rPr>
              <w:t>Oui/Non</w:t>
            </w:r>
          </w:p>
        </w:tc>
      </w:tr>
      <w:tr w:rsidR="00DF2117" w:rsidRPr="00F83B39" w14:paraId="4C925E45" w14:textId="77777777" w:rsidTr="00F83B39">
        <w:trPr>
          <w:trHeight w:val="31"/>
        </w:trPr>
        <w:tc>
          <w:tcPr>
            <w:tcW w:w="6846" w:type="dxa"/>
            <w:vAlign w:val="center"/>
          </w:tcPr>
          <w:p w14:paraId="1DACB23D" w14:textId="77777777" w:rsidR="00DF2117" w:rsidRPr="00F83B39" w:rsidRDefault="00DF2117" w:rsidP="00F83B39">
            <w:pPr>
              <w:pStyle w:val="Paragraphedeliste"/>
              <w:numPr>
                <w:ilvl w:val="0"/>
                <w:numId w:val="1"/>
              </w:numPr>
              <w:spacing w:after="0" w:line="240" w:lineRule="auto"/>
              <w:rPr>
                <w:rFonts w:ascii="Arial Narrow" w:eastAsia="Calibri" w:hAnsi="Arial Narrow" w:cs="Times New Roman"/>
                <w:lang w:eastAsia="en-US"/>
              </w:rPr>
            </w:pPr>
            <w:r w:rsidRPr="00F83B39">
              <w:rPr>
                <w:rFonts w:ascii="Arial Narrow" w:eastAsia="Calibri" w:hAnsi="Arial Narrow" w:cs="Times New Roman"/>
                <w:lang w:eastAsia="en-US"/>
              </w:rPr>
              <w:t>Organisation technique et managériale du cabinet</w:t>
            </w:r>
          </w:p>
        </w:tc>
        <w:tc>
          <w:tcPr>
            <w:tcW w:w="2235" w:type="dxa"/>
          </w:tcPr>
          <w:p w14:paraId="053E92CC" w14:textId="77777777" w:rsidR="00DF2117" w:rsidRPr="00F83B39" w:rsidRDefault="00DF2117" w:rsidP="00EB513C">
            <w:pPr>
              <w:jc w:val="center"/>
              <w:rPr>
                <w:rFonts w:ascii="Arial Narrow" w:hAnsi="Arial Narrow" w:cs="Times New Roman"/>
                <w:sz w:val="24"/>
                <w:szCs w:val="24"/>
              </w:rPr>
            </w:pPr>
            <w:r w:rsidRPr="00F83B39">
              <w:rPr>
                <w:rFonts w:ascii="Arial Narrow" w:hAnsi="Arial Narrow" w:cs="Times New Roman"/>
                <w:sz w:val="24"/>
                <w:szCs w:val="24"/>
              </w:rPr>
              <w:t>Oui/Non</w:t>
            </w:r>
          </w:p>
        </w:tc>
      </w:tr>
    </w:tbl>
    <w:p w14:paraId="61F7A254" w14:textId="6AAE1750" w:rsidR="00DF2117" w:rsidRPr="00F83B39" w:rsidRDefault="00DF2117" w:rsidP="00C43D50">
      <w:pPr>
        <w:tabs>
          <w:tab w:val="left" w:pos="284"/>
        </w:tabs>
        <w:suppressAutoHyphens/>
        <w:spacing w:after="120" w:line="240" w:lineRule="auto"/>
        <w:ind w:left="0" w:firstLine="0"/>
        <w:rPr>
          <w:rFonts w:ascii="Arial Narrow" w:eastAsia="Times New Roman" w:hAnsi="Arial Narrow" w:cs="Times New Roman"/>
          <w:color w:val="auto"/>
          <w:spacing w:val="-2"/>
          <w:sz w:val="12"/>
          <w:szCs w:val="12"/>
          <w:lang w:val="fr-FR" w:eastAsia="ar-SA"/>
        </w:rPr>
      </w:pPr>
    </w:p>
    <w:p w14:paraId="5C0E350E" w14:textId="56CA0DCD" w:rsidR="00D047D8" w:rsidRDefault="00D047D8" w:rsidP="00C43D50">
      <w:pPr>
        <w:tabs>
          <w:tab w:val="left" w:pos="284"/>
        </w:tabs>
        <w:suppressAutoHyphens/>
        <w:spacing w:after="120" w:line="240" w:lineRule="auto"/>
        <w:ind w:left="0" w:firstLine="0"/>
        <w:rPr>
          <w:rFonts w:ascii="Arial Narrow" w:hAnsi="Arial Narrow" w:cs="Times New Roman"/>
          <w:sz w:val="24"/>
          <w:szCs w:val="24"/>
        </w:rPr>
      </w:pPr>
      <w:r w:rsidRPr="00F83B39">
        <w:rPr>
          <w:rFonts w:ascii="Arial Narrow" w:hAnsi="Arial Narrow" w:cs="Times New Roman"/>
          <w:sz w:val="24"/>
          <w:szCs w:val="24"/>
        </w:rPr>
        <w:t xml:space="preserve">Le </w:t>
      </w:r>
      <w:proofErr w:type="spellStart"/>
      <w:r w:rsidRPr="00F83B39">
        <w:rPr>
          <w:rFonts w:ascii="Arial Narrow" w:hAnsi="Arial Narrow" w:cs="Times New Roman"/>
          <w:sz w:val="24"/>
          <w:szCs w:val="24"/>
        </w:rPr>
        <w:t>processus</w:t>
      </w:r>
      <w:proofErr w:type="spellEnd"/>
      <w:r w:rsidRPr="00F83B39">
        <w:rPr>
          <w:rFonts w:ascii="Arial Narrow" w:hAnsi="Arial Narrow" w:cs="Times New Roman"/>
          <w:sz w:val="24"/>
          <w:szCs w:val="24"/>
        </w:rPr>
        <w:t xml:space="preserve"> </w:t>
      </w:r>
      <w:proofErr w:type="spellStart"/>
      <w:r w:rsidRPr="00F83B39">
        <w:rPr>
          <w:rFonts w:ascii="Arial Narrow" w:hAnsi="Arial Narrow" w:cs="Times New Roman"/>
          <w:sz w:val="24"/>
          <w:szCs w:val="24"/>
        </w:rPr>
        <w:t>d’évaluation</w:t>
      </w:r>
      <w:proofErr w:type="spellEnd"/>
      <w:r w:rsidRPr="00F83B39">
        <w:rPr>
          <w:rFonts w:ascii="Arial Narrow" w:hAnsi="Arial Narrow" w:cs="Times New Roman"/>
          <w:sz w:val="24"/>
          <w:szCs w:val="24"/>
        </w:rPr>
        <w:t xml:space="preserve"> des </w:t>
      </w:r>
      <w:proofErr w:type="spellStart"/>
      <w:r w:rsidRPr="00F83B39">
        <w:rPr>
          <w:rFonts w:ascii="Arial Narrow" w:hAnsi="Arial Narrow" w:cs="Times New Roman"/>
          <w:sz w:val="24"/>
          <w:szCs w:val="24"/>
        </w:rPr>
        <w:t>offres</w:t>
      </w:r>
      <w:proofErr w:type="spellEnd"/>
      <w:r w:rsidRPr="00F83B39">
        <w:rPr>
          <w:rFonts w:ascii="Arial Narrow" w:hAnsi="Arial Narrow" w:cs="Times New Roman"/>
          <w:sz w:val="24"/>
          <w:szCs w:val="24"/>
        </w:rPr>
        <w:t xml:space="preserve"> se </w:t>
      </w:r>
      <w:proofErr w:type="spellStart"/>
      <w:r w:rsidRPr="00F83B39">
        <w:rPr>
          <w:rFonts w:ascii="Arial Narrow" w:hAnsi="Arial Narrow" w:cs="Times New Roman"/>
          <w:sz w:val="24"/>
          <w:szCs w:val="24"/>
        </w:rPr>
        <w:t>fera</w:t>
      </w:r>
      <w:proofErr w:type="spellEnd"/>
      <w:r w:rsidRPr="00F83B39">
        <w:rPr>
          <w:rFonts w:ascii="Arial Narrow" w:hAnsi="Arial Narrow" w:cs="Times New Roman"/>
          <w:sz w:val="24"/>
          <w:szCs w:val="24"/>
        </w:rPr>
        <w:t xml:space="preserve"> </w:t>
      </w:r>
      <w:proofErr w:type="spellStart"/>
      <w:r w:rsidRPr="00F83B39">
        <w:rPr>
          <w:rFonts w:ascii="Arial Narrow" w:hAnsi="Arial Narrow" w:cs="Times New Roman"/>
          <w:sz w:val="24"/>
          <w:szCs w:val="24"/>
        </w:rPr>
        <w:t>suivant</w:t>
      </w:r>
      <w:proofErr w:type="spellEnd"/>
      <w:r w:rsidRPr="00F83B39">
        <w:rPr>
          <w:rFonts w:ascii="Arial Narrow" w:hAnsi="Arial Narrow" w:cs="Times New Roman"/>
          <w:sz w:val="24"/>
          <w:szCs w:val="24"/>
        </w:rPr>
        <w:t xml:space="preserve"> les </w:t>
      </w:r>
      <w:proofErr w:type="spellStart"/>
      <w:r w:rsidRPr="00F83B39">
        <w:rPr>
          <w:rFonts w:ascii="Arial Narrow" w:hAnsi="Arial Narrow" w:cs="Times New Roman"/>
          <w:sz w:val="24"/>
          <w:szCs w:val="24"/>
        </w:rPr>
        <w:t>critères</w:t>
      </w:r>
      <w:proofErr w:type="spellEnd"/>
      <w:r w:rsidRPr="00F83B39">
        <w:rPr>
          <w:rFonts w:ascii="Arial Narrow" w:hAnsi="Arial Narrow" w:cs="Times New Roman"/>
          <w:sz w:val="24"/>
          <w:szCs w:val="24"/>
        </w:rPr>
        <w:t xml:space="preserve"> </w:t>
      </w:r>
      <w:proofErr w:type="spellStart"/>
      <w:r w:rsidRPr="00F83B39">
        <w:rPr>
          <w:rFonts w:ascii="Arial Narrow" w:hAnsi="Arial Narrow" w:cs="Times New Roman"/>
          <w:sz w:val="24"/>
          <w:szCs w:val="24"/>
        </w:rPr>
        <w:t>détaillés</w:t>
      </w:r>
      <w:proofErr w:type="spellEnd"/>
      <w:r w:rsidRPr="00F83B39">
        <w:rPr>
          <w:rFonts w:ascii="Arial Narrow" w:hAnsi="Arial Narrow" w:cs="Times New Roman"/>
          <w:sz w:val="24"/>
          <w:szCs w:val="24"/>
        </w:rPr>
        <w:t xml:space="preserve"> à </w:t>
      </w:r>
      <w:proofErr w:type="spellStart"/>
      <w:r w:rsidRPr="00F83B39">
        <w:rPr>
          <w:rFonts w:ascii="Arial Narrow" w:hAnsi="Arial Narrow" w:cs="Times New Roman"/>
          <w:sz w:val="24"/>
          <w:szCs w:val="24"/>
        </w:rPr>
        <w:t>l’aide</w:t>
      </w:r>
      <w:proofErr w:type="spellEnd"/>
      <w:r w:rsidRPr="00F83B39">
        <w:rPr>
          <w:rFonts w:ascii="Arial Narrow" w:hAnsi="Arial Narrow" w:cs="Times New Roman"/>
          <w:sz w:val="24"/>
          <w:szCs w:val="24"/>
        </w:rPr>
        <w:t xml:space="preserve"> de sous </w:t>
      </w:r>
      <w:proofErr w:type="spellStart"/>
      <w:r w:rsidRPr="00F83B39">
        <w:rPr>
          <w:rFonts w:ascii="Arial Narrow" w:hAnsi="Arial Narrow" w:cs="Times New Roman"/>
          <w:sz w:val="24"/>
          <w:szCs w:val="24"/>
        </w:rPr>
        <w:t>critères</w:t>
      </w:r>
      <w:proofErr w:type="spellEnd"/>
      <w:r w:rsidRPr="00F83B39">
        <w:rPr>
          <w:rFonts w:ascii="Arial Narrow" w:hAnsi="Arial Narrow" w:cs="Times New Roman"/>
          <w:sz w:val="24"/>
          <w:szCs w:val="24"/>
        </w:rPr>
        <w:t xml:space="preserve"> </w:t>
      </w:r>
      <w:proofErr w:type="spellStart"/>
      <w:r w:rsidRPr="00F83B39">
        <w:rPr>
          <w:rFonts w:ascii="Arial Narrow" w:hAnsi="Arial Narrow" w:cs="Times New Roman"/>
          <w:sz w:val="24"/>
          <w:szCs w:val="24"/>
        </w:rPr>
        <w:t>décrits</w:t>
      </w:r>
      <w:proofErr w:type="spellEnd"/>
      <w:r w:rsidRPr="00F83B39">
        <w:rPr>
          <w:rFonts w:ascii="Arial Narrow" w:hAnsi="Arial Narrow" w:cs="Times New Roman"/>
          <w:sz w:val="24"/>
          <w:szCs w:val="24"/>
        </w:rPr>
        <w:t xml:space="preserve"> aux propositions ci-dessus. Ce </w:t>
      </w:r>
      <w:proofErr w:type="spellStart"/>
      <w:r w:rsidRPr="00F83B39">
        <w:rPr>
          <w:rFonts w:ascii="Arial Narrow" w:hAnsi="Arial Narrow" w:cs="Times New Roman"/>
          <w:sz w:val="24"/>
          <w:szCs w:val="24"/>
        </w:rPr>
        <w:t>processus</w:t>
      </w:r>
      <w:proofErr w:type="spellEnd"/>
      <w:r w:rsidRPr="00F83B39">
        <w:rPr>
          <w:rFonts w:ascii="Arial Narrow" w:hAnsi="Arial Narrow" w:cs="Times New Roman"/>
          <w:sz w:val="24"/>
          <w:szCs w:val="24"/>
        </w:rPr>
        <w:t xml:space="preserve"> </w:t>
      </w:r>
      <w:proofErr w:type="spellStart"/>
      <w:r w:rsidRPr="00F83B39">
        <w:rPr>
          <w:rFonts w:ascii="Arial Narrow" w:hAnsi="Arial Narrow" w:cs="Times New Roman"/>
          <w:sz w:val="24"/>
          <w:szCs w:val="24"/>
        </w:rPr>
        <w:t>d’évaluation</w:t>
      </w:r>
      <w:proofErr w:type="spellEnd"/>
      <w:r w:rsidRPr="00F83B39">
        <w:rPr>
          <w:rFonts w:ascii="Arial Narrow" w:hAnsi="Arial Narrow" w:cs="Times New Roman"/>
          <w:sz w:val="24"/>
          <w:szCs w:val="24"/>
        </w:rPr>
        <w:t xml:space="preserve"> </w:t>
      </w:r>
      <w:proofErr w:type="spellStart"/>
      <w:r w:rsidRPr="00F83B39">
        <w:rPr>
          <w:rFonts w:ascii="Arial Narrow" w:hAnsi="Arial Narrow" w:cs="Times New Roman"/>
          <w:sz w:val="24"/>
          <w:szCs w:val="24"/>
        </w:rPr>
        <w:t>est</w:t>
      </w:r>
      <w:proofErr w:type="spellEnd"/>
      <w:r w:rsidRPr="00F83B39">
        <w:rPr>
          <w:rFonts w:ascii="Arial Narrow" w:hAnsi="Arial Narrow" w:cs="Times New Roman"/>
          <w:sz w:val="24"/>
          <w:szCs w:val="24"/>
        </w:rPr>
        <w:t xml:space="preserve"> résumé </w:t>
      </w:r>
      <w:proofErr w:type="spellStart"/>
      <w:r w:rsidRPr="00F83B39">
        <w:rPr>
          <w:rFonts w:ascii="Arial Narrow" w:hAnsi="Arial Narrow" w:cs="Times New Roman"/>
          <w:sz w:val="24"/>
          <w:szCs w:val="24"/>
        </w:rPr>
        <w:t>comme</w:t>
      </w:r>
      <w:proofErr w:type="spellEnd"/>
      <w:r w:rsidRPr="00F83B39">
        <w:rPr>
          <w:rFonts w:ascii="Arial Narrow" w:hAnsi="Arial Narrow" w:cs="Times New Roman"/>
          <w:sz w:val="24"/>
          <w:szCs w:val="24"/>
        </w:rPr>
        <w:t xml:space="preserve"> suit:</w:t>
      </w:r>
    </w:p>
    <w:p w14:paraId="20805AAD" w14:textId="77777777" w:rsidR="00F83B39" w:rsidRPr="00F83B39" w:rsidRDefault="00F83B39" w:rsidP="00C43D50">
      <w:pPr>
        <w:tabs>
          <w:tab w:val="left" w:pos="284"/>
        </w:tabs>
        <w:suppressAutoHyphens/>
        <w:spacing w:after="120" w:line="240" w:lineRule="auto"/>
        <w:ind w:left="0" w:firstLine="0"/>
        <w:rPr>
          <w:rFonts w:ascii="Arial Narrow" w:eastAsia="Times New Roman" w:hAnsi="Arial Narrow" w:cs="Times New Roman"/>
          <w:color w:val="auto"/>
          <w:spacing w:val="-2"/>
          <w:sz w:val="24"/>
          <w:szCs w:val="24"/>
          <w:lang w:val="fr-FR" w:eastAsia="ar-SA"/>
        </w:rPr>
      </w:pPr>
    </w:p>
    <w:p w14:paraId="33C14948" w14:textId="6DCBED6A" w:rsidR="004462B0" w:rsidRPr="00F83B39" w:rsidRDefault="004462B0" w:rsidP="00C43D50">
      <w:pPr>
        <w:pStyle w:val="Paragraphedeliste"/>
        <w:numPr>
          <w:ilvl w:val="0"/>
          <w:numId w:val="8"/>
        </w:numPr>
        <w:spacing w:line="259" w:lineRule="auto"/>
        <w:jc w:val="both"/>
        <w:rPr>
          <w:rFonts w:ascii="Arial Narrow" w:hAnsi="Arial Narrow" w:cs="Times New Roman"/>
          <w:b/>
          <w:lang w:eastAsia="en-US"/>
        </w:rPr>
      </w:pPr>
      <w:r w:rsidRPr="00F83B39">
        <w:rPr>
          <w:rFonts w:ascii="Arial Narrow" w:hAnsi="Arial Narrow" w:cs="Times New Roman"/>
          <w:b/>
          <w:lang w:eastAsia="en-US"/>
        </w:rPr>
        <w:t>Domaine principal d’activités du candidat : Oui/Non</w:t>
      </w:r>
    </w:p>
    <w:p w14:paraId="0547D1B5" w14:textId="248E4E86" w:rsidR="004462B0" w:rsidRPr="00F83B39" w:rsidRDefault="004462B0" w:rsidP="00C43D50">
      <w:pPr>
        <w:spacing w:after="160" w:line="259" w:lineRule="auto"/>
        <w:ind w:left="142" w:firstLine="0"/>
        <w:rPr>
          <w:rFonts w:ascii="Arial Narrow" w:hAnsi="Arial Narrow" w:cs="Times New Roman"/>
          <w:sz w:val="24"/>
          <w:szCs w:val="24"/>
          <w:lang w:val="fr-FR" w:eastAsia="en-US"/>
        </w:rPr>
      </w:pPr>
      <w:r w:rsidRPr="00F83B39">
        <w:rPr>
          <w:rFonts w:ascii="Arial Narrow" w:hAnsi="Arial Narrow" w:cs="Times New Roman"/>
          <w:sz w:val="24"/>
          <w:szCs w:val="24"/>
          <w:lang w:val="fr-FR" w:eastAsia="en-US"/>
        </w:rPr>
        <w:t>Le domaine d’activité du cabinet est accepté lorsque le</w:t>
      </w:r>
      <w:r w:rsidRPr="00F83B39">
        <w:rPr>
          <w:rFonts w:ascii="Arial Narrow" w:hAnsi="Arial Narrow" w:cs="Times New Roman"/>
          <w:color w:val="auto"/>
          <w:sz w:val="24"/>
          <w:szCs w:val="24"/>
          <w:lang w:val="fr-FR" w:eastAsia="en-US"/>
        </w:rPr>
        <w:t xml:space="preserve"> Cabinet a une expérience avérée et de solides références en matière santé Publique, en gestion des crises sanitaires </w:t>
      </w:r>
      <w:r w:rsidR="00D047D8" w:rsidRPr="00F83B39">
        <w:rPr>
          <w:rFonts w:ascii="Arial Narrow" w:hAnsi="Arial Narrow" w:cs="Times New Roman"/>
          <w:color w:val="auto"/>
          <w:sz w:val="24"/>
          <w:szCs w:val="24"/>
          <w:lang w:val="fr-FR" w:eastAsia="en-US"/>
        </w:rPr>
        <w:t>ou à</w:t>
      </w:r>
      <w:r w:rsidR="00ED2309" w:rsidRPr="00F83B39">
        <w:rPr>
          <w:rFonts w:ascii="Arial Narrow" w:hAnsi="Arial Narrow"/>
        </w:rPr>
        <w:t xml:space="preserve"> </w:t>
      </w:r>
      <w:r w:rsidR="00ED2309" w:rsidRPr="00F83B39">
        <w:rPr>
          <w:rFonts w:ascii="Arial Narrow" w:hAnsi="Arial Narrow" w:cs="Times New Roman"/>
          <w:color w:val="auto"/>
          <w:sz w:val="24"/>
          <w:szCs w:val="24"/>
          <w:lang w:val="fr-FR" w:eastAsia="en-US"/>
        </w:rPr>
        <w:t>l'élaboration de plan blanc de gestion de crise et de surveillance épidémiologique</w:t>
      </w:r>
      <w:r w:rsidRPr="00F83B39">
        <w:rPr>
          <w:rFonts w:ascii="Arial Narrow" w:hAnsi="Arial Narrow" w:cs="Times New Roman"/>
          <w:color w:val="auto"/>
          <w:sz w:val="24"/>
          <w:szCs w:val="24"/>
          <w:lang w:val="fr-FR" w:eastAsia="en-US"/>
        </w:rPr>
        <w:t>.</w:t>
      </w:r>
      <w:r w:rsidRPr="00F83B39">
        <w:rPr>
          <w:rFonts w:ascii="Arial Narrow" w:hAnsi="Arial Narrow" w:cs="Times New Roman"/>
          <w:sz w:val="24"/>
          <w:szCs w:val="24"/>
          <w:lang w:val="fr-FR" w:eastAsia="en-US"/>
        </w:rPr>
        <w:t xml:space="preserve"> Ce domaine principal d’activité est justifié par l’étendue des activités mentionnées dans le RCCM du cabinet.</w:t>
      </w:r>
    </w:p>
    <w:p w14:paraId="2E5445AB" w14:textId="10F448E9" w:rsidR="004462B0" w:rsidRPr="00F83B39" w:rsidRDefault="004462B0" w:rsidP="00C43D50">
      <w:pPr>
        <w:pStyle w:val="Paragraphedeliste"/>
        <w:numPr>
          <w:ilvl w:val="0"/>
          <w:numId w:val="4"/>
        </w:numPr>
        <w:spacing w:line="259" w:lineRule="auto"/>
        <w:jc w:val="both"/>
        <w:rPr>
          <w:rFonts w:ascii="Arial Narrow" w:hAnsi="Arial Narrow" w:cs="Times New Roman"/>
          <w:b/>
          <w:lang w:eastAsia="en-US"/>
        </w:rPr>
      </w:pPr>
      <w:r w:rsidRPr="00F83B39">
        <w:rPr>
          <w:rFonts w:ascii="Arial Narrow" w:hAnsi="Arial Narrow" w:cs="Times New Roman"/>
          <w:b/>
          <w:lang w:eastAsia="en-US"/>
        </w:rPr>
        <w:t>Nombre d’années d’expérience du candidat : Oui/Non</w:t>
      </w:r>
    </w:p>
    <w:p w14:paraId="72016FC2" w14:textId="4BD7AADD" w:rsidR="004462B0" w:rsidRPr="00F83B39" w:rsidRDefault="004462B0" w:rsidP="00C43D50">
      <w:pPr>
        <w:autoSpaceDE w:val="0"/>
        <w:autoSpaceDN w:val="0"/>
        <w:rPr>
          <w:rFonts w:ascii="Arial Narrow" w:hAnsi="Arial Narrow" w:cs="Times New Roman"/>
          <w:sz w:val="24"/>
          <w:szCs w:val="24"/>
          <w:lang w:val="fr-FR"/>
        </w:rPr>
      </w:pPr>
      <w:r w:rsidRPr="00F83B39">
        <w:rPr>
          <w:rFonts w:ascii="Arial Narrow" w:hAnsi="Arial Narrow" w:cs="Times New Roman"/>
          <w:sz w:val="24"/>
          <w:szCs w:val="24"/>
          <w:lang w:val="fr-FR" w:eastAsia="en-US"/>
        </w:rPr>
        <w:t xml:space="preserve">Le consultant devra avoir au moins </w:t>
      </w:r>
      <w:proofErr w:type="spellStart"/>
      <w:r w:rsidR="00D047D8" w:rsidRPr="00F83B39">
        <w:rPr>
          <w:rFonts w:ascii="Arial Narrow" w:hAnsi="Arial Narrow" w:cs="Times New Roman"/>
          <w:b/>
          <w:sz w:val="24"/>
          <w:szCs w:val="24"/>
        </w:rPr>
        <w:t>deux</w:t>
      </w:r>
      <w:proofErr w:type="spellEnd"/>
      <w:r w:rsidR="00D047D8" w:rsidRPr="00F83B39">
        <w:rPr>
          <w:rFonts w:ascii="Arial Narrow" w:hAnsi="Arial Narrow" w:cs="Times New Roman"/>
          <w:b/>
          <w:sz w:val="24"/>
          <w:szCs w:val="24"/>
        </w:rPr>
        <w:t xml:space="preserve"> (02) </w:t>
      </w:r>
      <w:proofErr w:type="spellStart"/>
      <w:r w:rsidR="00D047D8" w:rsidRPr="00F83B39">
        <w:rPr>
          <w:rFonts w:ascii="Arial Narrow" w:hAnsi="Arial Narrow" w:cs="Times New Roman"/>
          <w:b/>
          <w:sz w:val="24"/>
          <w:szCs w:val="24"/>
        </w:rPr>
        <w:t>années</w:t>
      </w:r>
      <w:proofErr w:type="spellEnd"/>
      <w:r w:rsidRPr="00F83B39">
        <w:rPr>
          <w:rFonts w:ascii="Arial Narrow" w:hAnsi="Arial Narrow" w:cs="Times New Roman"/>
          <w:b/>
          <w:sz w:val="24"/>
          <w:szCs w:val="24"/>
          <w:lang w:val="fr-FR" w:eastAsia="en-US"/>
        </w:rPr>
        <w:t xml:space="preserve"> </w:t>
      </w:r>
      <w:r w:rsidRPr="00F83B39">
        <w:rPr>
          <w:rFonts w:ascii="Arial Narrow" w:hAnsi="Arial Narrow" w:cs="Times New Roman"/>
          <w:sz w:val="24"/>
          <w:szCs w:val="24"/>
          <w:lang w:val="fr-FR" w:eastAsia="en-US"/>
        </w:rPr>
        <w:t>d’expérience</w:t>
      </w:r>
      <w:r w:rsidR="008A58CE" w:rsidRPr="00F83B39">
        <w:rPr>
          <w:rFonts w:ascii="Arial Narrow" w:hAnsi="Arial Narrow" w:cs="Times New Roman"/>
          <w:sz w:val="24"/>
          <w:szCs w:val="24"/>
          <w:lang w:val="fr-FR" w:eastAsia="en-US"/>
        </w:rPr>
        <w:t>s</w:t>
      </w:r>
      <w:r w:rsidRPr="00F83B39">
        <w:rPr>
          <w:rFonts w:ascii="Arial Narrow" w:hAnsi="Arial Narrow" w:cs="Times New Roman"/>
          <w:sz w:val="24"/>
          <w:szCs w:val="24"/>
          <w:lang w:val="fr-FR" w:eastAsia="en-US"/>
        </w:rPr>
        <w:t xml:space="preserve"> générale</w:t>
      </w:r>
      <w:r w:rsidR="008A58CE" w:rsidRPr="00F83B39">
        <w:rPr>
          <w:rFonts w:ascii="Arial Narrow" w:hAnsi="Arial Narrow" w:cs="Times New Roman"/>
          <w:sz w:val="24"/>
          <w:szCs w:val="24"/>
          <w:lang w:val="fr-FR" w:eastAsia="en-US"/>
        </w:rPr>
        <w:t>s</w:t>
      </w:r>
      <w:r w:rsidRPr="00F83B39">
        <w:rPr>
          <w:rFonts w:ascii="Arial Narrow" w:hAnsi="Arial Narrow" w:cs="Times New Roman"/>
          <w:sz w:val="24"/>
          <w:szCs w:val="24"/>
          <w:lang w:val="fr-FR" w:eastAsia="fr-FR"/>
        </w:rPr>
        <w:t xml:space="preserve"> dans le domaine</w:t>
      </w:r>
      <w:r w:rsidR="00C43D50" w:rsidRPr="00F83B39">
        <w:rPr>
          <w:rFonts w:ascii="Arial Narrow" w:hAnsi="Arial Narrow" w:cs="Times New Roman"/>
          <w:sz w:val="24"/>
          <w:szCs w:val="24"/>
          <w:lang w:val="fr-FR" w:eastAsia="fr-FR"/>
        </w:rPr>
        <w:t xml:space="preserve"> de santé Publique </w:t>
      </w:r>
      <w:bookmarkStart w:id="3" w:name="_Hlk208920007"/>
      <w:r w:rsidR="00D047D8" w:rsidRPr="00F83B39">
        <w:rPr>
          <w:rFonts w:ascii="Arial Narrow" w:hAnsi="Arial Narrow" w:cs="Times New Roman"/>
          <w:sz w:val="24"/>
          <w:szCs w:val="24"/>
          <w:lang w:val="fr-FR" w:eastAsia="fr-FR"/>
        </w:rPr>
        <w:t>ou tout autre domaine équivalent</w:t>
      </w:r>
      <w:bookmarkEnd w:id="3"/>
      <w:r w:rsidR="00C43D50" w:rsidRPr="00F83B39">
        <w:rPr>
          <w:rFonts w:ascii="Arial Narrow" w:hAnsi="Arial Narrow" w:cs="Times New Roman"/>
          <w:sz w:val="24"/>
          <w:szCs w:val="24"/>
          <w:lang w:val="fr-FR"/>
        </w:rPr>
        <w:t>. Le</w:t>
      </w:r>
      <w:r w:rsidRPr="00F83B39">
        <w:rPr>
          <w:rFonts w:ascii="Arial Narrow" w:hAnsi="Arial Narrow" w:cs="Times New Roman"/>
          <w:sz w:val="24"/>
          <w:szCs w:val="24"/>
          <w:lang w:val="fr-FR"/>
        </w:rPr>
        <w:t xml:space="preserve"> nombre d’année d’expérience du consultant est justifié par son RCCM.</w:t>
      </w:r>
      <w:r w:rsidR="00D047D8" w:rsidRPr="00F83B39">
        <w:rPr>
          <w:rFonts w:ascii="Arial Narrow" w:hAnsi="Arial Narrow" w:cs="Times New Roman"/>
          <w:sz w:val="24"/>
          <w:szCs w:val="24"/>
          <w:lang w:val="fr-FR"/>
        </w:rPr>
        <w:t xml:space="preserve"> </w:t>
      </w:r>
    </w:p>
    <w:p w14:paraId="3F948193" w14:textId="77777777" w:rsidR="00C43D50" w:rsidRPr="00F83B39" w:rsidRDefault="00C43D50" w:rsidP="00C43D50">
      <w:pPr>
        <w:autoSpaceDE w:val="0"/>
        <w:autoSpaceDN w:val="0"/>
        <w:rPr>
          <w:rFonts w:ascii="Arial Narrow" w:hAnsi="Arial Narrow" w:cs="Times New Roman"/>
          <w:sz w:val="24"/>
          <w:szCs w:val="24"/>
          <w:lang w:val="fr-FR" w:eastAsia="fr-FR"/>
        </w:rPr>
      </w:pPr>
    </w:p>
    <w:p w14:paraId="07C6EA58" w14:textId="3FCF0F74" w:rsidR="00C43D50" w:rsidRPr="00F83B39" w:rsidRDefault="00C43D50" w:rsidP="00C43D50">
      <w:pPr>
        <w:pStyle w:val="Paragraphedeliste"/>
        <w:numPr>
          <w:ilvl w:val="0"/>
          <w:numId w:val="4"/>
        </w:numPr>
        <w:spacing w:line="259" w:lineRule="auto"/>
        <w:jc w:val="both"/>
        <w:rPr>
          <w:rFonts w:ascii="Arial Narrow" w:hAnsi="Arial Narrow" w:cs="Times New Roman"/>
          <w:b/>
          <w:lang w:eastAsia="en-US"/>
        </w:rPr>
      </w:pPr>
      <w:r w:rsidRPr="00F83B39">
        <w:rPr>
          <w:rFonts w:ascii="Arial Narrow" w:hAnsi="Arial Narrow" w:cs="Times New Roman"/>
          <w:b/>
          <w:lang w:eastAsia="en-US"/>
        </w:rPr>
        <w:t>Qualifications du candidat dans le domaine des prestations : Oui/Non</w:t>
      </w:r>
    </w:p>
    <w:p w14:paraId="43FCFDF8" w14:textId="55A66E12" w:rsidR="008A58CE" w:rsidRPr="00F83B39" w:rsidRDefault="00C43D50" w:rsidP="008A58CE">
      <w:pPr>
        <w:spacing w:line="259" w:lineRule="auto"/>
        <w:rPr>
          <w:rFonts w:ascii="Arial Narrow" w:hAnsi="Arial Narrow" w:cs="Times New Roman"/>
          <w:b/>
          <w:sz w:val="24"/>
          <w:szCs w:val="24"/>
          <w:lang w:val="fr-FR" w:eastAsia="en-US"/>
        </w:rPr>
      </w:pPr>
      <w:r w:rsidRPr="00F83B39">
        <w:rPr>
          <w:rFonts w:ascii="Arial Narrow" w:hAnsi="Arial Narrow" w:cs="Times New Roman"/>
          <w:sz w:val="24"/>
          <w:szCs w:val="24"/>
          <w:lang w:val="fr-FR" w:eastAsia="en-US"/>
        </w:rPr>
        <w:t>Les expériences concernées sont les suivantes</w:t>
      </w:r>
      <w:r w:rsidRPr="00F83B39">
        <w:rPr>
          <w:rFonts w:ascii="Arial Narrow" w:hAnsi="Arial Narrow" w:cs="Times New Roman"/>
          <w:b/>
          <w:sz w:val="24"/>
          <w:szCs w:val="24"/>
          <w:lang w:val="fr-FR" w:eastAsia="en-US"/>
        </w:rPr>
        <w:t xml:space="preserve"> :</w:t>
      </w:r>
    </w:p>
    <w:p w14:paraId="392728C8" w14:textId="78F739F3" w:rsidR="004462B0" w:rsidRPr="00F83B39" w:rsidRDefault="00C43D50" w:rsidP="00C43D50">
      <w:pPr>
        <w:spacing w:after="160" w:line="259" w:lineRule="auto"/>
        <w:ind w:left="142" w:firstLine="0"/>
        <w:rPr>
          <w:rFonts w:ascii="Arial Narrow" w:hAnsi="Arial Narrow" w:cs="Times New Roman"/>
          <w:color w:val="auto"/>
          <w:sz w:val="24"/>
          <w:szCs w:val="24"/>
          <w:lang w:val="fr-FR" w:eastAsia="en-US"/>
        </w:rPr>
      </w:pPr>
      <w:r w:rsidRPr="00F83B39">
        <w:rPr>
          <w:rFonts w:ascii="Arial Narrow" w:hAnsi="Arial Narrow" w:cs="Times New Roman"/>
          <w:b/>
          <w:sz w:val="24"/>
          <w:szCs w:val="24"/>
          <w:lang w:val="fr-FR" w:eastAsia="en-US"/>
        </w:rPr>
        <w:t>-</w:t>
      </w:r>
      <w:r w:rsidRPr="00F83B39">
        <w:rPr>
          <w:rFonts w:ascii="Arial Narrow" w:hAnsi="Arial Narrow" w:cs="Times New Roman"/>
          <w:color w:val="auto"/>
          <w:sz w:val="24"/>
          <w:szCs w:val="24"/>
          <w:lang w:val="fr-FR" w:eastAsia="en-US"/>
        </w:rPr>
        <w:t xml:space="preserve"> le consultant firme doit justifier de la réalisation d’au moins </w:t>
      </w:r>
      <w:r w:rsidRPr="00F83B39">
        <w:rPr>
          <w:rFonts w:ascii="Arial Narrow" w:hAnsi="Arial Narrow" w:cs="Times New Roman"/>
          <w:b/>
          <w:bCs/>
          <w:color w:val="auto"/>
          <w:sz w:val="24"/>
          <w:szCs w:val="24"/>
          <w:lang w:val="fr-FR" w:eastAsia="en-US"/>
        </w:rPr>
        <w:t>deux (2)</w:t>
      </w:r>
      <w:r w:rsidRPr="00F83B39">
        <w:rPr>
          <w:rFonts w:ascii="Arial Narrow" w:hAnsi="Arial Narrow" w:cs="Times New Roman"/>
          <w:color w:val="auto"/>
          <w:sz w:val="24"/>
          <w:szCs w:val="24"/>
          <w:lang w:val="fr-FR" w:eastAsia="en-US"/>
        </w:rPr>
        <w:t xml:space="preserve"> études similaires (expérience en gestion de crises sanitaires et en surveillance épidémiologique)</w:t>
      </w:r>
      <w:r w:rsidR="00343F69" w:rsidRPr="00F83B39">
        <w:rPr>
          <w:rFonts w:ascii="Arial Narrow" w:hAnsi="Arial Narrow" w:cs="Times New Roman"/>
          <w:color w:val="auto"/>
          <w:sz w:val="24"/>
          <w:szCs w:val="24"/>
          <w:lang w:val="fr-FR" w:eastAsia="en-US"/>
        </w:rPr>
        <w:t xml:space="preserve"> </w:t>
      </w:r>
      <w:r w:rsidR="00343F69" w:rsidRPr="00F83B39">
        <w:rPr>
          <w:rFonts w:ascii="Arial Narrow" w:hAnsi="Arial Narrow" w:cs="Times New Roman"/>
          <w:sz w:val="24"/>
          <w:szCs w:val="24"/>
        </w:rPr>
        <w:t xml:space="preserve">au </w:t>
      </w:r>
      <w:proofErr w:type="spellStart"/>
      <w:r w:rsidR="00343F69" w:rsidRPr="00F83B39">
        <w:rPr>
          <w:rFonts w:ascii="Arial Narrow" w:hAnsi="Arial Narrow" w:cs="Times New Roman"/>
          <w:sz w:val="24"/>
          <w:szCs w:val="24"/>
        </w:rPr>
        <w:t>cours</w:t>
      </w:r>
      <w:proofErr w:type="spellEnd"/>
      <w:r w:rsidR="00343F69" w:rsidRPr="00F83B39">
        <w:rPr>
          <w:rFonts w:ascii="Arial Narrow" w:hAnsi="Arial Narrow" w:cs="Times New Roman"/>
          <w:sz w:val="24"/>
          <w:szCs w:val="24"/>
        </w:rPr>
        <w:t xml:space="preserve"> des </w:t>
      </w:r>
      <w:r w:rsidR="00343F69" w:rsidRPr="00F83B39">
        <w:rPr>
          <w:rFonts w:ascii="Arial Narrow" w:hAnsi="Arial Narrow" w:cs="Times New Roman"/>
          <w:b/>
          <w:sz w:val="24"/>
          <w:szCs w:val="24"/>
        </w:rPr>
        <w:t>dix</w:t>
      </w:r>
      <w:r w:rsidR="00343F69" w:rsidRPr="00F83B39">
        <w:rPr>
          <w:rFonts w:ascii="Arial Narrow" w:hAnsi="Arial Narrow" w:cs="Times New Roman"/>
          <w:sz w:val="24"/>
          <w:szCs w:val="24"/>
        </w:rPr>
        <w:t xml:space="preserve"> </w:t>
      </w:r>
      <w:r w:rsidR="00343F69" w:rsidRPr="00F83B39">
        <w:rPr>
          <w:rFonts w:ascii="Arial Narrow" w:hAnsi="Arial Narrow" w:cs="Times New Roman"/>
          <w:b/>
          <w:sz w:val="24"/>
          <w:szCs w:val="24"/>
        </w:rPr>
        <w:t xml:space="preserve">(10) </w:t>
      </w:r>
      <w:proofErr w:type="spellStart"/>
      <w:r w:rsidR="00343F69" w:rsidRPr="00F83B39">
        <w:rPr>
          <w:rFonts w:ascii="Arial Narrow" w:hAnsi="Arial Narrow" w:cs="Times New Roman"/>
          <w:b/>
          <w:sz w:val="24"/>
          <w:szCs w:val="24"/>
        </w:rPr>
        <w:t>dernières</w:t>
      </w:r>
      <w:proofErr w:type="spellEnd"/>
      <w:r w:rsidR="00343F69" w:rsidRPr="00F83B39">
        <w:rPr>
          <w:rFonts w:ascii="Arial Narrow" w:hAnsi="Arial Narrow" w:cs="Times New Roman"/>
          <w:b/>
          <w:sz w:val="24"/>
          <w:szCs w:val="24"/>
        </w:rPr>
        <w:t xml:space="preserve"> </w:t>
      </w:r>
      <w:proofErr w:type="spellStart"/>
      <w:r w:rsidR="00343F69" w:rsidRPr="00F83B39">
        <w:rPr>
          <w:rFonts w:ascii="Arial Narrow" w:hAnsi="Arial Narrow" w:cs="Times New Roman"/>
          <w:b/>
          <w:sz w:val="24"/>
          <w:szCs w:val="24"/>
        </w:rPr>
        <w:t>années</w:t>
      </w:r>
      <w:proofErr w:type="spellEnd"/>
      <w:r w:rsidR="00343F69" w:rsidRPr="00F83B39">
        <w:rPr>
          <w:rFonts w:ascii="Arial Narrow" w:hAnsi="Arial Narrow" w:cs="Times New Roman"/>
          <w:sz w:val="24"/>
          <w:szCs w:val="24"/>
        </w:rPr>
        <w:t xml:space="preserve"> </w:t>
      </w:r>
      <w:r w:rsidR="00343F69" w:rsidRPr="00F83B39">
        <w:rPr>
          <w:rFonts w:ascii="Arial Narrow" w:hAnsi="Arial Narrow" w:cs="Times New Roman"/>
          <w:b/>
          <w:sz w:val="24"/>
          <w:szCs w:val="24"/>
        </w:rPr>
        <w:t>(2014 à 2024).</w:t>
      </w:r>
    </w:p>
    <w:p w14:paraId="5DC58DEF" w14:textId="767997EC" w:rsidR="00C43D50" w:rsidRPr="00F83B39" w:rsidRDefault="00C43D50" w:rsidP="00C43D50">
      <w:pPr>
        <w:spacing w:line="276" w:lineRule="auto"/>
        <w:rPr>
          <w:rFonts w:ascii="Arial Narrow" w:hAnsi="Arial Narrow" w:cs="Times New Roman"/>
          <w:color w:val="auto"/>
          <w:sz w:val="24"/>
          <w:szCs w:val="24"/>
          <w:lang w:val="fr-FR" w:eastAsia="en-US"/>
        </w:rPr>
      </w:pPr>
      <w:r w:rsidRPr="00F83B39">
        <w:rPr>
          <w:rFonts w:ascii="Arial Narrow" w:hAnsi="Arial Narrow" w:cs="Times New Roman"/>
          <w:b/>
          <w:sz w:val="24"/>
          <w:szCs w:val="24"/>
          <w:lang w:val="fr-FR" w:eastAsia="en-US"/>
        </w:rPr>
        <w:t>-</w:t>
      </w:r>
      <w:r w:rsidRPr="00F83B39">
        <w:rPr>
          <w:rFonts w:ascii="Arial Narrow" w:hAnsi="Arial Narrow" w:cs="Times New Roman"/>
          <w:color w:val="auto"/>
          <w:sz w:val="24"/>
          <w:szCs w:val="24"/>
          <w:lang w:val="fr-FR" w:eastAsia="en-US"/>
        </w:rPr>
        <w:t xml:space="preserve"> </w:t>
      </w:r>
      <w:r w:rsidR="00343F69" w:rsidRPr="00F83B39">
        <w:rPr>
          <w:rFonts w:ascii="Arial Narrow" w:hAnsi="Arial Narrow" w:cs="Times New Roman"/>
          <w:sz w:val="24"/>
          <w:szCs w:val="24"/>
        </w:rPr>
        <w:t xml:space="preserve">le Cabinet </w:t>
      </w:r>
      <w:proofErr w:type="spellStart"/>
      <w:r w:rsidR="00343F69" w:rsidRPr="00F83B39">
        <w:rPr>
          <w:rFonts w:ascii="Arial Narrow" w:hAnsi="Arial Narrow" w:cs="Times New Roman"/>
          <w:sz w:val="24"/>
          <w:szCs w:val="24"/>
        </w:rPr>
        <w:t>devra</w:t>
      </w:r>
      <w:proofErr w:type="spellEnd"/>
      <w:r w:rsidR="00343F69" w:rsidRPr="00F83B39">
        <w:rPr>
          <w:rFonts w:ascii="Arial Narrow" w:hAnsi="Arial Narrow" w:cs="Times New Roman"/>
          <w:sz w:val="24"/>
          <w:szCs w:val="24"/>
        </w:rPr>
        <w:t xml:space="preserve"> </w:t>
      </w:r>
      <w:proofErr w:type="spellStart"/>
      <w:r w:rsidR="00343F69" w:rsidRPr="00F83B39">
        <w:rPr>
          <w:rFonts w:ascii="Arial Narrow" w:hAnsi="Arial Narrow" w:cs="Times New Roman"/>
          <w:sz w:val="24"/>
          <w:szCs w:val="24"/>
        </w:rPr>
        <w:t>avoir</w:t>
      </w:r>
      <w:proofErr w:type="spellEnd"/>
      <w:r w:rsidR="00343F69" w:rsidRPr="00F83B39">
        <w:rPr>
          <w:rFonts w:ascii="Arial Narrow" w:hAnsi="Arial Narrow" w:cs="Times New Roman"/>
          <w:sz w:val="24"/>
          <w:szCs w:val="24"/>
        </w:rPr>
        <w:t xml:space="preserve"> </w:t>
      </w:r>
      <w:proofErr w:type="spellStart"/>
      <w:r w:rsidR="00343F69" w:rsidRPr="00F83B39">
        <w:rPr>
          <w:rFonts w:ascii="Arial Narrow" w:hAnsi="Arial Narrow" w:cs="Times New Roman"/>
          <w:sz w:val="24"/>
          <w:szCs w:val="24"/>
        </w:rPr>
        <w:t>une</w:t>
      </w:r>
      <w:proofErr w:type="spellEnd"/>
      <w:r w:rsidR="00343F69" w:rsidRPr="00F83B39">
        <w:rPr>
          <w:rFonts w:ascii="Arial Narrow" w:hAnsi="Arial Narrow" w:cs="Times New Roman"/>
          <w:sz w:val="24"/>
          <w:szCs w:val="24"/>
        </w:rPr>
        <w:t xml:space="preserve"> </w:t>
      </w:r>
      <w:proofErr w:type="spellStart"/>
      <w:r w:rsidR="00343F69" w:rsidRPr="00F83B39">
        <w:rPr>
          <w:rFonts w:ascii="Arial Narrow" w:hAnsi="Arial Narrow" w:cs="Times New Roman"/>
          <w:sz w:val="24"/>
          <w:szCs w:val="24"/>
        </w:rPr>
        <w:t>expérience</w:t>
      </w:r>
      <w:proofErr w:type="spellEnd"/>
      <w:r w:rsidRPr="00F83B39">
        <w:rPr>
          <w:rFonts w:ascii="Arial Narrow" w:hAnsi="Arial Narrow" w:cs="Times New Roman"/>
          <w:color w:val="auto"/>
          <w:sz w:val="24"/>
          <w:szCs w:val="24"/>
          <w:lang w:val="fr-FR" w:eastAsia="en-US"/>
        </w:rPr>
        <w:t xml:space="preserve"> de travail </w:t>
      </w:r>
      <w:r w:rsidR="008A58CE" w:rsidRPr="00F83B39">
        <w:rPr>
          <w:rFonts w:ascii="Arial Narrow" w:hAnsi="Arial Narrow" w:cs="Times New Roman"/>
          <w:color w:val="auto"/>
          <w:sz w:val="24"/>
          <w:szCs w:val="24"/>
          <w:lang w:val="fr-FR" w:eastAsia="en-US"/>
        </w:rPr>
        <w:t xml:space="preserve">en gestion de crises sanitaires et en surveillance épidémiologique </w:t>
      </w:r>
      <w:r w:rsidRPr="00F83B39">
        <w:rPr>
          <w:rFonts w:ascii="Arial Narrow" w:hAnsi="Arial Narrow" w:cs="Times New Roman"/>
          <w:color w:val="auto"/>
          <w:sz w:val="24"/>
          <w:szCs w:val="24"/>
          <w:lang w:val="fr-FR" w:eastAsia="en-US"/>
        </w:rPr>
        <w:t xml:space="preserve">dans les pays en développement notamment en Afrique subsaharienne </w:t>
      </w:r>
      <w:r w:rsidR="00343F69" w:rsidRPr="00F83B39">
        <w:rPr>
          <w:rFonts w:ascii="Arial Narrow" w:hAnsi="Arial Narrow" w:cs="Times New Roman"/>
          <w:color w:val="auto"/>
          <w:sz w:val="24"/>
          <w:szCs w:val="24"/>
          <w:lang w:val="fr-FR" w:eastAsia="en-US"/>
        </w:rPr>
        <w:t xml:space="preserve">au cours des </w:t>
      </w:r>
      <w:r w:rsidR="00343F69" w:rsidRPr="00F83B39">
        <w:rPr>
          <w:rFonts w:ascii="Arial Narrow" w:hAnsi="Arial Narrow" w:cs="Times New Roman"/>
          <w:b/>
          <w:color w:val="auto"/>
          <w:sz w:val="24"/>
          <w:szCs w:val="24"/>
          <w:lang w:val="fr-FR" w:eastAsia="en-US"/>
        </w:rPr>
        <w:t>dix</w:t>
      </w:r>
      <w:r w:rsidR="00343F69" w:rsidRPr="00F83B39">
        <w:rPr>
          <w:rFonts w:ascii="Arial Narrow" w:hAnsi="Arial Narrow" w:cs="Times New Roman"/>
          <w:color w:val="auto"/>
          <w:sz w:val="24"/>
          <w:szCs w:val="24"/>
          <w:lang w:val="fr-FR" w:eastAsia="en-US"/>
        </w:rPr>
        <w:t xml:space="preserve"> </w:t>
      </w:r>
      <w:r w:rsidR="00343F69" w:rsidRPr="00F83B39">
        <w:rPr>
          <w:rFonts w:ascii="Arial Narrow" w:hAnsi="Arial Narrow" w:cs="Times New Roman"/>
          <w:b/>
          <w:color w:val="auto"/>
          <w:sz w:val="24"/>
          <w:szCs w:val="24"/>
          <w:lang w:val="fr-FR" w:eastAsia="en-US"/>
        </w:rPr>
        <w:t>(10) dernières années</w:t>
      </w:r>
      <w:r w:rsidR="00343F69" w:rsidRPr="00F83B39">
        <w:rPr>
          <w:rFonts w:ascii="Arial Narrow" w:hAnsi="Arial Narrow" w:cs="Times New Roman"/>
          <w:color w:val="auto"/>
          <w:sz w:val="24"/>
          <w:szCs w:val="24"/>
          <w:lang w:val="fr-FR" w:eastAsia="en-US"/>
        </w:rPr>
        <w:t xml:space="preserve"> </w:t>
      </w:r>
      <w:r w:rsidR="00343F69" w:rsidRPr="00F83B39">
        <w:rPr>
          <w:rFonts w:ascii="Arial Narrow" w:hAnsi="Arial Narrow" w:cs="Times New Roman"/>
          <w:b/>
          <w:color w:val="auto"/>
          <w:sz w:val="24"/>
          <w:szCs w:val="24"/>
          <w:lang w:val="fr-FR" w:eastAsia="en-US"/>
        </w:rPr>
        <w:t>(2014 à 2024)</w:t>
      </w:r>
      <w:r w:rsidR="00343F69" w:rsidRPr="00F83B39">
        <w:rPr>
          <w:rFonts w:ascii="Arial Narrow" w:hAnsi="Arial Narrow" w:cs="Times New Roman"/>
          <w:color w:val="auto"/>
          <w:sz w:val="24"/>
          <w:szCs w:val="24"/>
          <w:lang w:val="fr-FR" w:eastAsia="en-US"/>
        </w:rPr>
        <w:t>, avec un minimum d’un</w:t>
      </w:r>
      <w:r w:rsidR="00343F69" w:rsidRPr="00F83B39">
        <w:rPr>
          <w:rFonts w:ascii="Arial Narrow" w:hAnsi="Arial Narrow" w:cs="Times New Roman"/>
          <w:b/>
          <w:color w:val="auto"/>
          <w:sz w:val="24"/>
          <w:szCs w:val="24"/>
          <w:lang w:val="fr-FR" w:eastAsia="en-US"/>
        </w:rPr>
        <w:t xml:space="preserve"> (01) projet.</w:t>
      </w:r>
      <w:r w:rsidRPr="00F83B39">
        <w:rPr>
          <w:rFonts w:ascii="Arial Narrow" w:hAnsi="Arial Narrow" w:cs="Times New Roman"/>
          <w:color w:val="auto"/>
          <w:sz w:val="24"/>
          <w:szCs w:val="24"/>
          <w:lang w:val="fr-FR" w:eastAsia="en-US"/>
        </w:rPr>
        <w:t xml:space="preserve"> </w:t>
      </w:r>
    </w:p>
    <w:p w14:paraId="01B6E238" w14:textId="77777777" w:rsidR="002B5340" w:rsidRPr="00F83B39" w:rsidRDefault="002B5340" w:rsidP="002B5340">
      <w:pPr>
        <w:spacing w:line="276" w:lineRule="auto"/>
        <w:rPr>
          <w:rFonts w:ascii="Arial Narrow" w:hAnsi="Arial Narrow" w:cs="Times New Roman"/>
          <w:sz w:val="12"/>
          <w:szCs w:val="12"/>
        </w:rPr>
      </w:pPr>
    </w:p>
    <w:p w14:paraId="60112754" w14:textId="1CA28732" w:rsidR="002B5340" w:rsidRPr="00F83B39" w:rsidRDefault="002B5340" w:rsidP="004D0DE9">
      <w:pPr>
        <w:pStyle w:val="Paragraphedeliste"/>
        <w:numPr>
          <w:ilvl w:val="0"/>
          <w:numId w:val="4"/>
        </w:numPr>
        <w:rPr>
          <w:rFonts w:ascii="Arial Narrow" w:hAnsi="Arial Narrow" w:cs="Times New Roman"/>
          <w:b/>
        </w:rPr>
      </w:pPr>
      <w:r w:rsidRPr="00F83B39">
        <w:rPr>
          <w:rFonts w:ascii="Arial Narrow" w:hAnsi="Arial Narrow" w:cs="Times New Roman"/>
          <w:b/>
        </w:rPr>
        <w:t>Organisation technique et managériale du cabinet : Oui/Non</w:t>
      </w:r>
    </w:p>
    <w:p w14:paraId="0D1EA913" w14:textId="77777777" w:rsidR="002B5340" w:rsidRPr="00F83B39" w:rsidRDefault="002B5340" w:rsidP="00F83B39">
      <w:pPr>
        <w:tabs>
          <w:tab w:val="left" w:pos="284"/>
        </w:tabs>
        <w:suppressAutoHyphens/>
        <w:spacing w:after="0" w:line="276" w:lineRule="auto"/>
        <w:rPr>
          <w:rFonts w:ascii="Arial Narrow" w:hAnsi="Arial Narrow" w:cs="Times New Roman"/>
          <w:sz w:val="24"/>
          <w:szCs w:val="24"/>
        </w:rPr>
      </w:pPr>
      <w:proofErr w:type="spellStart"/>
      <w:r w:rsidRPr="00F83B39">
        <w:rPr>
          <w:rFonts w:ascii="Arial Narrow" w:hAnsi="Arial Narrow" w:cs="Times New Roman"/>
          <w:sz w:val="24"/>
          <w:szCs w:val="24"/>
        </w:rPr>
        <w:t>Présence</w:t>
      </w:r>
      <w:proofErr w:type="spellEnd"/>
      <w:r w:rsidRPr="00F83B39">
        <w:rPr>
          <w:rFonts w:ascii="Arial Narrow" w:hAnsi="Arial Narrow" w:cs="Times New Roman"/>
          <w:sz w:val="24"/>
          <w:szCs w:val="24"/>
        </w:rPr>
        <w:t xml:space="preserve"> </w:t>
      </w:r>
      <w:proofErr w:type="spellStart"/>
      <w:proofErr w:type="gramStart"/>
      <w:r w:rsidRPr="00F83B39">
        <w:rPr>
          <w:rFonts w:ascii="Arial Narrow" w:hAnsi="Arial Narrow" w:cs="Times New Roman"/>
          <w:sz w:val="24"/>
          <w:szCs w:val="24"/>
        </w:rPr>
        <w:t>d’organigramme</w:t>
      </w:r>
      <w:proofErr w:type="spellEnd"/>
      <w:r w:rsidRPr="00F83B39">
        <w:rPr>
          <w:rFonts w:ascii="Arial Narrow" w:hAnsi="Arial Narrow" w:cs="Times New Roman"/>
          <w:sz w:val="24"/>
          <w:szCs w:val="24"/>
        </w:rPr>
        <w:t> :</w:t>
      </w:r>
      <w:proofErr w:type="gramEnd"/>
      <w:r w:rsidRPr="00F83B39">
        <w:rPr>
          <w:rFonts w:ascii="Arial Narrow" w:hAnsi="Arial Narrow" w:cs="Times New Roman"/>
          <w:sz w:val="24"/>
          <w:szCs w:val="24"/>
        </w:rPr>
        <w:t xml:space="preserve"> </w:t>
      </w:r>
      <w:proofErr w:type="spellStart"/>
      <w:r w:rsidRPr="00F83B39">
        <w:rPr>
          <w:rFonts w:ascii="Arial Narrow" w:hAnsi="Arial Narrow" w:cs="Times New Roman"/>
          <w:sz w:val="24"/>
          <w:szCs w:val="24"/>
        </w:rPr>
        <w:t>Oui</w:t>
      </w:r>
      <w:proofErr w:type="spellEnd"/>
      <w:r w:rsidRPr="00F83B39">
        <w:rPr>
          <w:rFonts w:ascii="Arial Narrow" w:hAnsi="Arial Narrow" w:cs="Times New Roman"/>
          <w:sz w:val="24"/>
          <w:szCs w:val="24"/>
        </w:rPr>
        <w:t>/Non ;</w:t>
      </w:r>
    </w:p>
    <w:p w14:paraId="6C48E310" w14:textId="77777777" w:rsidR="002B5340" w:rsidRPr="00F83B39" w:rsidRDefault="002B5340" w:rsidP="00F83B39">
      <w:pPr>
        <w:tabs>
          <w:tab w:val="left" w:pos="284"/>
        </w:tabs>
        <w:suppressAutoHyphens/>
        <w:spacing w:after="120" w:line="276" w:lineRule="auto"/>
        <w:rPr>
          <w:rFonts w:ascii="Arial Narrow" w:hAnsi="Arial Narrow" w:cs="Times New Roman"/>
          <w:sz w:val="24"/>
          <w:szCs w:val="24"/>
        </w:rPr>
      </w:pPr>
      <w:proofErr w:type="spellStart"/>
      <w:r w:rsidRPr="00F83B39">
        <w:rPr>
          <w:rFonts w:ascii="Arial Narrow" w:hAnsi="Arial Narrow" w:cs="Times New Roman"/>
          <w:sz w:val="24"/>
          <w:szCs w:val="24"/>
        </w:rPr>
        <w:t>Liste</w:t>
      </w:r>
      <w:proofErr w:type="spellEnd"/>
      <w:r w:rsidRPr="00F83B39">
        <w:rPr>
          <w:rFonts w:ascii="Arial Narrow" w:hAnsi="Arial Narrow" w:cs="Times New Roman"/>
          <w:sz w:val="24"/>
          <w:szCs w:val="24"/>
        </w:rPr>
        <w:t xml:space="preserve"> du personnel du </w:t>
      </w:r>
      <w:proofErr w:type="spellStart"/>
      <w:proofErr w:type="gramStart"/>
      <w:r w:rsidRPr="00F83B39">
        <w:rPr>
          <w:rFonts w:ascii="Arial Narrow" w:hAnsi="Arial Narrow" w:cs="Times New Roman"/>
          <w:sz w:val="24"/>
          <w:szCs w:val="24"/>
        </w:rPr>
        <w:t>candidat</w:t>
      </w:r>
      <w:proofErr w:type="spellEnd"/>
      <w:r w:rsidRPr="00F83B39">
        <w:rPr>
          <w:rFonts w:ascii="Arial Narrow" w:hAnsi="Arial Narrow" w:cs="Times New Roman"/>
          <w:sz w:val="24"/>
          <w:szCs w:val="24"/>
        </w:rPr>
        <w:t xml:space="preserve"> :</w:t>
      </w:r>
      <w:proofErr w:type="gramEnd"/>
      <w:r w:rsidRPr="00F83B39">
        <w:rPr>
          <w:rFonts w:ascii="Arial Narrow" w:hAnsi="Arial Narrow" w:cs="Times New Roman"/>
          <w:sz w:val="24"/>
          <w:szCs w:val="24"/>
        </w:rPr>
        <w:t xml:space="preserve"> </w:t>
      </w:r>
      <w:proofErr w:type="spellStart"/>
      <w:r w:rsidRPr="00F83B39">
        <w:rPr>
          <w:rFonts w:ascii="Arial Narrow" w:hAnsi="Arial Narrow" w:cs="Times New Roman"/>
          <w:sz w:val="24"/>
          <w:szCs w:val="24"/>
        </w:rPr>
        <w:t>Oui</w:t>
      </w:r>
      <w:proofErr w:type="spellEnd"/>
      <w:r w:rsidRPr="00F83B39">
        <w:rPr>
          <w:rFonts w:ascii="Arial Narrow" w:hAnsi="Arial Narrow" w:cs="Times New Roman"/>
          <w:sz w:val="24"/>
          <w:szCs w:val="24"/>
        </w:rPr>
        <w:t>/Non ;</w:t>
      </w:r>
    </w:p>
    <w:p w14:paraId="433BE09D"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b/>
          <w:spacing w:val="-2"/>
          <w:sz w:val="24"/>
          <w:szCs w:val="24"/>
          <w:lang w:eastAsia="ar-SA"/>
        </w:rPr>
      </w:pPr>
      <w:r w:rsidRPr="00F83B39">
        <w:rPr>
          <w:rFonts w:ascii="Arial Narrow" w:eastAsia="Times New Roman" w:hAnsi="Arial Narrow" w:cs="Times New Roman"/>
          <w:b/>
          <w:spacing w:val="-2"/>
          <w:sz w:val="24"/>
          <w:szCs w:val="24"/>
          <w:lang w:eastAsia="ar-SA"/>
        </w:rPr>
        <w:tab/>
      </w:r>
      <w:proofErr w:type="gramStart"/>
      <w:r w:rsidRPr="00F83B39">
        <w:rPr>
          <w:rFonts w:ascii="Arial Narrow" w:eastAsia="Times New Roman" w:hAnsi="Arial Narrow" w:cs="Times New Roman"/>
          <w:b/>
          <w:spacing w:val="-2"/>
          <w:sz w:val="24"/>
          <w:szCs w:val="24"/>
          <w:lang w:eastAsia="ar-SA"/>
        </w:rPr>
        <w:t>NB :</w:t>
      </w:r>
      <w:proofErr w:type="gramEnd"/>
    </w:p>
    <w:p w14:paraId="6B24ADFD"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spacing w:val="-2"/>
          <w:sz w:val="24"/>
          <w:szCs w:val="24"/>
          <w:lang w:eastAsia="ar-SA"/>
        </w:rPr>
      </w:pPr>
      <w:proofErr w:type="spellStart"/>
      <w:r w:rsidRPr="00F83B39">
        <w:rPr>
          <w:rFonts w:ascii="Arial Narrow" w:eastAsia="Times New Roman" w:hAnsi="Arial Narrow" w:cs="Times New Roman"/>
          <w:spacing w:val="-2"/>
          <w:sz w:val="24"/>
          <w:szCs w:val="24"/>
          <w:lang w:eastAsia="ar-SA"/>
        </w:rPr>
        <w:t>Chaque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référence</w:t>
      </w:r>
      <w:proofErr w:type="spellEnd"/>
      <w:r w:rsidRPr="00F83B39">
        <w:rPr>
          <w:rFonts w:ascii="Arial Narrow" w:eastAsia="Times New Roman" w:hAnsi="Arial Narrow" w:cs="Times New Roman"/>
          <w:spacing w:val="-2"/>
          <w:sz w:val="24"/>
          <w:szCs w:val="24"/>
          <w:lang w:eastAsia="ar-SA"/>
        </w:rPr>
        <w:t xml:space="preserve"> sera </w:t>
      </w:r>
      <w:proofErr w:type="spellStart"/>
      <w:r w:rsidRPr="00F83B39">
        <w:rPr>
          <w:rFonts w:ascii="Arial Narrow" w:eastAsia="Times New Roman" w:hAnsi="Arial Narrow" w:cs="Times New Roman"/>
          <w:spacing w:val="-2"/>
          <w:sz w:val="24"/>
          <w:szCs w:val="24"/>
          <w:lang w:eastAsia="ar-SA"/>
        </w:rPr>
        <w:t>résumée</w:t>
      </w:r>
      <w:proofErr w:type="spellEnd"/>
      <w:r w:rsidRPr="00F83B39">
        <w:rPr>
          <w:rFonts w:ascii="Arial Narrow" w:eastAsia="Times New Roman" w:hAnsi="Arial Narrow" w:cs="Times New Roman"/>
          <w:spacing w:val="-2"/>
          <w:sz w:val="24"/>
          <w:szCs w:val="24"/>
          <w:lang w:eastAsia="ar-SA"/>
        </w:rPr>
        <w:t xml:space="preserve"> sur </w:t>
      </w:r>
      <w:proofErr w:type="spellStart"/>
      <w:r w:rsidRPr="00F83B39">
        <w:rPr>
          <w:rFonts w:ascii="Arial Narrow" w:eastAsia="Times New Roman" w:hAnsi="Arial Narrow" w:cs="Times New Roman"/>
          <w:spacing w:val="-2"/>
          <w:sz w:val="24"/>
          <w:szCs w:val="24"/>
          <w:lang w:eastAsia="ar-SA"/>
        </w:rPr>
        <w:t>une</w:t>
      </w:r>
      <w:proofErr w:type="spellEnd"/>
      <w:r w:rsidRPr="00F83B39">
        <w:rPr>
          <w:rFonts w:ascii="Arial Narrow" w:eastAsia="Times New Roman" w:hAnsi="Arial Narrow" w:cs="Times New Roman"/>
          <w:spacing w:val="-2"/>
          <w:sz w:val="24"/>
          <w:szCs w:val="24"/>
          <w:lang w:eastAsia="ar-SA"/>
        </w:rPr>
        <w:t xml:space="preserve"> fiche de </w:t>
      </w:r>
      <w:proofErr w:type="spellStart"/>
      <w:r w:rsidRPr="00F83B39">
        <w:rPr>
          <w:rFonts w:ascii="Arial Narrow" w:eastAsia="Times New Roman" w:hAnsi="Arial Narrow" w:cs="Times New Roman"/>
          <w:spacing w:val="-2"/>
          <w:sz w:val="24"/>
          <w:szCs w:val="24"/>
          <w:lang w:eastAsia="ar-SA"/>
        </w:rPr>
        <w:t>projet</w:t>
      </w:r>
      <w:proofErr w:type="spellEnd"/>
      <w:r w:rsidRPr="00F83B39">
        <w:rPr>
          <w:rFonts w:ascii="Arial Narrow" w:eastAsia="Times New Roman" w:hAnsi="Arial Narrow" w:cs="Times New Roman"/>
          <w:spacing w:val="-2"/>
          <w:sz w:val="24"/>
          <w:szCs w:val="24"/>
          <w:lang w:eastAsia="ar-SA"/>
        </w:rPr>
        <w:t xml:space="preserve"> avec indication du </w:t>
      </w:r>
      <w:proofErr w:type="spellStart"/>
      <w:r w:rsidRPr="00F83B39">
        <w:rPr>
          <w:rFonts w:ascii="Arial Narrow" w:eastAsia="Times New Roman" w:hAnsi="Arial Narrow" w:cs="Times New Roman"/>
          <w:spacing w:val="-2"/>
          <w:sz w:val="24"/>
          <w:szCs w:val="24"/>
          <w:lang w:eastAsia="ar-SA"/>
        </w:rPr>
        <w:t>montant</w:t>
      </w:r>
      <w:proofErr w:type="spellEnd"/>
      <w:r w:rsidRPr="00F83B39">
        <w:rPr>
          <w:rFonts w:ascii="Arial Narrow" w:eastAsia="Times New Roman" w:hAnsi="Arial Narrow" w:cs="Times New Roman"/>
          <w:spacing w:val="-2"/>
          <w:sz w:val="24"/>
          <w:szCs w:val="24"/>
          <w:lang w:eastAsia="ar-SA"/>
        </w:rPr>
        <w:t xml:space="preserve"> et ne sera prise </w:t>
      </w:r>
      <w:proofErr w:type="spellStart"/>
      <w:r w:rsidRPr="00F83B39">
        <w:rPr>
          <w:rFonts w:ascii="Arial Narrow" w:eastAsia="Times New Roman" w:hAnsi="Arial Narrow" w:cs="Times New Roman"/>
          <w:spacing w:val="-2"/>
          <w:sz w:val="24"/>
          <w:szCs w:val="24"/>
          <w:lang w:eastAsia="ar-SA"/>
        </w:rPr>
        <w:t>en</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compte</w:t>
      </w:r>
      <w:proofErr w:type="spellEnd"/>
      <w:r w:rsidRPr="00F83B39">
        <w:rPr>
          <w:rFonts w:ascii="Arial Narrow" w:eastAsia="Times New Roman" w:hAnsi="Arial Narrow" w:cs="Times New Roman"/>
          <w:spacing w:val="-2"/>
          <w:sz w:val="24"/>
          <w:szCs w:val="24"/>
          <w:lang w:eastAsia="ar-SA"/>
        </w:rPr>
        <w:t xml:space="preserve"> que </w:t>
      </w:r>
      <w:proofErr w:type="spellStart"/>
      <w:r w:rsidRPr="00F83B39">
        <w:rPr>
          <w:rFonts w:ascii="Arial Narrow" w:eastAsia="Times New Roman" w:hAnsi="Arial Narrow" w:cs="Times New Roman"/>
          <w:spacing w:val="-2"/>
          <w:sz w:val="24"/>
          <w:szCs w:val="24"/>
          <w:lang w:eastAsia="ar-SA"/>
        </w:rPr>
        <w:t>si</w:t>
      </w:r>
      <w:proofErr w:type="spellEnd"/>
      <w:r w:rsidRPr="00F83B39">
        <w:rPr>
          <w:rFonts w:ascii="Arial Narrow" w:eastAsia="Times New Roman" w:hAnsi="Arial Narrow" w:cs="Times New Roman"/>
          <w:spacing w:val="-2"/>
          <w:sz w:val="24"/>
          <w:szCs w:val="24"/>
          <w:lang w:eastAsia="ar-SA"/>
        </w:rPr>
        <w:t xml:space="preserve"> le </w:t>
      </w:r>
      <w:proofErr w:type="spellStart"/>
      <w:r w:rsidRPr="00F83B39">
        <w:rPr>
          <w:rFonts w:ascii="Arial Narrow" w:eastAsia="Times New Roman" w:hAnsi="Arial Narrow" w:cs="Times New Roman"/>
          <w:spacing w:val="-2"/>
          <w:sz w:val="24"/>
          <w:szCs w:val="24"/>
          <w:lang w:eastAsia="ar-SA"/>
        </w:rPr>
        <w:t>candidat</w:t>
      </w:r>
      <w:proofErr w:type="spellEnd"/>
      <w:r w:rsidRPr="00F83B39">
        <w:rPr>
          <w:rFonts w:ascii="Arial Narrow" w:eastAsia="Times New Roman" w:hAnsi="Arial Narrow" w:cs="Times New Roman"/>
          <w:spacing w:val="-2"/>
          <w:sz w:val="24"/>
          <w:szCs w:val="24"/>
          <w:lang w:eastAsia="ar-SA"/>
        </w:rPr>
        <w:t xml:space="preserve"> y joint les </w:t>
      </w:r>
      <w:proofErr w:type="spellStart"/>
      <w:r w:rsidRPr="00F83B39">
        <w:rPr>
          <w:rFonts w:ascii="Arial Narrow" w:eastAsia="Times New Roman" w:hAnsi="Arial Narrow" w:cs="Times New Roman"/>
          <w:spacing w:val="-2"/>
          <w:sz w:val="24"/>
          <w:szCs w:val="24"/>
          <w:lang w:eastAsia="ar-SA"/>
        </w:rPr>
        <w:t>justificatifs</w:t>
      </w:r>
      <w:proofErr w:type="spellEnd"/>
      <w:r w:rsidRPr="00F83B39">
        <w:rPr>
          <w:rFonts w:ascii="Arial Narrow" w:eastAsia="Times New Roman" w:hAnsi="Arial Narrow" w:cs="Times New Roman"/>
          <w:spacing w:val="-2"/>
          <w:sz w:val="24"/>
          <w:szCs w:val="24"/>
          <w:lang w:eastAsia="ar-SA"/>
        </w:rPr>
        <w:t xml:space="preserve"> (attestation de bonne </w:t>
      </w:r>
      <w:proofErr w:type="spellStart"/>
      <w:r w:rsidRPr="00F83B39">
        <w:rPr>
          <w:rFonts w:ascii="Arial Narrow" w:eastAsia="Times New Roman" w:hAnsi="Arial Narrow" w:cs="Times New Roman"/>
          <w:spacing w:val="-2"/>
          <w:sz w:val="24"/>
          <w:szCs w:val="24"/>
          <w:lang w:eastAsia="ar-SA"/>
        </w:rPr>
        <w:t>exécution</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ou</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certificats</w:t>
      </w:r>
      <w:proofErr w:type="spellEnd"/>
      <w:r w:rsidRPr="00F83B39">
        <w:rPr>
          <w:rFonts w:ascii="Arial Narrow" w:eastAsia="Times New Roman" w:hAnsi="Arial Narrow" w:cs="Times New Roman"/>
          <w:spacing w:val="-2"/>
          <w:sz w:val="24"/>
          <w:szCs w:val="24"/>
          <w:lang w:eastAsia="ar-SA"/>
        </w:rPr>
        <w:t xml:space="preserve"> de service fait </w:t>
      </w:r>
      <w:proofErr w:type="spellStart"/>
      <w:r w:rsidRPr="00F83B39">
        <w:rPr>
          <w:rFonts w:ascii="Arial Narrow" w:eastAsia="Times New Roman" w:hAnsi="Arial Narrow" w:cs="Times New Roman"/>
          <w:spacing w:val="-2"/>
          <w:sz w:val="24"/>
          <w:szCs w:val="24"/>
          <w:lang w:eastAsia="ar-SA"/>
        </w:rPr>
        <w:t>délivrés</w:t>
      </w:r>
      <w:proofErr w:type="spellEnd"/>
      <w:r w:rsidRPr="00F83B39">
        <w:rPr>
          <w:rFonts w:ascii="Arial Narrow" w:eastAsia="Times New Roman" w:hAnsi="Arial Narrow" w:cs="Times New Roman"/>
          <w:spacing w:val="-2"/>
          <w:sz w:val="24"/>
          <w:szCs w:val="24"/>
          <w:lang w:eastAsia="ar-SA"/>
        </w:rPr>
        <w:t xml:space="preserve"> par les maîtres </w:t>
      </w:r>
      <w:proofErr w:type="spellStart"/>
      <w:r w:rsidRPr="00F83B39">
        <w:rPr>
          <w:rFonts w:ascii="Arial Narrow" w:eastAsia="Times New Roman" w:hAnsi="Arial Narrow" w:cs="Times New Roman"/>
          <w:spacing w:val="-2"/>
          <w:sz w:val="24"/>
          <w:szCs w:val="24"/>
          <w:lang w:eastAsia="ar-SA"/>
        </w:rPr>
        <w:t>d’ouvrage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ou</w:t>
      </w:r>
      <w:proofErr w:type="spellEnd"/>
      <w:r w:rsidRPr="00F83B39">
        <w:rPr>
          <w:rFonts w:ascii="Arial Narrow" w:eastAsia="Times New Roman" w:hAnsi="Arial Narrow" w:cs="Times New Roman"/>
          <w:spacing w:val="-2"/>
          <w:sz w:val="24"/>
          <w:szCs w:val="24"/>
          <w:lang w:eastAsia="ar-SA"/>
        </w:rPr>
        <w:t xml:space="preserve"> maîtres </w:t>
      </w:r>
      <w:proofErr w:type="spellStart"/>
      <w:r w:rsidRPr="00F83B39">
        <w:rPr>
          <w:rFonts w:ascii="Arial Narrow" w:eastAsia="Times New Roman" w:hAnsi="Arial Narrow" w:cs="Times New Roman"/>
          <w:spacing w:val="-2"/>
          <w:sz w:val="24"/>
          <w:szCs w:val="24"/>
          <w:lang w:eastAsia="ar-SA"/>
        </w:rPr>
        <w:t>d’ouvrage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délégué</w:t>
      </w:r>
      <w:proofErr w:type="spellEnd"/>
      <w:r w:rsidRPr="00F83B39">
        <w:rPr>
          <w:rFonts w:ascii="Arial Narrow" w:eastAsia="Times New Roman" w:hAnsi="Arial Narrow" w:cs="Times New Roman"/>
          <w:spacing w:val="-2"/>
          <w:sz w:val="24"/>
          <w:szCs w:val="24"/>
          <w:lang w:eastAsia="ar-SA"/>
        </w:rPr>
        <w:t>).</w:t>
      </w:r>
    </w:p>
    <w:p w14:paraId="7933C3A2" w14:textId="28313166" w:rsidR="002B5340" w:rsidRDefault="002B5340" w:rsidP="002B5340">
      <w:pPr>
        <w:tabs>
          <w:tab w:val="left" w:pos="270"/>
        </w:tabs>
        <w:suppressAutoHyphens/>
        <w:spacing w:after="120" w:line="240" w:lineRule="auto"/>
        <w:rPr>
          <w:rFonts w:ascii="Arial Narrow" w:eastAsia="Times New Roman" w:hAnsi="Arial Narrow" w:cs="Times New Roman"/>
          <w:spacing w:val="-2"/>
          <w:sz w:val="24"/>
          <w:szCs w:val="24"/>
          <w:lang w:eastAsia="ar-SA"/>
        </w:rPr>
      </w:pPr>
      <w:r w:rsidRPr="00F83B39">
        <w:rPr>
          <w:rFonts w:ascii="Arial Narrow" w:eastAsia="Times New Roman" w:hAnsi="Arial Narrow" w:cs="Times New Roman"/>
          <w:spacing w:val="-2"/>
          <w:sz w:val="24"/>
          <w:szCs w:val="24"/>
          <w:lang w:eastAsia="ar-SA"/>
        </w:rPr>
        <w:t xml:space="preserve">Dans le </w:t>
      </w:r>
      <w:proofErr w:type="spellStart"/>
      <w:r w:rsidRPr="00F83B39">
        <w:rPr>
          <w:rFonts w:ascii="Arial Narrow" w:eastAsia="Times New Roman" w:hAnsi="Arial Narrow" w:cs="Times New Roman"/>
          <w:spacing w:val="-2"/>
          <w:sz w:val="24"/>
          <w:szCs w:val="24"/>
          <w:lang w:eastAsia="ar-SA"/>
        </w:rPr>
        <w:t>cas</w:t>
      </w:r>
      <w:proofErr w:type="spellEnd"/>
      <w:r w:rsidRPr="00F83B39">
        <w:rPr>
          <w:rFonts w:ascii="Arial Narrow" w:eastAsia="Times New Roman" w:hAnsi="Arial Narrow" w:cs="Times New Roman"/>
          <w:spacing w:val="-2"/>
          <w:sz w:val="24"/>
          <w:szCs w:val="24"/>
          <w:lang w:eastAsia="ar-SA"/>
        </w:rPr>
        <w:t xml:space="preserve"> d’un </w:t>
      </w:r>
      <w:proofErr w:type="spellStart"/>
      <w:r w:rsidRPr="00F83B39">
        <w:rPr>
          <w:rFonts w:ascii="Arial Narrow" w:eastAsia="Times New Roman" w:hAnsi="Arial Narrow" w:cs="Times New Roman"/>
          <w:spacing w:val="-2"/>
          <w:sz w:val="24"/>
          <w:szCs w:val="24"/>
          <w:lang w:eastAsia="ar-SA"/>
        </w:rPr>
        <w:t>groupement</w:t>
      </w:r>
      <w:proofErr w:type="spellEnd"/>
      <w:r w:rsidRPr="00F83B39">
        <w:rPr>
          <w:rFonts w:ascii="Arial Narrow" w:eastAsia="Times New Roman" w:hAnsi="Arial Narrow" w:cs="Times New Roman"/>
          <w:spacing w:val="-2"/>
          <w:sz w:val="24"/>
          <w:szCs w:val="24"/>
          <w:lang w:eastAsia="ar-SA"/>
        </w:rPr>
        <w:t xml:space="preserve">, les </w:t>
      </w:r>
      <w:proofErr w:type="spellStart"/>
      <w:r w:rsidRPr="00F83B39">
        <w:rPr>
          <w:rFonts w:ascii="Arial Narrow" w:eastAsia="Times New Roman" w:hAnsi="Arial Narrow" w:cs="Times New Roman"/>
          <w:spacing w:val="-2"/>
          <w:sz w:val="24"/>
          <w:szCs w:val="24"/>
          <w:lang w:eastAsia="ar-SA"/>
        </w:rPr>
        <w:t>critères</w:t>
      </w:r>
      <w:proofErr w:type="spellEnd"/>
      <w:r w:rsidRPr="00F83B39">
        <w:rPr>
          <w:rFonts w:ascii="Arial Narrow" w:eastAsia="Times New Roman" w:hAnsi="Arial Narrow" w:cs="Times New Roman"/>
          <w:spacing w:val="-2"/>
          <w:sz w:val="24"/>
          <w:szCs w:val="24"/>
          <w:lang w:eastAsia="ar-SA"/>
        </w:rPr>
        <w:t xml:space="preserve"> </w:t>
      </w:r>
      <w:r w:rsidRPr="00F83B39">
        <w:rPr>
          <w:rFonts w:ascii="Arial Narrow" w:eastAsia="Times New Roman" w:hAnsi="Arial Narrow" w:cs="Times New Roman"/>
          <w:b/>
          <w:spacing w:val="-2"/>
          <w:sz w:val="24"/>
          <w:szCs w:val="24"/>
          <w:lang w:eastAsia="ar-SA"/>
        </w:rPr>
        <w:t>a, b et d</w:t>
      </w:r>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s’appliquent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seulement</w:t>
      </w:r>
      <w:proofErr w:type="spellEnd"/>
      <w:r w:rsidRPr="00F83B39">
        <w:rPr>
          <w:rFonts w:ascii="Arial Narrow" w:eastAsia="Times New Roman" w:hAnsi="Arial Narrow" w:cs="Times New Roman"/>
          <w:spacing w:val="-2"/>
          <w:sz w:val="24"/>
          <w:szCs w:val="24"/>
          <w:lang w:eastAsia="ar-SA"/>
        </w:rPr>
        <w:t xml:space="preserve"> au </w:t>
      </w:r>
      <w:proofErr w:type="spellStart"/>
      <w:r w:rsidRPr="00F83B39">
        <w:rPr>
          <w:rFonts w:ascii="Arial Narrow" w:eastAsia="Times New Roman" w:hAnsi="Arial Narrow" w:cs="Times New Roman"/>
          <w:spacing w:val="-2"/>
          <w:sz w:val="24"/>
          <w:szCs w:val="24"/>
          <w:lang w:eastAsia="ar-SA"/>
        </w:rPr>
        <w:t>mandataire</w:t>
      </w:r>
      <w:proofErr w:type="spellEnd"/>
      <w:r w:rsidRPr="00F83B39">
        <w:rPr>
          <w:rFonts w:ascii="Arial Narrow" w:eastAsia="Times New Roman" w:hAnsi="Arial Narrow" w:cs="Times New Roman"/>
          <w:spacing w:val="-2"/>
          <w:sz w:val="24"/>
          <w:szCs w:val="24"/>
          <w:lang w:eastAsia="ar-SA"/>
        </w:rPr>
        <w:t xml:space="preserve"> du </w:t>
      </w:r>
      <w:proofErr w:type="spellStart"/>
      <w:r w:rsidRPr="00F83B39">
        <w:rPr>
          <w:rFonts w:ascii="Arial Narrow" w:eastAsia="Times New Roman" w:hAnsi="Arial Narrow" w:cs="Times New Roman"/>
          <w:spacing w:val="-2"/>
          <w:sz w:val="24"/>
          <w:szCs w:val="24"/>
          <w:lang w:eastAsia="ar-SA"/>
        </w:rPr>
        <w:t>groupement</w:t>
      </w:r>
      <w:proofErr w:type="spellEnd"/>
      <w:r w:rsidRPr="00F83B39">
        <w:rPr>
          <w:rFonts w:ascii="Arial Narrow" w:eastAsia="Times New Roman" w:hAnsi="Arial Narrow" w:cs="Times New Roman"/>
          <w:spacing w:val="-2"/>
          <w:sz w:val="24"/>
          <w:szCs w:val="24"/>
          <w:lang w:eastAsia="ar-SA"/>
        </w:rPr>
        <w:t xml:space="preserve">. Si le </w:t>
      </w:r>
      <w:proofErr w:type="spellStart"/>
      <w:r w:rsidRPr="00F83B39">
        <w:rPr>
          <w:rFonts w:ascii="Arial Narrow" w:eastAsia="Times New Roman" w:hAnsi="Arial Narrow" w:cs="Times New Roman"/>
          <w:spacing w:val="-2"/>
          <w:sz w:val="24"/>
          <w:szCs w:val="24"/>
          <w:lang w:eastAsia="ar-SA"/>
        </w:rPr>
        <w:t>mandataire</w:t>
      </w:r>
      <w:proofErr w:type="spellEnd"/>
      <w:r w:rsidRPr="00F83B39">
        <w:rPr>
          <w:rFonts w:ascii="Arial Narrow" w:eastAsia="Times New Roman" w:hAnsi="Arial Narrow" w:cs="Times New Roman"/>
          <w:spacing w:val="-2"/>
          <w:sz w:val="24"/>
          <w:szCs w:val="24"/>
          <w:lang w:eastAsia="ar-SA"/>
        </w:rPr>
        <w:t xml:space="preserve"> du </w:t>
      </w:r>
      <w:proofErr w:type="spellStart"/>
      <w:r w:rsidRPr="00F83B39">
        <w:rPr>
          <w:rFonts w:ascii="Arial Narrow" w:eastAsia="Times New Roman" w:hAnsi="Arial Narrow" w:cs="Times New Roman"/>
          <w:spacing w:val="-2"/>
          <w:sz w:val="24"/>
          <w:szCs w:val="24"/>
          <w:lang w:eastAsia="ar-SA"/>
        </w:rPr>
        <w:t>groupement</w:t>
      </w:r>
      <w:proofErr w:type="spellEnd"/>
      <w:r w:rsidRPr="00F83B39">
        <w:rPr>
          <w:rFonts w:ascii="Arial Narrow" w:eastAsia="Times New Roman" w:hAnsi="Arial Narrow" w:cs="Times New Roman"/>
          <w:spacing w:val="-2"/>
          <w:sz w:val="24"/>
          <w:szCs w:val="24"/>
          <w:lang w:eastAsia="ar-SA"/>
        </w:rPr>
        <w:t xml:space="preserve"> ne </w:t>
      </w:r>
      <w:proofErr w:type="spellStart"/>
      <w:r w:rsidRPr="00F83B39">
        <w:rPr>
          <w:rFonts w:ascii="Arial Narrow" w:eastAsia="Times New Roman" w:hAnsi="Arial Narrow" w:cs="Times New Roman"/>
          <w:spacing w:val="-2"/>
          <w:sz w:val="24"/>
          <w:szCs w:val="24"/>
          <w:lang w:eastAsia="ar-SA"/>
        </w:rPr>
        <w:t>respecte</w:t>
      </w:r>
      <w:proofErr w:type="spellEnd"/>
      <w:r w:rsidRPr="00F83B39">
        <w:rPr>
          <w:rFonts w:ascii="Arial Narrow" w:eastAsia="Times New Roman" w:hAnsi="Arial Narrow" w:cs="Times New Roman"/>
          <w:spacing w:val="-2"/>
          <w:sz w:val="24"/>
          <w:szCs w:val="24"/>
          <w:lang w:eastAsia="ar-SA"/>
        </w:rPr>
        <w:t xml:space="preserve"> pas </w:t>
      </w:r>
      <w:proofErr w:type="spellStart"/>
      <w:r w:rsidRPr="00F83B39">
        <w:rPr>
          <w:rFonts w:ascii="Arial Narrow" w:eastAsia="Times New Roman" w:hAnsi="Arial Narrow" w:cs="Times New Roman"/>
          <w:spacing w:val="-2"/>
          <w:sz w:val="24"/>
          <w:szCs w:val="24"/>
          <w:lang w:eastAsia="ar-SA"/>
        </w:rPr>
        <w:t>l’un</w:t>
      </w:r>
      <w:proofErr w:type="spellEnd"/>
      <w:r w:rsidRPr="00F83B39">
        <w:rPr>
          <w:rFonts w:ascii="Arial Narrow" w:eastAsia="Times New Roman" w:hAnsi="Arial Narrow" w:cs="Times New Roman"/>
          <w:spacing w:val="-2"/>
          <w:sz w:val="24"/>
          <w:szCs w:val="24"/>
          <w:lang w:eastAsia="ar-SA"/>
        </w:rPr>
        <w:t xml:space="preserve"> des </w:t>
      </w:r>
      <w:proofErr w:type="spellStart"/>
      <w:r w:rsidRPr="00F83B39">
        <w:rPr>
          <w:rFonts w:ascii="Arial Narrow" w:eastAsia="Times New Roman" w:hAnsi="Arial Narrow" w:cs="Times New Roman"/>
          <w:spacing w:val="-2"/>
          <w:sz w:val="24"/>
          <w:szCs w:val="24"/>
          <w:lang w:eastAsia="ar-SA"/>
        </w:rPr>
        <w:t>critères</w:t>
      </w:r>
      <w:proofErr w:type="spellEnd"/>
      <w:r w:rsidRPr="00F83B39">
        <w:rPr>
          <w:rFonts w:ascii="Arial Narrow" w:eastAsia="Times New Roman" w:hAnsi="Arial Narrow" w:cs="Times New Roman"/>
          <w:spacing w:val="-2"/>
          <w:sz w:val="24"/>
          <w:szCs w:val="24"/>
          <w:lang w:eastAsia="ar-SA"/>
        </w:rPr>
        <w:t xml:space="preserve"> a, b et d, le </w:t>
      </w:r>
      <w:proofErr w:type="spellStart"/>
      <w:r w:rsidRPr="00F83B39">
        <w:rPr>
          <w:rFonts w:ascii="Arial Narrow" w:eastAsia="Times New Roman" w:hAnsi="Arial Narrow" w:cs="Times New Roman"/>
          <w:spacing w:val="-2"/>
          <w:sz w:val="24"/>
          <w:szCs w:val="24"/>
          <w:lang w:eastAsia="ar-SA"/>
        </w:rPr>
        <w:t>groupement</w:t>
      </w:r>
      <w:proofErr w:type="spellEnd"/>
      <w:r w:rsidRPr="00F83B39">
        <w:rPr>
          <w:rFonts w:ascii="Arial Narrow" w:eastAsia="Times New Roman" w:hAnsi="Arial Narrow" w:cs="Times New Roman"/>
          <w:spacing w:val="-2"/>
          <w:sz w:val="24"/>
          <w:szCs w:val="24"/>
          <w:lang w:eastAsia="ar-SA"/>
        </w:rPr>
        <w:t xml:space="preserve"> sera </w:t>
      </w:r>
      <w:proofErr w:type="spellStart"/>
      <w:r w:rsidRPr="00F83B39">
        <w:rPr>
          <w:rFonts w:ascii="Arial Narrow" w:eastAsia="Times New Roman" w:hAnsi="Arial Narrow" w:cs="Times New Roman"/>
          <w:spacing w:val="-2"/>
          <w:sz w:val="24"/>
          <w:szCs w:val="24"/>
          <w:lang w:eastAsia="ar-SA"/>
        </w:rPr>
        <w:t>rejeté</w:t>
      </w:r>
      <w:proofErr w:type="spellEnd"/>
      <w:r w:rsidRPr="00F83B39">
        <w:rPr>
          <w:rFonts w:ascii="Arial Narrow" w:eastAsia="Times New Roman" w:hAnsi="Arial Narrow" w:cs="Times New Roman"/>
          <w:spacing w:val="-2"/>
          <w:sz w:val="24"/>
          <w:szCs w:val="24"/>
          <w:lang w:eastAsia="ar-SA"/>
        </w:rPr>
        <w:t>.</w:t>
      </w:r>
    </w:p>
    <w:p w14:paraId="0240D5AC" w14:textId="77777777" w:rsidR="00F83B39" w:rsidRPr="00F83B39" w:rsidRDefault="00F83B39" w:rsidP="002B5340">
      <w:pPr>
        <w:tabs>
          <w:tab w:val="left" w:pos="270"/>
        </w:tabs>
        <w:suppressAutoHyphens/>
        <w:spacing w:after="120" w:line="240" w:lineRule="auto"/>
        <w:rPr>
          <w:rFonts w:ascii="Arial Narrow" w:eastAsia="Times New Roman" w:hAnsi="Arial Narrow" w:cs="Times New Roman"/>
          <w:spacing w:val="-2"/>
          <w:sz w:val="24"/>
          <w:szCs w:val="24"/>
          <w:lang w:eastAsia="ar-SA"/>
        </w:rPr>
      </w:pPr>
    </w:p>
    <w:p w14:paraId="51E52073" w14:textId="77777777" w:rsidR="002B5340" w:rsidRPr="00F83B39" w:rsidRDefault="002B5340" w:rsidP="002B5340">
      <w:pPr>
        <w:tabs>
          <w:tab w:val="left" w:pos="270"/>
        </w:tabs>
        <w:suppressAutoHyphens/>
        <w:spacing w:after="120" w:line="240" w:lineRule="auto"/>
        <w:rPr>
          <w:rFonts w:ascii="Arial Narrow" w:eastAsia="Times New Roman" w:hAnsi="Arial Narrow" w:cs="Times New Roman"/>
          <w:b/>
          <w:bCs/>
          <w:spacing w:val="-2"/>
          <w:sz w:val="24"/>
          <w:szCs w:val="24"/>
          <w:lang w:eastAsia="ar-SA"/>
        </w:rPr>
      </w:pPr>
      <w:r w:rsidRPr="00F83B39">
        <w:rPr>
          <w:rFonts w:ascii="Arial Narrow" w:eastAsia="Times New Roman" w:hAnsi="Arial Narrow" w:cs="Times New Roman"/>
          <w:b/>
          <w:bCs/>
          <w:spacing w:val="-2"/>
          <w:sz w:val="24"/>
          <w:szCs w:val="24"/>
          <w:lang w:eastAsia="ar-SA"/>
        </w:rPr>
        <w:lastRenderedPageBreak/>
        <w:t xml:space="preserve">Les consultants </w:t>
      </w:r>
      <w:proofErr w:type="spellStart"/>
      <w:r w:rsidRPr="00F83B39">
        <w:rPr>
          <w:rFonts w:ascii="Arial Narrow" w:eastAsia="Times New Roman" w:hAnsi="Arial Narrow" w:cs="Times New Roman"/>
          <w:b/>
          <w:bCs/>
          <w:spacing w:val="-2"/>
          <w:sz w:val="24"/>
          <w:szCs w:val="24"/>
          <w:lang w:eastAsia="ar-SA"/>
        </w:rPr>
        <w:t>devront</w:t>
      </w:r>
      <w:proofErr w:type="spellEnd"/>
      <w:r w:rsidRPr="00F83B39">
        <w:rPr>
          <w:rFonts w:ascii="Arial Narrow" w:eastAsia="Times New Roman" w:hAnsi="Arial Narrow" w:cs="Times New Roman"/>
          <w:b/>
          <w:bCs/>
          <w:spacing w:val="-2"/>
          <w:sz w:val="24"/>
          <w:szCs w:val="24"/>
          <w:lang w:eastAsia="ar-SA"/>
        </w:rPr>
        <w:t xml:space="preserve"> </w:t>
      </w:r>
      <w:proofErr w:type="spellStart"/>
      <w:r w:rsidRPr="00F83B39">
        <w:rPr>
          <w:rFonts w:ascii="Arial Narrow" w:eastAsia="Times New Roman" w:hAnsi="Arial Narrow" w:cs="Times New Roman"/>
          <w:b/>
          <w:bCs/>
          <w:spacing w:val="-2"/>
          <w:sz w:val="24"/>
          <w:szCs w:val="24"/>
          <w:lang w:eastAsia="ar-SA"/>
        </w:rPr>
        <w:t>impérativement</w:t>
      </w:r>
      <w:proofErr w:type="spellEnd"/>
      <w:r w:rsidRPr="00F83B39">
        <w:rPr>
          <w:rFonts w:ascii="Arial Narrow" w:eastAsia="Times New Roman" w:hAnsi="Arial Narrow" w:cs="Times New Roman"/>
          <w:b/>
          <w:bCs/>
          <w:spacing w:val="-2"/>
          <w:sz w:val="24"/>
          <w:szCs w:val="24"/>
          <w:lang w:eastAsia="ar-SA"/>
        </w:rPr>
        <w:t xml:space="preserve"> </w:t>
      </w:r>
      <w:proofErr w:type="spellStart"/>
      <w:r w:rsidRPr="00F83B39">
        <w:rPr>
          <w:rFonts w:ascii="Arial Narrow" w:eastAsia="Times New Roman" w:hAnsi="Arial Narrow" w:cs="Times New Roman"/>
          <w:b/>
          <w:bCs/>
          <w:spacing w:val="-2"/>
          <w:sz w:val="24"/>
          <w:szCs w:val="24"/>
          <w:lang w:eastAsia="ar-SA"/>
        </w:rPr>
        <w:t>fournir</w:t>
      </w:r>
      <w:proofErr w:type="spellEnd"/>
      <w:r w:rsidRPr="00F83B39">
        <w:rPr>
          <w:rFonts w:ascii="Arial Narrow" w:eastAsia="Times New Roman" w:hAnsi="Arial Narrow" w:cs="Times New Roman"/>
          <w:b/>
          <w:bCs/>
          <w:spacing w:val="-2"/>
          <w:sz w:val="24"/>
          <w:szCs w:val="24"/>
          <w:lang w:eastAsia="ar-SA"/>
        </w:rPr>
        <w:t xml:space="preserve"> </w:t>
      </w:r>
      <w:proofErr w:type="spellStart"/>
      <w:r w:rsidRPr="00F83B39">
        <w:rPr>
          <w:rFonts w:ascii="Arial Narrow" w:eastAsia="Times New Roman" w:hAnsi="Arial Narrow" w:cs="Times New Roman"/>
          <w:b/>
          <w:bCs/>
          <w:spacing w:val="-2"/>
          <w:sz w:val="24"/>
          <w:szCs w:val="24"/>
          <w:lang w:eastAsia="ar-SA"/>
        </w:rPr>
        <w:t>l’organigramme</w:t>
      </w:r>
      <w:proofErr w:type="spellEnd"/>
      <w:r w:rsidRPr="00F83B39">
        <w:rPr>
          <w:rFonts w:ascii="Arial Narrow" w:eastAsia="Times New Roman" w:hAnsi="Arial Narrow" w:cs="Times New Roman"/>
          <w:b/>
          <w:bCs/>
          <w:spacing w:val="-2"/>
          <w:sz w:val="24"/>
          <w:szCs w:val="24"/>
          <w:lang w:eastAsia="ar-SA"/>
        </w:rPr>
        <w:t xml:space="preserve"> et la </w:t>
      </w:r>
      <w:proofErr w:type="spellStart"/>
      <w:r w:rsidRPr="00F83B39">
        <w:rPr>
          <w:rFonts w:ascii="Arial Narrow" w:eastAsia="Times New Roman" w:hAnsi="Arial Narrow" w:cs="Times New Roman"/>
          <w:b/>
          <w:bCs/>
          <w:spacing w:val="-2"/>
          <w:sz w:val="24"/>
          <w:szCs w:val="24"/>
          <w:lang w:eastAsia="ar-SA"/>
        </w:rPr>
        <w:t>liste</w:t>
      </w:r>
      <w:proofErr w:type="spellEnd"/>
      <w:r w:rsidRPr="00F83B39">
        <w:rPr>
          <w:rFonts w:ascii="Arial Narrow" w:eastAsia="Times New Roman" w:hAnsi="Arial Narrow" w:cs="Times New Roman"/>
          <w:b/>
          <w:bCs/>
          <w:spacing w:val="-2"/>
          <w:sz w:val="24"/>
          <w:szCs w:val="24"/>
          <w:lang w:eastAsia="ar-SA"/>
        </w:rPr>
        <w:t xml:space="preserve"> du personnel.</w:t>
      </w:r>
    </w:p>
    <w:p w14:paraId="5E1ACCB1" w14:textId="77777777" w:rsidR="002B5340" w:rsidRPr="00F83B39" w:rsidRDefault="002B5340" w:rsidP="002B5340">
      <w:pPr>
        <w:tabs>
          <w:tab w:val="left" w:pos="270"/>
        </w:tabs>
        <w:suppressAutoHyphens/>
        <w:spacing w:after="120" w:line="240" w:lineRule="auto"/>
        <w:rPr>
          <w:rFonts w:ascii="Arial Narrow" w:eastAsia="Times New Roman" w:hAnsi="Arial Narrow" w:cs="Times New Roman"/>
          <w:spacing w:val="-2"/>
          <w:sz w:val="24"/>
          <w:szCs w:val="24"/>
          <w:lang w:eastAsia="ar-SA"/>
        </w:rPr>
      </w:pPr>
      <w:r w:rsidRPr="00F83B39">
        <w:rPr>
          <w:rFonts w:ascii="Arial Narrow" w:eastAsia="Times New Roman" w:hAnsi="Arial Narrow" w:cs="Times New Roman"/>
          <w:spacing w:val="-2"/>
          <w:sz w:val="24"/>
          <w:szCs w:val="24"/>
          <w:lang w:eastAsia="ar-SA"/>
        </w:rPr>
        <w:t xml:space="preserve">La </w:t>
      </w:r>
      <w:proofErr w:type="spellStart"/>
      <w:r w:rsidRPr="00F83B39">
        <w:rPr>
          <w:rFonts w:ascii="Arial Narrow" w:eastAsia="Times New Roman" w:hAnsi="Arial Narrow" w:cs="Times New Roman"/>
          <w:spacing w:val="-2"/>
          <w:sz w:val="24"/>
          <w:szCs w:val="24"/>
          <w:lang w:eastAsia="ar-SA"/>
        </w:rPr>
        <w:t>liste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restreinte</w:t>
      </w:r>
      <w:proofErr w:type="spellEnd"/>
      <w:r w:rsidRPr="00F83B39">
        <w:rPr>
          <w:rFonts w:ascii="Arial Narrow" w:eastAsia="Times New Roman" w:hAnsi="Arial Narrow" w:cs="Times New Roman"/>
          <w:spacing w:val="-2"/>
          <w:sz w:val="24"/>
          <w:szCs w:val="24"/>
          <w:lang w:eastAsia="ar-SA"/>
        </w:rPr>
        <w:t xml:space="preserve"> sera </w:t>
      </w:r>
      <w:proofErr w:type="spellStart"/>
      <w:r w:rsidRPr="00F83B39">
        <w:rPr>
          <w:rFonts w:ascii="Arial Narrow" w:eastAsia="Times New Roman" w:hAnsi="Arial Narrow" w:cs="Times New Roman"/>
          <w:spacing w:val="-2"/>
          <w:sz w:val="24"/>
          <w:szCs w:val="24"/>
          <w:lang w:eastAsia="ar-SA"/>
        </w:rPr>
        <w:t>constituée</w:t>
      </w:r>
      <w:proofErr w:type="spellEnd"/>
      <w:r w:rsidRPr="00F83B39">
        <w:rPr>
          <w:rFonts w:ascii="Arial Narrow" w:eastAsia="Times New Roman" w:hAnsi="Arial Narrow" w:cs="Times New Roman"/>
          <w:spacing w:val="-2"/>
          <w:sz w:val="24"/>
          <w:szCs w:val="24"/>
          <w:lang w:eastAsia="ar-SA"/>
        </w:rPr>
        <w:t xml:space="preserve"> de cinq (05) à six (06) </w:t>
      </w:r>
      <w:proofErr w:type="spellStart"/>
      <w:r w:rsidRPr="00F83B39">
        <w:rPr>
          <w:rFonts w:ascii="Arial Narrow" w:eastAsia="Times New Roman" w:hAnsi="Arial Narrow" w:cs="Times New Roman"/>
          <w:spacing w:val="-2"/>
          <w:sz w:val="24"/>
          <w:szCs w:val="24"/>
          <w:lang w:eastAsia="ar-SA"/>
        </w:rPr>
        <w:t>firmes</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appartenant</w:t>
      </w:r>
      <w:proofErr w:type="spellEnd"/>
      <w:r w:rsidRPr="00F83B39">
        <w:rPr>
          <w:rFonts w:ascii="Arial Narrow" w:eastAsia="Times New Roman" w:hAnsi="Arial Narrow" w:cs="Times New Roman"/>
          <w:spacing w:val="-2"/>
          <w:sz w:val="24"/>
          <w:szCs w:val="24"/>
          <w:lang w:eastAsia="ar-SA"/>
        </w:rPr>
        <w:t xml:space="preserve"> aux pays </w:t>
      </w:r>
      <w:proofErr w:type="spellStart"/>
      <w:r w:rsidRPr="00F83B39">
        <w:rPr>
          <w:rFonts w:ascii="Arial Narrow" w:eastAsia="Times New Roman" w:hAnsi="Arial Narrow" w:cs="Times New Roman"/>
          <w:spacing w:val="-2"/>
          <w:sz w:val="24"/>
          <w:szCs w:val="24"/>
          <w:lang w:eastAsia="ar-SA"/>
        </w:rPr>
        <w:t>membres</w:t>
      </w:r>
      <w:proofErr w:type="spellEnd"/>
      <w:r w:rsidRPr="00F83B39">
        <w:rPr>
          <w:rFonts w:ascii="Arial Narrow" w:eastAsia="Times New Roman" w:hAnsi="Arial Narrow" w:cs="Times New Roman"/>
          <w:spacing w:val="-2"/>
          <w:sz w:val="24"/>
          <w:szCs w:val="24"/>
          <w:lang w:eastAsia="ar-SA"/>
        </w:rPr>
        <w:t xml:space="preserve"> et qui </w:t>
      </w:r>
      <w:proofErr w:type="spellStart"/>
      <w:r w:rsidRPr="00F83B39">
        <w:rPr>
          <w:rFonts w:ascii="Arial Narrow" w:eastAsia="Times New Roman" w:hAnsi="Arial Narrow" w:cs="Times New Roman"/>
          <w:spacing w:val="-2"/>
          <w:sz w:val="24"/>
          <w:szCs w:val="24"/>
          <w:lang w:eastAsia="ar-SA"/>
        </w:rPr>
        <w:t>satisfont</w:t>
      </w:r>
      <w:proofErr w:type="spellEnd"/>
      <w:r w:rsidRPr="00F83B39">
        <w:rPr>
          <w:rFonts w:ascii="Arial Narrow" w:eastAsia="Times New Roman" w:hAnsi="Arial Narrow" w:cs="Times New Roman"/>
          <w:spacing w:val="-2"/>
          <w:sz w:val="24"/>
          <w:szCs w:val="24"/>
          <w:lang w:eastAsia="ar-SA"/>
        </w:rPr>
        <w:t xml:space="preserve"> aux </w:t>
      </w:r>
      <w:proofErr w:type="spellStart"/>
      <w:r w:rsidRPr="00F83B39">
        <w:rPr>
          <w:rFonts w:ascii="Arial Narrow" w:eastAsia="Times New Roman" w:hAnsi="Arial Narrow" w:cs="Times New Roman"/>
          <w:spacing w:val="-2"/>
          <w:sz w:val="24"/>
          <w:szCs w:val="24"/>
          <w:lang w:eastAsia="ar-SA"/>
        </w:rPr>
        <w:t>critères</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énumérés</w:t>
      </w:r>
      <w:proofErr w:type="spellEnd"/>
      <w:r w:rsidRPr="00F83B39">
        <w:rPr>
          <w:rFonts w:ascii="Arial Narrow" w:eastAsia="Times New Roman" w:hAnsi="Arial Narrow" w:cs="Times New Roman"/>
          <w:spacing w:val="-2"/>
          <w:sz w:val="24"/>
          <w:szCs w:val="24"/>
          <w:lang w:eastAsia="ar-SA"/>
        </w:rPr>
        <w:t xml:space="preserve"> ci-</w:t>
      </w:r>
      <w:proofErr w:type="spellStart"/>
      <w:r w:rsidRPr="00F83B39">
        <w:rPr>
          <w:rFonts w:ascii="Arial Narrow" w:eastAsia="Times New Roman" w:hAnsi="Arial Narrow" w:cs="Times New Roman"/>
          <w:spacing w:val="-2"/>
          <w:sz w:val="24"/>
          <w:szCs w:val="24"/>
          <w:lang w:eastAsia="ar-SA"/>
        </w:rPr>
        <w:t>dessus</w:t>
      </w:r>
      <w:proofErr w:type="spellEnd"/>
      <w:r w:rsidRPr="00F83B39">
        <w:rPr>
          <w:rFonts w:ascii="Arial Narrow" w:eastAsia="Times New Roman" w:hAnsi="Arial Narrow" w:cs="Times New Roman"/>
          <w:spacing w:val="-2"/>
          <w:sz w:val="24"/>
          <w:szCs w:val="24"/>
          <w:lang w:eastAsia="ar-SA"/>
        </w:rPr>
        <w:t xml:space="preserve">, tout </w:t>
      </w:r>
      <w:proofErr w:type="spellStart"/>
      <w:r w:rsidRPr="00F83B39">
        <w:rPr>
          <w:rFonts w:ascii="Arial Narrow" w:eastAsia="Times New Roman" w:hAnsi="Arial Narrow" w:cs="Times New Roman"/>
          <w:spacing w:val="-2"/>
          <w:sz w:val="24"/>
          <w:szCs w:val="24"/>
          <w:lang w:eastAsia="ar-SA"/>
        </w:rPr>
        <w:t>en</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favorisant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une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meilleure</w:t>
      </w:r>
      <w:proofErr w:type="spellEnd"/>
      <w:r w:rsidRPr="00F83B39">
        <w:rPr>
          <w:rFonts w:ascii="Arial Narrow" w:eastAsia="Times New Roman" w:hAnsi="Arial Narrow" w:cs="Times New Roman"/>
          <w:spacing w:val="-2"/>
          <w:sz w:val="24"/>
          <w:szCs w:val="24"/>
          <w:lang w:eastAsia="ar-SA"/>
        </w:rPr>
        <w:t xml:space="preserve"> concurrence.</w:t>
      </w:r>
    </w:p>
    <w:p w14:paraId="452B983D"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b/>
          <w:bCs/>
          <w:spacing w:val="-2"/>
          <w:sz w:val="24"/>
          <w:szCs w:val="24"/>
          <w:lang w:eastAsia="ar-SA"/>
        </w:rPr>
      </w:pPr>
      <w:r w:rsidRPr="00F83B39">
        <w:rPr>
          <w:rFonts w:ascii="Arial Narrow" w:eastAsia="Times New Roman" w:hAnsi="Arial Narrow" w:cs="Times New Roman"/>
          <w:spacing w:val="-2"/>
          <w:sz w:val="24"/>
          <w:szCs w:val="24"/>
          <w:lang w:eastAsia="ar-SA"/>
        </w:rPr>
        <w:t xml:space="preserve">Les </w:t>
      </w:r>
      <w:proofErr w:type="spellStart"/>
      <w:r w:rsidRPr="00F83B39">
        <w:rPr>
          <w:rFonts w:ascii="Arial Narrow" w:eastAsia="Times New Roman" w:hAnsi="Arial Narrow" w:cs="Times New Roman"/>
          <w:spacing w:val="-2"/>
          <w:sz w:val="24"/>
          <w:szCs w:val="24"/>
          <w:lang w:eastAsia="ar-SA"/>
        </w:rPr>
        <w:t>Personnels-clés</w:t>
      </w:r>
      <w:proofErr w:type="spellEnd"/>
      <w:r w:rsidRPr="00F83B39">
        <w:rPr>
          <w:rFonts w:ascii="Arial Narrow" w:eastAsia="Times New Roman" w:hAnsi="Arial Narrow" w:cs="Times New Roman"/>
          <w:spacing w:val="-2"/>
          <w:sz w:val="24"/>
          <w:szCs w:val="24"/>
          <w:lang w:eastAsia="ar-SA"/>
        </w:rPr>
        <w:t xml:space="preserve"> ne </w:t>
      </w:r>
      <w:proofErr w:type="spellStart"/>
      <w:r w:rsidRPr="00F83B39">
        <w:rPr>
          <w:rFonts w:ascii="Arial Narrow" w:eastAsia="Times New Roman" w:hAnsi="Arial Narrow" w:cs="Times New Roman"/>
          <w:spacing w:val="-2"/>
          <w:sz w:val="24"/>
          <w:szCs w:val="24"/>
          <w:lang w:eastAsia="ar-SA"/>
        </w:rPr>
        <w:t>feront</w:t>
      </w:r>
      <w:proofErr w:type="spellEnd"/>
      <w:r w:rsidRPr="00F83B39">
        <w:rPr>
          <w:rFonts w:ascii="Arial Narrow" w:eastAsia="Times New Roman" w:hAnsi="Arial Narrow" w:cs="Times New Roman"/>
          <w:spacing w:val="-2"/>
          <w:sz w:val="24"/>
          <w:szCs w:val="24"/>
          <w:lang w:eastAsia="ar-SA"/>
        </w:rPr>
        <w:t xml:space="preserve"> pas </w:t>
      </w:r>
      <w:proofErr w:type="spellStart"/>
      <w:r w:rsidRPr="00F83B39">
        <w:rPr>
          <w:rFonts w:ascii="Arial Narrow" w:eastAsia="Times New Roman" w:hAnsi="Arial Narrow" w:cs="Times New Roman"/>
          <w:spacing w:val="-2"/>
          <w:sz w:val="24"/>
          <w:szCs w:val="24"/>
          <w:lang w:eastAsia="ar-SA"/>
        </w:rPr>
        <w:t>l’objet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d’évaluation</w:t>
      </w:r>
      <w:proofErr w:type="spellEnd"/>
      <w:r w:rsidRPr="00F83B39">
        <w:rPr>
          <w:rFonts w:ascii="Arial Narrow" w:eastAsia="Times New Roman" w:hAnsi="Arial Narrow" w:cs="Times New Roman"/>
          <w:spacing w:val="-2"/>
          <w:sz w:val="24"/>
          <w:szCs w:val="24"/>
          <w:lang w:eastAsia="ar-SA"/>
        </w:rPr>
        <w:t xml:space="preserve"> au </w:t>
      </w:r>
      <w:proofErr w:type="spellStart"/>
      <w:r w:rsidRPr="00F83B39">
        <w:rPr>
          <w:rFonts w:ascii="Arial Narrow" w:eastAsia="Times New Roman" w:hAnsi="Arial Narrow" w:cs="Times New Roman"/>
          <w:spacing w:val="-2"/>
          <w:sz w:val="24"/>
          <w:szCs w:val="24"/>
          <w:lang w:eastAsia="ar-SA"/>
        </w:rPr>
        <w:t>stade</w:t>
      </w:r>
      <w:proofErr w:type="spellEnd"/>
      <w:r w:rsidRPr="00F83B39">
        <w:rPr>
          <w:rFonts w:ascii="Arial Narrow" w:eastAsia="Times New Roman" w:hAnsi="Arial Narrow" w:cs="Times New Roman"/>
          <w:spacing w:val="-2"/>
          <w:sz w:val="24"/>
          <w:szCs w:val="24"/>
          <w:lang w:eastAsia="ar-SA"/>
        </w:rPr>
        <w:t xml:space="preserve"> de </w:t>
      </w:r>
      <w:proofErr w:type="spellStart"/>
      <w:r w:rsidRPr="00F83B39">
        <w:rPr>
          <w:rFonts w:ascii="Arial Narrow" w:eastAsia="Times New Roman" w:hAnsi="Arial Narrow" w:cs="Times New Roman"/>
          <w:spacing w:val="-2"/>
          <w:sz w:val="24"/>
          <w:szCs w:val="24"/>
          <w:lang w:eastAsia="ar-SA"/>
        </w:rPr>
        <w:t>l’établissement</w:t>
      </w:r>
      <w:proofErr w:type="spellEnd"/>
      <w:r w:rsidRPr="00F83B39">
        <w:rPr>
          <w:rFonts w:ascii="Arial Narrow" w:eastAsia="Times New Roman" w:hAnsi="Arial Narrow" w:cs="Times New Roman"/>
          <w:spacing w:val="-2"/>
          <w:sz w:val="24"/>
          <w:szCs w:val="24"/>
          <w:lang w:eastAsia="ar-SA"/>
        </w:rPr>
        <w:t xml:space="preserve"> de la </w:t>
      </w:r>
      <w:proofErr w:type="spellStart"/>
      <w:r w:rsidRPr="00F83B39">
        <w:rPr>
          <w:rFonts w:ascii="Arial Narrow" w:eastAsia="Times New Roman" w:hAnsi="Arial Narrow" w:cs="Times New Roman"/>
          <w:spacing w:val="-2"/>
          <w:sz w:val="24"/>
          <w:szCs w:val="24"/>
          <w:lang w:eastAsia="ar-SA"/>
        </w:rPr>
        <w:t>liste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retreinte</w:t>
      </w:r>
      <w:proofErr w:type="spellEnd"/>
      <w:r w:rsidRPr="00F83B39">
        <w:rPr>
          <w:rFonts w:ascii="Arial Narrow" w:eastAsia="Times New Roman" w:hAnsi="Arial Narrow" w:cs="Times New Roman"/>
          <w:spacing w:val="-2"/>
          <w:sz w:val="24"/>
          <w:szCs w:val="24"/>
          <w:lang w:eastAsia="ar-SA"/>
        </w:rPr>
        <w:t xml:space="preserve">. </w:t>
      </w:r>
    </w:p>
    <w:p w14:paraId="347C3241"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b/>
          <w:bCs/>
          <w:spacing w:val="-2"/>
          <w:sz w:val="24"/>
          <w:szCs w:val="24"/>
          <w:lang w:eastAsia="ar-SA"/>
        </w:rPr>
      </w:pPr>
      <w:bookmarkStart w:id="4" w:name="_Hlk163548585"/>
      <w:proofErr w:type="gramStart"/>
      <w:r w:rsidRPr="00F83B39">
        <w:rPr>
          <w:rFonts w:ascii="Arial Narrow" w:eastAsia="Times New Roman" w:hAnsi="Arial Narrow" w:cs="Times New Roman"/>
          <w:b/>
          <w:bCs/>
          <w:spacing w:val="-2"/>
          <w:sz w:val="24"/>
          <w:szCs w:val="24"/>
          <w:lang w:eastAsia="ar-SA"/>
        </w:rPr>
        <w:t>NB :</w:t>
      </w:r>
      <w:proofErr w:type="gramEnd"/>
      <w:r w:rsidRPr="00F83B39">
        <w:rPr>
          <w:rFonts w:ascii="Arial Narrow" w:eastAsia="Times New Roman" w:hAnsi="Arial Narrow" w:cs="Times New Roman"/>
          <w:b/>
          <w:bCs/>
          <w:spacing w:val="-2"/>
          <w:sz w:val="24"/>
          <w:szCs w:val="24"/>
          <w:lang w:eastAsia="ar-SA"/>
        </w:rPr>
        <w:t xml:space="preserve"> </w:t>
      </w:r>
      <w:proofErr w:type="spellStart"/>
      <w:r w:rsidRPr="00F83B39">
        <w:rPr>
          <w:rFonts w:ascii="Arial Narrow" w:eastAsia="Times New Roman" w:hAnsi="Arial Narrow" w:cs="Times New Roman"/>
          <w:b/>
          <w:bCs/>
          <w:spacing w:val="-2"/>
          <w:sz w:val="24"/>
          <w:szCs w:val="24"/>
          <w:lang w:eastAsia="ar-SA"/>
        </w:rPr>
        <w:t>En</w:t>
      </w:r>
      <w:proofErr w:type="spellEnd"/>
      <w:r w:rsidRPr="00F83B39">
        <w:rPr>
          <w:rFonts w:ascii="Arial Narrow" w:eastAsia="Times New Roman" w:hAnsi="Arial Narrow" w:cs="Times New Roman"/>
          <w:b/>
          <w:bCs/>
          <w:spacing w:val="-2"/>
          <w:sz w:val="24"/>
          <w:szCs w:val="24"/>
          <w:lang w:eastAsia="ar-SA"/>
        </w:rPr>
        <w:t xml:space="preserve"> </w:t>
      </w:r>
      <w:proofErr w:type="spellStart"/>
      <w:r w:rsidRPr="00F83B39">
        <w:rPr>
          <w:rFonts w:ascii="Arial Narrow" w:eastAsia="Times New Roman" w:hAnsi="Arial Narrow" w:cs="Times New Roman"/>
          <w:b/>
          <w:bCs/>
          <w:spacing w:val="-2"/>
          <w:sz w:val="24"/>
          <w:szCs w:val="24"/>
          <w:lang w:eastAsia="ar-SA"/>
        </w:rPr>
        <w:t>cas</w:t>
      </w:r>
      <w:proofErr w:type="spellEnd"/>
      <w:r w:rsidRPr="00F83B39">
        <w:rPr>
          <w:rFonts w:ascii="Arial Narrow" w:eastAsia="Times New Roman" w:hAnsi="Arial Narrow" w:cs="Times New Roman"/>
          <w:b/>
          <w:bCs/>
          <w:spacing w:val="-2"/>
          <w:sz w:val="24"/>
          <w:szCs w:val="24"/>
          <w:lang w:eastAsia="ar-SA"/>
        </w:rPr>
        <w:t xml:space="preserve"> </w:t>
      </w:r>
      <w:proofErr w:type="spellStart"/>
      <w:r w:rsidRPr="00F83B39">
        <w:rPr>
          <w:rFonts w:ascii="Arial Narrow" w:eastAsia="Times New Roman" w:hAnsi="Arial Narrow" w:cs="Times New Roman"/>
          <w:b/>
          <w:bCs/>
          <w:spacing w:val="-2"/>
          <w:sz w:val="24"/>
          <w:szCs w:val="24"/>
          <w:lang w:eastAsia="ar-SA"/>
        </w:rPr>
        <w:t>d’égalité</w:t>
      </w:r>
      <w:proofErr w:type="spellEnd"/>
      <w:r w:rsidRPr="00F83B39">
        <w:rPr>
          <w:rFonts w:ascii="Arial Narrow" w:eastAsia="Times New Roman" w:hAnsi="Arial Narrow" w:cs="Times New Roman"/>
          <w:b/>
          <w:bCs/>
          <w:spacing w:val="-2"/>
          <w:sz w:val="24"/>
          <w:szCs w:val="24"/>
          <w:lang w:eastAsia="ar-SA"/>
        </w:rPr>
        <w:t xml:space="preserve">, le </w:t>
      </w:r>
      <w:proofErr w:type="spellStart"/>
      <w:r w:rsidRPr="00F83B39">
        <w:rPr>
          <w:rFonts w:ascii="Arial Narrow" w:eastAsia="Times New Roman" w:hAnsi="Arial Narrow" w:cs="Times New Roman"/>
          <w:b/>
          <w:bCs/>
          <w:spacing w:val="-2"/>
          <w:sz w:val="24"/>
          <w:szCs w:val="24"/>
          <w:lang w:eastAsia="ar-SA"/>
        </w:rPr>
        <w:t>candidat</w:t>
      </w:r>
      <w:proofErr w:type="spellEnd"/>
      <w:r w:rsidRPr="00F83B39">
        <w:rPr>
          <w:rFonts w:ascii="Arial Narrow" w:eastAsia="Times New Roman" w:hAnsi="Arial Narrow" w:cs="Times New Roman"/>
          <w:b/>
          <w:bCs/>
          <w:spacing w:val="-2"/>
          <w:sz w:val="24"/>
          <w:szCs w:val="24"/>
          <w:lang w:eastAsia="ar-SA"/>
        </w:rPr>
        <w:t xml:space="preserve"> </w:t>
      </w:r>
      <w:proofErr w:type="spellStart"/>
      <w:r w:rsidRPr="00F83B39">
        <w:rPr>
          <w:rFonts w:ascii="Arial Narrow" w:eastAsia="Times New Roman" w:hAnsi="Arial Narrow" w:cs="Times New Roman"/>
          <w:b/>
          <w:bCs/>
          <w:spacing w:val="-2"/>
          <w:sz w:val="24"/>
          <w:szCs w:val="24"/>
          <w:lang w:eastAsia="ar-SA"/>
        </w:rPr>
        <w:t>ayant</w:t>
      </w:r>
      <w:proofErr w:type="spellEnd"/>
      <w:r w:rsidRPr="00F83B39">
        <w:rPr>
          <w:rFonts w:ascii="Arial Narrow" w:eastAsia="Times New Roman" w:hAnsi="Arial Narrow" w:cs="Times New Roman"/>
          <w:b/>
          <w:bCs/>
          <w:spacing w:val="-2"/>
          <w:sz w:val="24"/>
          <w:szCs w:val="24"/>
          <w:lang w:eastAsia="ar-SA"/>
        </w:rPr>
        <w:t xml:space="preserve"> la </w:t>
      </w:r>
      <w:proofErr w:type="spellStart"/>
      <w:r w:rsidRPr="00F83B39">
        <w:rPr>
          <w:rFonts w:ascii="Arial Narrow" w:eastAsia="Times New Roman" w:hAnsi="Arial Narrow" w:cs="Times New Roman"/>
          <w:b/>
          <w:bCs/>
          <w:spacing w:val="-2"/>
          <w:sz w:val="24"/>
          <w:szCs w:val="24"/>
          <w:lang w:eastAsia="ar-SA"/>
        </w:rPr>
        <w:t>valeur</w:t>
      </w:r>
      <w:proofErr w:type="spellEnd"/>
      <w:r w:rsidRPr="00F83B39">
        <w:rPr>
          <w:rFonts w:ascii="Arial Narrow" w:eastAsia="Times New Roman" w:hAnsi="Arial Narrow" w:cs="Times New Roman"/>
          <w:b/>
          <w:bCs/>
          <w:spacing w:val="-2"/>
          <w:sz w:val="24"/>
          <w:szCs w:val="24"/>
          <w:lang w:eastAsia="ar-SA"/>
        </w:rPr>
        <w:t xml:space="preserve"> </w:t>
      </w:r>
      <w:proofErr w:type="spellStart"/>
      <w:r w:rsidRPr="00F83B39">
        <w:rPr>
          <w:rFonts w:ascii="Arial Narrow" w:eastAsia="Times New Roman" w:hAnsi="Arial Narrow" w:cs="Times New Roman"/>
          <w:b/>
          <w:bCs/>
          <w:spacing w:val="-2"/>
          <w:sz w:val="24"/>
          <w:szCs w:val="24"/>
          <w:lang w:eastAsia="ar-SA"/>
        </w:rPr>
        <w:t>cumulée</w:t>
      </w:r>
      <w:proofErr w:type="spellEnd"/>
      <w:r w:rsidRPr="00F83B39">
        <w:rPr>
          <w:rFonts w:ascii="Arial Narrow" w:eastAsia="Times New Roman" w:hAnsi="Arial Narrow" w:cs="Times New Roman"/>
          <w:b/>
          <w:bCs/>
          <w:spacing w:val="-2"/>
          <w:sz w:val="24"/>
          <w:szCs w:val="24"/>
          <w:lang w:eastAsia="ar-SA"/>
        </w:rPr>
        <w:t xml:space="preserve"> la plus </w:t>
      </w:r>
      <w:proofErr w:type="spellStart"/>
      <w:r w:rsidRPr="00F83B39">
        <w:rPr>
          <w:rFonts w:ascii="Arial Narrow" w:eastAsia="Times New Roman" w:hAnsi="Arial Narrow" w:cs="Times New Roman"/>
          <w:b/>
          <w:bCs/>
          <w:spacing w:val="-2"/>
          <w:sz w:val="24"/>
          <w:szCs w:val="24"/>
          <w:lang w:eastAsia="ar-SA"/>
        </w:rPr>
        <w:t>élevée</w:t>
      </w:r>
      <w:proofErr w:type="spellEnd"/>
      <w:r w:rsidRPr="00F83B39">
        <w:rPr>
          <w:rFonts w:ascii="Arial Narrow" w:eastAsia="Times New Roman" w:hAnsi="Arial Narrow" w:cs="Times New Roman"/>
          <w:b/>
          <w:bCs/>
          <w:spacing w:val="-2"/>
          <w:sz w:val="24"/>
          <w:szCs w:val="24"/>
          <w:lang w:eastAsia="ar-SA"/>
        </w:rPr>
        <w:t xml:space="preserve"> des </w:t>
      </w:r>
      <w:proofErr w:type="spellStart"/>
      <w:r w:rsidRPr="00F83B39">
        <w:rPr>
          <w:rFonts w:ascii="Arial Narrow" w:eastAsia="Times New Roman" w:hAnsi="Arial Narrow" w:cs="Times New Roman"/>
          <w:b/>
          <w:bCs/>
          <w:spacing w:val="-2"/>
          <w:sz w:val="24"/>
          <w:szCs w:val="24"/>
          <w:lang w:eastAsia="ar-SA"/>
        </w:rPr>
        <w:t>montants</w:t>
      </w:r>
      <w:proofErr w:type="spellEnd"/>
      <w:r w:rsidRPr="00F83B39">
        <w:rPr>
          <w:rFonts w:ascii="Arial Narrow" w:eastAsia="Times New Roman" w:hAnsi="Arial Narrow" w:cs="Times New Roman"/>
          <w:b/>
          <w:bCs/>
          <w:spacing w:val="-2"/>
          <w:sz w:val="24"/>
          <w:szCs w:val="24"/>
          <w:lang w:eastAsia="ar-SA"/>
        </w:rPr>
        <w:t xml:space="preserve"> des </w:t>
      </w:r>
      <w:proofErr w:type="spellStart"/>
      <w:r w:rsidRPr="00F83B39">
        <w:rPr>
          <w:rFonts w:ascii="Arial Narrow" w:eastAsia="Times New Roman" w:hAnsi="Arial Narrow" w:cs="Times New Roman"/>
          <w:b/>
          <w:bCs/>
          <w:spacing w:val="-2"/>
          <w:sz w:val="24"/>
          <w:szCs w:val="24"/>
          <w:lang w:eastAsia="ar-SA"/>
        </w:rPr>
        <w:t>références</w:t>
      </w:r>
      <w:proofErr w:type="spellEnd"/>
      <w:r w:rsidRPr="00F83B39">
        <w:rPr>
          <w:rFonts w:ascii="Arial Narrow" w:eastAsia="Times New Roman" w:hAnsi="Arial Narrow" w:cs="Times New Roman"/>
          <w:b/>
          <w:bCs/>
          <w:spacing w:val="-2"/>
          <w:sz w:val="24"/>
          <w:szCs w:val="24"/>
          <w:lang w:eastAsia="ar-SA"/>
        </w:rPr>
        <w:t xml:space="preserve"> sera </w:t>
      </w:r>
      <w:proofErr w:type="spellStart"/>
      <w:r w:rsidRPr="00F83B39">
        <w:rPr>
          <w:rFonts w:ascii="Arial Narrow" w:eastAsia="Times New Roman" w:hAnsi="Arial Narrow" w:cs="Times New Roman"/>
          <w:b/>
          <w:bCs/>
          <w:spacing w:val="-2"/>
          <w:sz w:val="24"/>
          <w:szCs w:val="24"/>
          <w:lang w:eastAsia="ar-SA"/>
        </w:rPr>
        <w:t>retenu</w:t>
      </w:r>
      <w:proofErr w:type="spellEnd"/>
      <w:r w:rsidRPr="00F83B39">
        <w:rPr>
          <w:rFonts w:ascii="Arial Narrow" w:eastAsia="Times New Roman" w:hAnsi="Arial Narrow" w:cs="Times New Roman"/>
          <w:b/>
          <w:bCs/>
          <w:spacing w:val="-2"/>
          <w:sz w:val="24"/>
          <w:szCs w:val="24"/>
          <w:lang w:eastAsia="ar-SA"/>
        </w:rPr>
        <w:t>.</w:t>
      </w:r>
      <w:bookmarkEnd w:id="4"/>
    </w:p>
    <w:p w14:paraId="1BA0B624" w14:textId="1B5459CB" w:rsidR="002B5340" w:rsidRPr="00F83B39" w:rsidRDefault="002B5340" w:rsidP="002B5340">
      <w:pPr>
        <w:tabs>
          <w:tab w:val="left" w:pos="284"/>
        </w:tabs>
        <w:suppressAutoHyphens/>
        <w:spacing w:after="120" w:line="240" w:lineRule="auto"/>
        <w:rPr>
          <w:rFonts w:ascii="Arial Narrow" w:eastAsia="Times New Roman" w:hAnsi="Arial Narrow" w:cs="Times New Roman"/>
          <w:sz w:val="24"/>
          <w:szCs w:val="24"/>
          <w:lang w:eastAsia="ar-SA"/>
        </w:rPr>
      </w:pPr>
      <w:r w:rsidRPr="00F83B39">
        <w:rPr>
          <w:rFonts w:ascii="Arial Narrow" w:eastAsia="Times New Roman" w:hAnsi="Arial Narrow" w:cs="Times New Roman"/>
          <w:color w:val="000000" w:themeColor="text1"/>
          <w:spacing w:val="-2"/>
          <w:sz w:val="24"/>
          <w:szCs w:val="24"/>
          <w:lang w:val="fr-FR" w:eastAsia="ar-SA"/>
        </w:rPr>
        <w:t xml:space="preserve">La sélection </w:t>
      </w:r>
      <w:r w:rsidRPr="00F83B39">
        <w:rPr>
          <w:rFonts w:ascii="Arial Narrow" w:eastAsia="Times New Roman" w:hAnsi="Arial Narrow" w:cs="Times New Roman"/>
          <w:color w:val="auto"/>
          <w:spacing w:val="-2"/>
          <w:sz w:val="24"/>
          <w:szCs w:val="24"/>
          <w:lang w:val="fr-FR" w:eastAsia="ar-SA"/>
        </w:rPr>
        <w:t xml:space="preserve">se fera en conformité avec la méthode de Sélection Basé sur la Qualité et le Coût / Pays Membres (SBQC/PM) selon les Directives pour l’acquisition de Services de Consultants dans le cadre de Projets financés par la Banque Islamique de Développement d’Avril 2019 révisé en février 2023. La liste restreinte comprendra cinq (5) ou six (6) cabinets stipulés dans les </w:t>
      </w:r>
      <w:r w:rsidRPr="00F83B39">
        <w:rPr>
          <w:rFonts w:ascii="Arial Narrow" w:eastAsia="Times New Roman" w:hAnsi="Arial Narrow" w:cs="Times New Roman"/>
          <w:color w:val="auto"/>
          <w:sz w:val="24"/>
          <w:szCs w:val="24"/>
          <w:lang w:val="fr-FR" w:eastAsia="ar-SA"/>
        </w:rPr>
        <w:t>Directives.</w:t>
      </w:r>
    </w:p>
    <w:p w14:paraId="7F784456"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b/>
          <w:bCs/>
          <w:spacing w:val="-2"/>
          <w:sz w:val="24"/>
          <w:szCs w:val="24"/>
          <w:lang w:eastAsia="ar-SA"/>
        </w:rPr>
      </w:pPr>
      <w:r w:rsidRPr="00F83B39">
        <w:rPr>
          <w:rFonts w:ascii="Arial Narrow" w:eastAsia="Times New Roman" w:hAnsi="Arial Narrow" w:cs="Times New Roman"/>
          <w:sz w:val="24"/>
          <w:szCs w:val="24"/>
          <w:lang w:eastAsia="ar-SA"/>
        </w:rPr>
        <w:t xml:space="preserve">Les </w:t>
      </w:r>
      <w:r w:rsidRPr="00F83B39">
        <w:rPr>
          <w:rFonts w:ascii="Arial Narrow" w:eastAsia="Times New Roman" w:hAnsi="Arial Narrow" w:cs="Times New Roman"/>
          <w:spacing w:val="-2"/>
          <w:sz w:val="24"/>
          <w:szCs w:val="24"/>
          <w:lang w:eastAsia="ar-SA"/>
        </w:rPr>
        <w:t>Consultants</w:t>
      </w:r>
      <w:r w:rsidRPr="00F83B39">
        <w:rPr>
          <w:rFonts w:ascii="Arial Narrow" w:eastAsia="Times New Roman" w:hAnsi="Arial Narrow" w:cs="Times New Roman"/>
          <w:sz w:val="24"/>
          <w:szCs w:val="24"/>
          <w:lang w:eastAsia="ar-SA"/>
        </w:rPr>
        <w:t xml:space="preserve"> </w:t>
      </w:r>
      <w:proofErr w:type="spellStart"/>
      <w:r w:rsidRPr="00F83B39">
        <w:rPr>
          <w:rFonts w:ascii="Arial Narrow" w:eastAsia="Times New Roman" w:hAnsi="Arial Narrow" w:cs="Times New Roman"/>
          <w:sz w:val="24"/>
          <w:szCs w:val="24"/>
          <w:lang w:eastAsia="ar-SA"/>
        </w:rPr>
        <w:t>intéressés</w:t>
      </w:r>
      <w:proofErr w:type="spellEnd"/>
      <w:r w:rsidRPr="00F83B39">
        <w:rPr>
          <w:rFonts w:ascii="Arial Narrow" w:eastAsia="Times New Roman" w:hAnsi="Arial Narrow" w:cs="Times New Roman"/>
          <w:sz w:val="24"/>
          <w:szCs w:val="24"/>
          <w:lang w:eastAsia="ar-SA"/>
        </w:rPr>
        <w:t xml:space="preserve"> </w:t>
      </w:r>
      <w:proofErr w:type="spellStart"/>
      <w:r w:rsidRPr="00F83B39">
        <w:rPr>
          <w:rFonts w:ascii="Arial Narrow" w:eastAsia="Times New Roman" w:hAnsi="Arial Narrow" w:cs="Times New Roman"/>
          <w:sz w:val="24"/>
          <w:szCs w:val="24"/>
          <w:lang w:eastAsia="ar-SA"/>
        </w:rPr>
        <w:t>sont</w:t>
      </w:r>
      <w:proofErr w:type="spellEnd"/>
      <w:r w:rsidRPr="00F83B39">
        <w:rPr>
          <w:rFonts w:ascii="Arial Narrow" w:eastAsia="Times New Roman" w:hAnsi="Arial Narrow" w:cs="Times New Roman"/>
          <w:sz w:val="24"/>
          <w:szCs w:val="24"/>
          <w:lang w:eastAsia="ar-SA"/>
        </w:rPr>
        <w:t xml:space="preserve"> </w:t>
      </w:r>
      <w:proofErr w:type="spellStart"/>
      <w:r w:rsidRPr="00F83B39">
        <w:rPr>
          <w:rFonts w:ascii="Arial Narrow" w:eastAsia="Times New Roman" w:hAnsi="Arial Narrow" w:cs="Times New Roman"/>
          <w:sz w:val="24"/>
          <w:szCs w:val="24"/>
          <w:lang w:eastAsia="ar-SA"/>
        </w:rPr>
        <w:t>invités</w:t>
      </w:r>
      <w:proofErr w:type="spellEnd"/>
      <w:r w:rsidRPr="00F83B39">
        <w:rPr>
          <w:rFonts w:ascii="Arial Narrow" w:eastAsia="Times New Roman" w:hAnsi="Arial Narrow" w:cs="Times New Roman"/>
          <w:sz w:val="24"/>
          <w:szCs w:val="24"/>
          <w:lang w:eastAsia="ar-SA"/>
        </w:rPr>
        <w:t xml:space="preserve"> à </w:t>
      </w:r>
      <w:proofErr w:type="spellStart"/>
      <w:r w:rsidRPr="00F83B39">
        <w:rPr>
          <w:rFonts w:ascii="Arial Narrow" w:eastAsia="Times New Roman" w:hAnsi="Arial Narrow" w:cs="Times New Roman"/>
          <w:sz w:val="24"/>
          <w:szCs w:val="24"/>
          <w:lang w:eastAsia="ar-SA"/>
        </w:rPr>
        <w:t>prendre</w:t>
      </w:r>
      <w:proofErr w:type="spellEnd"/>
      <w:r w:rsidRPr="00F83B39">
        <w:rPr>
          <w:rFonts w:ascii="Arial Narrow" w:eastAsia="Times New Roman" w:hAnsi="Arial Narrow" w:cs="Times New Roman"/>
          <w:sz w:val="24"/>
          <w:szCs w:val="24"/>
          <w:lang w:eastAsia="ar-SA"/>
        </w:rPr>
        <w:t xml:space="preserve"> </w:t>
      </w:r>
      <w:proofErr w:type="spellStart"/>
      <w:r w:rsidRPr="00F83B39">
        <w:rPr>
          <w:rFonts w:ascii="Arial Narrow" w:eastAsia="Times New Roman" w:hAnsi="Arial Narrow" w:cs="Times New Roman"/>
          <w:sz w:val="24"/>
          <w:szCs w:val="24"/>
          <w:lang w:eastAsia="ar-SA"/>
        </w:rPr>
        <w:t>connaissance</w:t>
      </w:r>
      <w:proofErr w:type="spellEnd"/>
      <w:r w:rsidRPr="00F83B39">
        <w:rPr>
          <w:rFonts w:ascii="Arial Narrow" w:eastAsia="Times New Roman" w:hAnsi="Arial Narrow" w:cs="Times New Roman"/>
          <w:sz w:val="24"/>
          <w:szCs w:val="24"/>
          <w:lang w:eastAsia="ar-SA"/>
        </w:rPr>
        <w:t xml:space="preserve"> des </w:t>
      </w:r>
      <w:r w:rsidRPr="00F83B39">
        <w:rPr>
          <w:rFonts w:ascii="Arial Narrow" w:eastAsia="Times New Roman" w:hAnsi="Arial Narrow" w:cs="Times New Roman"/>
          <w:spacing w:val="-2"/>
          <w:sz w:val="24"/>
          <w:szCs w:val="24"/>
          <w:lang w:val="fr" w:eastAsia="ar-SA"/>
        </w:rPr>
        <w:t>paragraphes</w:t>
      </w:r>
      <w:r w:rsidRPr="00F83B39">
        <w:rPr>
          <w:rFonts w:ascii="Arial Narrow" w:eastAsia="Times New Roman" w:hAnsi="Arial Narrow" w:cs="Times New Roman"/>
          <w:sz w:val="24"/>
          <w:szCs w:val="24"/>
          <w:lang w:eastAsia="ar-SA"/>
        </w:rPr>
        <w:t xml:space="preserve"> </w:t>
      </w:r>
      <w:r w:rsidRPr="00F83B39">
        <w:rPr>
          <w:rFonts w:ascii="Arial Narrow" w:eastAsia="Times New Roman" w:hAnsi="Arial Narrow" w:cs="Times New Roman"/>
          <w:sz w:val="24"/>
          <w:szCs w:val="24"/>
          <w:lang w:val="en-GB" w:eastAsia="ar-SA"/>
        </w:rPr>
        <w:t xml:space="preserve">1.12.1 and 1.12.2 </w:t>
      </w:r>
      <w:r w:rsidRPr="00F83B39">
        <w:rPr>
          <w:rFonts w:ascii="Arial Narrow" w:eastAsia="Times New Roman" w:hAnsi="Arial Narrow" w:cs="Times New Roman"/>
          <w:sz w:val="24"/>
          <w:szCs w:val="24"/>
          <w:lang w:val="fr" w:eastAsia="ar-SA"/>
        </w:rPr>
        <w:t xml:space="preserve">des </w:t>
      </w:r>
      <w:r w:rsidRPr="00F83B39">
        <w:rPr>
          <w:rFonts w:ascii="Arial Narrow" w:eastAsia="Times New Roman" w:hAnsi="Arial Narrow" w:cs="Times New Roman"/>
          <w:spacing w:val="-2"/>
          <w:sz w:val="24"/>
          <w:szCs w:val="24"/>
          <w:lang w:val="fr" w:eastAsia="ar-SA"/>
        </w:rPr>
        <w:t>« Politiques des Acquisitions -Directives pour l’Acquisition de Services de Consultants dans le cadre du Financement de Projets par la Banque Islamique de Développement </w:t>
      </w:r>
      <w:proofErr w:type="spellStart"/>
      <w:r w:rsidRPr="00F83B39">
        <w:rPr>
          <w:rFonts w:ascii="Arial Narrow" w:eastAsia="Times New Roman" w:hAnsi="Arial Narrow" w:cs="Times New Roman"/>
          <w:spacing w:val="-2"/>
          <w:sz w:val="24"/>
          <w:szCs w:val="24"/>
          <w:lang w:eastAsia="ar-SA"/>
        </w:rPr>
        <w:t>édition</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d’Avril</w:t>
      </w:r>
      <w:proofErr w:type="spellEnd"/>
      <w:r w:rsidRPr="00F83B39">
        <w:rPr>
          <w:rFonts w:ascii="Arial Narrow" w:eastAsia="Times New Roman" w:hAnsi="Arial Narrow" w:cs="Times New Roman"/>
          <w:spacing w:val="-2"/>
          <w:sz w:val="24"/>
          <w:szCs w:val="24"/>
          <w:lang w:eastAsia="ar-SA"/>
        </w:rPr>
        <w:t xml:space="preserve"> 2019, </w:t>
      </w:r>
      <w:proofErr w:type="spellStart"/>
      <w:r w:rsidRPr="00F83B39">
        <w:rPr>
          <w:rFonts w:ascii="Arial Narrow" w:eastAsia="Times New Roman" w:hAnsi="Arial Narrow" w:cs="Times New Roman"/>
          <w:spacing w:val="-2"/>
          <w:sz w:val="24"/>
          <w:szCs w:val="24"/>
          <w:lang w:eastAsia="ar-SA"/>
        </w:rPr>
        <w:t>révisée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en</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février</w:t>
      </w:r>
      <w:proofErr w:type="spellEnd"/>
      <w:r w:rsidRPr="00F83B39">
        <w:rPr>
          <w:rFonts w:ascii="Arial Narrow" w:eastAsia="Times New Roman" w:hAnsi="Arial Narrow" w:cs="Times New Roman"/>
          <w:spacing w:val="-2"/>
          <w:sz w:val="24"/>
          <w:szCs w:val="24"/>
          <w:lang w:eastAsia="ar-SA"/>
        </w:rPr>
        <w:t xml:space="preserve"> 2023 </w:t>
      </w:r>
      <w:r w:rsidRPr="00F83B39">
        <w:rPr>
          <w:rFonts w:ascii="Arial Narrow" w:eastAsia="Times New Roman" w:hAnsi="Arial Narrow" w:cs="Times New Roman"/>
          <w:spacing w:val="-2"/>
          <w:sz w:val="24"/>
          <w:szCs w:val="24"/>
          <w:lang w:val="fr" w:eastAsia="ar-SA"/>
        </w:rPr>
        <w:t>»</w:t>
      </w:r>
      <w:r w:rsidRPr="00F83B39">
        <w:rPr>
          <w:rFonts w:ascii="Arial Narrow" w:eastAsia="Times New Roman" w:hAnsi="Arial Narrow" w:cs="Times New Roman"/>
          <w:sz w:val="24"/>
          <w:szCs w:val="24"/>
          <w:lang w:eastAsia="ar-SA"/>
        </w:rPr>
        <w:t xml:space="preserve"> (les « Directives ») </w:t>
      </w:r>
      <w:proofErr w:type="spellStart"/>
      <w:r w:rsidRPr="00F83B39">
        <w:rPr>
          <w:rFonts w:ascii="Arial Narrow" w:eastAsia="Times New Roman" w:hAnsi="Arial Narrow" w:cs="Times New Roman"/>
          <w:sz w:val="24"/>
          <w:szCs w:val="24"/>
          <w:lang w:eastAsia="ar-SA"/>
        </w:rPr>
        <w:t>définissant</w:t>
      </w:r>
      <w:proofErr w:type="spellEnd"/>
      <w:r w:rsidRPr="00F83B39">
        <w:rPr>
          <w:rFonts w:ascii="Arial Narrow" w:eastAsia="Times New Roman" w:hAnsi="Arial Narrow" w:cs="Times New Roman"/>
          <w:sz w:val="24"/>
          <w:szCs w:val="24"/>
          <w:lang w:eastAsia="ar-SA"/>
        </w:rPr>
        <w:t xml:space="preserve"> les </w:t>
      </w:r>
      <w:proofErr w:type="spellStart"/>
      <w:r w:rsidRPr="00F83B39">
        <w:rPr>
          <w:rFonts w:ascii="Arial Narrow" w:eastAsia="Times New Roman" w:hAnsi="Arial Narrow" w:cs="Times New Roman"/>
          <w:sz w:val="24"/>
          <w:szCs w:val="24"/>
          <w:lang w:eastAsia="ar-SA"/>
        </w:rPr>
        <w:t>règles</w:t>
      </w:r>
      <w:proofErr w:type="spellEnd"/>
      <w:r w:rsidRPr="00F83B39">
        <w:rPr>
          <w:rFonts w:ascii="Arial Narrow" w:eastAsia="Times New Roman" w:hAnsi="Arial Narrow" w:cs="Times New Roman"/>
          <w:sz w:val="24"/>
          <w:szCs w:val="24"/>
          <w:lang w:eastAsia="ar-SA"/>
        </w:rPr>
        <w:t xml:space="preserve"> de la </w:t>
      </w:r>
      <w:proofErr w:type="spellStart"/>
      <w:r w:rsidRPr="00F83B39">
        <w:rPr>
          <w:rFonts w:ascii="Arial Narrow" w:eastAsia="Times New Roman" w:hAnsi="Arial Narrow" w:cs="Times New Roman"/>
          <w:sz w:val="24"/>
          <w:szCs w:val="24"/>
          <w:lang w:eastAsia="ar-SA"/>
        </w:rPr>
        <w:t>BIsD</w:t>
      </w:r>
      <w:proofErr w:type="spellEnd"/>
      <w:r w:rsidRPr="00F83B39">
        <w:rPr>
          <w:rFonts w:ascii="Arial Narrow" w:eastAsia="Times New Roman" w:hAnsi="Arial Narrow" w:cs="Times New Roman"/>
          <w:sz w:val="24"/>
          <w:szCs w:val="24"/>
          <w:lang w:eastAsia="ar-SA"/>
        </w:rPr>
        <w:t xml:space="preserve"> </w:t>
      </w:r>
      <w:proofErr w:type="spellStart"/>
      <w:r w:rsidRPr="00F83B39">
        <w:rPr>
          <w:rFonts w:ascii="Arial Narrow" w:eastAsia="Times New Roman" w:hAnsi="Arial Narrow" w:cs="Times New Roman"/>
          <w:sz w:val="24"/>
          <w:szCs w:val="24"/>
          <w:lang w:eastAsia="ar-SA"/>
        </w:rPr>
        <w:t>concernant</w:t>
      </w:r>
      <w:proofErr w:type="spellEnd"/>
      <w:r w:rsidRPr="00F83B39">
        <w:rPr>
          <w:rFonts w:ascii="Arial Narrow" w:eastAsia="Times New Roman" w:hAnsi="Arial Narrow" w:cs="Times New Roman"/>
          <w:sz w:val="24"/>
          <w:szCs w:val="24"/>
          <w:lang w:eastAsia="ar-SA"/>
        </w:rPr>
        <w:t xml:space="preserve"> les </w:t>
      </w:r>
      <w:proofErr w:type="spellStart"/>
      <w:r w:rsidRPr="00F83B39">
        <w:rPr>
          <w:rFonts w:ascii="Arial Narrow" w:eastAsia="Times New Roman" w:hAnsi="Arial Narrow" w:cs="Times New Roman"/>
          <w:sz w:val="24"/>
          <w:szCs w:val="24"/>
          <w:lang w:eastAsia="ar-SA"/>
        </w:rPr>
        <w:t>conflits</w:t>
      </w:r>
      <w:proofErr w:type="spellEnd"/>
      <w:r w:rsidRPr="00F83B39">
        <w:rPr>
          <w:rFonts w:ascii="Arial Narrow" w:eastAsia="Times New Roman" w:hAnsi="Arial Narrow" w:cs="Times New Roman"/>
          <w:sz w:val="24"/>
          <w:szCs w:val="24"/>
          <w:lang w:eastAsia="ar-SA"/>
        </w:rPr>
        <w:t xml:space="preserve"> </w:t>
      </w:r>
      <w:proofErr w:type="spellStart"/>
      <w:r w:rsidRPr="00F83B39">
        <w:rPr>
          <w:rFonts w:ascii="Arial Narrow" w:eastAsia="Times New Roman" w:hAnsi="Arial Narrow" w:cs="Times New Roman"/>
          <w:sz w:val="24"/>
          <w:szCs w:val="24"/>
          <w:lang w:eastAsia="ar-SA"/>
        </w:rPr>
        <w:t>d’intérêt</w:t>
      </w:r>
      <w:proofErr w:type="spellEnd"/>
      <w:r w:rsidRPr="00F83B39">
        <w:rPr>
          <w:rFonts w:ascii="Arial Narrow" w:eastAsia="Times New Roman" w:hAnsi="Arial Narrow" w:cs="Times New Roman"/>
          <w:sz w:val="24"/>
          <w:szCs w:val="24"/>
          <w:lang w:eastAsia="ar-SA"/>
        </w:rPr>
        <w:t>.</w:t>
      </w:r>
    </w:p>
    <w:p w14:paraId="723DDC36" w14:textId="77777777" w:rsidR="00F83B39" w:rsidRDefault="002B5340" w:rsidP="002B5340">
      <w:pPr>
        <w:tabs>
          <w:tab w:val="left" w:pos="284"/>
        </w:tabs>
        <w:suppressAutoHyphens/>
        <w:spacing w:after="120" w:line="240" w:lineRule="auto"/>
        <w:rPr>
          <w:rFonts w:ascii="Arial Narrow" w:eastAsia="Times New Roman" w:hAnsi="Arial Narrow" w:cs="Times New Roman"/>
          <w:iCs/>
          <w:spacing w:val="-2"/>
          <w:sz w:val="24"/>
          <w:szCs w:val="24"/>
          <w:lang w:val="fr-CI" w:eastAsia="ar-SA"/>
        </w:rPr>
      </w:pPr>
      <w:r w:rsidRPr="00F83B39">
        <w:rPr>
          <w:rFonts w:ascii="Arial Narrow" w:eastAsia="Times New Roman" w:hAnsi="Arial Narrow" w:cs="Times New Roman"/>
          <w:bCs/>
          <w:iCs/>
          <w:spacing w:val="-2"/>
          <w:sz w:val="24"/>
          <w:szCs w:val="24"/>
          <w:lang w:val="fr-CI" w:eastAsia="ar-SA"/>
        </w:rPr>
        <w:t>Les consultants intéressés devront produire les informations sur leurs qualifications et expériences démontrant qu’ils sont qualifiés pour la réalisation de la mission, en soumettant un dossier de manifestation d’intérêt, en langue française, en</w:t>
      </w:r>
      <w:r w:rsidRPr="00F83B39">
        <w:rPr>
          <w:rFonts w:ascii="Arial Narrow" w:eastAsia="Times New Roman" w:hAnsi="Arial Narrow" w:cs="Times New Roman"/>
          <w:iCs/>
          <w:spacing w:val="-2"/>
          <w:sz w:val="24"/>
          <w:szCs w:val="24"/>
          <w:lang w:val="fr-CI" w:eastAsia="ar-SA"/>
        </w:rPr>
        <w:t xml:space="preserve"> </w:t>
      </w:r>
      <w:r w:rsidRPr="00F83B39">
        <w:rPr>
          <w:rFonts w:ascii="Arial Narrow" w:eastAsia="Times New Roman" w:hAnsi="Arial Narrow" w:cs="Times New Roman"/>
          <w:b/>
          <w:iCs/>
          <w:spacing w:val="-2"/>
          <w:sz w:val="24"/>
          <w:szCs w:val="24"/>
          <w:lang w:val="fr-CI" w:eastAsia="ar-SA"/>
        </w:rPr>
        <w:t>cinq (5) exemplaires</w:t>
      </w:r>
      <w:r w:rsidRPr="00F83B39">
        <w:rPr>
          <w:rFonts w:ascii="Arial Narrow" w:eastAsia="Times New Roman" w:hAnsi="Arial Narrow" w:cs="Times New Roman"/>
          <w:iCs/>
          <w:spacing w:val="-2"/>
          <w:sz w:val="24"/>
          <w:szCs w:val="24"/>
          <w:lang w:val="fr-CI" w:eastAsia="ar-SA"/>
        </w:rPr>
        <w:t xml:space="preserve"> dont un (1) original et quatre (4) copies comprenant : </w:t>
      </w:r>
    </w:p>
    <w:p w14:paraId="43E29F76" w14:textId="14F58FBC" w:rsidR="002B5340" w:rsidRPr="00F83B39" w:rsidRDefault="00F83B39" w:rsidP="002B5340">
      <w:pPr>
        <w:tabs>
          <w:tab w:val="left" w:pos="284"/>
        </w:tabs>
        <w:suppressAutoHyphens/>
        <w:spacing w:after="120" w:line="240" w:lineRule="auto"/>
        <w:rPr>
          <w:rFonts w:ascii="Arial Narrow" w:eastAsia="Times New Roman" w:hAnsi="Arial Narrow" w:cs="Times New Roman"/>
          <w:bCs/>
          <w:iCs/>
          <w:spacing w:val="-2"/>
          <w:sz w:val="24"/>
          <w:szCs w:val="24"/>
          <w:lang w:val="fr-CI" w:eastAsia="ar-SA"/>
        </w:rPr>
      </w:pPr>
      <w:r>
        <w:rPr>
          <w:rFonts w:ascii="Arial Narrow" w:eastAsia="Times New Roman" w:hAnsi="Arial Narrow" w:cs="Times New Roman"/>
          <w:b/>
          <w:iCs/>
          <w:spacing w:val="-2"/>
          <w:sz w:val="24"/>
          <w:szCs w:val="24"/>
          <w:lang w:val="fr-CI" w:eastAsia="ar-SA"/>
        </w:rPr>
        <w:t xml:space="preserve">- </w:t>
      </w:r>
      <w:r w:rsidR="002B5340" w:rsidRPr="00F83B39">
        <w:rPr>
          <w:rFonts w:ascii="Arial Narrow" w:eastAsia="Times New Roman" w:hAnsi="Arial Narrow" w:cs="Times New Roman"/>
          <w:b/>
          <w:iCs/>
          <w:spacing w:val="-2"/>
          <w:sz w:val="24"/>
          <w:szCs w:val="24"/>
          <w:lang w:val="fr-CI" w:eastAsia="ar-SA"/>
        </w:rPr>
        <w:t>une lettre de manifestation d’intérêt adressée au Coordonnateur du PRTDS,</w:t>
      </w:r>
      <w:r w:rsidR="002B5340" w:rsidRPr="00F83B39">
        <w:rPr>
          <w:rFonts w:ascii="Arial Narrow" w:eastAsia="Times New Roman" w:hAnsi="Arial Narrow" w:cs="Times New Roman"/>
          <w:iCs/>
          <w:spacing w:val="-2"/>
          <w:sz w:val="24"/>
          <w:szCs w:val="24"/>
          <w:lang w:val="fr-CI" w:eastAsia="ar-SA"/>
        </w:rPr>
        <w:t xml:space="preserve"> </w:t>
      </w:r>
      <w:r w:rsidR="002B5340" w:rsidRPr="00F83B39">
        <w:rPr>
          <w:rFonts w:ascii="Arial Narrow" w:eastAsia="Times New Roman" w:hAnsi="Arial Narrow" w:cs="Times New Roman"/>
          <w:b/>
          <w:iCs/>
          <w:spacing w:val="-2"/>
          <w:sz w:val="24"/>
          <w:szCs w:val="24"/>
          <w:lang w:val="fr-CI" w:eastAsia="ar-SA"/>
        </w:rPr>
        <w:t>une présentation de la structure et de ses références / expériences détaillées concernant l’exécution des missions similaires, les attestations de bonne exécution des missions réalisées/fiches projets,</w:t>
      </w:r>
    </w:p>
    <w:p w14:paraId="680C5465"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iCs/>
          <w:spacing w:val="-2"/>
          <w:sz w:val="24"/>
          <w:szCs w:val="24"/>
          <w:lang w:val="fr-CI" w:eastAsia="ar-SA"/>
        </w:rPr>
      </w:pPr>
      <w:r w:rsidRPr="00F83B39">
        <w:rPr>
          <w:rFonts w:ascii="Arial Narrow" w:eastAsia="Times New Roman" w:hAnsi="Arial Narrow" w:cs="Times New Roman"/>
          <w:b/>
          <w:iCs/>
          <w:spacing w:val="-2"/>
          <w:sz w:val="24"/>
          <w:szCs w:val="24"/>
          <w:lang w:val="fr-CI" w:eastAsia="ar-SA"/>
        </w:rPr>
        <w:t>-</w:t>
      </w:r>
      <w:r w:rsidRPr="00F83B39">
        <w:rPr>
          <w:rFonts w:ascii="Arial Narrow" w:eastAsia="Times New Roman" w:hAnsi="Arial Narrow" w:cs="Times New Roman"/>
          <w:b/>
          <w:iCs/>
          <w:spacing w:val="-2"/>
          <w:sz w:val="24"/>
          <w:szCs w:val="24"/>
          <w:lang w:val="fr-CI" w:eastAsia="ar-SA"/>
        </w:rPr>
        <w:tab/>
      </w:r>
      <w:r w:rsidRPr="00F83B39">
        <w:rPr>
          <w:rFonts w:ascii="Arial Narrow" w:eastAsia="Times New Roman" w:hAnsi="Arial Narrow" w:cs="Times New Roman"/>
          <w:iCs/>
          <w:spacing w:val="-2"/>
          <w:sz w:val="24"/>
          <w:szCs w:val="24"/>
          <w:lang w:val="fr-CI" w:eastAsia="ar-SA"/>
        </w:rPr>
        <w:t xml:space="preserve">une copie de l’accord de groupement ou la lettre d’intention de constituer un groupement dans l’hypothèse où sa proposition serait retenue, signée par tous ses membres et accompagnée d’une copie de l’accord de groupement proposé ; </w:t>
      </w:r>
    </w:p>
    <w:p w14:paraId="3C0EA16D"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iCs/>
          <w:spacing w:val="-2"/>
          <w:sz w:val="24"/>
          <w:szCs w:val="24"/>
          <w:lang w:val="fr-CI" w:eastAsia="ar-SA"/>
        </w:rPr>
      </w:pPr>
      <w:r w:rsidRPr="00F83B39">
        <w:rPr>
          <w:rFonts w:ascii="Arial Narrow" w:eastAsia="Times New Roman" w:hAnsi="Arial Narrow" w:cs="Times New Roman"/>
          <w:iCs/>
          <w:spacing w:val="-2"/>
          <w:sz w:val="24"/>
          <w:szCs w:val="24"/>
          <w:lang w:val="fr-CI" w:eastAsia="ar-SA"/>
        </w:rPr>
        <w:t>-</w:t>
      </w:r>
      <w:r w:rsidRPr="00F83B39">
        <w:rPr>
          <w:rFonts w:ascii="Arial Narrow" w:eastAsia="Times New Roman" w:hAnsi="Arial Narrow" w:cs="Times New Roman"/>
          <w:iCs/>
          <w:spacing w:val="-2"/>
          <w:sz w:val="24"/>
          <w:szCs w:val="24"/>
          <w:lang w:val="fr-CI" w:eastAsia="ar-SA"/>
        </w:rPr>
        <w:tab/>
        <w:t>Une copie du Registre de Commerce et de Crédit Mobilier (RCCM) ou tout autre document équivalent pour les entreprises étrangères ;</w:t>
      </w:r>
    </w:p>
    <w:p w14:paraId="18539A4F"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iCs/>
          <w:spacing w:val="-2"/>
          <w:sz w:val="24"/>
          <w:szCs w:val="24"/>
          <w:lang w:val="fr-CI" w:eastAsia="ar-SA"/>
        </w:rPr>
      </w:pPr>
      <w:r w:rsidRPr="00F83B39">
        <w:rPr>
          <w:rFonts w:ascii="Arial Narrow" w:eastAsia="Times New Roman" w:hAnsi="Arial Narrow" w:cs="Times New Roman"/>
          <w:iCs/>
          <w:spacing w:val="-2"/>
          <w:sz w:val="24"/>
          <w:szCs w:val="24"/>
          <w:lang w:val="fr-CI" w:eastAsia="ar-SA"/>
        </w:rPr>
        <w:t>-</w:t>
      </w:r>
      <w:r w:rsidRPr="00F83B39">
        <w:rPr>
          <w:rFonts w:ascii="Arial Narrow" w:eastAsia="Times New Roman" w:hAnsi="Arial Narrow" w:cs="Times New Roman"/>
          <w:iCs/>
          <w:spacing w:val="-2"/>
          <w:sz w:val="24"/>
          <w:szCs w:val="24"/>
          <w:lang w:val="fr-CI" w:eastAsia="ar-SA"/>
        </w:rPr>
        <w:tab/>
        <w:t>Une attestation de non-faillite pour les entreprises étrangères datant de moins de six (6) mois à la date limite de dépôt des offres ;</w:t>
      </w:r>
    </w:p>
    <w:p w14:paraId="5A5375A8"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iCs/>
          <w:spacing w:val="-2"/>
          <w:sz w:val="24"/>
          <w:szCs w:val="24"/>
          <w:lang w:val="fr-CI" w:eastAsia="ar-SA"/>
        </w:rPr>
      </w:pPr>
      <w:r w:rsidRPr="00F83B39">
        <w:rPr>
          <w:rFonts w:ascii="Arial Narrow" w:eastAsia="Times New Roman" w:hAnsi="Arial Narrow" w:cs="Times New Roman"/>
          <w:iCs/>
          <w:spacing w:val="-2"/>
          <w:sz w:val="24"/>
          <w:szCs w:val="24"/>
          <w:lang w:val="fr-CI" w:eastAsia="ar-SA"/>
        </w:rPr>
        <w:t>-</w:t>
      </w:r>
      <w:r w:rsidRPr="00F83B39">
        <w:rPr>
          <w:rFonts w:ascii="Arial Narrow" w:eastAsia="Times New Roman" w:hAnsi="Arial Narrow" w:cs="Times New Roman"/>
          <w:iCs/>
          <w:spacing w:val="-2"/>
          <w:sz w:val="24"/>
          <w:szCs w:val="24"/>
          <w:lang w:val="fr-CI" w:eastAsia="ar-SA"/>
        </w:rPr>
        <w:tab/>
        <w:t>La présentation du candidat (son existence légale, organisme, personnel) ;</w:t>
      </w:r>
    </w:p>
    <w:p w14:paraId="4ED58745"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iCs/>
          <w:spacing w:val="-2"/>
          <w:sz w:val="24"/>
          <w:szCs w:val="24"/>
          <w:lang w:val="fr-CI" w:eastAsia="ar-SA"/>
        </w:rPr>
      </w:pPr>
      <w:r w:rsidRPr="00F83B39">
        <w:rPr>
          <w:rFonts w:ascii="Arial Narrow" w:eastAsia="Times New Roman" w:hAnsi="Arial Narrow" w:cs="Times New Roman"/>
          <w:iCs/>
          <w:spacing w:val="-2"/>
          <w:sz w:val="24"/>
          <w:szCs w:val="24"/>
          <w:lang w:val="fr-CI" w:eastAsia="ar-SA"/>
        </w:rPr>
        <w:t>-</w:t>
      </w:r>
      <w:r w:rsidRPr="00F83B39">
        <w:rPr>
          <w:rFonts w:ascii="Arial Narrow" w:eastAsia="Times New Roman" w:hAnsi="Arial Narrow" w:cs="Times New Roman"/>
          <w:iCs/>
          <w:spacing w:val="-2"/>
          <w:sz w:val="24"/>
          <w:szCs w:val="24"/>
          <w:lang w:val="fr-CI" w:eastAsia="ar-SA"/>
        </w:rPr>
        <w:tab/>
        <w:t>Les références pertinentes relatives à l’exécution de missions similaires (fiche projets ou Attestations de bonne exécution) ;</w:t>
      </w:r>
    </w:p>
    <w:p w14:paraId="70B348B7"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iCs/>
          <w:spacing w:val="-2"/>
          <w:sz w:val="24"/>
          <w:szCs w:val="24"/>
          <w:lang w:val="fr-CI" w:eastAsia="ar-SA"/>
        </w:rPr>
      </w:pPr>
      <w:r w:rsidRPr="00F83B39">
        <w:rPr>
          <w:rFonts w:ascii="Arial Narrow" w:eastAsia="Times New Roman" w:hAnsi="Arial Narrow" w:cs="Times New Roman"/>
          <w:iCs/>
          <w:spacing w:val="-2"/>
          <w:sz w:val="24"/>
          <w:szCs w:val="24"/>
          <w:lang w:val="fr-CI" w:eastAsia="ar-SA"/>
        </w:rPr>
        <w:t>-</w:t>
      </w:r>
      <w:r w:rsidRPr="00F83B39">
        <w:rPr>
          <w:rFonts w:ascii="Arial Narrow" w:eastAsia="Times New Roman" w:hAnsi="Arial Narrow" w:cs="Times New Roman"/>
          <w:iCs/>
          <w:spacing w:val="-2"/>
          <w:sz w:val="24"/>
          <w:szCs w:val="24"/>
          <w:lang w:val="fr-CI" w:eastAsia="ar-SA"/>
        </w:rPr>
        <w:tab/>
        <w:t>NB 1 : « Ne sont admis à participer à la procédure de passation du marché public que les candidats qui sont à jour de la redevance de régulation. Le quitus de non-redevance délivré par l’Autorité de Régulation de la Commande Publique (ARCOP) en est une preuve ».</w:t>
      </w:r>
    </w:p>
    <w:p w14:paraId="28F98ED7"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b/>
          <w:iCs/>
          <w:spacing w:val="-2"/>
          <w:sz w:val="24"/>
          <w:szCs w:val="24"/>
          <w:lang w:val="fr-CI" w:eastAsia="ar-SA"/>
        </w:rPr>
      </w:pPr>
      <w:r w:rsidRPr="00F83B39">
        <w:rPr>
          <w:rFonts w:ascii="Arial Narrow" w:eastAsia="Times New Roman" w:hAnsi="Arial Narrow" w:cs="Times New Roman"/>
          <w:b/>
          <w:iCs/>
          <w:spacing w:val="-2"/>
          <w:sz w:val="24"/>
          <w:szCs w:val="24"/>
          <w:lang w:val="fr-CI" w:eastAsia="ar-SA"/>
        </w:rPr>
        <w:t>En cas de non-production du quitus de non-redevance par un candidat, le marché ne peut lui être attribué que s’il est établi par l’ARCOP qu’il est à jour, à la date limite de réception des offres, de la redevance de régulation sur l’ensemble des marchés qui lui ont été attribués.</w:t>
      </w:r>
    </w:p>
    <w:p w14:paraId="04AF19AE"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spacing w:val="-2"/>
          <w:sz w:val="24"/>
          <w:szCs w:val="24"/>
          <w:lang w:eastAsia="ar-SA"/>
        </w:rPr>
      </w:pPr>
      <w:r w:rsidRPr="00F83B39">
        <w:rPr>
          <w:rFonts w:ascii="Arial Narrow" w:eastAsia="Times New Roman" w:hAnsi="Arial Narrow" w:cs="Times New Roman"/>
          <w:spacing w:val="-2"/>
          <w:sz w:val="24"/>
          <w:szCs w:val="24"/>
          <w:lang w:eastAsia="ar-SA"/>
        </w:rPr>
        <w:t xml:space="preserve">Les Consultants </w:t>
      </w:r>
      <w:proofErr w:type="spellStart"/>
      <w:r w:rsidRPr="00F83B39">
        <w:rPr>
          <w:rFonts w:ascii="Arial Narrow" w:eastAsia="Times New Roman" w:hAnsi="Arial Narrow" w:cs="Times New Roman"/>
          <w:spacing w:val="-2"/>
          <w:sz w:val="24"/>
          <w:szCs w:val="24"/>
          <w:lang w:eastAsia="ar-SA"/>
        </w:rPr>
        <w:t>peuvent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s’associer</w:t>
      </w:r>
      <w:proofErr w:type="spellEnd"/>
      <w:r w:rsidRPr="00F83B39">
        <w:rPr>
          <w:rFonts w:ascii="Arial Narrow" w:eastAsia="Times New Roman" w:hAnsi="Arial Narrow" w:cs="Times New Roman"/>
          <w:spacing w:val="-2"/>
          <w:sz w:val="24"/>
          <w:szCs w:val="24"/>
          <w:lang w:eastAsia="ar-SA"/>
        </w:rPr>
        <w:t xml:space="preserve"> avec </w:t>
      </w:r>
      <w:proofErr w:type="spellStart"/>
      <w:r w:rsidRPr="00F83B39">
        <w:rPr>
          <w:rFonts w:ascii="Arial Narrow" w:eastAsia="Times New Roman" w:hAnsi="Arial Narrow" w:cs="Times New Roman"/>
          <w:spacing w:val="-2"/>
          <w:sz w:val="24"/>
          <w:szCs w:val="24"/>
          <w:lang w:eastAsia="ar-SA"/>
        </w:rPr>
        <w:t>d’autres</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firmes</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afin</w:t>
      </w:r>
      <w:proofErr w:type="spellEnd"/>
      <w:r w:rsidRPr="00F83B39">
        <w:rPr>
          <w:rFonts w:ascii="Arial Narrow" w:eastAsia="Times New Roman" w:hAnsi="Arial Narrow" w:cs="Times New Roman"/>
          <w:spacing w:val="-2"/>
          <w:sz w:val="24"/>
          <w:szCs w:val="24"/>
          <w:lang w:eastAsia="ar-SA"/>
        </w:rPr>
        <w:t xml:space="preserve"> de </w:t>
      </w:r>
      <w:proofErr w:type="spellStart"/>
      <w:r w:rsidRPr="00F83B39">
        <w:rPr>
          <w:rFonts w:ascii="Arial Narrow" w:eastAsia="Times New Roman" w:hAnsi="Arial Narrow" w:cs="Times New Roman"/>
          <w:spacing w:val="-2"/>
          <w:sz w:val="24"/>
          <w:szCs w:val="24"/>
          <w:lang w:eastAsia="ar-SA"/>
        </w:rPr>
        <w:t>renforcer</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leurs</w:t>
      </w:r>
      <w:proofErr w:type="spellEnd"/>
      <w:r w:rsidRPr="00F83B39">
        <w:rPr>
          <w:rFonts w:ascii="Arial Narrow" w:eastAsia="Times New Roman" w:hAnsi="Arial Narrow" w:cs="Times New Roman"/>
          <w:spacing w:val="-2"/>
          <w:sz w:val="24"/>
          <w:szCs w:val="24"/>
          <w:lang w:eastAsia="ar-SA"/>
        </w:rPr>
        <w:t xml:space="preserve"> qualifications </w:t>
      </w:r>
      <w:proofErr w:type="spellStart"/>
      <w:r w:rsidRPr="00F83B39">
        <w:rPr>
          <w:rFonts w:ascii="Arial Narrow" w:eastAsia="Times New Roman" w:hAnsi="Arial Narrow" w:cs="Times New Roman"/>
          <w:spacing w:val="-2"/>
          <w:sz w:val="24"/>
          <w:szCs w:val="24"/>
          <w:lang w:eastAsia="ar-SA"/>
        </w:rPr>
        <w:t>en</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indiquant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clairement</w:t>
      </w:r>
      <w:proofErr w:type="spellEnd"/>
      <w:r w:rsidRPr="00F83B39">
        <w:rPr>
          <w:rFonts w:ascii="Arial Narrow" w:eastAsia="Times New Roman" w:hAnsi="Arial Narrow" w:cs="Times New Roman"/>
          <w:spacing w:val="-2"/>
          <w:sz w:val="24"/>
          <w:szCs w:val="24"/>
          <w:lang w:eastAsia="ar-SA"/>
        </w:rPr>
        <w:t xml:space="preserve"> le type </w:t>
      </w:r>
      <w:proofErr w:type="spellStart"/>
      <w:r w:rsidRPr="00F83B39">
        <w:rPr>
          <w:rFonts w:ascii="Arial Narrow" w:eastAsia="Times New Roman" w:hAnsi="Arial Narrow" w:cs="Times New Roman"/>
          <w:spacing w:val="-2"/>
          <w:sz w:val="24"/>
          <w:szCs w:val="24"/>
          <w:lang w:eastAsia="ar-SA"/>
        </w:rPr>
        <w:t>d’association</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c’est</w:t>
      </w:r>
      <w:proofErr w:type="spellEnd"/>
      <w:r w:rsidRPr="00F83B39">
        <w:rPr>
          <w:rFonts w:ascii="Arial Narrow" w:eastAsia="Times New Roman" w:hAnsi="Arial Narrow" w:cs="Times New Roman"/>
          <w:spacing w:val="-2"/>
          <w:sz w:val="24"/>
          <w:szCs w:val="24"/>
          <w:lang w:eastAsia="ar-SA"/>
        </w:rPr>
        <w:t xml:space="preserve">-à-dire un </w:t>
      </w:r>
      <w:proofErr w:type="spellStart"/>
      <w:r w:rsidRPr="00F83B39">
        <w:rPr>
          <w:rFonts w:ascii="Arial Narrow" w:eastAsia="Times New Roman" w:hAnsi="Arial Narrow" w:cs="Times New Roman"/>
          <w:spacing w:val="-2"/>
          <w:sz w:val="24"/>
          <w:szCs w:val="24"/>
          <w:lang w:eastAsia="ar-SA"/>
        </w:rPr>
        <w:t>groupement</w:t>
      </w:r>
      <w:proofErr w:type="spellEnd"/>
      <w:r w:rsidRPr="00F83B39">
        <w:rPr>
          <w:rFonts w:ascii="Arial Narrow" w:eastAsia="Times New Roman" w:hAnsi="Arial Narrow" w:cs="Times New Roman"/>
          <w:spacing w:val="-2"/>
          <w:sz w:val="24"/>
          <w:szCs w:val="24"/>
          <w:lang w:eastAsia="ar-SA"/>
        </w:rPr>
        <w:t xml:space="preserve"> de consultants, </w:t>
      </w:r>
      <w:proofErr w:type="spellStart"/>
      <w:r w:rsidRPr="00F83B39">
        <w:rPr>
          <w:rFonts w:ascii="Arial Narrow" w:eastAsia="Times New Roman" w:hAnsi="Arial Narrow" w:cs="Times New Roman"/>
          <w:spacing w:val="-2"/>
          <w:sz w:val="24"/>
          <w:szCs w:val="24"/>
          <w:lang w:eastAsia="ar-SA"/>
        </w:rPr>
        <w:t>ou</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une</w:t>
      </w:r>
      <w:proofErr w:type="spellEnd"/>
      <w:r w:rsidRPr="00F83B39">
        <w:rPr>
          <w:rFonts w:ascii="Arial Narrow" w:eastAsia="Times New Roman" w:hAnsi="Arial Narrow" w:cs="Times New Roman"/>
          <w:spacing w:val="-2"/>
          <w:sz w:val="24"/>
          <w:szCs w:val="24"/>
          <w:lang w:eastAsia="ar-SA"/>
        </w:rPr>
        <w:t xml:space="preserve"> intention de sous-</w:t>
      </w:r>
      <w:proofErr w:type="spellStart"/>
      <w:r w:rsidRPr="00F83B39">
        <w:rPr>
          <w:rFonts w:ascii="Arial Narrow" w:eastAsia="Times New Roman" w:hAnsi="Arial Narrow" w:cs="Times New Roman"/>
          <w:spacing w:val="-2"/>
          <w:sz w:val="24"/>
          <w:szCs w:val="24"/>
          <w:lang w:eastAsia="ar-SA"/>
        </w:rPr>
        <w:t>traitance</w:t>
      </w:r>
      <w:proofErr w:type="spellEnd"/>
      <w:r w:rsidRPr="00F83B39">
        <w:rPr>
          <w:rFonts w:ascii="Arial Narrow" w:eastAsia="Times New Roman" w:hAnsi="Arial Narrow" w:cs="Times New Roman"/>
          <w:spacing w:val="-2"/>
          <w:sz w:val="24"/>
          <w:szCs w:val="24"/>
          <w:lang w:eastAsia="ar-SA"/>
        </w:rPr>
        <w:t xml:space="preserve">.  Dans le </w:t>
      </w:r>
      <w:proofErr w:type="spellStart"/>
      <w:r w:rsidRPr="00F83B39">
        <w:rPr>
          <w:rFonts w:ascii="Arial Narrow" w:eastAsia="Times New Roman" w:hAnsi="Arial Narrow" w:cs="Times New Roman"/>
          <w:spacing w:val="-2"/>
          <w:sz w:val="24"/>
          <w:szCs w:val="24"/>
          <w:lang w:eastAsia="ar-SA"/>
        </w:rPr>
        <w:t>cas</w:t>
      </w:r>
      <w:proofErr w:type="spellEnd"/>
      <w:r w:rsidRPr="00F83B39">
        <w:rPr>
          <w:rFonts w:ascii="Arial Narrow" w:eastAsia="Times New Roman" w:hAnsi="Arial Narrow" w:cs="Times New Roman"/>
          <w:spacing w:val="-2"/>
          <w:sz w:val="24"/>
          <w:szCs w:val="24"/>
          <w:lang w:eastAsia="ar-SA"/>
        </w:rPr>
        <w:t xml:space="preserve"> de </w:t>
      </w:r>
      <w:proofErr w:type="spellStart"/>
      <w:r w:rsidRPr="00F83B39">
        <w:rPr>
          <w:rFonts w:ascii="Arial Narrow" w:eastAsia="Times New Roman" w:hAnsi="Arial Narrow" w:cs="Times New Roman"/>
          <w:spacing w:val="-2"/>
          <w:sz w:val="24"/>
          <w:szCs w:val="24"/>
          <w:lang w:eastAsia="ar-SA"/>
        </w:rPr>
        <w:t>groupement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tous</w:t>
      </w:r>
      <w:proofErr w:type="spellEnd"/>
      <w:r w:rsidRPr="00F83B39">
        <w:rPr>
          <w:rFonts w:ascii="Arial Narrow" w:eastAsia="Times New Roman" w:hAnsi="Arial Narrow" w:cs="Times New Roman"/>
          <w:spacing w:val="-2"/>
          <w:sz w:val="24"/>
          <w:szCs w:val="24"/>
          <w:lang w:eastAsia="ar-SA"/>
        </w:rPr>
        <w:t xml:space="preserve"> les </w:t>
      </w:r>
      <w:proofErr w:type="spellStart"/>
      <w:r w:rsidRPr="00F83B39">
        <w:rPr>
          <w:rFonts w:ascii="Arial Narrow" w:eastAsia="Times New Roman" w:hAnsi="Arial Narrow" w:cs="Times New Roman"/>
          <w:spacing w:val="-2"/>
          <w:sz w:val="24"/>
          <w:szCs w:val="24"/>
          <w:lang w:eastAsia="ar-SA"/>
        </w:rPr>
        <w:t>partenaires</w:t>
      </w:r>
      <w:proofErr w:type="spellEnd"/>
      <w:r w:rsidRPr="00F83B39">
        <w:rPr>
          <w:rFonts w:ascii="Arial Narrow" w:eastAsia="Times New Roman" w:hAnsi="Arial Narrow" w:cs="Times New Roman"/>
          <w:spacing w:val="-2"/>
          <w:sz w:val="24"/>
          <w:szCs w:val="24"/>
          <w:lang w:eastAsia="ar-SA"/>
        </w:rPr>
        <w:t xml:space="preserve"> du </w:t>
      </w:r>
      <w:proofErr w:type="spellStart"/>
      <w:r w:rsidRPr="00F83B39">
        <w:rPr>
          <w:rFonts w:ascii="Arial Narrow" w:eastAsia="Times New Roman" w:hAnsi="Arial Narrow" w:cs="Times New Roman"/>
          <w:spacing w:val="-2"/>
          <w:sz w:val="24"/>
          <w:szCs w:val="24"/>
          <w:lang w:eastAsia="ar-SA"/>
        </w:rPr>
        <w:t>groupement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seront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conjointement</w:t>
      </w:r>
      <w:proofErr w:type="spellEnd"/>
      <w:r w:rsidRPr="00F83B39">
        <w:rPr>
          <w:rFonts w:ascii="Arial Narrow" w:eastAsia="Times New Roman" w:hAnsi="Arial Narrow" w:cs="Times New Roman"/>
          <w:spacing w:val="-2"/>
          <w:sz w:val="24"/>
          <w:szCs w:val="24"/>
          <w:lang w:eastAsia="ar-SA"/>
        </w:rPr>
        <w:t xml:space="preserve"> et </w:t>
      </w:r>
      <w:proofErr w:type="spellStart"/>
      <w:r w:rsidRPr="00F83B39">
        <w:rPr>
          <w:rFonts w:ascii="Arial Narrow" w:eastAsia="Times New Roman" w:hAnsi="Arial Narrow" w:cs="Times New Roman"/>
          <w:spacing w:val="-2"/>
          <w:sz w:val="24"/>
          <w:szCs w:val="24"/>
          <w:lang w:eastAsia="ar-SA"/>
        </w:rPr>
        <w:t>solidairement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responsables</w:t>
      </w:r>
      <w:proofErr w:type="spellEnd"/>
      <w:r w:rsidRPr="00F83B39">
        <w:rPr>
          <w:rFonts w:ascii="Arial Narrow" w:eastAsia="Times New Roman" w:hAnsi="Arial Narrow" w:cs="Times New Roman"/>
          <w:spacing w:val="-2"/>
          <w:sz w:val="24"/>
          <w:szCs w:val="24"/>
          <w:lang w:eastAsia="ar-SA"/>
        </w:rPr>
        <w:t xml:space="preserve"> pour la </w:t>
      </w:r>
      <w:proofErr w:type="spellStart"/>
      <w:r w:rsidRPr="00F83B39">
        <w:rPr>
          <w:rFonts w:ascii="Arial Narrow" w:eastAsia="Times New Roman" w:hAnsi="Arial Narrow" w:cs="Times New Roman"/>
          <w:spacing w:val="-2"/>
          <w:sz w:val="24"/>
          <w:szCs w:val="24"/>
          <w:lang w:eastAsia="ar-SA"/>
        </w:rPr>
        <w:t>totalité</w:t>
      </w:r>
      <w:proofErr w:type="spellEnd"/>
      <w:r w:rsidRPr="00F83B39">
        <w:rPr>
          <w:rFonts w:ascii="Arial Narrow" w:eastAsia="Times New Roman" w:hAnsi="Arial Narrow" w:cs="Times New Roman"/>
          <w:spacing w:val="-2"/>
          <w:sz w:val="24"/>
          <w:szCs w:val="24"/>
          <w:lang w:eastAsia="ar-SA"/>
        </w:rPr>
        <w:t xml:space="preserve"> du </w:t>
      </w:r>
      <w:proofErr w:type="spellStart"/>
      <w:r w:rsidRPr="00F83B39">
        <w:rPr>
          <w:rFonts w:ascii="Arial Narrow" w:eastAsia="Times New Roman" w:hAnsi="Arial Narrow" w:cs="Times New Roman"/>
          <w:spacing w:val="-2"/>
          <w:sz w:val="24"/>
          <w:szCs w:val="24"/>
          <w:lang w:eastAsia="ar-SA"/>
        </w:rPr>
        <w:t>contrat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en</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cas</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d’attribution</w:t>
      </w:r>
      <w:proofErr w:type="spellEnd"/>
      <w:r w:rsidRPr="00F83B39">
        <w:rPr>
          <w:rFonts w:ascii="Arial Narrow" w:eastAsia="Times New Roman" w:hAnsi="Arial Narrow" w:cs="Times New Roman"/>
          <w:spacing w:val="-2"/>
          <w:sz w:val="24"/>
          <w:szCs w:val="24"/>
          <w:lang w:eastAsia="ar-SA"/>
        </w:rPr>
        <w:t>.</w:t>
      </w:r>
    </w:p>
    <w:p w14:paraId="4C78D518"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spacing w:val="-2"/>
          <w:sz w:val="8"/>
          <w:szCs w:val="24"/>
          <w:lang w:eastAsia="ar-SA"/>
        </w:rPr>
      </w:pPr>
    </w:p>
    <w:p w14:paraId="5293CBFD" w14:textId="77777777" w:rsidR="002B5340" w:rsidRPr="00F83B39" w:rsidRDefault="002B5340" w:rsidP="002B5340">
      <w:pPr>
        <w:tabs>
          <w:tab w:val="left" w:pos="284"/>
        </w:tabs>
        <w:suppressAutoHyphens/>
        <w:spacing w:after="120" w:line="240" w:lineRule="auto"/>
        <w:rPr>
          <w:rFonts w:ascii="Arial Narrow" w:eastAsia="Times New Roman" w:hAnsi="Arial Narrow" w:cs="Times New Roman"/>
          <w:spacing w:val="-2"/>
          <w:sz w:val="24"/>
          <w:szCs w:val="24"/>
          <w:lang w:eastAsia="ar-SA"/>
        </w:rPr>
      </w:pPr>
      <w:r w:rsidRPr="00F83B39">
        <w:rPr>
          <w:rFonts w:ascii="Arial Narrow" w:eastAsia="Times New Roman" w:hAnsi="Arial Narrow" w:cs="Times New Roman"/>
          <w:spacing w:val="-2"/>
          <w:sz w:val="24"/>
          <w:szCs w:val="24"/>
          <w:lang w:eastAsia="ar-SA"/>
        </w:rPr>
        <w:t xml:space="preserve">Les consultants </w:t>
      </w:r>
      <w:proofErr w:type="spellStart"/>
      <w:r w:rsidRPr="00F83B39">
        <w:rPr>
          <w:rFonts w:ascii="Arial Narrow" w:eastAsia="Times New Roman" w:hAnsi="Arial Narrow" w:cs="Times New Roman"/>
          <w:spacing w:val="-2"/>
          <w:sz w:val="24"/>
          <w:szCs w:val="24"/>
          <w:lang w:eastAsia="ar-SA"/>
        </w:rPr>
        <w:t>intéressés</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peuvent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obtenir</w:t>
      </w:r>
      <w:proofErr w:type="spellEnd"/>
      <w:r w:rsidRPr="00F83B39">
        <w:rPr>
          <w:rFonts w:ascii="Arial Narrow" w:eastAsia="Times New Roman" w:hAnsi="Arial Narrow" w:cs="Times New Roman"/>
          <w:spacing w:val="-2"/>
          <w:sz w:val="24"/>
          <w:szCs w:val="24"/>
          <w:lang w:eastAsia="ar-SA"/>
        </w:rPr>
        <w:t xml:space="preserve"> des </w:t>
      </w:r>
      <w:proofErr w:type="spellStart"/>
      <w:r w:rsidRPr="00F83B39">
        <w:rPr>
          <w:rFonts w:ascii="Arial Narrow" w:eastAsia="Times New Roman" w:hAnsi="Arial Narrow" w:cs="Times New Roman"/>
          <w:spacing w:val="-2"/>
          <w:sz w:val="24"/>
          <w:szCs w:val="24"/>
          <w:lang w:eastAsia="ar-SA"/>
        </w:rPr>
        <w:t>informations</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additionnelles</w:t>
      </w:r>
      <w:proofErr w:type="spellEnd"/>
      <w:r w:rsidRPr="00F83B39">
        <w:rPr>
          <w:rFonts w:ascii="Arial Narrow" w:eastAsia="Times New Roman" w:hAnsi="Arial Narrow" w:cs="Times New Roman"/>
          <w:spacing w:val="-2"/>
          <w:sz w:val="24"/>
          <w:szCs w:val="24"/>
          <w:lang w:eastAsia="ar-SA"/>
        </w:rPr>
        <w:t xml:space="preserve"> à </w:t>
      </w:r>
      <w:proofErr w:type="spellStart"/>
      <w:r w:rsidRPr="00F83B39">
        <w:rPr>
          <w:rFonts w:ascii="Arial Narrow" w:eastAsia="Times New Roman" w:hAnsi="Arial Narrow" w:cs="Times New Roman"/>
          <w:spacing w:val="-2"/>
          <w:sz w:val="24"/>
          <w:szCs w:val="24"/>
          <w:lang w:eastAsia="ar-SA"/>
        </w:rPr>
        <w:t>l'adresse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mentionnée</w:t>
      </w:r>
      <w:proofErr w:type="spellEnd"/>
      <w:r w:rsidRPr="00F83B39">
        <w:rPr>
          <w:rFonts w:ascii="Arial Narrow" w:eastAsia="Times New Roman" w:hAnsi="Arial Narrow" w:cs="Times New Roman"/>
          <w:spacing w:val="-2"/>
          <w:sz w:val="24"/>
          <w:szCs w:val="24"/>
          <w:lang w:eastAsia="ar-SA"/>
        </w:rPr>
        <w:t xml:space="preserve"> ci-</w:t>
      </w:r>
      <w:proofErr w:type="spellStart"/>
      <w:r w:rsidRPr="00F83B39">
        <w:rPr>
          <w:rFonts w:ascii="Arial Narrow" w:eastAsia="Times New Roman" w:hAnsi="Arial Narrow" w:cs="Times New Roman"/>
          <w:spacing w:val="-2"/>
          <w:sz w:val="24"/>
          <w:szCs w:val="24"/>
          <w:lang w:eastAsia="ar-SA"/>
        </w:rPr>
        <w:t>dessous</w:t>
      </w:r>
      <w:proofErr w:type="spellEnd"/>
      <w:r w:rsidRPr="00F83B39">
        <w:rPr>
          <w:rFonts w:ascii="Arial Narrow" w:eastAsia="Times New Roman" w:hAnsi="Arial Narrow" w:cs="Times New Roman"/>
          <w:spacing w:val="-2"/>
          <w:sz w:val="24"/>
          <w:szCs w:val="24"/>
          <w:lang w:eastAsia="ar-SA"/>
        </w:rPr>
        <w:t xml:space="preserve"> aux </w:t>
      </w:r>
      <w:proofErr w:type="spellStart"/>
      <w:r w:rsidRPr="00F83B39">
        <w:rPr>
          <w:rFonts w:ascii="Arial Narrow" w:eastAsia="Times New Roman" w:hAnsi="Arial Narrow" w:cs="Times New Roman"/>
          <w:spacing w:val="-2"/>
          <w:sz w:val="24"/>
          <w:szCs w:val="24"/>
          <w:lang w:eastAsia="ar-SA"/>
        </w:rPr>
        <w:t>heures</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d’ouverture</w:t>
      </w:r>
      <w:proofErr w:type="spellEnd"/>
      <w:r w:rsidRPr="00F83B39">
        <w:rPr>
          <w:rFonts w:ascii="Arial Narrow" w:eastAsia="Times New Roman" w:hAnsi="Arial Narrow" w:cs="Times New Roman"/>
          <w:spacing w:val="-2"/>
          <w:sz w:val="24"/>
          <w:szCs w:val="24"/>
          <w:lang w:eastAsia="ar-SA"/>
        </w:rPr>
        <w:t xml:space="preserve"> de bureaux </w:t>
      </w:r>
      <w:proofErr w:type="spellStart"/>
      <w:r w:rsidRPr="00F83B39">
        <w:rPr>
          <w:rFonts w:ascii="Arial Narrow" w:eastAsia="Times New Roman" w:hAnsi="Arial Narrow" w:cs="Times New Roman"/>
          <w:spacing w:val="-2"/>
          <w:sz w:val="24"/>
          <w:szCs w:val="24"/>
          <w:lang w:eastAsia="ar-SA"/>
        </w:rPr>
        <w:t>indiquées</w:t>
      </w:r>
      <w:proofErr w:type="spellEnd"/>
      <w:r w:rsidRPr="00F83B39">
        <w:rPr>
          <w:rFonts w:ascii="Arial Narrow" w:eastAsia="Times New Roman" w:hAnsi="Arial Narrow" w:cs="Times New Roman"/>
          <w:spacing w:val="-2"/>
          <w:sz w:val="24"/>
          <w:szCs w:val="24"/>
          <w:lang w:eastAsia="ar-SA"/>
        </w:rPr>
        <w:t> de</w:t>
      </w:r>
      <w:r w:rsidRPr="00F83B39">
        <w:rPr>
          <w:rFonts w:ascii="Arial Narrow" w:eastAsia="Times New Roman" w:hAnsi="Arial Narrow" w:cs="Times New Roman"/>
          <w:i/>
          <w:spacing w:val="-2"/>
          <w:sz w:val="24"/>
          <w:szCs w:val="24"/>
          <w:lang w:eastAsia="ar-SA"/>
        </w:rPr>
        <w:t xml:space="preserve"> </w:t>
      </w:r>
      <w:r w:rsidRPr="00F83B39">
        <w:rPr>
          <w:rFonts w:ascii="Arial Narrow" w:eastAsia="Times New Roman" w:hAnsi="Arial Narrow" w:cs="Times New Roman"/>
          <w:iCs/>
          <w:spacing w:val="-2"/>
          <w:sz w:val="24"/>
          <w:szCs w:val="24"/>
          <w:lang w:eastAsia="ar-SA"/>
        </w:rPr>
        <w:t>09 :00 à 17 :00</w:t>
      </w:r>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heure</w:t>
      </w:r>
      <w:proofErr w:type="spellEnd"/>
      <w:r w:rsidRPr="00F83B39">
        <w:rPr>
          <w:rFonts w:ascii="Arial Narrow" w:eastAsia="Times New Roman" w:hAnsi="Arial Narrow" w:cs="Times New Roman"/>
          <w:spacing w:val="-2"/>
          <w:sz w:val="24"/>
          <w:szCs w:val="24"/>
          <w:lang w:eastAsia="ar-SA"/>
        </w:rPr>
        <w:t xml:space="preserve"> locale.</w:t>
      </w:r>
    </w:p>
    <w:p w14:paraId="0B0593B0" w14:textId="61882D3B" w:rsidR="002B5340" w:rsidRPr="00F83B39" w:rsidRDefault="002B5340" w:rsidP="002B5340">
      <w:pPr>
        <w:tabs>
          <w:tab w:val="left" w:pos="284"/>
        </w:tabs>
        <w:suppressAutoHyphens/>
        <w:spacing w:after="120" w:line="240" w:lineRule="auto"/>
        <w:rPr>
          <w:rFonts w:ascii="Arial Narrow" w:eastAsia="Times New Roman" w:hAnsi="Arial Narrow" w:cs="Times New Roman"/>
          <w:spacing w:val="-2"/>
          <w:sz w:val="24"/>
          <w:szCs w:val="24"/>
          <w:lang w:eastAsia="ar-SA"/>
        </w:rPr>
      </w:pPr>
      <w:bookmarkStart w:id="5" w:name="_Hlk206428915"/>
      <w:r w:rsidRPr="00F83B39">
        <w:rPr>
          <w:rFonts w:ascii="Arial Narrow" w:eastAsia="Times New Roman" w:hAnsi="Arial Narrow" w:cs="Times New Roman"/>
          <w:spacing w:val="-2"/>
          <w:sz w:val="24"/>
          <w:szCs w:val="24"/>
          <w:lang w:eastAsia="ar-SA"/>
        </w:rPr>
        <w:t xml:space="preserve">Les manifestations </w:t>
      </w:r>
      <w:proofErr w:type="spellStart"/>
      <w:r w:rsidRPr="00F83B39">
        <w:rPr>
          <w:rFonts w:ascii="Arial Narrow" w:eastAsia="Times New Roman" w:hAnsi="Arial Narrow" w:cs="Times New Roman"/>
          <w:spacing w:val="-2"/>
          <w:sz w:val="24"/>
          <w:szCs w:val="24"/>
          <w:lang w:eastAsia="ar-SA"/>
        </w:rPr>
        <w:t>d'intérêt</w:t>
      </w:r>
      <w:proofErr w:type="spellEnd"/>
      <w:r w:rsidRPr="00F83B39">
        <w:rPr>
          <w:rFonts w:ascii="Arial Narrow" w:eastAsia="Times New Roman" w:hAnsi="Arial Narrow" w:cs="Times New Roman"/>
          <w:spacing w:val="-2"/>
          <w:sz w:val="24"/>
          <w:szCs w:val="24"/>
          <w:lang w:eastAsia="ar-SA"/>
        </w:rPr>
        <w:t xml:space="preserve"> sous </w:t>
      </w:r>
      <w:proofErr w:type="spellStart"/>
      <w:r w:rsidRPr="00F83B39">
        <w:rPr>
          <w:rFonts w:ascii="Arial Narrow" w:eastAsia="Times New Roman" w:hAnsi="Arial Narrow" w:cs="Times New Roman"/>
          <w:spacing w:val="-2"/>
          <w:sz w:val="24"/>
          <w:szCs w:val="24"/>
          <w:lang w:eastAsia="ar-SA"/>
        </w:rPr>
        <w:t>forme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écrite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doivent</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être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déposées</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en</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personne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ou</w:t>
      </w:r>
      <w:proofErr w:type="spellEnd"/>
      <w:r w:rsidRPr="00F83B39">
        <w:rPr>
          <w:rFonts w:ascii="Arial Narrow" w:eastAsia="Times New Roman" w:hAnsi="Arial Narrow" w:cs="Times New Roman"/>
          <w:spacing w:val="-2"/>
          <w:sz w:val="24"/>
          <w:szCs w:val="24"/>
          <w:lang w:eastAsia="ar-SA"/>
        </w:rPr>
        <w:t xml:space="preserve"> par </w:t>
      </w:r>
      <w:proofErr w:type="spellStart"/>
      <w:r w:rsidRPr="00F83B39">
        <w:rPr>
          <w:rFonts w:ascii="Arial Narrow" w:eastAsia="Times New Roman" w:hAnsi="Arial Narrow" w:cs="Times New Roman"/>
          <w:spacing w:val="-2"/>
          <w:sz w:val="24"/>
          <w:szCs w:val="24"/>
          <w:lang w:eastAsia="ar-SA"/>
        </w:rPr>
        <w:t>courriel</w:t>
      </w:r>
      <w:proofErr w:type="spellEnd"/>
      <w:r w:rsidRPr="00F83B39">
        <w:rPr>
          <w:rFonts w:ascii="Arial Narrow" w:eastAsia="Times New Roman" w:hAnsi="Arial Narrow" w:cs="Times New Roman"/>
          <w:spacing w:val="-2"/>
          <w:sz w:val="24"/>
          <w:szCs w:val="24"/>
          <w:lang w:eastAsia="ar-SA"/>
        </w:rPr>
        <w:t xml:space="preserve">) à </w:t>
      </w:r>
      <w:proofErr w:type="spellStart"/>
      <w:r w:rsidRPr="00F83B39">
        <w:rPr>
          <w:rFonts w:ascii="Arial Narrow" w:eastAsia="Times New Roman" w:hAnsi="Arial Narrow" w:cs="Times New Roman"/>
          <w:spacing w:val="-2"/>
          <w:sz w:val="24"/>
          <w:szCs w:val="24"/>
          <w:lang w:eastAsia="ar-SA"/>
        </w:rPr>
        <w:t>l'adresse</w:t>
      </w:r>
      <w:proofErr w:type="spellEnd"/>
      <w:r w:rsidRPr="00F83B39">
        <w:rPr>
          <w:rFonts w:ascii="Arial Narrow" w:eastAsia="Times New Roman" w:hAnsi="Arial Narrow" w:cs="Times New Roman"/>
          <w:spacing w:val="-2"/>
          <w:sz w:val="24"/>
          <w:szCs w:val="24"/>
          <w:lang w:eastAsia="ar-SA"/>
        </w:rPr>
        <w:t xml:space="preserve"> </w:t>
      </w:r>
      <w:proofErr w:type="spellStart"/>
      <w:r w:rsidRPr="00F83B39">
        <w:rPr>
          <w:rFonts w:ascii="Arial Narrow" w:eastAsia="Times New Roman" w:hAnsi="Arial Narrow" w:cs="Times New Roman"/>
          <w:spacing w:val="-2"/>
          <w:sz w:val="24"/>
          <w:szCs w:val="24"/>
          <w:lang w:eastAsia="ar-SA"/>
        </w:rPr>
        <w:t>mentionnée</w:t>
      </w:r>
      <w:proofErr w:type="spellEnd"/>
      <w:r w:rsidRPr="00F83B39">
        <w:rPr>
          <w:rFonts w:ascii="Arial Narrow" w:eastAsia="Times New Roman" w:hAnsi="Arial Narrow" w:cs="Times New Roman"/>
          <w:spacing w:val="-2"/>
          <w:sz w:val="24"/>
          <w:szCs w:val="24"/>
          <w:lang w:eastAsia="ar-SA"/>
        </w:rPr>
        <w:t xml:space="preserve"> ci-</w:t>
      </w:r>
      <w:proofErr w:type="spellStart"/>
      <w:r w:rsidRPr="00F83B39">
        <w:rPr>
          <w:rFonts w:ascii="Arial Narrow" w:eastAsia="Times New Roman" w:hAnsi="Arial Narrow" w:cs="Times New Roman"/>
          <w:spacing w:val="-2"/>
          <w:sz w:val="24"/>
          <w:szCs w:val="24"/>
          <w:lang w:eastAsia="ar-SA"/>
        </w:rPr>
        <w:t>dessous</w:t>
      </w:r>
      <w:proofErr w:type="spellEnd"/>
      <w:r w:rsidRPr="00F83B39">
        <w:rPr>
          <w:rFonts w:ascii="Arial Narrow" w:eastAsia="Times New Roman" w:hAnsi="Arial Narrow" w:cs="Times New Roman"/>
          <w:spacing w:val="-2"/>
          <w:sz w:val="24"/>
          <w:szCs w:val="24"/>
          <w:lang w:eastAsia="ar-SA"/>
        </w:rPr>
        <w:t xml:space="preserve"> au plus tard le </w:t>
      </w:r>
      <w:bookmarkStart w:id="6" w:name="_Hlk219894388"/>
      <w:r w:rsidR="00440922" w:rsidRPr="00F83B39">
        <w:rPr>
          <w:rFonts w:ascii="Arial Narrow" w:eastAsia="Times New Roman" w:hAnsi="Arial Narrow" w:cs="Times New Roman"/>
          <w:b/>
          <w:spacing w:val="-2"/>
          <w:sz w:val="24"/>
          <w:szCs w:val="24"/>
          <w:lang w:eastAsia="ar-SA"/>
        </w:rPr>
        <w:t>Mercredi 18 Février</w:t>
      </w:r>
      <w:bookmarkEnd w:id="6"/>
      <w:r w:rsidR="00440922" w:rsidRPr="00F83B39">
        <w:rPr>
          <w:rFonts w:ascii="Arial Narrow" w:eastAsia="Times New Roman" w:hAnsi="Arial Narrow" w:cs="Times New Roman"/>
          <w:b/>
          <w:spacing w:val="-2"/>
          <w:sz w:val="24"/>
          <w:szCs w:val="24"/>
          <w:lang w:eastAsia="ar-SA"/>
        </w:rPr>
        <w:t xml:space="preserve"> </w:t>
      </w:r>
      <w:r w:rsidR="00CB5193" w:rsidRPr="00F83B39">
        <w:rPr>
          <w:rFonts w:ascii="Arial Narrow" w:eastAsia="Times New Roman" w:hAnsi="Arial Narrow" w:cs="Times New Roman"/>
          <w:b/>
          <w:sz w:val="24"/>
          <w:szCs w:val="24"/>
          <w:lang w:val="fr-CI" w:eastAsia="fr-FR"/>
        </w:rPr>
        <w:t>202</w:t>
      </w:r>
      <w:r w:rsidR="00E93E59" w:rsidRPr="00F83B39">
        <w:rPr>
          <w:rFonts w:ascii="Arial Narrow" w:eastAsia="Times New Roman" w:hAnsi="Arial Narrow" w:cs="Times New Roman"/>
          <w:b/>
          <w:sz w:val="24"/>
          <w:szCs w:val="24"/>
          <w:lang w:val="fr-CI" w:eastAsia="fr-FR"/>
        </w:rPr>
        <w:t>6</w:t>
      </w:r>
      <w:r w:rsidRPr="00F83B39">
        <w:rPr>
          <w:rFonts w:ascii="Arial Narrow" w:eastAsia="Times New Roman" w:hAnsi="Arial Narrow" w:cs="Times New Roman"/>
          <w:b/>
          <w:spacing w:val="-2"/>
          <w:sz w:val="24"/>
          <w:szCs w:val="24"/>
          <w:lang w:val="fr-CI" w:eastAsia="ar-SA"/>
        </w:rPr>
        <w:t xml:space="preserve"> à 11 heures 00 minute,</w:t>
      </w:r>
      <w:r w:rsidRPr="00F83B39">
        <w:rPr>
          <w:rFonts w:ascii="Arial Narrow" w:eastAsia="Times New Roman" w:hAnsi="Arial Narrow" w:cs="Times New Roman"/>
          <w:spacing w:val="-2"/>
          <w:sz w:val="24"/>
          <w:szCs w:val="24"/>
          <w:lang w:val="fr-CI" w:eastAsia="ar-SA"/>
        </w:rPr>
        <w:t xml:space="preserve"> à l’adresse mentionnée ci-dessous, sous pli fermé avec la mention: </w:t>
      </w:r>
      <w:r w:rsidRPr="00F83B39">
        <w:rPr>
          <w:rFonts w:ascii="Arial Narrow" w:eastAsia="Times New Roman" w:hAnsi="Arial Narrow" w:cs="Times New Roman"/>
          <w:b/>
          <w:spacing w:val="-2"/>
          <w:sz w:val="24"/>
          <w:szCs w:val="24"/>
          <w:lang w:val="fr-CI" w:eastAsia="ar-SA"/>
        </w:rPr>
        <w:t xml:space="preserve">« </w:t>
      </w:r>
      <w:r w:rsidRPr="00F83B39">
        <w:rPr>
          <w:rFonts w:ascii="Arial Narrow" w:eastAsia="Times New Roman" w:hAnsi="Arial Narrow" w:cs="Times New Roman"/>
          <w:b/>
          <w:bCs/>
          <w:iCs/>
          <w:spacing w:val="-2"/>
          <w:sz w:val="24"/>
          <w:szCs w:val="24"/>
          <w:lang w:val="fr-CI" w:eastAsia="ar-SA"/>
        </w:rPr>
        <w:t>recrutement d'un cabinet pour l'élaboration du plan blanc de gestion de crise et de surveillance épidémiologique dans les hôpitaux généraux des 3 pôles d'excellence sanitaire</w:t>
      </w:r>
      <w:r w:rsidRPr="00F83B39">
        <w:rPr>
          <w:rFonts w:ascii="Arial Narrow" w:eastAsia="Times New Roman" w:hAnsi="Arial Narrow" w:cs="Times New Roman"/>
          <w:b/>
          <w:bCs/>
          <w:iCs/>
          <w:spacing w:val="-2"/>
          <w:sz w:val="24"/>
          <w:szCs w:val="24"/>
          <w:lang w:val="fr" w:eastAsia="ar-SA"/>
        </w:rPr>
        <w:t xml:space="preserve"> </w:t>
      </w:r>
      <w:r w:rsidRPr="00F83B39">
        <w:rPr>
          <w:rFonts w:ascii="Arial Narrow" w:eastAsia="Times New Roman" w:hAnsi="Arial Narrow" w:cs="Times New Roman"/>
          <w:b/>
          <w:bCs/>
          <w:spacing w:val="-2"/>
          <w:sz w:val="24"/>
          <w:szCs w:val="24"/>
          <w:lang w:val="fr-CI" w:eastAsia="ar-SA"/>
        </w:rPr>
        <w:t>»</w:t>
      </w:r>
    </w:p>
    <w:p w14:paraId="329930DE" w14:textId="0DC2AD84" w:rsidR="00F83B39" w:rsidRDefault="00F83B39" w:rsidP="00F83B39">
      <w:pPr>
        <w:tabs>
          <w:tab w:val="left" w:pos="284"/>
        </w:tabs>
        <w:suppressAutoHyphens/>
        <w:spacing w:after="120" w:line="240" w:lineRule="auto"/>
        <w:ind w:left="0" w:firstLine="0"/>
        <w:rPr>
          <w:rFonts w:ascii="Arial Narrow" w:eastAsia="Times New Roman" w:hAnsi="Arial Narrow" w:cs="Times New Roman"/>
          <w:b/>
          <w:bCs/>
          <w:color w:val="467886" w:themeColor="hyperlink"/>
          <w:spacing w:val="-2"/>
          <w:sz w:val="24"/>
          <w:szCs w:val="24"/>
          <w:u w:val="single"/>
          <w:lang w:val="fr-FR" w:eastAsia="ar-SA"/>
        </w:rPr>
      </w:pPr>
      <w:r w:rsidRPr="00F83B39">
        <w:rPr>
          <w:rFonts w:ascii="Arial Narrow" w:eastAsia="Times New Roman" w:hAnsi="Arial Narrow" w:cs="Times New Roman"/>
          <w:color w:val="auto"/>
          <w:spacing w:val="-2"/>
          <w:sz w:val="24"/>
          <w:szCs w:val="24"/>
          <w:lang w:val="fr-FR" w:eastAsia="ar-SA"/>
        </w:rPr>
        <w:lastRenderedPageBreak/>
        <w:t>Les Termes de Référence (</w:t>
      </w:r>
      <w:proofErr w:type="spellStart"/>
      <w:r w:rsidRPr="00F83B39">
        <w:rPr>
          <w:rFonts w:ascii="Arial Narrow" w:eastAsia="Times New Roman" w:hAnsi="Arial Narrow" w:cs="Times New Roman"/>
          <w:color w:val="auto"/>
          <w:spacing w:val="-2"/>
          <w:sz w:val="24"/>
          <w:szCs w:val="24"/>
          <w:lang w:val="fr-FR" w:eastAsia="ar-SA"/>
        </w:rPr>
        <w:t>TdR</w:t>
      </w:r>
      <w:proofErr w:type="spellEnd"/>
      <w:r w:rsidRPr="00F83B39">
        <w:rPr>
          <w:rFonts w:ascii="Arial Narrow" w:eastAsia="Times New Roman" w:hAnsi="Arial Narrow" w:cs="Times New Roman"/>
          <w:color w:val="auto"/>
          <w:spacing w:val="-2"/>
          <w:sz w:val="24"/>
          <w:szCs w:val="24"/>
          <w:lang w:val="fr-FR" w:eastAsia="ar-SA"/>
        </w:rPr>
        <w:t xml:space="preserve">) détaillés de la mission </w:t>
      </w:r>
      <w:r w:rsidRPr="00F83B39">
        <w:rPr>
          <w:rFonts w:ascii="Arial Narrow" w:eastAsia="Times New Roman" w:hAnsi="Arial Narrow" w:cs="Times New Roman"/>
          <w:iCs/>
          <w:color w:val="auto"/>
          <w:spacing w:val="-2"/>
          <w:sz w:val="24"/>
          <w:szCs w:val="24"/>
          <w:lang w:val="fr-FR" w:eastAsia="ar-SA"/>
        </w:rPr>
        <w:t>sont disponibles à l’adresse ci-dessous </w:t>
      </w:r>
      <w:r w:rsidRPr="00F83B39">
        <w:rPr>
          <w:rFonts w:ascii="Arial Narrow" w:eastAsia="Times New Roman" w:hAnsi="Arial Narrow" w:cs="Times New Roman"/>
          <w:color w:val="auto"/>
          <w:spacing w:val="-2"/>
          <w:sz w:val="24"/>
          <w:szCs w:val="24"/>
          <w:lang w:val="fr-FR" w:eastAsia="ar-SA"/>
        </w:rPr>
        <w:t xml:space="preserve">: </w:t>
      </w:r>
      <w:hyperlink r:id="rId12" w:history="1">
        <w:r w:rsidRPr="00F83B39">
          <w:rPr>
            <w:rFonts w:ascii="Arial Narrow" w:eastAsia="Times New Roman" w:hAnsi="Arial Narrow" w:cs="Times New Roman"/>
            <w:b/>
            <w:bCs/>
            <w:color w:val="467886" w:themeColor="hyperlink"/>
            <w:spacing w:val="-2"/>
            <w:sz w:val="24"/>
            <w:szCs w:val="24"/>
            <w:u w:val="single"/>
            <w:lang w:val="fr-FR" w:eastAsia="ar-SA"/>
          </w:rPr>
          <w:t>secretariat@prtds.ci</w:t>
        </w:r>
      </w:hyperlink>
      <w:r w:rsidRPr="00F83B39">
        <w:rPr>
          <w:rFonts w:ascii="Arial Narrow" w:eastAsia="Times New Roman" w:hAnsi="Arial Narrow" w:cs="Times New Roman"/>
          <w:color w:val="auto"/>
          <w:spacing w:val="-2"/>
          <w:sz w:val="24"/>
          <w:szCs w:val="24"/>
          <w:lang w:val="fr-FR" w:eastAsia="ar-SA"/>
        </w:rPr>
        <w:t xml:space="preserve"> </w:t>
      </w:r>
      <w:r w:rsidRPr="00F83B39">
        <w:rPr>
          <w:rFonts w:ascii="Arial Narrow" w:eastAsia="Times New Roman" w:hAnsi="Arial Narrow" w:cs="Times New Roman"/>
          <w:b/>
          <w:color w:val="auto"/>
          <w:spacing w:val="-2"/>
          <w:sz w:val="24"/>
          <w:szCs w:val="24"/>
          <w:lang w:val="fr-FR" w:eastAsia="ar-SA"/>
        </w:rPr>
        <w:t xml:space="preserve"> copie à </w:t>
      </w:r>
      <w:hyperlink r:id="rId13" w:history="1">
        <w:r w:rsidRPr="00F83B39">
          <w:rPr>
            <w:rFonts w:ascii="Arial Narrow" w:eastAsia="Times New Roman" w:hAnsi="Arial Narrow" w:cs="Times New Roman"/>
            <w:b/>
            <w:bCs/>
            <w:color w:val="467886" w:themeColor="hyperlink"/>
            <w:spacing w:val="-2"/>
            <w:sz w:val="24"/>
            <w:szCs w:val="24"/>
            <w:u w:val="single"/>
            <w:lang w:val="fr-FR" w:eastAsia="ar-SA"/>
          </w:rPr>
          <w:t>adeotimfranck6@gmail.com</w:t>
        </w:r>
      </w:hyperlink>
      <w:r w:rsidRPr="00F83B39">
        <w:rPr>
          <w:rFonts w:ascii="Arial Narrow" w:eastAsia="Times New Roman" w:hAnsi="Arial Narrow" w:cs="Times New Roman"/>
          <w:color w:val="auto"/>
          <w:spacing w:val="-2"/>
          <w:sz w:val="24"/>
          <w:szCs w:val="24"/>
          <w:lang w:val="fr-FR" w:eastAsia="ar-SA"/>
        </w:rPr>
        <w:t xml:space="preserve"> </w:t>
      </w:r>
      <w:r w:rsidRPr="00F83B39">
        <w:rPr>
          <w:rFonts w:ascii="Arial Narrow" w:eastAsia="Times New Roman" w:hAnsi="Arial Narrow" w:cs="Times New Roman"/>
          <w:b/>
          <w:color w:val="auto"/>
          <w:spacing w:val="-2"/>
          <w:sz w:val="24"/>
          <w:szCs w:val="24"/>
          <w:lang w:val="fr-FR" w:eastAsia="ar-SA"/>
        </w:rPr>
        <w:t xml:space="preserve"> </w:t>
      </w:r>
      <w:hyperlink r:id="rId14" w:history="1">
        <w:r w:rsidRPr="00F83B39">
          <w:rPr>
            <w:rFonts w:ascii="Arial Narrow" w:eastAsia="Times New Roman" w:hAnsi="Arial Narrow" w:cs="Times New Roman"/>
            <w:b/>
            <w:bCs/>
            <w:color w:val="467886" w:themeColor="hyperlink"/>
            <w:spacing w:val="-2"/>
            <w:sz w:val="24"/>
            <w:szCs w:val="24"/>
            <w:u w:val="single"/>
            <w:lang w:val="fr-FR" w:eastAsia="ar-SA"/>
          </w:rPr>
          <w:t>rolandgildas19@gmail.com</w:t>
        </w:r>
      </w:hyperlink>
      <w:r w:rsidRPr="00F83B39">
        <w:rPr>
          <w:rFonts w:ascii="Arial Narrow" w:hAnsi="Arial Narrow"/>
        </w:rPr>
        <w:t xml:space="preserve"> </w:t>
      </w:r>
      <w:hyperlink r:id="rId15" w:history="1">
        <w:r w:rsidRPr="00D22AD7">
          <w:rPr>
            <w:rStyle w:val="Lienhypertexte"/>
            <w:rFonts w:ascii="Arial Narrow" w:eastAsia="Times New Roman" w:hAnsi="Arial Narrow" w:cs="Times New Roman"/>
            <w:b/>
            <w:bCs/>
            <w:spacing w:val="-2"/>
            <w:sz w:val="24"/>
            <w:szCs w:val="24"/>
            <w:lang w:val="fr-FR" w:eastAsia="ar-SA"/>
          </w:rPr>
          <w:t>lemeczian2@gmail.com</w:t>
        </w:r>
      </w:hyperlink>
    </w:p>
    <w:p w14:paraId="749853C3" w14:textId="77777777" w:rsidR="00F83B39" w:rsidRPr="00F83B39" w:rsidRDefault="00F83B39" w:rsidP="00F83B39">
      <w:pPr>
        <w:tabs>
          <w:tab w:val="left" w:pos="284"/>
        </w:tabs>
        <w:suppressAutoHyphens/>
        <w:spacing w:after="120" w:line="240" w:lineRule="auto"/>
        <w:ind w:left="0" w:firstLine="0"/>
        <w:rPr>
          <w:rFonts w:ascii="Arial Narrow" w:eastAsia="Times New Roman" w:hAnsi="Arial Narrow" w:cs="Times New Roman"/>
          <w:b/>
          <w:bCs/>
          <w:color w:val="467886" w:themeColor="hyperlink"/>
          <w:spacing w:val="-2"/>
          <w:sz w:val="24"/>
          <w:szCs w:val="24"/>
          <w:u w:val="single"/>
          <w:lang w:val="fr-FR" w:eastAsia="ar-SA"/>
        </w:rPr>
      </w:pPr>
    </w:p>
    <w:p w14:paraId="6FFF7431" w14:textId="2B97EB93" w:rsidR="002B5340" w:rsidRDefault="002B5340" w:rsidP="002B5340">
      <w:pPr>
        <w:tabs>
          <w:tab w:val="left" w:pos="284"/>
        </w:tabs>
        <w:suppressAutoHyphens/>
        <w:spacing w:after="0" w:line="240" w:lineRule="auto"/>
        <w:rPr>
          <w:rFonts w:ascii="Arial Narrow" w:eastAsia="Times New Roman" w:hAnsi="Arial Narrow" w:cs="Times New Roman"/>
          <w:b/>
          <w:bCs/>
          <w:iCs/>
          <w:spacing w:val="-2"/>
          <w:sz w:val="24"/>
          <w:szCs w:val="24"/>
          <w:lang w:val="fr-CI" w:eastAsia="ar-SA"/>
        </w:rPr>
      </w:pPr>
      <w:r w:rsidRPr="00F83B39">
        <w:rPr>
          <w:rFonts w:ascii="Arial Narrow" w:eastAsia="Times New Roman" w:hAnsi="Arial Narrow" w:cs="Times New Roman"/>
          <w:iCs/>
          <w:spacing w:val="-2"/>
          <w:sz w:val="24"/>
          <w:szCs w:val="24"/>
          <w:lang w:val="fr-CI" w:eastAsia="ar-SA"/>
        </w:rPr>
        <w:t>Nom du Projet :</w:t>
      </w:r>
      <w:r w:rsidRPr="00F83B39">
        <w:rPr>
          <w:rFonts w:ascii="Arial Narrow" w:eastAsia="Times New Roman" w:hAnsi="Arial Narrow" w:cs="Times New Roman"/>
          <w:b/>
          <w:bCs/>
          <w:iCs/>
          <w:spacing w:val="-2"/>
          <w:sz w:val="24"/>
          <w:szCs w:val="24"/>
          <w:lang w:val="fr-CI" w:eastAsia="ar-SA"/>
        </w:rPr>
        <w:t xml:space="preserve"> Projet de Renforcement de la Transformation Digitale et de la Sécurité Sanitaire dans les structures de santé (PRTDS)</w:t>
      </w:r>
    </w:p>
    <w:p w14:paraId="7E353CCB" w14:textId="5B6A2225" w:rsidR="00F83B39" w:rsidRDefault="00F83B39" w:rsidP="002B5340">
      <w:pPr>
        <w:tabs>
          <w:tab w:val="left" w:pos="284"/>
        </w:tabs>
        <w:suppressAutoHyphens/>
        <w:spacing w:after="0" w:line="240" w:lineRule="auto"/>
        <w:rPr>
          <w:rFonts w:ascii="Arial Narrow" w:eastAsia="Times New Roman" w:hAnsi="Arial Narrow" w:cs="Times New Roman"/>
          <w:b/>
          <w:bCs/>
          <w:iCs/>
          <w:spacing w:val="-2"/>
          <w:sz w:val="24"/>
          <w:szCs w:val="24"/>
          <w:lang w:val="fr-CI" w:eastAsia="ar-SA"/>
        </w:rPr>
      </w:pPr>
    </w:p>
    <w:p w14:paraId="361970EA" w14:textId="710584E3" w:rsidR="002B5340" w:rsidRPr="00F83B39" w:rsidRDefault="002B5340" w:rsidP="002B5340">
      <w:pPr>
        <w:tabs>
          <w:tab w:val="left" w:pos="284"/>
        </w:tabs>
        <w:suppressAutoHyphens/>
        <w:spacing w:after="0" w:line="240" w:lineRule="auto"/>
        <w:rPr>
          <w:rFonts w:ascii="Arial Narrow" w:eastAsia="Times New Roman" w:hAnsi="Arial Narrow" w:cs="Times New Roman"/>
          <w:iCs/>
          <w:spacing w:val="-2"/>
          <w:sz w:val="24"/>
          <w:szCs w:val="24"/>
          <w:lang w:eastAsia="ar-SA"/>
        </w:rPr>
      </w:pPr>
      <w:r w:rsidRPr="00F83B39">
        <w:rPr>
          <w:rFonts w:ascii="Arial Narrow" w:eastAsia="Times New Roman" w:hAnsi="Arial Narrow" w:cs="Times New Roman"/>
          <w:iCs/>
          <w:spacing w:val="-2"/>
          <w:sz w:val="24"/>
          <w:szCs w:val="24"/>
          <w:lang w:eastAsia="ar-SA"/>
        </w:rPr>
        <w:t xml:space="preserve">À </w:t>
      </w:r>
      <w:proofErr w:type="spellStart"/>
      <w:r w:rsidRPr="00F83B39">
        <w:rPr>
          <w:rFonts w:ascii="Arial Narrow" w:eastAsia="Times New Roman" w:hAnsi="Arial Narrow" w:cs="Times New Roman"/>
          <w:iCs/>
          <w:spacing w:val="-2"/>
          <w:sz w:val="24"/>
          <w:szCs w:val="24"/>
          <w:lang w:eastAsia="ar-SA"/>
        </w:rPr>
        <w:t>l’attention</w:t>
      </w:r>
      <w:proofErr w:type="spellEnd"/>
      <w:r w:rsidRPr="00F83B39">
        <w:rPr>
          <w:rFonts w:ascii="Arial Narrow" w:eastAsia="Times New Roman" w:hAnsi="Arial Narrow" w:cs="Times New Roman"/>
          <w:iCs/>
          <w:spacing w:val="-2"/>
          <w:sz w:val="24"/>
          <w:szCs w:val="24"/>
          <w:lang w:eastAsia="ar-SA"/>
        </w:rPr>
        <w:t xml:space="preserve">: </w:t>
      </w:r>
      <w:r w:rsidRPr="00F83B39">
        <w:rPr>
          <w:rFonts w:ascii="Arial Narrow" w:eastAsia="Times New Roman" w:hAnsi="Arial Narrow" w:cs="Times New Roman"/>
          <w:b/>
          <w:bCs/>
          <w:sz w:val="24"/>
          <w:szCs w:val="24"/>
          <w:lang w:val="fr-CI" w:eastAsia="fr-FR"/>
        </w:rPr>
        <w:t>Monsieur le Coordonnateur</w:t>
      </w:r>
    </w:p>
    <w:p w14:paraId="090D9741" w14:textId="77777777" w:rsidR="002B5340" w:rsidRPr="00F83B39" w:rsidRDefault="002B5340" w:rsidP="002B5340">
      <w:pPr>
        <w:tabs>
          <w:tab w:val="left" w:pos="284"/>
        </w:tabs>
        <w:suppressAutoHyphens/>
        <w:spacing w:after="0" w:line="240" w:lineRule="auto"/>
        <w:rPr>
          <w:rFonts w:ascii="Arial Narrow" w:eastAsia="Times New Roman" w:hAnsi="Arial Narrow" w:cs="Times New Roman"/>
          <w:iCs/>
          <w:spacing w:val="-2"/>
          <w:sz w:val="24"/>
          <w:szCs w:val="24"/>
          <w:lang w:eastAsia="ar-SA"/>
        </w:rPr>
      </w:pPr>
      <w:r w:rsidRPr="00F83B39">
        <w:rPr>
          <w:rFonts w:ascii="Arial Narrow" w:eastAsia="Times New Roman" w:hAnsi="Arial Narrow" w:cs="Times New Roman"/>
          <w:b/>
          <w:bCs/>
          <w:iCs/>
          <w:spacing w:val="-2"/>
          <w:sz w:val="24"/>
          <w:szCs w:val="24"/>
          <w:lang w:val="fr-CI" w:eastAsia="ar-SA"/>
        </w:rPr>
        <w:t>Abidjan – Cocody II Plateaux 7</w:t>
      </w:r>
      <w:r w:rsidRPr="00F83B39">
        <w:rPr>
          <w:rFonts w:ascii="Arial Narrow" w:eastAsia="Times New Roman" w:hAnsi="Arial Narrow" w:cs="Times New Roman"/>
          <w:b/>
          <w:bCs/>
          <w:iCs/>
          <w:spacing w:val="-2"/>
          <w:sz w:val="24"/>
          <w:szCs w:val="24"/>
          <w:vertAlign w:val="superscript"/>
          <w:lang w:val="fr-CI" w:eastAsia="ar-SA"/>
        </w:rPr>
        <w:t>ème</w:t>
      </w:r>
      <w:r w:rsidRPr="00F83B39">
        <w:rPr>
          <w:rFonts w:ascii="Arial Narrow" w:eastAsia="Times New Roman" w:hAnsi="Arial Narrow" w:cs="Times New Roman"/>
          <w:b/>
          <w:bCs/>
          <w:iCs/>
          <w:spacing w:val="-2"/>
          <w:sz w:val="24"/>
          <w:szCs w:val="24"/>
          <w:lang w:val="fr-CI" w:eastAsia="ar-SA"/>
        </w:rPr>
        <w:t xml:space="preserve"> tranche, cité Zinsou à côté de l’Agence Foncière Rurale (AFOR</w:t>
      </w:r>
      <w:proofErr w:type="gramStart"/>
      <w:r w:rsidRPr="00F83B39">
        <w:rPr>
          <w:rFonts w:ascii="Arial Narrow" w:eastAsia="Times New Roman" w:hAnsi="Arial Narrow" w:cs="Times New Roman"/>
          <w:b/>
          <w:bCs/>
          <w:iCs/>
          <w:spacing w:val="-2"/>
          <w:sz w:val="24"/>
          <w:szCs w:val="24"/>
          <w:lang w:val="fr-CI" w:eastAsia="ar-SA"/>
        </w:rPr>
        <w:t>);</w:t>
      </w:r>
      <w:proofErr w:type="gramEnd"/>
    </w:p>
    <w:p w14:paraId="69704EB6" w14:textId="77777777" w:rsidR="002B5340" w:rsidRPr="00F83B39" w:rsidRDefault="002B5340" w:rsidP="002B5340">
      <w:pPr>
        <w:tabs>
          <w:tab w:val="left" w:pos="284"/>
        </w:tabs>
        <w:suppressAutoHyphens/>
        <w:spacing w:after="0" w:line="240" w:lineRule="auto"/>
        <w:rPr>
          <w:rFonts w:ascii="Arial Narrow" w:eastAsia="Times New Roman" w:hAnsi="Arial Narrow" w:cs="Times New Roman"/>
          <w:iCs/>
          <w:spacing w:val="-2"/>
          <w:sz w:val="24"/>
          <w:szCs w:val="24"/>
          <w:lang w:eastAsia="ar-SA"/>
        </w:rPr>
      </w:pPr>
      <w:r w:rsidRPr="00F83B39">
        <w:rPr>
          <w:rFonts w:ascii="Arial Narrow" w:eastAsia="Times New Roman" w:hAnsi="Arial Narrow" w:cs="Times New Roman"/>
          <w:spacing w:val="-2"/>
          <w:sz w:val="24"/>
          <w:szCs w:val="24"/>
          <w:lang w:eastAsia="ar-SA"/>
        </w:rPr>
        <w:t>Tel:</w:t>
      </w:r>
      <w:r w:rsidRPr="00F83B39">
        <w:rPr>
          <w:rFonts w:ascii="Arial Narrow" w:eastAsia="Times New Roman" w:hAnsi="Arial Narrow" w:cs="Times New Roman"/>
          <w:iCs/>
          <w:spacing w:val="-2"/>
          <w:sz w:val="24"/>
          <w:szCs w:val="24"/>
          <w:lang w:eastAsia="ar-SA"/>
        </w:rPr>
        <w:t xml:space="preserve"> </w:t>
      </w:r>
      <w:r w:rsidRPr="00F83B39">
        <w:rPr>
          <w:rFonts w:ascii="Arial Narrow" w:eastAsia="Times New Roman" w:hAnsi="Arial Narrow" w:cs="Times New Roman"/>
          <w:b/>
          <w:bCs/>
          <w:sz w:val="24"/>
          <w:szCs w:val="24"/>
          <w:lang w:val="fr-CI" w:eastAsia="fr-FR"/>
        </w:rPr>
        <w:t>07 08 40 72 93/ 01 41 72 25 92</w:t>
      </w:r>
      <w:proofErr w:type="gramStart"/>
      <w:r w:rsidRPr="00F83B39">
        <w:rPr>
          <w:rFonts w:ascii="Arial Narrow" w:eastAsia="Times New Roman" w:hAnsi="Arial Narrow" w:cs="Times New Roman"/>
          <w:b/>
          <w:bCs/>
          <w:sz w:val="24"/>
          <w:szCs w:val="24"/>
          <w:lang w:val="fr-CI" w:eastAsia="fr-FR"/>
        </w:rPr>
        <w:t>/  07</w:t>
      </w:r>
      <w:proofErr w:type="gramEnd"/>
      <w:r w:rsidRPr="00F83B39">
        <w:rPr>
          <w:rFonts w:ascii="Arial Narrow" w:eastAsia="Times New Roman" w:hAnsi="Arial Narrow" w:cs="Times New Roman"/>
          <w:b/>
          <w:bCs/>
          <w:sz w:val="24"/>
          <w:szCs w:val="24"/>
          <w:lang w:val="fr-CI" w:eastAsia="fr-FR"/>
        </w:rPr>
        <w:t xml:space="preserve"> 59 18 93 73</w:t>
      </w:r>
    </w:p>
    <w:p w14:paraId="796F0C23" w14:textId="77777777" w:rsidR="00F83B39" w:rsidRDefault="00F83B39" w:rsidP="002B5340">
      <w:pPr>
        <w:tabs>
          <w:tab w:val="left" w:pos="284"/>
        </w:tabs>
        <w:suppressAutoHyphens/>
        <w:spacing w:after="0" w:line="240" w:lineRule="auto"/>
        <w:rPr>
          <w:rFonts w:ascii="Arial Narrow" w:eastAsia="Times New Roman" w:hAnsi="Arial Narrow" w:cs="Times New Roman"/>
          <w:spacing w:val="-2"/>
          <w:sz w:val="24"/>
          <w:szCs w:val="24"/>
          <w:lang w:eastAsia="ar-SA"/>
        </w:rPr>
      </w:pPr>
    </w:p>
    <w:p w14:paraId="14887B81" w14:textId="34318843" w:rsidR="002B5340" w:rsidRPr="00F83B39" w:rsidRDefault="002B5340" w:rsidP="002B5340">
      <w:pPr>
        <w:tabs>
          <w:tab w:val="left" w:pos="284"/>
        </w:tabs>
        <w:suppressAutoHyphens/>
        <w:spacing w:after="0" w:line="240" w:lineRule="auto"/>
        <w:rPr>
          <w:rFonts w:ascii="Arial Narrow" w:eastAsia="Times New Roman" w:hAnsi="Arial Narrow" w:cs="Times New Roman"/>
          <w:i/>
          <w:iCs/>
          <w:spacing w:val="-2"/>
          <w:sz w:val="24"/>
          <w:szCs w:val="24"/>
          <w:lang w:eastAsia="ar-SA"/>
        </w:rPr>
      </w:pPr>
      <w:proofErr w:type="spellStart"/>
      <w:r w:rsidRPr="00F83B39">
        <w:rPr>
          <w:rFonts w:ascii="Arial Narrow" w:eastAsia="Times New Roman" w:hAnsi="Arial Narrow" w:cs="Times New Roman"/>
          <w:spacing w:val="-2"/>
          <w:sz w:val="24"/>
          <w:szCs w:val="24"/>
          <w:lang w:eastAsia="ar-SA"/>
        </w:rPr>
        <w:t>Courriel</w:t>
      </w:r>
      <w:proofErr w:type="spellEnd"/>
      <w:r w:rsidRPr="00F83B39">
        <w:rPr>
          <w:rFonts w:ascii="Arial Narrow" w:eastAsia="Times New Roman" w:hAnsi="Arial Narrow" w:cs="Times New Roman"/>
          <w:spacing w:val="-2"/>
          <w:sz w:val="24"/>
          <w:szCs w:val="24"/>
          <w:lang w:eastAsia="ar-SA"/>
        </w:rPr>
        <w:t xml:space="preserve">: </w:t>
      </w:r>
      <w:hyperlink r:id="rId16" w:history="1">
        <w:r w:rsidR="00F83B39" w:rsidRPr="00F83B39">
          <w:rPr>
            <w:rFonts w:ascii="Arial Narrow" w:eastAsia="Times New Roman" w:hAnsi="Arial Narrow" w:cs="Times New Roman"/>
            <w:b/>
            <w:bCs/>
            <w:color w:val="467886" w:themeColor="hyperlink"/>
            <w:spacing w:val="-2"/>
            <w:sz w:val="24"/>
            <w:szCs w:val="24"/>
            <w:u w:val="single"/>
            <w:lang w:val="fr-FR" w:eastAsia="ar-SA"/>
          </w:rPr>
          <w:t>secretariat@prtds.ci</w:t>
        </w:r>
      </w:hyperlink>
      <w:r w:rsidR="00F83B39" w:rsidRPr="00F83B39">
        <w:rPr>
          <w:rFonts w:ascii="Arial Narrow" w:eastAsia="Times New Roman" w:hAnsi="Arial Narrow" w:cs="Times New Roman"/>
          <w:color w:val="auto"/>
          <w:spacing w:val="-2"/>
          <w:sz w:val="24"/>
          <w:szCs w:val="24"/>
          <w:lang w:val="fr-FR" w:eastAsia="ar-SA"/>
        </w:rPr>
        <w:t xml:space="preserve"> </w:t>
      </w:r>
      <w:r w:rsidR="00F83B39" w:rsidRPr="00F83B39">
        <w:rPr>
          <w:rFonts w:ascii="Arial Narrow" w:eastAsia="Times New Roman" w:hAnsi="Arial Narrow" w:cs="Times New Roman"/>
          <w:b/>
          <w:color w:val="auto"/>
          <w:spacing w:val="-2"/>
          <w:sz w:val="24"/>
          <w:szCs w:val="24"/>
          <w:lang w:val="fr-FR" w:eastAsia="ar-SA"/>
        </w:rPr>
        <w:t xml:space="preserve"> copie à </w:t>
      </w:r>
      <w:hyperlink r:id="rId17" w:history="1">
        <w:r w:rsidR="00F83B39" w:rsidRPr="00F83B39">
          <w:rPr>
            <w:rFonts w:ascii="Arial Narrow" w:eastAsia="Times New Roman" w:hAnsi="Arial Narrow" w:cs="Times New Roman"/>
            <w:b/>
            <w:bCs/>
            <w:color w:val="467886" w:themeColor="hyperlink"/>
            <w:spacing w:val="-2"/>
            <w:sz w:val="24"/>
            <w:szCs w:val="24"/>
            <w:u w:val="single"/>
            <w:lang w:val="fr-FR" w:eastAsia="ar-SA"/>
          </w:rPr>
          <w:t>adeotimfranck6@gmail.com</w:t>
        </w:r>
      </w:hyperlink>
      <w:r w:rsidR="00F83B39">
        <w:rPr>
          <w:rFonts w:ascii="Arial Narrow" w:eastAsia="Times New Roman" w:hAnsi="Arial Narrow" w:cs="Times New Roman"/>
          <w:b/>
          <w:bCs/>
          <w:color w:val="467886" w:themeColor="hyperlink"/>
          <w:spacing w:val="-2"/>
          <w:sz w:val="24"/>
          <w:szCs w:val="24"/>
          <w:u w:val="single"/>
          <w:lang w:val="fr-FR" w:eastAsia="ar-SA"/>
        </w:rPr>
        <w:t>,</w:t>
      </w:r>
      <w:r w:rsidR="00F83B39" w:rsidRPr="00F83B39">
        <w:rPr>
          <w:rFonts w:ascii="Arial Narrow" w:eastAsia="Times New Roman" w:hAnsi="Arial Narrow" w:cs="Times New Roman"/>
          <w:color w:val="auto"/>
          <w:spacing w:val="-2"/>
          <w:sz w:val="24"/>
          <w:szCs w:val="24"/>
          <w:lang w:val="fr-FR" w:eastAsia="ar-SA"/>
        </w:rPr>
        <w:t xml:space="preserve"> </w:t>
      </w:r>
      <w:r w:rsidR="00F83B39" w:rsidRPr="00F83B39">
        <w:rPr>
          <w:rFonts w:ascii="Arial Narrow" w:eastAsia="Times New Roman" w:hAnsi="Arial Narrow" w:cs="Times New Roman"/>
          <w:b/>
          <w:color w:val="auto"/>
          <w:spacing w:val="-2"/>
          <w:sz w:val="24"/>
          <w:szCs w:val="24"/>
          <w:lang w:val="fr-FR" w:eastAsia="ar-SA"/>
        </w:rPr>
        <w:t xml:space="preserve"> </w:t>
      </w:r>
      <w:hyperlink r:id="rId18" w:history="1">
        <w:r w:rsidR="00F83B39" w:rsidRPr="00F83B39">
          <w:rPr>
            <w:rFonts w:ascii="Arial Narrow" w:eastAsia="Times New Roman" w:hAnsi="Arial Narrow" w:cs="Times New Roman"/>
            <w:b/>
            <w:bCs/>
            <w:color w:val="467886" w:themeColor="hyperlink"/>
            <w:spacing w:val="-2"/>
            <w:sz w:val="24"/>
            <w:szCs w:val="24"/>
            <w:u w:val="single"/>
            <w:lang w:val="fr-FR" w:eastAsia="ar-SA"/>
          </w:rPr>
          <w:t>rolandgildas19@gmail.com</w:t>
        </w:r>
      </w:hyperlink>
      <w:r w:rsidR="00F83B39" w:rsidRPr="00F83B39">
        <w:rPr>
          <w:rFonts w:ascii="Arial Narrow" w:hAnsi="Arial Narrow"/>
        </w:rPr>
        <w:t xml:space="preserve"> </w:t>
      </w:r>
      <w:hyperlink r:id="rId19" w:history="1">
        <w:r w:rsidR="00F83B39" w:rsidRPr="00D22AD7">
          <w:rPr>
            <w:rStyle w:val="Lienhypertexte"/>
            <w:rFonts w:ascii="Arial Narrow" w:eastAsia="Times New Roman" w:hAnsi="Arial Narrow" w:cs="Times New Roman"/>
            <w:b/>
            <w:bCs/>
            <w:spacing w:val="-2"/>
            <w:sz w:val="24"/>
            <w:szCs w:val="24"/>
            <w:lang w:val="fr-FR" w:eastAsia="ar-SA"/>
          </w:rPr>
          <w:t>lemeczian2@gmail.com</w:t>
        </w:r>
      </w:hyperlink>
      <w:r w:rsidR="00F83B39">
        <w:rPr>
          <w:rFonts w:ascii="Arial Narrow" w:eastAsia="Times New Roman" w:hAnsi="Arial Narrow" w:cs="Times New Roman"/>
          <w:b/>
          <w:bCs/>
          <w:color w:val="467886" w:themeColor="hyperlink"/>
          <w:spacing w:val="-2"/>
          <w:sz w:val="24"/>
          <w:szCs w:val="24"/>
          <w:u w:val="single"/>
          <w:lang w:val="fr-FR" w:eastAsia="ar-SA"/>
        </w:rPr>
        <w:t xml:space="preserve"> </w:t>
      </w:r>
      <w:bookmarkEnd w:id="5"/>
    </w:p>
    <w:p w14:paraId="52F6C01B" w14:textId="77777777" w:rsidR="002B5340" w:rsidRPr="00F83B39" w:rsidRDefault="002B5340" w:rsidP="002B5340">
      <w:pPr>
        <w:spacing w:after="0" w:line="240" w:lineRule="auto"/>
        <w:rPr>
          <w:rFonts w:ascii="Arial Narrow" w:eastAsia="Times New Roman" w:hAnsi="Arial Narrow" w:cs="Times New Roman"/>
          <w:sz w:val="24"/>
          <w:szCs w:val="24"/>
          <w:lang w:val="fr-CI" w:eastAsia="fr-FR"/>
        </w:rPr>
      </w:pPr>
    </w:p>
    <w:p w14:paraId="5F34A725" w14:textId="4274DD0E" w:rsidR="002B5340" w:rsidRPr="00F83B39" w:rsidRDefault="002B5340" w:rsidP="002B5340">
      <w:pPr>
        <w:spacing w:after="0"/>
        <w:rPr>
          <w:rFonts w:ascii="Arial Narrow" w:hAnsi="Arial Narrow" w:cs="Times New Roman"/>
          <w:sz w:val="24"/>
          <w:szCs w:val="24"/>
        </w:rPr>
      </w:pPr>
      <w:r w:rsidRPr="00F83B39">
        <w:rPr>
          <w:rFonts w:ascii="Arial Narrow" w:eastAsia="Times New Roman" w:hAnsi="Arial Narrow" w:cs="Times New Roman"/>
          <w:sz w:val="24"/>
          <w:szCs w:val="24"/>
          <w:lang w:val="fr-CI" w:eastAsia="fr-FR"/>
        </w:rPr>
        <w:t xml:space="preserve">L’ouverture des manifestations d’intérêt aura lieu le </w:t>
      </w:r>
      <w:r w:rsidR="00440922" w:rsidRPr="00F83B39">
        <w:rPr>
          <w:rFonts w:ascii="Arial Narrow" w:eastAsia="Times New Roman" w:hAnsi="Arial Narrow" w:cs="Times New Roman"/>
          <w:b/>
          <w:spacing w:val="-2"/>
          <w:sz w:val="24"/>
          <w:szCs w:val="24"/>
          <w:lang w:eastAsia="ar-SA"/>
        </w:rPr>
        <w:t>Mercredi 18 Février</w:t>
      </w:r>
      <w:r w:rsidR="00440922" w:rsidRPr="00F83B39">
        <w:rPr>
          <w:rFonts w:ascii="Arial Narrow" w:eastAsia="Times New Roman" w:hAnsi="Arial Narrow" w:cs="Times New Roman"/>
          <w:b/>
          <w:spacing w:val="-2"/>
          <w:sz w:val="24"/>
          <w:szCs w:val="24"/>
          <w:lang w:val="fr-CI" w:eastAsia="ar-SA"/>
        </w:rPr>
        <w:t xml:space="preserve"> </w:t>
      </w:r>
      <w:r w:rsidRPr="00F83B39">
        <w:rPr>
          <w:rFonts w:ascii="Arial Narrow" w:eastAsia="Times New Roman" w:hAnsi="Arial Narrow" w:cs="Times New Roman"/>
          <w:b/>
          <w:sz w:val="24"/>
          <w:szCs w:val="24"/>
          <w:lang w:val="fr-CI" w:eastAsia="fr-FR"/>
        </w:rPr>
        <w:t>202</w:t>
      </w:r>
      <w:r w:rsidR="00E93E59" w:rsidRPr="00F83B39">
        <w:rPr>
          <w:rFonts w:ascii="Arial Narrow" w:eastAsia="Times New Roman" w:hAnsi="Arial Narrow" w:cs="Times New Roman"/>
          <w:b/>
          <w:sz w:val="24"/>
          <w:szCs w:val="24"/>
          <w:lang w:val="fr-CI" w:eastAsia="fr-FR"/>
        </w:rPr>
        <w:t>6</w:t>
      </w:r>
      <w:r w:rsidRPr="00F83B39">
        <w:rPr>
          <w:rFonts w:ascii="Arial Narrow" w:eastAsia="Times New Roman" w:hAnsi="Arial Narrow" w:cs="Times New Roman"/>
          <w:b/>
          <w:sz w:val="24"/>
          <w:szCs w:val="24"/>
          <w:lang w:val="fr-CI" w:eastAsia="fr-FR"/>
        </w:rPr>
        <w:t xml:space="preserve"> </w:t>
      </w:r>
      <w:r w:rsidRPr="00F83B39">
        <w:rPr>
          <w:rFonts w:ascii="Arial Narrow" w:eastAsia="Times New Roman" w:hAnsi="Arial Narrow" w:cs="Times New Roman"/>
          <w:sz w:val="24"/>
          <w:szCs w:val="24"/>
          <w:lang w:val="fr-CI" w:eastAsia="fr-FR"/>
        </w:rPr>
        <w:t>à 11 heures 30 minutes dans la salle de réunion du PRTDS.</w:t>
      </w:r>
    </w:p>
    <w:p w14:paraId="53699EB9" w14:textId="4440B6F0" w:rsidR="00A85374" w:rsidRPr="002B5340" w:rsidRDefault="00A85374" w:rsidP="00A85374">
      <w:pPr>
        <w:tabs>
          <w:tab w:val="left" w:pos="284"/>
        </w:tabs>
        <w:suppressAutoHyphens/>
        <w:spacing w:after="120" w:line="240" w:lineRule="auto"/>
        <w:ind w:left="0" w:firstLine="0"/>
        <w:rPr>
          <w:rFonts w:ascii="Times New Roman" w:eastAsia="Times New Roman" w:hAnsi="Times New Roman" w:cs="Times New Roman"/>
          <w:color w:val="auto"/>
          <w:spacing w:val="-2"/>
          <w:sz w:val="24"/>
          <w:szCs w:val="24"/>
          <w:lang w:eastAsia="ar-SA"/>
        </w:rPr>
      </w:pPr>
    </w:p>
    <w:p w14:paraId="1FA3DC8B" w14:textId="77777777" w:rsidR="00A85374" w:rsidRPr="002411FA" w:rsidRDefault="00A85374">
      <w:pPr>
        <w:rPr>
          <w:rFonts w:ascii="Times New Roman" w:hAnsi="Times New Roman" w:cs="Times New Roman"/>
          <w:sz w:val="24"/>
          <w:szCs w:val="24"/>
          <w:lang w:val="fr-FR"/>
        </w:rPr>
      </w:pPr>
    </w:p>
    <w:p w14:paraId="4A775104" w14:textId="77777777" w:rsidR="00A85374" w:rsidRPr="002411FA" w:rsidRDefault="00A85374">
      <w:pPr>
        <w:rPr>
          <w:rFonts w:ascii="Times New Roman" w:hAnsi="Times New Roman" w:cs="Times New Roman"/>
          <w:sz w:val="24"/>
          <w:szCs w:val="24"/>
        </w:rPr>
      </w:pPr>
    </w:p>
    <w:p w14:paraId="6994456B" w14:textId="77777777" w:rsidR="00A85374" w:rsidRPr="002411FA" w:rsidRDefault="00A85374">
      <w:pPr>
        <w:rPr>
          <w:rFonts w:ascii="Times New Roman" w:hAnsi="Times New Roman" w:cs="Times New Roman"/>
          <w:sz w:val="24"/>
          <w:szCs w:val="24"/>
        </w:rPr>
      </w:pPr>
    </w:p>
    <w:p w14:paraId="4A6EF8B2" w14:textId="77777777" w:rsidR="00A85374" w:rsidRDefault="00A85374">
      <w:pPr>
        <w:rPr>
          <w:rFonts w:ascii="Times New Roman" w:hAnsi="Times New Roman" w:cs="Times New Roman"/>
          <w:sz w:val="24"/>
          <w:szCs w:val="24"/>
        </w:rPr>
      </w:pPr>
    </w:p>
    <w:p w14:paraId="003BEFCC" w14:textId="77777777" w:rsidR="002B5340" w:rsidRDefault="002B5340">
      <w:pPr>
        <w:rPr>
          <w:rFonts w:ascii="Times New Roman" w:hAnsi="Times New Roman" w:cs="Times New Roman"/>
          <w:sz w:val="24"/>
          <w:szCs w:val="24"/>
        </w:rPr>
      </w:pPr>
    </w:p>
    <w:p w14:paraId="23C0B982" w14:textId="77777777" w:rsidR="002B5340" w:rsidRDefault="002B5340">
      <w:pPr>
        <w:rPr>
          <w:rFonts w:ascii="Times New Roman" w:hAnsi="Times New Roman" w:cs="Times New Roman"/>
          <w:sz w:val="24"/>
          <w:szCs w:val="24"/>
        </w:rPr>
      </w:pPr>
    </w:p>
    <w:p w14:paraId="1F13644C" w14:textId="77777777" w:rsidR="002B5340" w:rsidRDefault="002B5340">
      <w:pPr>
        <w:rPr>
          <w:rFonts w:ascii="Times New Roman" w:hAnsi="Times New Roman" w:cs="Times New Roman"/>
          <w:sz w:val="24"/>
          <w:szCs w:val="24"/>
        </w:rPr>
      </w:pPr>
    </w:p>
    <w:p w14:paraId="5A956DA9" w14:textId="77777777" w:rsidR="002B5340" w:rsidRDefault="002B5340">
      <w:pPr>
        <w:rPr>
          <w:rFonts w:ascii="Times New Roman" w:hAnsi="Times New Roman" w:cs="Times New Roman"/>
          <w:sz w:val="24"/>
          <w:szCs w:val="24"/>
        </w:rPr>
      </w:pPr>
    </w:p>
    <w:p w14:paraId="6975DA8C" w14:textId="77777777" w:rsidR="002B5340" w:rsidRDefault="002B5340">
      <w:pPr>
        <w:rPr>
          <w:rFonts w:ascii="Times New Roman" w:hAnsi="Times New Roman" w:cs="Times New Roman"/>
          <w:sz w:val="24"/>
          <w:szCs w:val="24"/>
        </w:rPr>
      </w:pPr>
    </w:p>
    <w:p w14:paraId="770C9184" w14:textId="77777777" w:rsidR="002B5340" w:rsidRDefault="002B5340">
      <w:pPr>
        <w:rPr>
          <w:rFonts w:ascii="Times New Roman" w:hAnsi="Times New Roman" w:cs="Times New Roman"/>
          <w:sz w:val="24"/>
          <w:szCs w:val="24"/>
        </w:rPr>
      </w:pPr>
    </w:p>
    <w:p w14:paraId="41B61B5E" w14:textId="77777777" w:rsidR="002B5340" w:rsidRDefault="002B5340">
      <w:pPr>
        <w:rPr>
          <w:rFonts w:ascii="Times New Roman" w:hAnsi="Times New Roman" w:cs="Times New Roman"/>
          <w:sz w:val="24"/>
          <w:szCs w:val="24"/>
        </w:rPr>
      </w:pPr>
    </w:p>
    <w:p w14:paraId="1FC7BF75" w14:textId="77777777" w:rsidR="002B5340" w:rsidRDefault="002B5340">
      <w:pPr>
        <w:rPr>
          <w:rFonts w:ascii="Times New Roman" w:hAnsi="Times New Roman" w:cs="Times New Roman"/>
          <w:sz w:val="24"/>
          <w:szCs w:val="24"/>
        </w:rPr>
      </w:pPr>
    </w:p>
    <w:p w14:paraId="636556B4" w14:textId="6BA240FE" w:rsidR="002B5340" w:rsidRPr="002411FA" w:rsidRDefault="002B5340">
      <w:pPr>
        <w:rPr>
          <w:rFonts w:ascii="Times New Roman" w:hAnsi="Times New Roman" w:cs="Times New Roman"/>
          <w:sz w:val="24"/>
          <w:szCs w:val="24"/>
        </w:rPr>
      </w:pPr>
    </w:p>
    <w:sectPr w:rsidR="002B5340" w:rsidRPr="002411FA" w:rsidSect="00A85374">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Monotype Corsiva">
    <w:panose1 w:val="03010101010201010101"/>
    <w:charset w:val="00"/>
    <w:family w:val="script"/>
    <w:pitch w:val="variable"/>
    <w:sig w:usb0="00000287" w:usb1="00000000" w:usb2="00000000" w:usb3="00000000" w:csb0="0000009F" w:csb1="00000000"/>
  </w:font>
  <w:font w:name="Tekton Pro">
    <w:altName w:val="Arial"/>
    <w:panose1 w:val="00000000000000000000"/>
    <w:charset w:val="00"/>
    <w:family w:val="swiss"/>
    <w:notTrueType/>
    <w:pitch w:val="variable"/>
    <w:sig w:usb0="00000001"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6F4C"/>
    <w:multiLevelType w:val="hybridMultilevel"/>
    <w:tmpl w:val="154204F2"/>
    <w:lvl w:ilvl="0" w:tplc="855C8F2C">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3FD7939"/>
    <w:multiLevelType w:val="hybridMultilevel"/>
    <w:tmpl w:val="1E7276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796FA0"/>
    <w:multiLevelType w:val="hybridMultilevel"/>
    <w:tmpl w:val="3EAE26DE"/>
    <w:lvl w:ilvl="0" w:tplc="30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281A53"/>
    <w:multiLevelType w:val="hybridMultilevel"/>
    <w:tmpl w:val="3EAE26DE"/>
    <w:lvl w:ilvl="0" w:tplc="30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5F52EE"/>
    <w:multiLevelType w:val="hybridMultilevel"/>
    <w:tmpl w:val="41E09870"/>
    <w:lvl w:ilvl="0" w:tplc="133C38E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3A3060"/>
    <w:multiLevelType w:val="hybridMultilevel"/>
    <w:tmpl w:val="74DA635E"/>
    <w:lvl w:ilvl="0" w:tplc="3DF2BF2C">
      <w:start w:val="4"/>
      <w:numFmt w:val="bullet"/>
      <w:lvlText w:val="-"/>
      <w:lvlJc w:val="left"/>
      <w:pPr>
        <w:ind w:left="1800" w:hanging="360"/>
      </w:pPr>
      <w:rPr>
        <w:rFonts w:ascii="Times New Roman" w:eastAsiaTheme="minorEastAsia" w:hAnsi="Times New Roman" w:cs="Times New Roman" w:hint="default"/>
        <w:b/>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4F150E07"/>
    <w:multiLevelType w:val="hybridMultilevel"/>
    <w:tmpl w:val="154204F2"/>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77379C5"/>
    <w:multiLevelType w:val="hybridMultilevel"/>
    <w:tmpl w:val="F87079AE"/>
    <w:lvl w:ilvl="0" w:tplc="300C001B">
      <w:start w:val="1"/>
      <w:numFmt w:val="lowerRoman"/>
      <w:lvlText w:val="%1."/>
      <w:lvlJc w:val="right"/>
      <w:pPr>
        <w:ind w:left="1440" w:hanging="360"/>
      </w:pPr>
    </w:lvl>
    <w:lvl w:ilvl="1" w:tplc="300C0019" w:tentative="1">
      <w:start w:val="1"/>
      <w:numFmt w:val="lowerLetter"/>
      <w:lvlText w:val="%2."/>
      <w:lvlJc w:val="left"/>
      <w:pPr>
        <w:ind w:left="2160" w:hanging="360"/>
      </w:pPr>
    </w:lvl>
    <w:lvl w:ilvl="2" w:tplc="300C001B" w:tentative="1">
      <w:start w:val="1"/>
      <w:numFmt w:val="lowerRoman"/>
      <w:lvlText w:val="%3."/>
      <w:lvlJc w:val="right"/>
      <w:pPr>
        <w:ind w:left="2880" w:hanging="180"/>
      </w:pPr>
    </w:lvl>
    <w:lvl w:ilvl="3" w:tplc="300C000F" w:tentative="1">
      <w:start w:val="1"/>
      <w:numFmt w:val="decimal"/>
      <w:lvlText w:val="%4."/>
      <w:lvlJc w:val="left"/>
      <w:pPr>
        <w:ind w:left="3600" w:hanging="360"/>
      </w:pPr>
    </w:lvl>
    <w:lvl w:ilvl="4" w:tplc="300C0019" w:tentative="1">
      <w:start w:val="1"/>
      <w:numFmt w:val="lowerLetter"/>
      <w:lvlText w:val="%5."/>
      <w:lvlJc w:val="left"/>
      <w:pPr>
        <w:ind w:left="4320" w:hanging="360"/>
      </w:pPr>
    </w:lvl>
    <w:lvl w:ilvl="5" w:tplc="300C001B" w:tentative="1">
      <w:start w:val="1"/>
      <w:numFmt w:val="lowerRoman"/>
      <w:lvlText w:val="%6."/>
      <w:lvlJc w:val="right"/>
      <w:pPr>
        <w:ind w:left="5040" w:hanging="180"/>
      </w:pPr>
    </w:lvl>
    <w:lvl w:ilvl="6" w:tplc="300C000F" w:tentative="1">
      <w:start w:val="1"/>
      <w:numFmt w:val="decimal"/>
      <w:lvlText w:val="%7."/>
      <w:lvlJc w:val="left"/>
      <w:pPr>
        <w:ind w:left="5760" w:hanging="360"/>
      </w:pPr>
    </w:lvl>
    <w:lvl w:ilvl="7" w:tplc="300C0019" w:tentative="1">
      <w:start w:val="1"/>
      <w:numFmt w:val="lowerLetter"/>
      <w:lvlText w:val="%8."/>
      <w:lvlJc w:val="left"/>
      <w:pPr>
        <w:ind w:left="6480" w:hanging="360"/>
      </w:pPr>
    </w:lvl>
    <w:lvl w:ilvl="8" w:tplc="300C001B" w:tentative="1">
      <w:start w:val="1"/>
      <w:numFmt w:val="lowerRoman"/>
      <w:lvlText w:val="%9."/>
      <w:lvlJc w:val="right"/>
      <w:pPr>
        <w:ind w:left="7200" w:hanging="180"/>
      </w:pPr>
    </w:lvl>
  </w:abstractNum>
  <w:abstractNum w:abstractNumId="8" w15:restartNumberingAfterBreak="0">
    <w:nsid w:val="7517552C"/>
    <w:multiLevelType w:val="hybridMultilevel"/>
    <w:tmpl w:val="3EAE26DE"/>
    <w:lvl w:ilvl="0" w:tplc="30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8"/>
  </w:num>
  <w:num w:numId="6">
    <w:abstractNumId w:val="7"/>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2A"/>
    <w:rsid w:val="000B382A"/>
    <w:rsid w:val="000E5D3C"/>
    <w:rsid w:val="001D05DD"/>
    <w:rsid w:val="001E6135"/>
    <w:rsid w:val="002411FA"/>
    <w:rsid w:val="002A5A2B"/>
    <w:rsid w:val="002B5340"/>
    <w:rsid w:val="00343F69"/>
    <w:rsid w:val="00440922"/>
    <w:rsid w:val="004462B0"/>
    <w:rsid w:val="004D0DE9"/>
    <w:rsid w:val="004E2979"/>
    <w:rsid w:val="00591735"/>
    <w:rsid w:val="005A0D11"/>
    <w:rsid w:val="0079518F"/>
    <w:rsid w:val="007A02AD"/>
    <w:rsid w:val="008A58CE"/>
    <w:rsid w:val="008F588B"/>
    <w:rsid w:val="00A85374"/>
    <w:rsid w:val="00AB6888"/>
    <w:rsid w:val="00C32B46"/>
    <w:rsid w:val="00C43D50"/>
    <w:rsid w:val="00CB5193"/>
    <w:rsid w:val="00D047D8"/>
    <w:rsid w:val="00DF2117"/>
    <w:rsid w:val="00E93E59"/>
    <w:rsid w:val="00EB513C"/>
    <w:rsid w:val="00ED2309"/>
    <w:rsid w:val="00F170E3"/>
    <w:rsid w:val="00F65DD8"/>
    <w:rsid w:val="00F83B3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653D"/>
  <w15:chartTrackingRefBased/>
  <w15:docId w15:val="{6FA67FD4-D4F6-4A8A-BA02-07382ED0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374"/>
    <w:pPr>
      <w:spacing w:after="7" w:line="268" w:lineRule="auto"/>
      <w:ind w:left="10" w:hanging="10"/>
      <w:jc w:val="both"/>
    </w:pPr>
    <w:rPr>
      <w:rFonts w:ascii="Calibri" w:eastAsia="Calibri" w:hAnsi="Calibri" w:cs="Calibri"/>
      <w:color w:val="000000"/>
      <w:kern w:val="0"/>
      <w:sz w:val="22"/>
      <w:szCs w:val="22"/>
      <w:lang w:val="en-CA"/>
      <w14:ligatures w14:val="none"/>
    </w:rPr>
  </w:style>
  <w:style w:type="paragraph" w:styleId="Titre1">
    <w:name w:val="heading 1"/>
    <w:basedOn w:val="Normal"/>
    <w:next w:val="Normal"/>
    <w:link w:val="Titre1Car"/>
    <w:uiPriority w:val="9"/>
    <w:qFormat/>
    <w:rsid w:val="000B382A"/>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0B382A"/>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0B382A"/>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0B382A"/>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 w:val="24"/>
      <w:szCs w:val="24"/>
      <w:lang w:val="fr-FR"/>
      <w14:ligatures w14:val="standardContextual"/>
    </w:rPr>
  </w:style>
  <w:style w:type="paragraph" w:styleId="Titre5">
    <w:name w:val="heading 5"/>
    <w:basedOn w:val="Normal"/>
    <w:next w:val="Normal"/>
    <w:link w:val="Titre5Car"/>
    <w:uiPriority w:val="9"/>
    <w:semiHidden/>
    <w:unhideWhenUsed/>
    <w:qFormat/>
    <w:rsid w:val="000B382A"/>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 w:val="24"/>
      <w:szCs w:val="24"/>
      <w:lang w:val="fr-FR"/>
      <w14:ligatures w14:val="standardContextual"/>
    </w:rPr>
  </w:style>
  <w:style w:type="paragraph" w:styleId="Titre6">
    <w:name w:val="heading 6"/>
    <w:basedOn w:val="Normal"/>
    <w:next w:val="Normal"/>
    <w:link w:val="Titre6Car"/>
    <w:uiPriority w:val="9"/>
    <w:semiHidden/>
    <w:unhideWhenUsed/>
    <w:qFormat/>
    <w:rsid w:val="000B382A"/>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 w:val="24"/>
      <w:szCs w:val="24"/>
      <w:lang w:val="fr-FR"/>
      <w14:ligatures w14:val="standardContextual"/>
    </w:rPr>
  </w:style>
  <w:style w:type="paragraph" w:styleId="Titre7">
    <w:name w:val="heading 7"/>
    <w:basedOn w:val="Normal"/>
    <w:next w:val="Normal"/>
    <w:link w:val="Titre7Car"/>
    <w:uiPriority w:val="9"/>
    <w:semiHidden/>
    <w:unhideWhenUsed/>
    <w:qFormat/>
    <w:rsid w:val="000B382A"/>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 w:val="24"/>
      <w:szCs w:val="24"/>
      <w:lang w:val="fr-FR"/>
      <w14:ligatures w14:val="standardContextual"/>
    </w:rPr>
  </w:style>
  <w:style w:type="paragraph" w:styleId="Titre8">
    <w:name w:val="heading 8"/>
    <w:basedOn w:val="Normal"/>
    <w:next w:val="Normal"/>
    <w:link w:val="Titre8Car"/>
    <w:uiPriority w:val="9"/>
    <w:semiHidden/>
    <w:unhideWhenUsed/>
    <w:qFormat/>
    <w:rsid w:val="000B382A"/>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 w:val="24"/>
      <w:szCs w:val="24"/>
      <w:lang w:val="fr-FR"/>
      <w14:ligatures w14:val="standardContextual"/>
    </w:rPr>
  </w:style>
  <w:style w:type="paragraph" w:styleId="Titre9">
    <w:name w:val="heading 9"/>
    <w:basedOn w:val="Normal"/>
    <w:next w:val="Normal"/>
    <w:link w:val="Titre9Car"/>
    <w:uiPriority w:val="9"/>
    <w:semiHidden/>
    <w:unhideWhenUsed/>
    <w:qFormat/>
    <w:rsid w:val="000B382A"/>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 w:val="24"/>
      <w:szCs w:val="24"/>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38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38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B38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38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38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38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38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38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382A"/>
    <w:rPr>
      <w:rFonts w:eastAsiaTheme="majorEastAsia" w:cstheme="majorBidi"/>
      <w:color w:val="272727" w:themeColor="text1" w:themeTint="D8"/>
    </w:rPr>
  </w:style>
  <w:style w:type="paragraph" w:styleId="Titre">
    <w:name w:val="Title"/>
    <w:basedOn w:val="Normal"/>
    <w:next w:val="Normal"/>
    <w:link w:val="TitreCar"/>
    <w:uiPriority w:val="10"/>
    <w:qFormat/>
    <w:rsid w:val="000B382A"/>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fr-FR"/>
      <w14:ligatures w14:val="standardContextual"/>
    </w:rPr>
  </w:style>
  <w:style w:type="character" w:customStyle="1" w:styleId="TitreCar">
    <w:name w:val="Titre Car"/>
    <w:basedOn w:val="Policepardfaut"/>
    <w:link w:val="Titre"/>
    <w:uiPriority w:val="10"/>
    <w:rsid w:val="000B38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382A"/>
    <w:pPr>
      <w:numPr>
        <w:ilvl w:val="1"/>
      </w:numPr>
      <w:spacing w:after="160" w:line="278" w:lineRule="auto"/>
      <w:ind w:left="10" w:hanging="10"/>
      <w:jc w:val="left"/>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0B38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382A"/>
    <w:pPr>
      <w:spacing w:before="160" w:after="160" w:line="278" w:lineRule="auto"/>
      <w:ind w:left="0" w:firstLine="0"/>
      <w:jc w:val="center"/>
    </w:pPr>
    <w:rPr>
      <w:rFonts w:asciiTheme="minorHAnsi" w:eastAsiaTheme="minorEastAsia" w:hAnsiTheme="minorHAnsi" w:cstheme="minorBidi"/>
      <w:i/>
      <w:iCs/>
      <w:color w:val="404040" w:themeColor="text1" w:themeTint="BF"/>
      <w:kern w:val="2"/>
      <w:sz w:val="24"/>
      <w:szCs w:val="24"/>
      <w:lang w:val="fr-FR"/>
      <w14:ligatures w14:val="standardContextual"/>
    </w:rPr>
  </w:style>
  <w:style w:type="character" w:customStyle="1" w:styleId="CitationCar">
    <w:name w:val="Citation Car"/>
    <w:basedOn w:val="Policepardfaut"/>
    <w:link w:val="Citation"/>
    <w:uiPriority w:val="29"/>
    <w:rsid w:val="000B382A"/>
    <w:rPr>
      <w:i/>
      <w:iCs/>
      <w:color w:val="404040" w:themeColor="text1" w:themeTint="BF"/>
    </w:rPr>
  </w:style>
  <w:style w:type="paragraph" w:styleId="Paragraphedeliste">
    <w:name w:val="List Paragraph"/>
    <w:aliases w:val="TITRE REFERENCE,Liste à puce - Normal,lp1,References,Bullets,List Bullet Mary,List Paragraph (numbered (a)),RM1,Liste couleur - Accent 11,Medium Grid 1 - Accent 21,Numbered List Paragraph,Liste 1,ReferencesCxSpLast,TITRE THEME,L_4,Ha"/>
    <w:basedOn w:val="Normal"/>
    <w:link w:val="ParagraphedelisteCar"/>
    <w:uiPriority w:val="34"/>
    <w:qFormat/>
    <w:rsid w:val="000B382A"/>
    <w:pPr>
      <w:spacing w:after="160" w:line="278" w:lineRule="auto"/>
      <w:ind w:left="720" w:firstLine="0"/>
      <w:contextualSpacing/>
      <w:jc w:val="left"/>
    </w:pPr>
    <w:rPr>
      <w:rFonts w:asciiTheme="minorHAnsi" w:eastAsiaTheme="minorEastAsia" w:hAnsiTheme="minorHAnsi" w:cstheme="minorBidi"/>
      <w:color w:val="auto"/>
      <w:kern w:val="2"/>
      <w:sz w:val="24"/>
      <w:szCs w:val="24"/>
      <w:lang w:val="fr-FR"/>
      <w14:ligatures w14:val="standardContextual"/>
    </w:rPr>
  </w:style>
  <w:style w:type="character" w:styleId="Emphaseintense">
    <w:name w:val="Intense Emphasis"/>
    <w:basedOn w:val="Policepardfaut"/>
    <w:uiPriority w:val="21"/>
    <w:qFormat/>
    <w:rsid w:val="000B382A"/>
    <w:rPr>
      <w:i/>
      <w:iCs/>
      <w:color w:val="0F4761" w:themeColor="accent1" w:themeShade="BF"/>
    </w:rPr>
  </w:style>
  <w:style w:type="paragraph" w:styleId="Citationintense">
    <w:name w:val="Intense Quote"/>
    <w:basedOn w:val="Normal"/>
    <w:next w:val="Normal"/>
    <w:link w:val="CitationintenseCar"/>
    <w:uiPriority w:val="30"/>
    <w:qFormat/>
    <w:rsid w:val="000B382A"/>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EastAsia" w:hAnsiTheme="minorHAnsi" w:cstheme="minorBidi"/>
      <w:i/>
      <w:iCs/>
      <w:color w:val="0F4761" w:themeColor="accent1" w:themeShade="BF"/>
      <w:kern w:val="2"/>
      <w:sz w:val="24"/>
      <w:szCs w:val="24"/>
      <w:lang w:val="fr-FR"/>
      <w14:ligatures w14:val="standardContextual"/>
    </w:rPr>
  </w:style>
  <w:style w:type="character" w:customStyle="1" w:styleId="CitationintenseCar">
    <w:name w:val="Citation intense Car"/>
    <w:basedOn w:val="Policepardfaut"/>
    <w:link w:val="Citationintense"/>
    <w:uiPriority w:val="30"/>
    <w:rsid w:val="000B382A"/>
    <w:rPr>
      <w:i/>
      <w:iCs/>
      <w:color w:val="0F4761" w:themeColor="accent1" w:themeShade="BF"/>
    </w:rPr>
  </w:style>
  <w:style w:type="character" w:styleId="Rfrenceintense">
    <w:name w:val="Intense Reference"/>
    <w:basedOn w:val="Policepardfaut"/>
    <w:uiPriority w:val="32"/>
    <w:qFormat/>
    <w:rsid w:val="000B382A"/>
    <w:rPr>
      <w:b/>
      <w:bCs/>
      <w:smallCaps/>
      <w:color w:val="0F4761" w:themeColor="accent1" w:themeShade="BF"/>
      <w:spacing w:val="5"/>
    </w:rPr>
  </w:style>
  <w:style w:type="table" w:styleId="Grilledutableau">
    <w:name w:val="Table Grid"/>
    <w:basedOn w:val="TableauNormal"/>
    <w:uiPriority w:val="39"/>
    <w:rsid w:val="00A8537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ITRE REFERENCE Car,Liste à puce - Normal Car,lp1 Car,References Car,Bullets Car,List Bullet Mary Car,List Paragraph (numbered (a)) Car,RM1 Car,Liste couleur - Accent 11 Car,Medium Grid 1 - Accent 21 Car,Liste 1 Car,L_4 Car"/>
    <w:link w:val="Paragraphedeliste"/>
    <w:uiPriority w:val="34"/>
    <w:qFormat/>
    <w:locked/>
    <w:rsid w:val="00DF2117"/>
  </w:style>
  <w:style w:type="paragraph" w:styleId="NormalWeb">
    <w:name w:val="Normal (Web)"/>
    <w:basedOn w:val="Normal"/>
    <w:uiPriority w:val="99"/>
    <w:unhideWhenUsed/>
    <w:rsid w:val="002411F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fr-CI" w:eastAsia="fr-FR"/>
    </w:rPr>
  </w:style>
  <w:style w:type="character" w:styleId="Lienhypertexte">
    <w:name w:val="Hyperlink"/>
    <w:basedOn w:val="Policepardfaut"/>
    <w:uiPriority w:val="99"/>
    <w:unhideWhenUsed/>
    <w:rsid w:val="00F83B3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adeotimfranck6@gmail.com" TargetMode="External"/><Relationship Id="rId18" Type="http://schemas.openxmlformats.org/officeDocument/2006/relationships/hyperlink" Target="mailto:roland.amon@prtds.c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secretariat@prtds.ci" TargetMode="External"/><Relationship Id="rId17" Type="http://schemas.openxmlformats.org/officeDocument/2006/relationships/hyperlink" Target="mailto:adeotimfranck6@gmail.com" TargetMode="External"/><Relationship Id="rId2" Type="http://schemas.openxmlformats.org/officeDocument/2006/relationships/styles" Target="styles.xml"/><Relationship Id="rId16" Type="http://schemas.openxmlformats.org/officeDocument/2006/relationships/hyperlink" Target="mailto:secretariat@prtds.c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upload.wikimedia.org/wikipedia/commons/2/21/Coat_of_arms_Ivory_Coast_ca_1964-2000.svg" TargetMode="External"/><Relationship Id="rId11" Type="http://schemas.openxmlformats.org/officeDocument/2006/relationships/hyperlink" Target="mailto:roland.amon@prtds.ci" TargetMode="External"/><Relationship Id="rId5" Type="http://schemas.openxmlformats.org/officeDocument/2006/relationships/image" Target="media/image1.png"/><Relationship Id="rId15" Type="http://schemas.openxmlformats.org/officeDocument/2006/relationships/hyperlink" Target="mailto:lemeczian2@gmail.com" TargetMode="External"/><Relationship Id="rId10" Type="http://schemas.openxmlformats.org/officeDocument/2006/relationships/hyperlink" Target="mailto:adeotimfranck6@gmail.com" TargetMode="External"/><Relationship Id="rId19" Type="http://schemas.openxmlformats.org/officeDocument/2006/relationships/hyperlink" Target="mailto:lemeczian2@gmail.com" TargetMode="External"/><Relationship Id="rId4" Type="http://schemas.openxmlformats.org/officeDocument/2006/relationships/webSettings" Target="webSettings.xml"/><Relationship Id="rId9" Type="http://schemas.openxmlformats.org/officeDocument/2006/relationships/hyperlink" Target="mailto:secretariat@prtds.ci" TargetMode="External"/><Relationship Id="rId14" Type="http://schemas.openxmlformats.org/officeDocument/2006/relationships/hyperlink" Target="mailto:roland.amon@prtds.c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8691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Amon</dc:creator>
  <cp:keywords/>
  <dc:description/>
  <cp:lastModifiedBy>HP</cp:lastModifiedBy>
  <cp:revision>2</cp:revision>
  <dcterms:created xsi:type="dcterms:W3CDTF">2026-01-23T06:41:00Z</dcterms:created>
  <dcterms:modified xsi:type="dcterms:W3CDTF">2026-01-23T06:41:00Z</dcterms:modified>
</cp:coreProperties>
</file>