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119B2" w:rsidRDefault="00844CDA">
      <w:pPr>
        <w:pBdr>
          <w:top w:val="nil"/>
          <w:left w:val="nil"/>
          <w:bottom w:val="nil"/>
          <w:right w:val="nil"/>
          <w:between w:val="nil"/>
        </w:pBdr>
        <w:jc w:val="center"/>
        <w:rPr>
          <w:b/>
          <w:smallCaps/>
          <w:color w:val="000000"/>
          <w:sz w:val="32"/>
          <w:szCs w:val="32"/>
        </w:rPr>
      </w:pPr>
      <w:r>
        <w:rPr>
          <w:b/>
          <w:color w:val="000000"/>
          <w:sz w:val="32"/>
          <w:szCs w:val="32"/>
        </w:rPr>
        <w:t xml:space="preserve">Specific Procurement Notice </w:t>
      </w:r>
    </w:p>
    <w:p w14:paraId="00000002" w14:textId="77777777" w:rsidR="00B119B2" w:rsidRDefault="00B119B2">
      <w:pPr>
        <w:pBdr>
          <w:top w:val="nil"/>
          <w:left w:val="nil"/>
          <w:bottom w:val="nil"/>
          <w:right w:val="nil"/>
          <w:between w:val="nil"/>
        </w:pBdr>
        <w:tabs>
          <w:tab w:val="left" w:pos="-720"/>
        </w:tabs>
        <w:jc w:val="center"/>
        <w:rPr>
          <w:b/>
          <w:color w:val="000000"/>
          <w:sz w:val="32"/>
          <w:szCs w:val="32"/>
        </w:rPr>
      </w:pPr>
    </w:p>
    <w:p w14:paraId="00000003" w14:textId="77777777" w:rsidR="00B119B2" w:rsidRDefault="00B119B2"/>
    <w:p w14:paraId="00000004" w14:textId="77777777" w:rsidR="00B119B2" w:rsidRDefault="00B119B2">
      <w:pPr>
        <w:pBdr>
          <w:top w:val="nil"/>
          <w:left w:val="nil"/>
          <w:bottom w:val="nil"/>
          <w:right w:val="nil"/>
          <w:between w:val="nil"/>
        </w:pBdr>
        <w:tabs>
          <w:tab w:val="left" w:pos="-720"/>
        </w:tabs>
        <w:rPr>
          <w:color w:val="000000"/>
          <w:sz w:val="22"/>
          <w:szCs w:val="22"/>
        </w:rPr>
      </w:pPr>
    </w:p>
    <w:p w14:paraId="00000005" w14:textId="77777777" w:rsidR="00B119B2" w:rsidRDefault="00844CDA">
      <w:pPr>
        <w:rPr>
          <w:b/>
        </w:rPr>
      </w:pPr>
      <w:r>
        <w:rPr>
          <w:b/>
          <w:i/>
        </w:rPr>
        <w:t>COUNTRY</w:t>
      </w:r>
      <w:r>
        <w:rPr>
          <w:b/>
        </w:rPr>
        <w:t xml:space="preserve"> </w:t>
      </w:r>
      <w:r>
        <w:rPr>
          <w:b/>
        </w:rPr>
        <w:tab/>
      </w:r>
      <w:r>
        <w:rPr>
          <w:b/>
        </w:rPr>
        <w:tab/>
      </w:r>
      <w:r>
        <w:rPr>
          <w:b/>
        </w:rPr>
        <w:tab/>
        <w:t>: INDONESIA</w:t>
      </w:r>
    </w:p>
    <w:p w14:paraId="00000006" w14:textId="5F8CE54A" w:rsidR="00B119B2" w:rsidRDefault="00844CDA">
      <w:pPr>
        <w:ind w:right="-826"/>
        <w:rPr>
          <w:b/>
        </w:rPr>
      </w:pPr>
      <w:bookmarkStart w:id="0" w:name="_heading=h.gjdgxs" w:colFirst="0" w:colLast="0"/>
      <w:bookmarkEnd w:id="0"/>
      <w:r>
        <w:rPr>
          <w:b/>
          <w:i/>
        </w:rPr>
        <w:t>NAME OF PROJECT</w:t>
      </w:r>
      <w:r>
        <w:rPr>
          <w:b/>
        </w:rPr>
        <w:t xml:space="preserve"> </w:t>
      </w:r>
      <w:r>
        <w:rPr>
          <w:b/>
        </w:rPr>
        <w:tab/>
        <w:t xml:space="preserve">: STRENGTHENING OF NATIONAL REFERRAL  </w:t>
      </w:r>
    </w:p>
    <w:p w14:paraId="00000007" w14:textId="35ED8A97" w:rsidR="00B119B2" w:rsidRDefault="00844CDA">
      <w:pPr>
        <w:ind w:left="2880"/>
        <w:rPr>
          <w:b/>
        </w:rPr>
      </w:pPr>
      <w:r>
        <w:rPr>
          <w:b/>
        </w:rPr>
        <w:t xml:space="preserve">   HOSPITAL ON ONCOLOGY CENTER</w:t>
      </w:r>
    </w:p>
    <w:p w14:paraId="00000008" w14:textId="77777777" w:rsidR="00B119B2" w:rsidRDefault="00844CDA">
      <w:pPr>
        <w:rPr>
          <w:b/>
          <w:i/>
        </w:rPr>
      </w:pPr>
      <w:r>
        <w:rPr>
          <w:b/>
          <w:i/>
        </w:rPr>
        <w:t>SECTOR</w:t>
      </w:r>
      <w:r>
        <w:rPr>
          <w:b/>
        </w:rPr>
        <w:t xml:space="preserve"> </w:t>
      </w:r>
      <w:r>
        <w:rPr>
          <w:b/>
        </w:rPr>
        <w:tab/>
      </w:r>
      <w:r>
        <w:rPr>
          <w:b/>
        </w:rPr>
        <w:tab/>
      </w:r>
      <w:r>
        <w:rPr>
          <w:b/>
        </w:rPr>
        <w:tab/>
        <w:t>: HEALTH</w:t>
      </w:r>
    </w:p>
    <w:p w14:paraId="00000009" w14:textId="77777777" w:rsidR="00B119B2" w:rsidRDefault="00844CDA">
      <w:pPr>
        <w:rPr>
          <w:b/>
        </w:rPr>
      </w:pPr>
      <w:r>
        <w:rPr>
          <w:b/>
        </w:rPr>
        <w:t xml:space="preserve">PROCUREMENT OF </w:t>
      </w:r>
      <w:r>
        <w:rPr>
          <w:b/>
        </w:rPr>
        <w:tab/>
        <w:t xml:space="preserve">: GOODS </w:t>
      </w:r>
    </w:p>
    <w:p w14:paraId="0000000A" w14:textId="77777777" w:rsidR="00B119B2" w:rsidRDefault="00844CDA">
      <w:r>
        <w:t>Mode of Financing</w:t>
      </w:r>
      <w:r>
        <w:tab/>
      </w:r>
      <w:r>
        <w:tab/>
        <w:t xml:space="preserve">: </w:t>
      </w:r>
      <w:r>
        <w:rPr>
          <w:color w:val="000000"/>
        </w:rPr>
        <w:t>Lease Financing</w:t>
      </w:r>
    </w:p>
    <w:p w14:paraId="0000000B" w14:textId="1899CA2D" w:rsidR="00B119B2" w:rsidRDefault="00844CDA">
      <w:r>
        <w:t>Financing No.</w:t>
      </w:r>
      <w:r>
        <w:tab/>
      </w:r>
      <w:r>
        <w:tab/>
      </w:r>
      <w:r>
        <w:tab/>
        <w:t xml:space="preserve">: </w:t>
      </w:r>
      <w:r>
        <w:rPr>
          <w:color w:val="000000"/>
        </w:rPr>
        <w:t>IDN</w:t>
      </w:r>
      <w:r w:rsidR="00A86B9C">
        <w:rPr>
          <w:color w:val="000000"/>
        </w:rPr>
        <w:t xml:space="preserve"> </w:t>
      </w:r>
      <w:r>
        <w:rPr>
          <w:color w:val="000000"/>
        </w:rPr>
        <w:t>1054</w:t>
      </w:r>
    </w:p>
    <w:p w14:paraId="0000000C" w14:textId="77777777" w:rsidR="00B119B2" w:rsidRDefault="00844CDA">
      <w:r>
        <w:t xml:space="preserve"> </w:t>
      </w:r>
    </w:p>
    <w:p w14:paraId="19E781F0" w14:textId="77777777" w:rsidR="0004675D" w:rsidRDefault="00844CDA" w:rsidP="0004675D">
      <w:pPr>
        <w:pBdr>
          <w:top w:val="nil"/>
          <w:left w:val="nil"/>
          <w:bottom w:val="nil"/>
          <w:right w:val="nil"/>
          <w:between w:val="nil"/>
        </w:pBdr>
        <w:jc w:val="both"/>
        <w:rPr>
          <w:b/>
        </w:rPr>
      </w:pPr>
      <w:r>
        <w:rPr>
          <w:b/>
          <w:color w:val="000000"/>
        </w:rPr>
        <w:t>Contract Title</w:t>
      </w:r>
      <w:r>
        <w:rPr>
          <w:b/>
          <w:color w:val="000000"/>
        </w:rPr>
        <w:tab/>
      </w:r>
      <w:r>
        <w:rPr>
          <w:b/>
          <w:color w:val="000000"/>
        </w:rPr>
        <w:tab/>
      </w:r>
      <w:r w:rsidRPr="008B032E">
        <w:rPr>
          <w:b/>
        </w:rPr>
        <w:t xml:space="preserve">: </w:t>
      </w:r>
      <w:r w:rsidR="0004675D" w:rsidRPr="0004675D">
        <w:rPr>
          <w:b/>
        </w:rPr>
        <w:t xml:space="preserve">Procurement of Additional Medical Equipment for </w:t>
      </w:r>
    </w:p>
    <w:p w14:paraId="05CA7C7D" w14:textId="74EA8FCE" w:rsidR="0004675D" w:rsidRDefault="0004675D" w:rsidP="0004675D">
      <w:pPr>
        <w:pBdr>
          <w:top w:val="nil"/>
          <w:left w:val="nil"/>
          <w:bottom w:val="nil"/>
          <w:right w:val="nil"/>
          <w:between w:val="nil"/>
        </w:pBdr>
        <w:ind w:left="2268" w:firstLine="720"/>
        <w:jc w:val="both"/>
        <w:rPr>
          <w:b/>
        </w:rPr>
      </w:pPr>
      <w:r w:rsidRPr="0004675D">
        <w:rPr>
          <w:b/>
        </w:rPr>
        <w:t>3 in 1 (Neurology, Cardiology, and Oncology)</w:t>
      </w:r>
      <w:r>
        <w:rPr>
          <w:b/>
        </w:rPr>
        <w:t xml:space="preserve"> </w:t>
      </w:r>
      <w:r w:rsidRPr="0004675D">
        <w:rPr>
          <w:b/>
        </w:rPr>
        <w:t>Hospital,</w:t>
      </w:r>
    </w:p>
    <w:p w14:paraId="0000000E" w14:textId="6DA59ED0" w:rsidR="00B119B2" w:rsidRPr="008B032E" w:rsidRDefault="0004675D" w:rsidP="0004675D">
      <w:pPr>
        <w:pBdr>
          <w:top w:val="nil"/>
          <w:left w:val="nil"/>
          <w:bottom w:val="nil"/>
          <w:right w:val="nil"/>
          <w:between w:val="nil"/>
        </w:pBdr>
        <w:ind w:left="2268" w:firstLine="720"/>
        <w:jc w:val="both"/>
      </w:pPr>
      <w:r w:rsidRPr="0004675D">
        <w:rPr>
          <w:b/>
        </w:rPr>
        <w:t>Surabaya, East Java</w:t>
      </w:r>
    </w:p>
    <w:p w14:paraId="0000000F" w14:textId="77777777" w:rsidR="00B119B2" w:rsidRPr="008B032E" w:rsidRDefault="00B119B2">
      <w:pPr>
        <w:pBdr>
          <w:top w:val="nil"/>
          <w:left w:val="nil"/>
          <w:bottom w:val="nil"/>
          <w:right w:val="nil"/>
          <w:between w:val="nil"/>
        </w:pBdr>
        <w:jc w:val="both"/>
        <w:rPr>
          <w:b/>
        </w:rPr>
      </w:pPr>
    </w:p>
    <w:p w14:paraId="00000010" w14:textId="7A37318D" w:rsidR="00B119B2" w:rsidRPr="008B032E" w:rsidRDefault="0061723B">
      <w:r w:rsidRPr="008B032E">
        <w:rPr>
          <w:b/>
        </w:rPr>
        <w:t>ICB</w:t>
      </w:r>
      <w:r w:rsidR="00844CDA" w:rsidRPr="008B032E">
        <w:rPr>
          <w:b/>
        </w:rPr>
        <w:t xml:space="preserve"> Reference No</w:t>
      </w:r>
      <w:r w:rsidR="00844CDA" w:rsidRPr="008B032E">
        <w:t xml:space="preserve">. (as per Procurement Plan): </w:t>
      </w:r>
      <w:r w:rsidR="00844CDA" w:rsidRPr="008B032E">
        <w:rPr>
          <w:b/>
        </w:rPr>
        <w:t>IDN 1054/EQ</w:t>
      </w:r>
      <w:r w:rsidR="000031EA">
        <w:rPr>
          <w:b/>
        </w:rPr>
        <w:t>13</w:t>
      </w:r>
    </w:p>
    <w:p w14:paraId="00000011" w14:textId="77777777" w:rsidR="00B119B2" w:rsidRPr="008B032E" w:rsidRDefault="00B119B2"/>
    <w:p w14:paraId="00000012" w14:textId="77777777" w:rsidR="00B119B2" w:rsidRPr="008B032E" w:rsidRDefault="00B119B2"/>
    <w:p w14:paraId="003FE47B" w14:textId="77777777" w:rsidR="001A5251" w:rsidRDefault="001A5251" w:rsidP="001A5251">
      <w:pPr>
        <w:pStyle w:val="ListParagraph"/>
        <w:numPr>
          <w:ilvl w:val="0"/>
          <w:numId w:val="2"/>
        </w:numPr>
        <w:suppressAutoHyphens/>
        <w:ind w:left="426"/>
        <w:jc w:val="both"/>
        <w:rPr>
          <w:bCs/>
          <w:noProof/>
          <w:color w:val="000000" w:themeColor="text1"/>
          <w:spacing w:val="-2"/>
        </w:rPr>
      </w:pPr>
      <w:bookmarkStart w:id="1" w:name="_heading=h.30j0zll" w:colFirst="0" w:colLast="0"/>
      <w:bookmarkEnd w:id="1"/>
      <w:r w:rsidRPr="00CB4572">
        <w:rPr>
          <w:bCs/>
          <w:noProof/>
          <w:color w:val="000000" w:themeColor="text1"/>
          <w:spacing w:val="-2"/>
        </w:rPr>
        <w:t>Ministry of Health has received a</w:t>
      </w:r>
      <w:r w:rsidRPr="00CB4572">
        <w:rPr>
          <w:bCs/>
          <w:i/>
          <w:iCs/>
          <w:noProof/>
          <w:color w:val="000000" w:themeColor="text1"/>
          <w:spacing w:val="-2"/>
        </w:rPr>
        <w:t xml:space="preserve"> </w:t>
      </w:r>
      <w:r w:rsidRPr="00CB4572">
        <w:rPr>
          <w:bCs/>
          <w:noProof/>
          <w:color w:val="000000" w:themeColor="text1"/>
          <w:spacing w:val="-2"/>
        </w:rPr>
        <w:t xml:space="preserve">financing from the Islamic Development Bank (IsDB) toward the cost of Strengthening of National Referral Hospital on Oncology Center Project, and intends to apply part of the proceeds toward payments under the contract for </w:t>
      </w:r>
      <w:r w:rsidRPr="007A2030">
        <w:rPr>
          <w:b/>
          <w:noProof/>
          <w:color w:val="000000" w:themeColor="text1"/>
          <w:spacing w:val="-2"/>
        </w:rPr>
        <w:t>Procurement of Additional Medical Equipment for 3 in 1 (Neurology, Cardiology, and Oncology) Hospital, Surabaya, East Java</w:t>
      </w:r>
      <w:r>
        <w:rPr>
          <w:b/>
          <w:noProof/>
          <w:color w:val="000000" w:themeColor="text1"/>
          <w:spacing w:val="-2"/>
        </w:rPr>
        <w:t>.</w:t>
      </w:r>
    </w:p>
    <w:p w14:paraId="2E2CE4C7" w14:textId="77777777" w:rsidR="001A5251" w:rsidRDefault="001A5251" w:rsidP="001A5251">
      <w:pPr>
        <w:pStyle w:val="ListParagraph"/>
        <w:suppressAutoHyphens/>
        <w:ind w:left="426"/>
        <w:jc w:val="both"/>
        <w:rPr>
          <w:bCs/>
          <w:noProof/>
          <w:color w:val="000000" w:themeColor="text1"/>
          <w:spacing w:val="-2"/>
        </w:rPr>
      </w:pPr>
    </w:p>
    <w:p w14:paraId="0B517293" w14:textId="08E2A9B3" w:rsidR="001A5251" w:rsidRPr="00703C06" w:rsidRDefault="001A5251" w:rsidP="001A5251">
      <w:pPr>
        <w:pStyle w:val="ListParagraph"/>
        <w:numPr>
          <w:ilvl w:val="0"/>
          <w:numId w:val="2"/>
        </w:numPr>
        <w:suppressAutoHyphens/>
        <w:ind w:left="426"/>
        <w:jc w:val="both"/>
        <w:rPr>
          <w:bCs/>
          <w:noProof/>
          <w:color w:val="000000" w:themeColor="text1"/>
          <w:spacing w:val="-2"/>
        </w:rPr>
      </w:pPr>
      <w:r w:rsidRPr="007A2030">
        <w:rPr>
          <w:bCs/>
          <w:noProof/>
          <w:color w:val="000000" w:themeColor="text1"/>
          <w:spacing w:val="-2"/>
        </w:rPr>
        <w:t xml:space="preserve">The Procurement Committee of 3 in 1 Hospital Surabaya now invites sealed bids from eligible bidders for </w:t>
      </w:r>
      <w:r w:rsidRPr="007A2030">
        <w:rPr>
          <w:b/>
          <w:bCs/>
          <w:noProof/>
          <w:color w:val="000000" w:themeColor="text1"/>
          <w:spacing w:val="-2"/>
        </w:rPr>
        <w:t>Procurement of Additional Medical Equipment for 3 in 1 (Neurology, Cardiology, and Oncology) Hospital, Surabaya</w:t>
      </w:r>
      <w:r>
        <w:rPr>
          <w:b/>
          <w:bCs/>
          <w:noProof/>
          <w:color w:val="000000" w:themeColor="text1"/>
          <w:spacing w:val="-2"/>
        </w:rPr>
        <w:t>.</w:t>
      </w:r>
      <w:r w:rsidRPr="007A2030">
        <w:rPr>
          <w:b/>
          <w:bCs/>
          <w:noProof/>
          <w:color w:val="000000" w:themeColor="text1"/>
          <w:spacing w:val="-2"/>
        </w:rPr>
        <w:t xml:space="preserve"> </w:t>
      </w:r>
      <w:r w:rsidRPr="007A2030">
        <w:rPr>
          <w:bCs/>
          <w:noProof/>
          <w:color w:val="000000" w:themeColor="text1"/>
          <w:spacing w:val="-2"/>
        </w:rPr>
        <w:t>The procu</w:t>
      </w:r>
      <w:r>
        <w:rPr>
          <w:bCs/>
          <w:noProof/>
          <w:color w:val="000000" w:themeColor="text1"/>
          <w:spacing w:val="-2"/>
        </w:rPr>
        <w:t>r</w:t>
      </w:r>
      <w:r w:rsidRPr="007A2030">
        <w:rPr>
          <w:bCs/>
          <w:noProof/>
          <w:color w:val="000000" w:themeColor="text1"/>
          <w:spacing w:val="-2"/>
        </w:rPr>
        <w:t>ement includes, but is not limited to, medical hospital equipment such as</w:t>
      </w:r>
      <w:r w:rsidRPr="007A2030">
        <w:rPr>
          <w:b/>
          <w:bCs/>
          <w:noProof/>
          <w:color w:val="000000" w:themeColor="text1"/>
          <w:spacing w:val="-2"/>
        </w:rPr>
        <w:t xml:space="preserve"> </w:t>
      </w:r>
      <w:r w:rsidRPr="007A2030">
        <w:rPr>
          <w:bCs/>
          <w:noProof/>
          <w:color w:val="000000" w:themeColor="text1"/>
          <w:spacing w:val="-2"/>
        </w:rPr>
        <w:t> </w:t>
      </w:r>
      <w:r w:rsidRPr="007A2030">
        <w:rPr>
          <w:bCs/>
          <w:i/>
          <w:iCs/>
          <w:noProof/>
          <w:color w:val="000000" w:themeColor="text1"/>
          <w:spacing w:val="-2"/>
        </w:rPr>
        <w:t>Neuronavigation,</w:t>
      </w:r>
      <w:r w:rsidRPr="007A2030">
        <w:rPr>
          <w:bCs/>
          <w:noProof/>
          <w:color w:val="000000" w:themeColor="text1"/>
          <w:spacing w:val="-2"/>
        </w:rPr>
        <w:t xml:space="preserve"> </w:t>
      </w:r>
      <w:r w:rsidRPr="007A2030">
        <w:rPr>
          <w:bCs/>
          <w:i/>
          <w:iCs/>
          <w:noProof/>
          <w:color w:val="000000" w:themeColor="text1"/>
          <w:spacing w:val="-2"/>
        </w:rPr>
        <w:t>Microscope Surgery, Instrument Surgery, 2D Electrophysiology Mapping System</w:t>
      </w:r>
      <w:r w:rsidRPr="001A5251">
        <w:rPr>
          <w:bCs/>
          <w:noProof/>
          <w:color w:val="000000" w:themeColor="text1"/>
          <w:spacing w:val="-2"/>
        </w:rPr>
        <w:t>, in various quantities,  as further detailed</w:t>
      </w:r>
      <w:r w:rsidRPr="007A2030">
        <w:rPr>
          <w:bCs/>
          <w:i/>
          <w:iCs/>
          <w:noProof/>
          <w:color w:val="000000" w:themeColor="text1"/>
          <w:spacing w:val="-2"/>
        </w:rPr>
        <w:t xml:space="preserve"> </w:t>
      </w:r>
      <w:r w:rsidRPr="007A2030">
        <w:rPr>
          <w:b/>
          <w:bCs/>
          <w:noProof/>
          <w:color w:val="000000" w:themeColor="text1"/>
          <w:spacing w:val="-2"/>
        </w:rPr>
        <w:t>in section VII</w:t>
      </w:r>
      <w:r w:rsidRPr="007A2030">
        <w:rPr>
          <w:bCs/>
          <w:i/>
          <w:iCs/>
          <w:noProof/>
          <w:color w:val="000000" w:themeColor="text1"/>
          <w:spacing w:val="-2"/>
        </w:rPr>
        <w:t> </w:t>
      </w:r>
      <w:r w:rsidRPr="007A2030">
        <w:rPr>
          <w:bCs/>
          <w:noProof/>
          <w:color w:val="000000" w:themeColor="text1"/>
          <w:spacing w:val="-2"/>
        </w:rPr>
        <w:t>of Bidding Documents</w:t>
      </w:r>
      <w:r>
        <w:rPr>
          <w:bCs/>
          <w:noProof/>
          <w:color w:val="000000" w:themeColor="text1"/>
          <w:spacing w:val="-2"/>
        </w:rPr>
        <w:t>.</w:t>
      </w:r>
      <w:r w:rsidRPr="007A2030">
        <w:rPr>
          <w:bCs/>
          <w:i/>
          <w:iCs/>
          <w:noProof/>
          <w:color w:val="000000" w:themeColor="text1"/>
          <w:spacing w:val="-2"/>
        </w:rPr>
        <w:t xml:space="preserve"> </w:t>
      </w:r>
      <w:r w:rsidRPr="007A2030">
        <w:rPr>
          <w:bCs/>
          <w:noProof/>
          <w:color w:val="000000" w:themeColor="text1"/>
          <w:spacing w:val="-2"/>
        </w:rPr>
        <w:t xml:space="preserve">The equipment shall be delivered </w:t>
      </w:r>
      <w:r w:rsidRPr="00521B62">
        <w:rPr>
          <w:b/>
          <w:noProof/>
          <w:color w:val="000000" w:themeColor="text1"/>
          <w:spacing w:val="-2"/>
        </w:rPr>
        <w:t>Oncology Center Building (D Building)</w:t>
      </w:r>
      <w:r w:rsidRPr="00521B62">
        <w:rPr>
          <w:bCs/>
          <w:noProof/>
          <w:color w:val="000000" w:themeColor="text1"/>
          <w:spacing w:val="-2"/>
        </w:rPr>
        <w:t xml:space="preserve"> </w:t>
      </w:r>
      <w:r w:rsidRPr="007A2030">
        <w:rPr>
          <w:b/>
          <w:bCs/>
          <w:noProof/>
          <w:color w:val="000000" w:themeColor="text1"/>
          <w:spacing w:val="-2"/>
        </w:rPr>
        <w:t>3 in 1 Hospital Surabaya,</w:t>
      </w:r>
      <w:r>
        <w:rPr>
          <w:b/>
          <w:bCs/>
          <w:noProof/>
          <w:color w:val="000000" w:themeColor="text1"/>
          <w:spacing w:val="-2"/>
        </w:rPr>
        <w:t xml:space="preserve"> </w:t>
      </w:r>
      <w:r w:rsidRPr="001A5251">
        <w:rPr>
          <w:noProof/>
          <w:color w:val="000000" w:themeColor="text1"/>
          <w:spacing w:val="-2"/>
        </w:rPr>
        <w:t>located at</w:t>
      </w:r>
      <w:r w:rsidRPr="007A2030">
        <w:rPr>
          <w:b/>
          <w:bCs/>
          <w:noProof/>
          <w:color w:val="000000" w:themeColor="text1"/>
          <w:spacing w:val="-2"/>
        </w:rPr>
        <w:t xml:space="preserve"> Jl. Indrapura No. 17 Surabaya, East Java, Indonesia. </w:t>
      </w:r>
      <w:r w:rsidRPr="007A2030">
        <w:rPr>
          <w:bCs/>
          <w:noProof/>
          <w:color w:val="000000" w:themeColor="text1"/>
          <w:spacing w:val="-2"/>
        </w:rPr>
        <w:t xml:space="preserve">The completion period shall be </w:t>
      </w:r>
      <w:r w:rsidRPr="001A5251">
        <w:rPr>
          <w:b/>
          <w:noProof/>
          <w:color w:val="000000" w:themeColor="text1"/>
          <w:spacing w:val="-2"/>
        </w:rPr>
        <w:t>365 days</w:t>
      </w:r>
      <w:r w:rsidRPr="007A2030">
        <w:rPr>
          <w:bCs/>
          <w:noProof/>
          <w:color w:val="000000" w:themeColor="text1"/>
          <w:spacing w:val="-2"/>
        </w:rPr>
        <w:t>, including the installation, performance testing, and on-site training of the equipment</w:t>
      </w:r>
      <w:r w:rsidR="00156869">
        <w:rPr>
          <w:bCs/>
          <w:noProof/>
          <w:color w:val="000000" w:themeColor="text1"/>
          <w:spacing w:val="-2"/>
        </w:rPr>
        <w:t>.</w:t>
      </w:r>
    </w:p>
    <w:p w14:paraId="4EA52FD1" w14:textId="77777777" w:rsidR="001A5251" w:rsidRDefault="001A5251" w:rsidP="001A5251">
      <w:pPr>
        <w:pStyle w:val="ListParagraph"/>
        <w:suppressAutoHyphens/>
        <w:ind w:left="426"/>
        <w:jc w:val="both"/>
        <w:rPr>
          <w:bCs/>
          <w:noProof/>
          <w:color w:val="000000" w:themeColor="text1"/>
          <w:spacing w:val="-2"/>
        </w:rPr>
      </w:pPr>
    </w:p>
    <w:p w14:paraId="32284A88" w14:textId="77777777" w:rsidR="001A5251" w:rsidRPr="00BF5781" w:rsidRDefault="001A5251" w:rsidP="001A5251">
      <w:pPr>
        <w:pStyle w:val="ListParagraph"/>
        <w:numPr>
          <w:ilvl w:val="0"/>
          <w:numId w:val="2"/>
        </w:numPr>
        <w:suppressAutoHyphens/>
        <w:ind w:left="426"/>
        <w:jc w:val="both"/>
        <w:rPr>
          <w:bCs/>
          <w:noProof/>
          <w:color w:val="000000" w:themeColor="text1"/>
          <w:spacing w:val="-2"/>
        </w:rPr>
      </w:pPr>
      <w:r w:rsidRPr="00512A7B">
        <w:rPr>
          <w:bCs/>
          <w:noProof/>
          <w:color w:val="000000" w:themeColor="text1"/>
          <w:spacing w:val="-2"/>
        </w:rPr>
        <w:t xml:space="preserve">Bidding will be conducted through </w:t>
      </w:r>
      <w:r w:rsidRPr="00512A7B">
        <w:rPr>
          <w:bCs/>
          <w:i/>
          <w:iCs/>
          <w:noProof/>
          <w:color w:val="000000" w:themeColor="text1"/>
          <w:spacing w:val="-2"/>
        </w:rPr>
        <w:t xml:space="preserve">the International Competitive Bidding (ICB) </w:t>
      </w:r>
      <w:r w:rsidRPr="00512A7B">
        <w:rPr>
          <w:bCs/>
          <w:noProof/>
          <w:color w:val="000000" w:themeColor="text1"/>
          <w:spacing w:val="-2"/>
        </w:rPr>
        <w:t xml:space="preserve">procedures as specified in </w:t>
      </w:r>
      <w:hyperlink r:id="rId8" w:history="1">
        <w:r w:rsidRPr="00512A7B">
          <w:rPr>
            <w:rStyle w:val="Hyperlink"/>
            <w:bCs/>
            <w:noProof/>
            <w:spacing w:val="-2"/>
          </w:rPr>
          <w:t>IsDB’s Guidelines: Procurement of Goods, Works and related services under Islamic Development Bank Project Financing, April 2019 [revised in February 2023_2]</w:t>
        </w:r>
      </w:hyperlink>
      <w:r w:rsidRPr="00512A7B">
        <w:rPr>
          <w:bCs/>
          <w:noProof/>
          <w:color w:val="000000" w:themeColor="text1"/>
          <w:spacing w:val="-2"/>
        </w:rPr>
        <w:t xml:space="preserve"> (“Procurement Guidelines for the procurement of goods, works, and related services under IsDB Project Financing-Revised February 2023”), and is open to all eligible bidders as defined in the Procurement Guidelines. In addition, please refer to 1.9.1-1.9.5 paragraphs of the Procurement Policy of the Procurement Guidelines setting forth IsDB’s policy on conflict of interest.  </w:t>
      </w:r>
    </w:p>
    <w:p w14:paraId="4EC00292" w14:textId="77777777" w:rsidR="001A5251" w:rsidRPr="00BF5781" w:rsidRDefault="001A5251" w:rsidP="001A5251">
      <w:pPr>
        <w:rPr>
          <w:bCs/>
          <w:noProof/>
          <w:color w:val="000000" w:themeColor="text1"/>
          <w:spacing w:val="-2"/>
        </w:rPr>
      </w:pPr>
    </w:p>
    <w:p w14:paraId="372F7999" w14:textId="7B9F7920" w:rsidR="001A5251" w:rsidRPr="00BF5781" w:rsidRDefault="001A5251" w:rsidP="001A5251">
      <w:pPr>
        <w:pStyle w:val="ListParagraph"/>
        <w:numPr>
          <w:ilvl w:val="0"/>
          <w:numId w:val="2"/>
        </w:numPr>
        <w:suppressAutoHyphens/>
        <w:ind w:left="426"/>
        <w:jc w:val="both"/>
        <w:rPr>
          <w:bCs/>
          <w:noProof/>
          <w:color w:val="000000" w:themeColor="text1"/>
          <w:spacing w:val="-2"/>
        </w:rPr>
      </w:pPr>
      <w:r w:rsidRPr="00512A7B">
        <w:rPr>
          <w:bCs/>
          <w:noProof/>
          <w:color w:val="000000" w:themeColor="text1"/>
          <w:spacing w:val="-2"/>
        </w:rPr>
        <w:t xml:space="preserve">Interested eligible bidders may obtain further information from </w:t>
      </w:r>
      <w:r w:rsidR="00156869">
        <w:rPr>
          <w:bCs/>
          <w:noProof/>
          <w:color w:val="000000" w:themeColor="text1"/>
          <w:spacing w:val="-2"/>
        </w:rPr>
        <w:t>Procurement Committee of</w:t>
      </w:r>
      <w:r w:rsidRPr="00512A7B">
        <w:rPr>
          <w:bCs/>
          <w:noProof/>
          <w:color w:val="000000" w:themeColor="text1"/>
          <w:spacing w:val="-2"/>
        </w:rPr>
        <w:t xml:space="preserve"> 3 in 1 Hospital Surabaya, email: </w:t>
      </w:r>
      <w:hyperlink r:id="rId9" w:history="1">
        <w:r w:rsidRPr="00512A7B">
          <w:rPr>
            <w:rStyle w:val="Hyperlink"/>
            <w:bCs/>
            <w:i/>
            <w:iCs/>
            <w:noProof/>
            <w:spacing w:val="-2"/>
          </w:rPr>
          <w:t>pokja.rsupsby@gmail.com</w:t>
        </w:r>
      </w:hyperlink>
      <w:r w:rsidRPr="00512A7B">
        <w:rPr>
          <w:bCs/>
          <w:noProof/>
          <w:color w:val="000000" w:themeColor="text1"/>
          <w:spacing w:val="-2"/>
        </w:rPr>
        <w:t xml:space="preserve"> and inspect the bidding documents during office hours 09.00 until 14.00 at local time at the address given below.</w:t>
      </w:r>
      <w:r w:rsidRPr="00512A7B">
        <w:rPr>
          <w:bCs/>
          <w:noProof/>
          <w:color w:val="000000" w:themeColor="text1"/>
          <w:spacing w:val="-2"/>
        </w:rPr>
        <w:br/>
      </w:r>
    </w:p>
    <w:p w14:paraId="3358C544" w14:textId="77777777" w:rsidR="001A5251" w:rsidRDefault="001A5251" w:rsidP="001A5251">
      <w:pPr>
        <w:pStyle w:val="ListParagraph"/>
        <w:numPr>
          <w:ilvl w:val="0"/>
          <w:numId w:val="2"/>
        </w:numPr>
        <w:suppressAutoHyphens/>
        <w:ind w:left="426"/>
        <w:jc w:val="both"/>
        <w:rPr>
          <w:bCs/>
          <w:noProof/>
          <w:color w:val="000000" w:themeColor="text1"/>
          <w:spacing w:val="-2"/>
        </w:rPr>
      </w:pPr>
      <w:r w:rsidRPr="00512A7B">
        <w:rPr>
          <w:bCs/>
          <w:noProof/>
          <w:color w:val="000000" w:themeColor="text1"/>
          <w:spacing w:val="-2"/>
        </w:rPr>
        <w:lastRenderedPageBreak/>
        <w:t>A complete set of bidding documents in English language could be requested by interested eligible bidders upon the submission of a written application to the address below. The document will be sent by email.</w:t>
      </w:r>
    </w:p>
    <w:p w14:paraId="6F947DA5" w14:textId="77777777" w:rsidR="001A5251" w:rsidRPr="00512A7B" w:rsidRDefault="001A5251" w:rsidP="001A5251">
      <w:pPr>
        <w:pStyle w:val="ListParagraph"/>
        <w:rPr>
          <w:bCs/>
          <w:noProof/>
          <w:color w:val="000000" w:themeColor="text1"/>
          <w:spacing w:val="-2"/>
        </w:rPr>
      </w:pPr>
    </w:p>
    <w:p w14:paraId="2EA508C5" w14:textId="316656E5" w:rsidR="001A5251" w:rsidRPr="00617123" w:rsidRDefault="001A5251" w:rsidP="001A5251">
      <w:pPr>
        <w:pStyle w:val="ListParagraph"/>
        <w:numPr>
          <w:ilvl w:val="0"/>
          <w:numId w:val="2"/>
        </w:numPr>
        <w:suppressAutoHyphens/>
        <w:ind w:left="426"/>
        <w:jc w:val="both"/>
        <w:rPr>
          <w:b/>
          <w:noProof/>
          <w:color w:val="000000" w:themeColor="text1"/>
          <w:spacing w:val="-2"/>
        </w:rPr>
      </w:pPr>
      <w:r w:rsidRPr="00512A7B">
        <w:rPr>
          <w:bCs/>
          <w:noProof/>
          <w:color w:val="000000" w:themeColor="text1"/>
          <w:spacing w:val="-2"/>
        </w:rPr>
        <w:t xml:space="preserve">Bids must be delivered to the address below on or before </w:t>
      </w:r>
      <w:r w:rsidRPr="00617123">
        <w:rPr>
          <w:b/>
          <w:noProof/>
          <w:color w:val="000000" w:themeColor="text1"/>
          <w:spacing w:val="-2"/>
        </w:rPr>
        <w:t>14.00 local time, September 1</w:t>
      </w:r>
      <w:r w:rsidR="000D167F">
        <w:rPr>
          <w:b/>
          <w:noProof/>
          <w:color w:val="000000" w:themeColor="text1"/>
          <w:spacing w:val="-2"/>
        </w:rPr>
        <w:t>6</w:t>
      </w:r>
      <w:r w:rsidRPr="00617123">
        <w:rPr>
          <w:b/>
          <w:noProof/>
          <w:color w:val="000000" w:themeColor="text1"/>
          <w:spacing w:val="-2"/>
        </w:rPr>
        <w:t>, 2026.</w:t>
      </w:r>
      <w:r w:rsidRPr="00512A7B">
        <w:rPr>
          <w:bCs/>
          <w:noProof/>
          <w:color w:val="000000" w:themeColor="text1"/>
          <w:spacing w:val="-2"/>
        </w:rPr>
        <w:t xml:space="preserve"> Electronic bidding will not be permitted. Late bids will be rejected. Bids will be publicly opened in the presence of the bidders’ designated representatives and anyone who choose to attend at the address below on </w:t>
      </w:r>
      <w:r w:rsidRPr="00617123">
        <w:rPr>
          <w:b/>
          <w:noProof/>
          <w:color w:val="000000" w:themeColor="text1"/>
          <w:spacing w:val="-2"/>
        </w:rPr>
        <w:t>14.30 local time, September 1</w:t>
      </w:r>
      <w:r w:rsidR="000D167F">
        <w:rPr>
          <w:b/>
          <w:noProof/>
          <w:color w:val="000000" w:themeColor="text1"/>
          <w:spacing w:val="-2"/>
        </w:rPr>
        <w:t>6</w:t>
      </w:r>
      <w:r w:rsidRPr="00617123">
        <w:rPr>
          <w:b/>
          <w:noProof/>
          <w:color w:val="000000" w:themeColor="text1"/>
          <w:spacing w:val="-2"/>
        </w:rPr>
        <w:t>, 2026.</w:t>
      </w:r>
    </w:p>
    <w:p w14:paraId="0C4E41B7" w14:textId="77777777" w:rsidR="001A5251" w:rsidRPr="00512A7B" w:rsidRDefault="001A5251" w:rsidP="001A5251">
      <w:pPr>
        <w:pStyle w:val="ListParagraph"/>
        <w:rPr>
          <w:bCs/>
          <w:noProof/>
          <w:color w:val="000000" w:themeColor="text1"/>
          <w:spacing w:val="-2"/>
        </w:rPr>
      </w:pPr>
    </w:p>
    <w:p w14:paraId="313BBC48" w14:textId="77777777" w:rsidR="001A5251" w:rsidRPr="00617123" w:rsidRDefault="001A5251" w:rsidP="001A5251">
      <w:pPr>
        <w:pStyle w:val="ListParagraph"/>
        <w:numPr>
          <w:ilvl w:val="0"/>
          <w:numId w:val="2"/>
        </w:numPr>
        <w:suppressAutoHyphens/>
        <w:ind w:left="426"/>
        <w:jc w:val="both"/>
        <w:rPr>
          <w:b/>
          <w:noProof/>
          <w:color w:val="000000" w:themeColor="text1"/>
          <w:spacing w:val="-2"/>
        </w:rPr>
      </w:pPr>
      <w:r w:rsidRPr="00512A7B">
        <w:rPr>
          <w:bCs/>
          <w:noProof/>
          <w:color w:val="000000" w:themeColor="text1"/>
          <w:spacing w:val="-2"/>
        </w:rPr>
        <w:t xml:space="preserve">All bids must be accompanied by a Bid Security of </w:t>
      </w:r>
      <w:r w:rsidRPr="00617123">
        <w:rPr>
          <w:b/>
          <w:noProof/>
          <w:color w:val="000000" w:themeColor="text1"/>
          <w:spacing w:val="-2"/>
        </w:rPr>
        <w:t>IDR1.700.000.000,00 (one billion seven hundred million rupiah)</w:t>
      </w:r>
    </w:p>
    <w:p w14:paraId="5BB2F5D7" w14:textId="77777777" w:rsidR="001A5251" w:rsidRPr="00617123" w:rsidRDefault="001A5251" w:rsidP="001A5251">
      <w:pPr>
        <w:pStyle w:val="ListParagraph"/>
        <w:rPr>
          <w:b/>
          <w:noProof/>
          <w:color w:val="000000" w:themeColor="text1"/>
          <w:spacing w:val="-2"/>
        </w:rPr>
      </w:pPr>
    </w:p>
    <w:p w14:paraId="7B8E1138" w14:textId="77777777" w:rsidR="001A5251" w:rsidRPr="00512A7B" w:rsidRDefault="001A5251" w:rsidP="001A5251">
      <w:pPr>
        <w:pStyle w:val="ListParagraph"/>
        <w:numPr>
          <w:ilvl w:val="0"/>
          <w:numId w:val="2"/>
        </w:numPr>
        <w:suppressAutoHyphens/>
        <w:ind w:left="426"/>
        <w:jc w:val="both"/>
        <w:rPr>
          <w:bCs/>
          <w:noProof/>
          <w:color w:val="000000" w:themeColor="text1"/>
          <w:spacing w:val="-2"/>
        </w:rPr>
      </w:pPr>
      <w:r w:rsidRPr="00512A7B">
        <w:rPr>
          <w:bCs/>
          <w:noProof/>
          <w:color w:val="000000" w:themeColor="text1"/>
          <w:spacing w:val="-2"/>
        </w:rPr>
        <w:t>The address referred to above is: </w:t>
      </w:r>
    </w:p>
    <w:p w14:paraId="14378290" w14:textId="77777777" w:rsidR="001A5251" w:rsidRPr="002D6794" w:rsidRDefault="001A5251" w:rsidP="001A5251">
      <w:pPr>
        <w:suppressAutoHyphens/>
        <w:ind w:left="426"/>
        <w:jc w:val="both"/>
        <w:rPr>
          <w:bCs/>
          <w:noProof/>
          <w:color w:val="000000" w:themeColor="text1"/>
          <w:spacing w:val="-2"/>
        </w:rPr>
      </w:pPr>
      <w:r w:rsidRPr="002D6794">
        <w:rPr>
          <w:bCs/>
          <w:noProof/>
          <w:color w:val="000000" w:themeColor="text1"/>
          <w:spacing w:val="-2"/>
        </w:rPr>
        <w:t>Procurement Committee of Procurement of Additional Medical Equipment for </w:t>
      </w:r>
    </w:p>
    <w:p w14:paraId="30989379" w14:textId="77777777" w:rsidR="001A5251" w:rsidRPr="002D6794" w:rsidRDefault="001A5251" w:rsidP="001A5251">
      <w:pPr>
        <w:suppressAutoHyphens/>
        <w:ind w:left="426"/>
        <w:jc w:val="both"/>
        <w:rPr>
          <w:bCs/>
          <w:noProof/>
          <w:color w:val="000000" w:themeColor="text1"/>
          <w:spacing w:val="-2"/>
        </w:rPr>
      </w:pPr>
      <w:r w:rsidRPr="002D6794">
        <w:rPr>
          <w:bCs/>
          <w:noProof/>
          <w:color w:val="000000" w:themeColor="text1"/>
          <w:spacing w:val="-2"/>
        </w:rPr>
        <w:t>3 in 1 (Neurology, Cardiology, and Oncology) Hospital, Surabaya, East Java</w:t>
      </w:r>
    </w:p>
    <w:p w14:paraId="685E5588" w14:textId="77777777" w:rsidR="001A5251" w:rsidRPr="002D6794" w:rsidRDefault="001A5251" w:rsidP="001A5251">
      <w:pPr>
        <w:suppressAutoHyphens/>
        <w:ind w:left="426"/>
        <w:jc w:val="both"/>
        <w:rPr>
          <w:bCs/>
          <w:noProof/>
          <w:color w:val="000000" w:themeColor="text1"/>
          <w:spacing w:val="-2"/>
        </w:rPr>
      </w:pPr>
      <w:r w:rsidRPr="002D6794">
        <w:rPr>
          <w:bCs/>
          <w:noProof/>
          <w:color w:val="000000" w:themeColor="text1"/>
          <w:spacing w:val="-2"/>
        </w:rPr>
        <w:t xml:space="preserve">Attn </w:t>
      </w:r>
      <w:r w:rsidRPr="002D6794">
        <w:rPr>
          <w:bCs/>
          <w:noProof/>
          <w:color w:val="000000" w:themeColor="text1"/>
          <w:spacing w:val="-2"/>
        </w:rPr>
        <w:tab/>
      </w:r>
      <w:r w:rsidRPr="002D6794">
        <w:rPr>
          <w:bCs/>
          <w:noProof/>
          <w:color w:val="000000" w:themeColor="text1"/>
          <w:spacing w:val="-2"/>
        </w:rPr>
        <w:tab/>
        <w:t>: Chairperson of Procurement Committee</w:t>
      </w:r>
    </w:p>
    <w:p w14:paraId="060434AD" w14:textId="77777777" w:rsidR="001A5251" w:rsidRPr="002D6794" w:rsidRDefault="001A5251" w:rsidP="001A5251">
      <w:pPr>
        <w:suppressAutoHyphens/>
        <w:ind w:left="426"/>
        <w:jc w:val="both"/>
        <w:rPr>
          <w:bCs/>
          <w:noProof/>
          <w:color w:val="000000" w:themeColor="text1"/>
          <w:spacing w:val="-2"/>
        </w:rPr>
      </w:pPr>
      <w:r w:rsidRPr="002D6794">
        <w:rPr>
          <w:bCs/>
          <w:noProof/>
          <w:color w:val="000000" w:themeColor="text1"/>
          <w:spacing w:val="-2"/>
        </w:rPr>
        <w:t>Address        </w:t>
      </w:r>
      <w:r>
        <w:rPr>
          <w:bCs/>
          <w:noProof/>
          <w:color w:val="000000" w:themeColor="text1"/>
          <w:spacing w:val="-2"/>
        </w:rPr>
        <w:t xml:space="preserve">    </w:t>
      </w:r>
      <w:r w:rsidRPr="002D6794">
        <w:rPr>
          <w:bCs/>
          <w:noProof/>
          <w:color w:val="000000" w:themeColor="text1"/>
          <w:spacing w:val="-2"/>
        </w:rPr>
        <w:t>: 3 in 1 Hospital Surabaya, East Java Province, Jl. Indrapura No 17 Surabaya, East Java, Indonesia.</w:t>
      </w:r>
    </w:p>
    <w:p w14:paraId="6A658465" w14:textId="77777777" w:rsidR="001A5251" w:rsidRPr="002D6794" w:rsidRDefault="001A5251" w:rsidP="001A5251">
      <w:pPr>
        <w:suppressAutoHyphens/>
        <w:ind w:left="426"/>
        <w:jc w:val="both"/>
        <w:rPr>
          <w:bCs/>
          <w:noProof/>
          <w:color w:val="000000" w:themeColor="text1"/>
          <w:spacing w:val="-2"/>
        </w:rPr>
      </w:pPr>
      <w:r w:rsidRPr="002D6794">
        <w:rPr>
          <w:bCs/>
          <w:noProof/>
          <w:color w:val="000000" w:themeColor="text1"/>
          <w:spacing w:val="-2"/>
        </w:rPr>
        <w:t xml:space="preserve">E-mail </w:t>
      </w:r>
      <w:r w:rsidRPr="002D6794">
        <w:rPr>
          <w:bCs/>
          <w:noProof/>
          <w:color w:val="000000" w:themeColor="text1"/>
          <w:spacing w:val="-2"/>
        </w:rPr>
        <w:tab/>
      </w:r>
      <w:r>
        <w:rPr>
          <w:bCs/>
          <w:noProof/>
          <w:color w:val="000000" w:themeColor="text1"/>
          <w:spacing w:val="-2"/>
        </w:rPr>
        <w:tab/>
      </w:r>
      <w:r w:rsidRPr="002D6794">
        <w:rPr>
          <w:bCs/>
          <w:noProof/>
          <w:color w:val="000000" w:themeColor="text1"/>
          <w:spacing w:val="-2"/>
        </w:rPr>
        <w:t xml:space="preserve">: </w:t>
      </w:r>
      <w:hyperlink r:id="rId10" w:history="1">
        <w:r w:rsidRPr="002D6794">
          <w:rPr>
            <w:rStyle w:val="Hyperlink"/>
            <w:bCs/>
            <w:noProof/>
            <w:spacing w:val="-2"/>
          </w:rPr>
          <w:t>pokja.rsupsby@gmail.com</w:t>
        </w:r>
      </w:hyperlink>
      <w:r w:rsidRPr="002D6794">
        <w:rPr>
          <w:bCs/>
          <w:noProof/>
          <w:color w:val="000000" w:themeColor="text1"/>
          <w:spacing w:val="-2"/>
        </w:rPr>
        <w:t> </w:t>
      </w:r>
    </w:p>
    <w:p w14:paraId="539515B2" w14:textId="36F1250E" w:rsidR="001A5251" w:rsidRPr="002D6794" w:rsidRDefault="001A5251" w:rsidP="001A5251">
      <w:pPr>
        <w:suppressAutoHyphens/>
        <w:ind w:left="426"/>
        <w:jc w:val="both"/>
        <w:rPr>
          <w:bCs/>
          <w:noProof/>
          <w:color w:val="000000" w:themeColor="text1"/>
          <w:spacing w:val="-2"/>
        </w:rPr>
      </w:pPr>
      <w:r w:rsidRPr="002D6794">
        <w:rPr>
          <w:bCs/>
          <w:noProof/>
          <w:color w:val="000000" w:themeColor="text1"/>
          <w:spacing w:val="-2"/>
        </w:rPr>
        <w:t xml:space="preserve">Web site </w:t>
      </w:r>
      <w:r w:rsidRPr="002D6794">
        <w:rPr>
          <w:bCs/>
          <w:noProof/>
          <w:color w:val="000000" w:themeColor="text1"/>
          <w:spacing w:val="-2"/>
        </w:rPr>
        <w:tab/>
      </w:r>
      <w:r w:rsidR="00F174CF">
        <w:rPr>
          <w:bCs/>
          <w:noProof/>
          <w:color w:val="000000" w:themeColor="text1"/>
          <w:spacing w:val="-2"/>
        </w:rPr>
        <w:tab/>
      </w:r>
      <w:r w:rsidRPr="002D6794">
        <w:rPr>
          <w:bCs/>
          <w:noProof/>
          <w:color w:val="000000" w:themeColor="text1"/>
          <w:spacing w:val="-2"/>
        </w:rPr>
        <w:t xml:space="preserve">: </w:t>
      </w:r>
      <w:hyperlink r:id="rId11" w:history="1">
        <w:r w:rsidRPr="002D6794">
          <w:rPr>
            <w:rStyle w:val="Hyperlink"/>
            <w:bCs/>
            <w:noProof/>
            <w:spacing w:val="-2"/>
          </w:rPr>
          <w:t>https://rskemenkessurabaya.go.id/</w:t>
        </w:r>
      </w:hyperlink>
      <w:r w:rsidRPr="002D6794">
        <w:rPr>
          <w:bCs/>
          <w:noProof/>
          <w:color w:val="000000" w:themeColor="text1"/>
          <w:spacing w:val="-2"/>
        </w:rPr>
        <w:t> </w:t>
      </w:r>
    </w:p>
    <w:p w14:paraId="00000029" w14:textId="70D0404E" w:rsidR="00B119B2" w:rsidRPr="00CF1D59" w:rsidRDefault="00CF1D59">
      <w:pPr>
        <w:ind w:left="708"/>
        <w:rPr>
          <w:iCs/>
        </w:rPr>
      </w:pPr>
      <w:r w:rsidRPr="00CF1D59">
        <w:rPr>
          <w:b/>
          <w:iCs/>
          <w:noProof/>
          <w:color w:val="548DD4" w:themeColor="text2" w:themeTint="99"/>
        </w:rPr>
        <w:t xml:space="preserve"> </w:t>
      </w:r>
    </w:p>
    <w:p w14:paraId="0000002A" w14:textId="77777777" w:rsidR="00B119B2" w:rsidRDefault="00B119B2">
      <w:pPr>
        <w:ind w:left="708"/>
      </w:pPr>
    </w:p>
    <w:p w14:paraId="0000002B" w14:textId="77777777" w:rsidR="00B119B2" w:rsidRDefault="00B119B2">
      <w:pPr>
        <w:tabs>
          <w:tab w:val="left" w:pos="360"/>
        </w:tabs>
        <w:spacing w:after="120"/>
        <w:jc w:val="both"/>
        <w:rPr>
          <w:i/>
          <w:sz w:val="20"/>
        </w:rPr>
      </w:pPr>
    </w:p>
    <w:p w14:paraId="0000002C" w14:textId="196381AD" w:rsidR="00B119B2" w:rsidRDefault="00B119B2">
      <w:pPr>
        <w:jc w:val="right"/>
      </w:pPr>
    </w:p>
    <w:p w14:paraId="197293E1" w14:textId="5B9FE3E5" w:rsidR="00344337" w:rsidRDefault="00344337">
      <w:pPr>
        <w:jc w:val="right"/>
      </w:pPr>
    </w:p>
    <w:p w14:paraId="1FF6BB22" w14:textId="77777777" w:rsidR="00344337" w:rsidRDefault="00344337">
      <w:pPr>
        <w:jc w:val="right"/>
      </w:pPr>
    </w:p>
    <w:sectPr w:rsidR="00344337">
      <w:headerReference w:type="even" r:id="rId12"/>
      <w:headerReference w:type="first" r:id="rId13"/>
      <w:pgSz w:w="11906" w:h="16838"/>
      <w:pgMar w:top="1440" w:right="1440" w:bottom="144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256C5" w14:textId="77777777" w:rsidR="00A854DD" w:rsidRDefault="00A854DD">
      <w:r>
        <w:separator/>
      </w:r>
    </w:p>
  </w:endnote>
  <w:endnote w:type="continuationSeparator" w:id="0">
    <w:p w14:paraId="2C4AAE88" w14:textId="77777777" w:rsidR="00A854DD" w:rsidRDefault="00A85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DD429" w14:textId="77777777" w:rsidR="00A854DD" w:rsidRDefault="00A854DD">
      <w:r>
        <w:separator/>
      </w:r>
    </w:p>
  </w:footnote>
  <w:footnote w:type="continuationSeparator" w:id="0">
    <w:p w14:paraId="2062F223" w14:textId="77777777" w:rsidR="00A854DD" w:rsidRDefault="00A85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D" w14:textId="77777777" w:rsidR="00B119B2" w:rsidRDefault="00844CDA">
    <w:pPr>
      <w:pBdr>
        <w:top w:val="nil"/>
        <w:left w:val="nil"/>
        <w:bottom w:val="single" w:sz="4" w:space="1" w:color="000000"/>
        <w:right w:val="nil"/>
        <w:between w:val="nil"/>
      </w:pBdr>
      <w:tabs>
        <w:tab w:val="right" w:pos="9000"/>
        <w:tab w:val="right" w:pos="9090"/>
      </w:tabs>
      <w:jc w:val="both"/>
      <w:rPr>
        <w:color w:val="000000"/>
        <w:sz w:val="20"/>
      </w:rPr>
    </w:pPr>
    <w:r>
      <w:rPr>
        <w:color w:val="000000"/>
        <w:sz w:val="20"/>
      </w:rPr>
      <w:fldChar w:fldCharType="begin"/>
    </w:r>
    <w:r>
      <w:rPr>
        <w:color w:val="000000"/>
        <w:sz w:val="20"/>
      </w:rPr>
      <w:instrText>PAGE</w:instrText>
    </w:r>
    <w:r w:rsidR="00000000">
      <w:rPr>
        <w:color w:val="000000"/>
        <w:sz w:val="20"/>
      </w:rPr>
      <w:fldChar w:fldCharType="separate"/>
    </w:r>
    <w:r>
      <w:rPr>
        <w:color w:val="000000"/>
        <w:sz w:val="20"/>
      </w:rPr>
      <w:fldChar w:fldCharType="end"/>
    </w:r>
    <w:r>
      <w:rPr>
        <w:color w:val="000000"/>
        <w:sz w:val="20"/>
      </w:rPr>
      <w:tab/>
      <w:t>Invitation for Bids</w:t>
    </w:r>
  </w:p>
  <w:p w14:paraId="0000002E" w14:textId="77777777" w:rsidR="00B119B2" w:rsidRDefault="00B119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F" w14:textId="40519378" w:rsidR="00B119B2" w:rsidRDefault="00844CDA">
    <w:pPr>
      <w:pBdr>
        <w:top w:val="nil"/>
        <w:left w:val="nil"/>
        <w:bottom w:val="single" w:sz="4" w:space="1" w:color="000000"/>
        <w:right w:val="nil"/>
        <w:between w:val="nil"/>
      </w:pBdr>
      <w:tabs>
        <w:tab w:val="right" w:pos="9000"/>
      </w:tabs>
      <w:ind w:right="-18"/>
      <w:jc w:val="both"/>
      <w:rPr>
        <w:color w:val="000000"/>
        <w:sz w:val="20"/>
      </w:rPr>
    </w:pPr>
    <w:r>
      <w:rPr>
        <w:color w:val="000000"/>
        <w:sz w:val="20"/>
      </w:rPr>
      <w:tab/>
    </w:r>
    <w:r>
      <w:rPr>
        <w:color w:val="000000"/>
        <w:sz w:val="20"/>
      </w:rPr>
      <w:fldChar w:fldCharType="begin"/>
    </w:r>
    <w:r>
      <w:rPr>
        <w:color w:val="000000"/>
        <w:sz w:val="20"/>
      </w:rPr>
      <w:instrText>PAGE</w:instrText>
    </w:r>
    <w:r>
      <w:rPr>
        <w:color w:val="000000"/>
        <w:sz w:val="20"/>
      </w:rPr>
      <w:fldChar w:fldCharType="separate"/>
    </w:r>
    <w:r w:rsidR="00293F07">
      <w:rPr>
        <w:noProof/>
        <w:color w:val="000000"/>
        <w:sz w:val="20"/>
      </w:rPr>
      <w:t>1</w:t>
    </w:r>
    <w:r>
      <w:rPr>
        <w:color w:val="000000"/>
        <w:sz w:val="20"/>
      </w:rPr>
      <w:fldChar w:fldCharType="end"/>
    </w:r>
  </w:p>
  <w:p w14:paraId="00000030" w14:textId="77777777" w:rsidR="00B119B2" w:rsidRDefault="00B119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541313"/>
    <w:multiLevelType w:val="hybridMultilevel"/>
    <w:tmpl w:val="57F4804A"/>
    <w:lvl w:ilvl="0" w:tplc="F6D637F4">
      <w:start w:val="1"/>
      <w:numFmt w:val="decimal"/>
      <w:lvlText w:val="%1."/>
      <w:lvlJc w:val="left"/>
      <w:pPr>
        <w:ind w:left="1185" w:hanging="360"/>
      </w:pPr>
      <w:rPr>
        <w:b w:val="0"/>
        <w:bCs/>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 w15:restartNumberingAfterBreak="0">
    <w:nsid w:val="64957503"/>
    <w:multiLevelType w:val="multilevel"/>
    <w:tmpl w:val="6526E5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86130369">
    <w:abstractNumId w:val="1"/>
  </w:num>
  <w:num w:numId="2" w16cid:durableId="1784348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9B2"/>
    <w:rsid w:val="000031EA"/>
    <w:rsid w:val="00023CEC"/>
    <w:rsid w:val="0002660B"/>
    <w:rsid w:val="0004675D"/>
    <w:rsid w:val="00084984"/>
    <w:rsid w:val="000A55D0"/>
    <w:rsid w:val="000B5F81"/>
    <w:rsid w:val="000C5665"/>
    <w:rsid w:val="000D167F"/>
    <w:rsid w:val="000D21CF"/>
    <w:rsid w:val="001266C2"/>
    <w:rsid w:val="00145D69"/>
    <w:rsid w:val="00156869"/>
    <w:rsid w:val="00192D1E"/>
    <w:rsid w:val="001A3B22"/>
    <w:rsid w:val="001A5251"/>
    <w:rsid w:val="001B7B89"/>
    <w:rsid w:val="001C59DD"/>
    <w:rsid w:val="001E4BB7"/>
    <w:rsid w:val="0020279D"/>
    <w:rsid w:val="00225E1C"/>
    <w:rsid w:val="00293F07"/>
    <w:rsid w:val="002B3F3C"/>
    <w:rsid w:val="002B4505"/>
    <w:rsid w:val="002B48BD"/>
    <w:rsid w:val="002B6384"/>
    <w:rsid w:val="002C37F0"/>
    <w:rsid w:val="002D016E"/>
    <w:rsid w:val="00325C11"/>
    <w:rsid w:val="00343642"/>
    <w:rsid w:val="00344337"/>
    <w:rsid w:val="003B2B67"/>
    <w:rsid w:val="003F1159"/>
    <w:rsid w:val="003F6A44"/>
    <w:rsid w:val="004035B3"/>
    <w:rsid w:val="004521D3"/>
    <w:rsid w:val="004626B2"/>
    <w:rsid w:val="004D307F"/>
    <w:rsid w:val="004F49CC"/>
    <w:rsid w:val="00510B91"/>
    <w:rsid w:val="00541B01"/>
    <w:rsid w:val="005435FE"/>
    <w:rsid w:val="00544114"/>
    <w:rsid w:val="0055053A"/>
    <w:rsid w:val="00595F44"/>
    <w:rsid w:val="005C6B28"/>
    <w:rsid w:val="005D4D31"/>
    <w:rsid w:val="005E6193"/>
    <w:rsid w:val="00611AB0"/>
    <w:rsid w:val="0061723B"/>
    <w:rsid w:val="006320D6"/>
    <w:rsid w:val="00653C1F"/>
    <w:rsid w:val="00655C54"/>
    <w:rsid w:val="0069684F"/>
    <w:rsid w:val="006F6149"/>
    <w:rsid w:val="00782D46"/>
    <w:rsid w:val="007D1025"/>
    <w:rsid w:val="007E60DA"/>
    <w:rsid w:val="007F61E7"/>
    <w:rsid w:val="0080139A"/>
    <w:rsid w:val="00812E42"/>
    <w:rsid w:val="00817F46"/>
    <w:rsid w:val="00842E8C"/>
    <w:rsid w:val="00844CDA"/>
    <w:rsid w:val="008450C6"/>
    <w:rsid w:val="0085314F"/>
    <w:rsid w:val="008A2ED5"/>
    <w:rsid w:val="008B032E"/>
    <w:rsid w:val="008B1CBC"/>
    <w:rsid w:val="008F6B90"/>
    <w:rsid w:val="00900F25"/>
    <w:rsid w:val="00960F7A"/>
    <w:rsid w:val="009D6842"/>
    <w:rsid w:val="009E42AF"/>
    <w:rsid w:val="00A0775D"/>
    <w:rsid w:val="00A303A8"/>
    <w:rsid w:val="00A36A98"/>
    <w:rsid w:val="00A4570A"/>
    <w:rsid w:val="00A630DF"/>
    <w:rsid w:val="00A83CE6"/>
    <w:rsid w:val="00A854DD"/>
    <w:rsid w:val="00A86B9C"/>
    <w:rsid w:val="00A969EA"/>
    <w:rsid w:val="00AD38CF"/>
    <w:rsid w:val="00AF799C"/>
    <w:rsid w:val="00B119B2"/>
    <w:rsid w:val="00B13CD6"/>
    <w:rsid w:val="00B2264B"/>
    <w:rsid w:val="00B56052"/>
    <w:rsid w:val="00B8064C"/>
    <w:rsid w:val="00B90CD0"/>
    <w:rsid w:val="00BA7DED"/>
    <w:rsid w:val="00C02748"/>
    <w:rsid w:val="00C23E93"/>
    <w:rsid w:val="00C54BC4"/>
    <w:rsid w:val="00C80202"/>
    <w:rsid w:val="00C83BA5"/>
    <w:rsid w:val="00CD40F2"/>
    <w:rsid w:val="00CD451D"/>
    <w:rsid w:val="00CF1D59"/>
    <w:rsid w:val="00D437C2"/>
    <w:rsid w:val="00DA0EAB"/>
    <w:rsid w:val="00DA79FD"/>
    <w:rsid w:val="00DE207A"/>
    <w:rsid w:val="00E1181E"/>
    <w:rsid w:val="00E41FDF"/>
    <w:rsid w:val="00ED3EBE"/>
    <w:rsid w:val="00F174CF"/>
    <w:rsid w:val="00F17B52"/>
    <w:rsid w:val="00F20710"/>
    <w:rsid w:val="00F36EBE"/>
    <w:rsid w:val="00F9484E"/>
    <w:rsid w:val="00FA519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78D6F"/>
  <w15:docId w15:val="{67F5BDF1-D10A-48E9-92A5-54CEE227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81D"/>
    <w:rPr>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rsid w:val="0086781D"/>
    <w:rPr>
      <w:color w:val="0000FF"/>
      <w:u w:val="single"/>
    </w:rPr>
  </w:style>
  <w:style w:type="paragraph" w:styleId="BodyText">
    <w:name w:val="Body Text"/>
    <w:basedOn w:val="Normal"/>
    <w:link w:val="BodyTextChar"/>
    <w:rsid w:val="0086781D"/>
    <w:pPr>
      <w:jc w:val="both"/>
    </w:pPr>
  </w:style>
  <w:style w:type="character" w:customStyle="1" w:styleId="BodyTextChar">
    <w:name w:val="Body Text Char"/>
    <w:basedOn w:val="DefaultParagraphFont"/>
    <w:link w:val="BodyText"/>
    <w:rsid w:val="0086781D"/>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rsid w:val="0086781D"/>
    <w:pPr>
      <w:spacing w:after="60"/>
      <w:ind w:left="360" w:hanging="360"/>
      <w:jc w:val="both"/>
    </w:pPr>
    <w:rPr>
      <w:sz w:val="20"/>
    </w:rPr>
  </w:style>
  <w:style w:type="character" w:customStyle="1" w:styleId="FootnoteTextChar">
    <w:name w:val="Footnote Text Char"/>
    <w:basedOn w:val="DefaultParagraphFont"/>
    <w:link w:val="FootnoteText"/>
    <w:uiPriority w:val="99"/>
    <w:semiHidden/>
    <w:rsid w:val="0086781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86781D"/>
    <w:rPr>
      <w:vertAlign w:val="superscript"/>
    </w:rPr>
  </w:style>
  <w:style w:type="paragraph" w:styleId="EndnoteText">
    <w:name w:val="endnote text"/>
    <w:basedOn w:val="Normal"/>
    <w:link w:val="EndnoteTextChar"/>
    <w:semiHidden/>
    <w:rsid w:val="0086781D"/>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TextChar">
    <w:name w:val="Endnote Text Char"/>
    <w:basedOn w:val="DefaultParagraphFont"/>
    <w:link w:val="EndnoteText"/>
    <w:semiHidden/>
    <w:rsid w:val="0086781D"/>
    <w:rPr>
      <w:rFonts w:ascii="Times New Roman" w:eastAsia="Times New Roman" w:hAnsi="Times New Roman" w:cs="Times New Roman"/>
      <w:sz w:val="24"/>
      <w:szCs w:val="20"/>
    </w:rPr>
  </w:style>
  <w:style w:type="character" w:styleId="PageNumber">
    <w:name w:val="page number"/>
    <w:basedOn w:val="DefaultParagraphFont"/>
    <w:rsid w:val="0086781D"/>
  </w:style>
  <w:style w:type="paragraph" w:styleId="Header">
    <w:name w:val="header"/>
    <w:basedOn w:val="Normal"/>
    <w:link w:val="HeaderChar"/>
    <w:uiPriority w:val="99"/>
    <w:rsid w:val="0086781D"/>
    <w:pPr>
      <w:pBdr>
        <w:bottom w:val="single" w:sz="4" w:space="1" w:color="000000"/>
      </w:pBdr>
      <w:tabs>
        <w:tab w:val="right" w:pos="9000"/>
      </w:tabs>
      <w:jc w:val="both"/>
    </w:pPr>
    <w:rPr>
      <w:sz w:val="20"/>
    </w:rPr>
  </w:style>
  <w:style w:type="character" w:customStyle="1" w:styleId="HeaderChar">
    <w:name w:val="Header Char"/>
    <w:basedOn w:val="DefaultParagraphFont"/>
    <w:link w:val="Header"/>
    <w:uiPriority w:val="99"/>
    <w:rsid w:val="0086781D"/>
    <w:rPr>
      <w:rFonts w:ascii="Times New Roman" w:eastAsia="Times New Roman" w:hAnsi="Times New Roman" w:cs="Times New Roman"/>
      <w:sz w:val="20"/>
      <w:szCs w:val="20"/>
    </w:rPr>
  </w:style>
  <w:style w:type="paragraph" w:customStyle="1" w:styleId="ChapterNumber">
    <w:name w:val="ChapterNumber"/>
    <w:rsid w:val="0086781D"/>
    <w:pPr>
      <w:tabs>
        <w:tab w:val="left" w:pos="-720"/>
      </w:tabs>
      <w:suppressAutoHyphens/>
    </w:pPr>
    <w:rPr>
      <w:rFonts w:ascii="CG Times" w:hAnsi="CG Times"/>
      <w:szCs w:val="20"/>
    </w:rPr>
  </w:style>
  <w:style w:type="paragraph" w:customStyle="1" w:styleId="TextBox">
    <w:name w:val="Text Box"/>
    <w:rsid w:val="0086781D"/>
    <w:pPr>
      <w:keepNext/>
      <w:keepLines/>
      <w:tabs>
        <w:tab w:val="left" w:pos="-720"/>
      </w:tabs>
      <w:suppressAutoHyphens/>
      <w:jc w:val="both"/>
    </w:pPr>
    <w:rPr>
      <w:spacing w:val="-2"/>
      <w:szCs w:val="20"/>
    </w:rPr>
  </w:style>
  <w:style w:type="paragraph" w:customStyle="1" w:styleId="Heading1a">
    <w:name w:val="Heading 1a"/>
    <w:rsid w:val="0086781D"/>
    <w:pPr>
      <w:keepNext/>
      <w:keepLines/>
      <w:tabs>
        <w:tab w:val="left" w:pos="-720"/>
      </w:tabs>
      <w:suppressAutoHyphens/>
      <w:jc w:val="center"/>
    </w:pPr>
    <w:rPr>
      <w:b/>
      <w:smallCaps/>
      <w:sz w:val="32"/>
      <w:szCs w:val="20"/>
    </w:rPr>
  </w:style>
  <w:style w:type="paragraph" w:styleId="NormalWeb">
    <w:name w:val="Normal (Web)"/>
    <w:basedOn w:val="Normal"/>
    <w:uiPriority w:val="99"/>
    <w:semiHidden/>
    <w:unhideWhenUsed/>
    <w:rsid w:val="006F47B0"/>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2A40E6"/>
    <w:rPr>
      <w:color w:val="605E5C"/>
      <w:shd w:val="clear" w:color="auto" w:fill="E1DFDD"/>
    </w:rPr>
  </w:style>
  <w:style w:type="paragraph" w:styleId="NoSpacing">
    <w:name w:val="No Spacing"/>
    <w:uiPriority w:val="1"/>
    <w:qFormat/>
    <w:rsid w:val="00A63544"/>
    <w:rPr>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aliases w:val="Citation List,본문(내용),List Paragraph (numbered (a)),Colorful List - Accent 11"/>
    <w:basedOn w:val="Normal"/>
    <w:link w:val="ListParagraphChar"/>
    <w:uiPriority w:val="99"/>
    <w:qFormat/>
    <w:rsid w:val="00A630DF"/>
    <w:pPr>
      <w:ind w:left="720"/>
      <w:contextualSpacing/>
    </w:pPr>
  </w:style>
  <w:style w:type="character" w:styleId="FollowedHyperlink">
    <w:name w:val="FollowedHyperlink"/>
    <w:basedOn w:val="DefaultParagraphFont"/>
    <w:uiPriority w:val="99"/>
    <w:semiHidden/>
    <w:unhideWhenUsed/>
    <w:rsid w:val="00CF1D59"/>
    <w:rPr>
      <w:color w:val="800080" w:themeColor="followedHyperlink"/>
      <w:u w:val="single"/>
    </w:rPr>
  </w:style>
  <w:style w:type="character" w:customStyle="1" w:styleId="ListParagraphChar">
    <w:name w:val="List Paragraph Char"/>
    <w:aliases w:val="Citation List Char,본문(내용) Char,List Paragraph (numbered (a)) Char,Colorful List - Accent 11 Char"/>
    <w:basedOn w:val="DefaultParagraphFont"/>
    <w:link w:val="ListParagraph"/>
    <w:uiPriority w:val="99"/>
    <w:rsid w:val="001A525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db.org/project-procurement/sites/pproc/files/media/documents/Guidelines%20for%20the%20Procurement%20of%20Goods%2C%20Works%2C%20and%20Related%20Services%20under%20IsDB%20Project%20Financing_2.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kemenkessurabaya.go.i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okja.rsupsby@gmail.com" TargetMode="External"/><Relationship Id="rId4" Type="http://schemas.openxmlformats.org/officeDocument/2006/relationships/settings" Target="settings.xml"/><Relationship Id="rId9" Type="http://schemas.openxmlformats.org/officeDocument/2006/relationships/hyperlink" Target="mailto:pokja.rsupsby@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5r8OmxfpcfFD8e4ECv9b8e/cew==">CgMxLjAyCGguZ2pkZ3hzMgloLjMwajB6bGwyDmgubmIwemF2azhsbTAwMg5oLm54aTB0N3VuaHR1bzIOaC52ajZpZXl3YXEyc2IyDmgucWZ6OGl3aXFjaHJ5Mg5oLnh6NWRya2JxMGk5ZzIOaC5scDgwbDFybTg5aXYyDmguZDR2ajZwOXZqd2U0Mg1oLnBvbDVqYTJjZDJuMg1oLjhtZmk4NXZ2NTAwMg5oLmR5aGZrZ3RjeHpndzIOaC5haWIycDY0MnZjd2kyDmguejg2M2xuaTg2azlyMg5oLjQxcDdiOW85MHR4cDIOaC5rZWd1NGJrbXZmN2cyDmgueWZxZHExcmlhOWpkMg5oLmE0aHF4dzMzYWVvYTIIaC50eWpjd3Q4AHIhMVVGWkNqY2ppNS0waktFTXJJbnI0VUE1UkRSdlBvbkF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JEAN-JACQUES RAOUL</dc:creator>
  <cp:lastModifiedBy>Latitude 7340c</cp:lastModifiedBy>
  <cp:revision>3</cp:revision>
  <cp:lastPrinted>2026-08-02T10:01:00Z</cp:lastPrinted>
  <dcterms:created xsi:type="dcterms:W3CDTF">2026-08-03T03:13:00Z</dcterms:created>
  <dcterms:modified xsi:type="dcterms:W3CDTF">2026-08-31T12:51:00Z</dcterms:modified>
</cp:coreProperties>
</file>