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9F75E" w14:textId="77777777" w:rsidR="00D84EC4" w:rsidRDefault="00D84EC4">
      <w:pPr>
        <w:tabs>
          <w:tab w:val="left" w:pos="1714"/>
        </w:tabs>
        <w:ind w:left="1714" w:right="1959" w:hanging="934"/>
      </w:pPr>
      <w:bookmarkStart w:id="0" w:name="_bookmark8"/>
      <w:bookmarkEnd w:id="0"/>
    </w:p>
    <w:p w14:paraId="66ADE519" w14:textId="366F17A6" w:rsidR="00D84EC4" w:rsidRDefault="00D84EC4">
      <w:pPr>
        <w:tabs>
          <w:tab w:val="left" w:pos="1714"/>
        </w:tabs>
        <w:ind w:left="1714" w:right="1959" w:hanging="934"/>
      </w:pPr>
      <w:r>
        <w:tab/>
      </w:r>
      <w:r w:rsidRPr="007928B9">
        <w:rPr>
          <w:highlight w:val="yellow"/>
        </w:rPr>
        <w:t>SAMPLE – EXTRACTED FROM THE IsDB COPETENCY FRAMEWORK</w:t>
      </w:r>
    </w:p>
    <w:p w14:paraId="481572B5" w14:textId="77777777" w:rsidR="00D84EC4" w:rsidRDefault="00D84EC4">
      <w:pPr>
        <w:tabs>
          <w:tab w:val="left" w:pos="1714"/>
        </w:tabs>
        <w:ind w:left="1714" w:right="1959" w:hanging="934"/>
      </w:pPr>
    </w:p>
    <w:p w14:paraId="4DAD92E1" w14:textId="77777777" w:rsidR="000C22AD" w:rsidRDefault="007F0B6C" w:rsidP="007F0B6C">
      <w:pPr>
        <w:pStyle w:val="Heading1"/>
        <w:numPr>
          <w:ilvl w:val="0"/>
          <w:numId w:val="30"/>
        </w:numPr>
        <w:tabs>
          <w:tab w:val="left" w:pos="1714"/>
        </w:tabs>
        <w:ind w:left="1714" w:right="1959" w:hanging="934"/>
        <w:jc w:val="left"/>
        <w:rPr>
          <w:color w:val="404040"/>
        </w:rPr>
      </w:pPr>
      <w:r>
        <w:rPr>
          <w:color w:val="404040"/>
        </w:rPr>
        <w:t>IsDB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Competency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Framework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(Competency Anchored Rating Scales - CARS)</w:t>
      </w:r>
    </w:p>
    <w:p w14:paraId="4DAD92E2" w14:textId="77777777" w:rsidR="000C22AD" w:rsidRDefault="007F0B6C">
      <w:pPr>
        <w:spacing w:before="304" w:line="288" w:lineRule="auto"/>
        <w:ind w:left="1080" w:right="711"/>
        <w:rPr>
          <w:i/>
        </w:rPr>
      </w:pPr>
      <w:r>
        <w:rPr>
          <w:i/>
        </w:rPr>
        <w:t>These</w:t>
      </w:r>
      <w:r>
        <w:rPr>
          <w:i/>
          <w:spacing w:val="-4"/>
        </w:rPr>
        <w:t xml:space="preserve"> </w:t>
      </w:r>
      <w:r>
        <w:rPr>
          <w:i/>
        </w:rPr>
        <w:t>general</w:t>
      </w:r>
      <w:r>
        <w:rPr>
          <w:i/>
          <w:spacing w:val="-6"/>
        </w:rPr>
        <w:t xml:space="preserve"> </w:t>
      </w:r>
      <w:r>
        <w:rPr>
          <w:i/>
        </w:rPr>
        <w:t>competency</w:t>
      </w:r>
      <w:r>
        <w:rPr>
          <w:i/>
          <w:spacing w:val="-3"/>
        </w:rPr>
        <w:t xml:space="preserve"> </w:t>
      </w:r>
      <w:r>
        <w:rPr>
          <w:i/>
        </w:rPr>
        <w:t>deﬁnitions</w:t>
      </w:r>
      <w:r>
        <w:rPr>
          <w:i/>
          <w:spacing w:val="-5"/>
        </w:rPr>
        <w:t xml:space="preserve"> </w:t>
      </w:r>
      <w:r>
        <w:rPr>
          <w:i/>
        </w:rPr>
        <w:t>include</w:t>
      </w:r>
      <w:r>
        <w:rPr>
          <w:i/>
          <w:spacing w:val="-4"/>
        </w:rPr>
        <w:t xml:space="preserve"> </w:t>
      </w:r>
      <w:r>
        <w:rPr>
          <w:i/>
        </w:rPr>
        <w:t>descriptors</w:t>
      </w:r>
      <w:r>
        <w:rPr>
          <w:i/>
          <w:spacing w:val="-5"/>
        </w:rPr>
        <w:t xml:space="preserve"> </w:t>
      </w:r>
      <w:r>
        <w:rPr>
          <w:i/>
        </w:rPr>
        <w:t>of</w:t>
      </w:r>
      <w:r>
        <w:rPr>
          <w:i/>
          <w:spacing w:val="-2"/>
        </w:rPr>
        <w:t xml:space="preserve"> </w:t>
      </w:r>
      <w:r>
        <w:rPr>
          <w:i/>
        </w:rPr>
        <w:t>Talented,</w:t>
      </w:r>
      <w:r>
        <w:rPr>
          <w:i/>
          <w:spacing w:val="-2"/>
        </w:rPr>
        <w:t xml:space="preserve"> </w:t>
      </w:r>
      <w:r>
        <w:rPr>
          <w:i/>
        </w:rPr>
        <w:t>Skilled,</w:t>
      </w:r>
      <w:r>
        <w:rPr>
          <w:i/>
          <w:spacing w:val="-2"/>
        </w:rPr>
        <w:t xml:space="preserve"> </w:t>
      </w:r>
      <w:r>
        <w:rPr>
          <w:i/>
        </w:rPr>
        <w:t>Less</w:t>
      </w:r>
      <w:r>
        <w:rPr>
          <w:i/>
          <w:spacing w:val="-5"/>
        </w:rPr>
        <w:t xml:space="preserve"> </w:t>
      </w:r>
      <w:r>
        <w:rPr>
          <w:i/>
        </w:rPr>
        <w:t>skilled,</w:t>
      </w:r>
      <w:r>
        <w:rPr>
          <w:i/>
          <w:spacing w:val="-2"/>
        </w:rPr>
        <w:t xml:space="preserve"> </w:t>
      </w:r>
      <w:r>
        <w:rPr>
          <w:i/>
        </w:rPr>
        <w:t>and Overused skill.</w:t>
      </w:r>
    </w:p>
    <w:p w14:paraId="4DAD92E3" w14:textId="77777777" w:rsidR="000C22AD" w:rsidRDefault="000C22AD">
      <w:pPr>
        <w:pStyle w:val="BodyText"/>
        <w:spacing w:before="24"/>
        <w:rPr>
          <w:i/>
        </w:rPr>
      </w:pPr>
    </w:p>
    <w:p w14:paraId="4DAD92E4" w14:textId="77777777" w:rsidR="000C22AD" w:rsidRDefault="007F0B6C" w:rsidP="007F0B6C">
      <w:pPr>
        <w:pStyle w:val="Heading2"/>
        <w:numPr>
          <w:ilvl w:val="0"/>
          <w:numId w:val="29"/>
        </w:numPr>
        <w:tabs>
          <w:tab w:val="left" w:pos="1505"/>
        </w:tabs>
        <w:ind w:left="1505" w:hanging="358"/>
        <w:jc w:val="left"/>
      </w:pPr>
      <w:bookmarkStart w:id="1" w:name="_bookmark9"/>
      <w:bookmarkEnd w:id="1"/>
      <w:r>
        <w:rPr>
          <w:color w:val="0A3A03"/>
        </w:rPr>
        <w:t>Leadership</w:t>
      </w:r>
      <w:r>
        <w:rPr>
          <w:color w:val="0A3A03"/>
          <w:spacing w:val="-6"/>
        </w:rPr>
        <w:t xml:space="preserve"> </w:t>
      </w:r>
      <w:r>
        <w:rPr>
          <w:color w:val="0A3A03"/>
          <w:spacing w:val="-2"/>
        </w:rPr>
        <w:t>Competencies:</w:t>
      </w:r>
    </w:p>
    <w:p w14:paraId="4DAD92E5" w14:textId="77777777" w:rsidR="000C22AD" w:rsidRDefault="007F0B6C" w:rsidP="007F0B6C">
      <w:pPr>
        <w:pStyle w:val="Heading3"/>
        <w:numPr>
          <w:ilvl w:val="1"/>
          <w:numId w:val="29"/>
        </w:numPr>
        <w:tabs>
          <w:tab w:val="left" w:pos="1932"/>
        </w:tabs>
        <w:spacing w:before="141"/>
        <w:ind w:hanging="698"/>
        <w:jc w:val="left"/>
      </w:pPr>
      <w:r>
        <w:rPr>
          <w:color w:val="006450"/>
        </w:rPr>
        <w:t>Strategic</w:t>
      </w:r>
      <w:r>
        <w:rPr>
          <w:color w:val="006450"/>
          <w:spacing w:val="-7"/>
        </w:rPr>
        <w:t xml:space="preserve"> </w:t>
      </w:r>
      <w:r>
        <w:rPr>
          <w:color w:val="006450"/>
          <w:spacing w:val="-2"/>
        </w:rPr>
        <w:t>Mindset</w:t>
      </w:r>
    </w:p>
    <w:p w14:paraId="4DAD92E6" w14:textId="77777777" w:rsidR="000C22AD" w:rsidRDefault="007F0B6C">
      <w:pPr>
        <w:pStyle w:val="BodyText"/>
        <w:spacing w:before="122"/>
        <w:ind w:left="1222" w:right="711"/>
      </w:pPr>
      <w:r>
        <w:rPr>
          <w:b/>
          <w:w w:val="105"/>
        </w:rPr>
        <w:t>Definition:</w:t>
      </w:r>
      <w:r>
        <w:rPr>
          <w:b/>
          <w:spacing w:val="37"/>
          <w:w w:val="105"/>
        </w:rPr>
        <w:t xml:space="preserve"> </w:t>
      </w:r>
      <w:r>
        <w:rPr>
          <w:w w:val="105"/>
        </w:rPr>
        <w:t>Seeing</w:t>
      </w:r>
      <w:r>
        <w:rPr>
          <w:spacing w:val="37"/>
          <w:w w:val="105"/>
        </w:rPr>
        <w:t xml:space="preserve"> </w:t>
      </w:r>
      <w:r>
        <w:rPr>
          <w:w w:val="105"/>
        </w:rPr>
        <w:t>ahead</w:t>
      </w:r>
      <w:r>
        <w:rPr>
          <w:spacing w:val="35"/>
          <w:w w:val="105"/>
        </w:rPr>
        <w:t xml:space="preserve"> </w:t>
      </w:r>
      <w:r>
        <w:rPr>
          <w:w w:val="105"/>
        </w:rPr>
        <w:t>to</w:t>
      </w:r>
      <w:r>
        <w:rPr>
          <w:spacing w:val="35"/>
          <w:w w:val="105"/>
        </w:rPr>
        <w:t xml:space="preserve"> </w:t>
      </w:r>
      <w:r>
        <w:rPr>
          <w:w w:val="105"/>
        </w:rPr>
        <w:t>future</w:t>
      </w:r>
      <w:r>
        <w:rPr>
          <w:spacing w:val="35"/>
          <w:w w:val="105"/>
        </w:rPr>
        <w:t xml:space="preserve"> </w:t>
      </w:r>
      <w:r>
        <w:rPr>
          <w:w w:val="105"/>
        </w:rPr>
        <w:t>possibilities</w:t>
      </w:r>
      <w:r>
        <w:rPr>
          <w:spacing w:val="36"/>
          <w:w w:val="105"/>
        </w:rPr>
        <w:t xml:space="preserve"> </w:t>
      </w:r>
      <w:r>
        <w:rPr>
          <w:w w:val="105"/>
        </w:rPr>
        <w:t>and</w:t>
      </w:r>
      <w:r>
        <w:rPr>
          <w:spacing w:val="35"/>
          <w:w w:val="105"/>
        </w:rPr>
        <w:t xml:space="preserve"> </w:t>
      </w:r>
      <w:r>
        <w:rPr>
          <w:w w:val="105"/>
        </w:rPr>
        <w:t>translating</w:t>
      </w:r>
      <w:r>
        <w:rPr>
          <w:spacing w:val="35"/>
          <w:w w:val="105"/>
        </w:rPr>
        <w:t xml:space="preserve"> </w:t>
      </w:r>
      <w:r>
        <w:rPr>
          <w:w w:val="105"/>
        </w:rPr>
        <w:t>them</w:t>
      </w:r>
      <w:r>
        <w:rPr>
          <w:spacing w:val="38"/>
          <w:w w:val="105"/>
        </w:rPr>
        <w:t xml:space="preserve"> </w:t>
      </w:r>
      <w:r>
        <w:rPr>
          <w:w w:val="105"/>
        </w:rPr>
        <w:t>into</w:t>
      </w:r>
      <w:r>
        <w:rPr>
          <w:spacing w:val="35"/>
          <w:w w:val="105"/>
        </w:rPr>
        <w:t xml:space="preserve"> </w:t>
      </w:r>
      <w:r>
        <w:rPr>
          <w:w w:val="105"/>
        </w:rPr>
        <w:t xml:space="preserve">breakthrough </w:t>
      </w:r>
      <w:r>
        <w:rPr>
          <w:spacing w:val="-2"/>
          <w:w w:val="105"/>
        </w:rPr>
        <w:t>strategies.</w:t>
      </w:r>
    </w:p>
    <w:p w14:paraId="4DAD92E7" w14:textId="77777777" w:rsidR="000C22AD" w:rsidRDefault="000C22AD">
      <w:pPr>
        <w:pStyle w:val="BodyText"/>
        <w:spacing w:before="164"/>
        <w:rPr>
          <w:sz w:val="20"/>
        </w:rPr>
      </w:pPr>
    </w:p>
    <w:tbl>
      <w:tblPr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23"/>
        <w:gridCol w:w="2319"/>
        <w:gridCol w:w="2499"/>
        <w:gridCol w:w="2312"/>
      </w:tblGrid>
      <w:tr w:rsidR="000C22AD" w14:paraId="4DAD92EC" w14:textId="77777777">
        <w:trPr>
          <w:trHeight w:val="239"/>
        </w:trPr>
        <w:tc>
          <w:tcPr>
            <w:tcW w:w="2223" w:type="dxa"/>
            <w:shd w:val="clear" w:color="auto" w:fill="006450"/>
          </w:tcPr>
          <w:p w14:paraId="4DAD92E8" w14:textId="77777777" w:rsidR="000C22AD" w:rsidRDefault="007F0B6C">
            <w:pPr>
              <w:pStyle w:val="TableParagraph"/>
              <w:spacing w:before="1"/>
              <w:ind w:left="738" w:firstLine="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Talented</w:t>
            </w:r>
          </w:p>
        </w:tc>
        <w:tc>
          <w:tcPr>
            <w:tcW w:w="2319" w:type="dxa"/>
            <w:shd w:val="clear" w:color="auto" w:fill="006450"/>
          </w:tcPr>
          <w:p w14:paraId="4DAD92E9" w14:textId="77777777" w:rsidR="000C22AD" w:rsidRDefault="007F0B6C">
            <w:pPr>
              <w:pStyle w:val="TableParagraph"/>
              <w:spacing w:before="1"/>
              <w:ind w:left="5" w:firstLine="0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Skilled</w:t>
            </w:r>
          </w:p>
        </w:tc>
        <w:tc>
          <w:tcPr>
            <w:tcW w:w="2499" w:type="dxa"/>
            <w:shd w:val="clear" w:color="auto" w:fill="006450"/>
          </w:tcPr>
          <w:p w14:paraId="4DAD92EA" w14:textId="77777777" w:rsidR="000C22AD" w:rsidRDefault="007F0B6C">
            <w:pPr>
              <w:pStyle w:val="TableParagraph"/>
              <w:spacing w:before="1"/>
              <w:ind w:left="623" w:firstLine="0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Overused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Skill</w:t>
            </w:r>
          </w:p>
        </w:tc>
        <w:tc>
          <w:tcPr>
            <w:tcW w:w="2312" w:type="dxa"/>
            <w:shd w:val="clear" w:color="auto" w:fill="006450"/>
          </w:tcPr>
          <w:p w14:paraId="4DAD92EB" w14:textId="77777777" w:rsidR="000C22AD" w:rsidRDefault="007F0B6C">
            <w:pPr>
              <w:pStyle w:val="TableParagraph"/>
              <w:spacing w:before="1"/>
              <w:ind w:left="633" w:firstLine="0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Less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Skilled</w:t>
            </w:r>
          </w:p>
        </w:tc>
      </w:tr>
      <w:tr w:rsidR="000C22AD" w14:paraId="4DAD92FD" w14:textId="77777777">
        <w:trPr>
          <w:trHeight w:val="4620"/>
        </w:trPr>
        <w:tc>
          <w:tcPr>
            <w:tcW w:w="2223" w:type="dxa"/>
          </w:tcPr>
          <w:p w14:paraId="4DAD92ED" w14:textId="77777777" w:rsidR="000C22AD" w:rsidRDefault="007F0B6C" w:rsidP="007F0B6C">
            <w:pPr>
              <w:pStyle w:val="TableParagraph"/>
              <w:numPr>
                <w:ilvl w:val="0"/>
                <w:numId w:val="28"/>
              </w:numPr>
              <w:tabs>
                <w:tab w:val="left" w:pos="347"/>
              </w:tabs>
              <w:spacing w:line="273" w:lineRule="auto"/>
              <w:ind w:right="183"/>
              <w:rPr>
                <w:sz w:val="18"/>
              </w:rPr>
            </w:pPr>
            <w:r>
              <w:rPr>
                <w:color w:val="404040"/>
                <w:sz w:val="18"/>
              </w:rPr>
              <w:t>Sees the big picture, constantly imagines future</w:t>
            </w:r>
            <w:r>
              <w:rPr>
                <w:color w:val="404040"/>
                <w:spacing w:val="-15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scenarios,</w:t>
            </w:r>
            <w:r>
              <w:rPr>
                <w:color w:val="404040"/>
                <w:spacing w:val="-12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 xml:space="preserve">and creates strategies to sustain competitive </w:t>
            </w:r>
            <w:r>
              <w:rPr>
                <w:color w:val="404040"/>
                <w:spacing w:val="-2"/>
                <w:sz w:val="18"/>
              </w:rPr>
              <w:t>advantage.</w:t>
            </w:r>
          </w:p>
          <w:p w14:paraId="4DAD92EE" w14:textId="77777777" w:rsidR="000C22AD" w:rsidRDefault="007F0B6C" w:rsidP="007F0B6C">
            <w:pPr>
              <w:pStyle w:val="TableParagraph"/>
              <w:numPr>
                <w:ilvl w:val="0"/>
                <w:numId w:val="28"/>
              </w:numPr>
              <w:tabs>
                <w:tab w:val="left" w:pos="347"/>
              </w:tabs>
              <w:spacing w:before="2" w:line="273" w:lineRule="auto"/>
              <w:ind w:right="111"/>
              <w:rPr>
                <w:sz w:val="18"/>
              </w:rPr>
            </w:pPr>
            <w:r>
              <w:rPr>
                <w:color w:val="404040"/>
                <w:sz w:val="18"/>
              </w:rPr>
              <w:t>Is a visionary and</w:t>
            </w:r>
            <w:r>
              <w:rPr>
                <w:color w:val="404040"/>
                <w:spacing w:val="40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able to articulately paint</w:t>
            </w:r>
            <w:r>
              <w:rPr>
                <w:color w:val="404040"/>
                <w:spacing w:val="-15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credible</w:t>
            </w:r>
            <w:r>
              <w:rPr>
                <w:color w:val="404040"/>
                <w:spacing w:val="-12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 xml:space="preserve">pictures and visions of possibilities and </w:t>
            </w:r>
            <w:r>
              <w:rPr>
                <w:color w:val="404040"/>
                <w:spacing w:val="-2"/>
                <w:sz w:val="18"/>
              </w:rPr>
              <w:t>likelihoods.</w:t>
            </w:r>
          </w:p>
          <w:p w14:paraId="4DAD92EF" w14:textId="77777777" w:rsidR="000C22AD" w:rsidRDefault="007F0B6C" w:rsidP="007F0B6C">
            <w:pPr>
              <w:pStyle w:val="TableParagraph"/>
              <w:numPr>
                <w:ilvl w:val="0"/>
                <w:numId w:val="28"/>
              </w:numPr>
              <w:tabs>
                <w:tab w:val="left" w:pos="347"/>
              </w:tabs>
              <w:spacing w:line="273" w:lineRule="auto"/>
              <w:ind w:right="212"/>
              <w:rPr>
                <w:sz w:val="18"/>
              </w:rPr>
            </w:pPr>
            <w:r>
              <w:rPr>
                <w:color w:val="404040"/>
                <w:sz w:val="18"/>
              </w:rPr>
              <w:t>Formulates a clear strategy and maps the</w:t>
            </w:r>
            <w:r>
              <w:rPr>
                <w:color w:val="404040"/>
                <w:spacing w:val="-15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aggressive</w:t>
            </w:r>
            <w:r>
              <w:rPr>
                <w:color w:val="404040"/>
                <w:spacing w:val="-12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steps that will clearly accelerate the organization toward</w:t>
            </w:r>
          </w:p>
          <w:p w14:paraId="4DAD92F0" w14:textId="77777777" w:rsidR="000C22AD" w:rsidRDefault="007F0B6C">
            <w:pPr>
              <w:pStyle w:val="TableParagraph"/>
              <w:spacing w:before="1"/>
              <w:ind w:left="347" w:firstLine="0"/>
              <w:rPr>
                <w:sz w:val="18"/>
              </w:rPr>
            </w:pPr>
            <w:r>
              <w:rPr>
                <w:color w:val="404040"/>
                <w:sz w:val="18"/>
              </w:rPr>
              <w:t>its</w:t>
            </w:r>
            <w:r>
              <w:rPr>
                <w:color w:val="404040"/>
                <w:spacing w:val="-4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 xml:space="preserve">strategic </w:t>
            </w:r>
            <w:r>
              <w:rPr>
                <w:color w:val="404040"/>
                <w:spacing w:val="-2"/>
                <w:sz w:val="18"/>
              </w:rPr>
              <w:t>goals.</w:t>
            </w:r>
          </w:p>
        </w:tc>
        <w:tc>
          <w:tcPr>
            <w:tcW w:w="2319" w:type="dxa"/>
          </w:tcPr>
          <w:p w14:paraId="4DAD92F1" w14:textId="77777777" w:rsidR="000C22AD" w:rsidRDefault="007F0B6C" w:rsidP="007F0B6C">
            <w:pPr>
              <w:pStyle w:val="TableParagraph"/>
              <w:numPr>
                <w:ilvl w:val="0"/>
                <w:numId w:val="27"/>
              </w:numPr>
              <w:tabs>
                <w:tab w:val="left" w:pos="422"/>
              </w:tabs>
              <w:spacing w:line="271" w:lineRule="auto"/>
              <w:ind w:right="492"/>
              <w:rPr>
                <w:sz w:val="18"/>
              </w:rPr>
            </w:pPr>
            <w:r>
              <w:rPr>
                <w:color w:val="404040"/>
                <w:sz w:val="18"/>
              </w:rPr>
              <w:t>Anticipates</w:t>
            </w:r>
            <w:r>
              <w:rPr>
                <w:color w:val="404040"/>
                <w:spacing w:val="-13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 xml:space="preserve">future trends and </w:t>
            </w:r>
            <w:r>
              <w:rPr>
                <w:color w:val="404040"/>
                <w:spacing w:val="-2"/>
                <w:sz w:val="18"/>
              </w:rPr>
              <w:t>implications accurately.</w:t>
            </w:r>
          </w:p>
          <w:p w14:paraId="4DAD92F2" w14:textId="77777777" w:rsidR="000C22AD" w:rsidRDefault="007F0B6C" w:rsidP="007F0B6C">
            <w:pPr>
              <w:pStyle w:val="TableParagraph"/>
              <w:numPr>
                <w:ilvl w:val="0"/>
                <w:numId w:val="27"/>
              </w:numPr>
              <w:tabs>
                <w:tab w:val="left" w:pos="422"/>
              </w:tabs>
              <w:spacing w:before="5" w:line="264" w:lineRule="auto"/>
              <w:ind w:right="243"/>
              <w:rPr>
                <w:sz w:val="18"/>
              </w:rPr>
            </w:pPr>
            <w:r>
              <w:rPr>
                <w:color w:val="404040"/>
                <w:sz w:val="18"/>
              </w:rPr>
              <w:t>Readily</w:t>
            </w:r>
            <w:r>
              <w:rPr>
                <w:color w:val="404040"/>
                <w:spacing w:val="-15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poses</w:t>
            </w:r>
            <w:r>
              <w:rPr>
                <w:color w:val="404040"/>
                <w:spacing w:val="-12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 xml:space="preserve">future </w:t>
            </w:r>
            <w:r>
              <w:rPr>
                <w:color w:val="404040"/>
                <w:spacing w:val="-2"/>
                <w:sz w:val="18"/>
              </w:rPr>
              <w:t>scenarios.</w:t>
            </w:r>
          </w:p>
          <w:p w14:paraId="4DAD92F3" w14:textId="77777777" w:rsidR="000C22AD" w:rsidRDefault="007F0B6C" w:rsidP="007F0B6C">
            <w:pPr>
              <w:pStyle w:val="TableParagraph"/>
              <w:numPr>
                <w:ilvl w:val="0"/>
                <w:numId w:val="27"/>
              </w:numPr>
              <w:tabs>
                <w:tab w:val="left" w:pos="422"/>
              </w:tabs>
              <w:spacing w:before="12" w:line="273" w:lineRule="auto"/>
              <w:ind w:right="104"/>
              <w:rPr>
                <w:sz w:val="18"/>
              </w:rPr>
            </w:pPr>
            <w:r>
              <w:rPr>
                <w:color w:val="404040"/>
                <w:sz w:val="18"/>
              </w:rPr>
              <w:t>Articulates credible pictures</w:t>
            </w:r>
            <w:r>
              <w:rPr>
                <w:color w:val="404040"/>
                <w:spacing w:val="-13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and</w:t>
            </w:r>
            <w:r>
              <w:rPr>
                <w:color w:val="404040"/>
                <w:spacing w:val="-12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visions</w:t>
            </w:r>
            <w:r>
              <w:rPr>
                <w:color w:val="404040"/>
                <w:spacing w:val="-13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 xml:space="preserve">of possibilities that will create sustainable </w:t>
            </w:r>
            <w:r>
              <w:rPr>
                <w:color w:val="404040"/>
                <w:spacing w:val="-2"/>
                <w:sz w:val="18"/>
              </w:rPr>
              <w:t>value.</w:t>
            </w:r>
          </w:p>
          <w:p w14:paraId="4DAD92F4" w14:textId="77777777" w:rsidR="000C22AD" w:rsidRDefault="007F0B6C" w:rsidP="007F0B6C">
            <w:pPr>
              <w:pStyle w:val="TableParagraph"/>
              <w:numPr>
                <w:ilvl w:val="0"/>
                <w:numId w:val="27"/>
              </w:numPr>
              <w:tabs>
                <w:tab w:val="left" w:pos="422"/>
              </w:tabs>
              <w:spacing w:line="273" w:lineRule="auto"/>
              <w:ind w:right="132"/>
              <w:rPr>
                <w:sz w:val="18"/>
              </w:rPr>
            </w:pPr>
            <w:r>
              <w:rPr>
                <w:color w:val="404040"/>
                <w:sz w:val="18"/>
              </w:rPr>
              <w:t>Creates competitive and breakthrough strategies</w:t>
            </w:r>
            <w:r>
              <w:rPr>
                <w:color w:val="404040"/>
                <w:spacing w:val="-12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that</w:t>
            </w:r>
            <w:r>
              <w:rPr>
                <w:color w:val="404040"/>
                <w:spacing w:val="-13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show</w:t>
            </w:r>
            <w:r>
              <w:rPr>
                <w:color w:val="404040"/>
                <w:spacing w:val="-12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 xml:space="preserve">a clear connection between vision and </w:t>
            </w:r>
            <w:r>
              <w:rPr>
                <w:color w:val="404040"/>
                <w:spacing w:val="-2"/>
                <w:sz w:val="18"/>
              </w:rPr>
              <w:t>action.</w:t>
            </w:r>
          </w:p>
        </w:tc>
        <w:tc>
          <w:tcPr>
            <w:tcW w:w="2499" w:type="dxa"/>
          </w:tcPr>
          <w:p w14:paraId="4DAD92F5" w14:textId="77777777" w:rsidR="000C22AD" w:rsidRDefault="007F0B6C" w:rsidP="007F0B6C">
            <w:pPr>
              <w:pStyle w:val="TableParagraph"/>
              <w:numPr>
                <w:ilvl w:val="0"/>
                <w:numId w:val="26"/>
              </w:numPr>
              <w:tabs>
                <w:tab w:val="left" w:pos="424"/>
              </w:tabs>
              <w:spacing w:line="264" w:lineRule="auto"/>
              <w:ind w:right="490"/>
              <w:rPr>
                <w:sz w:val="18"/>
              </w:rPr>
            </w:pPr>
            <w:r>
              <w:rPr>
                <w:color w:val="404040"/>
                <w:sz w:val="18"/>
              </w:rPr>
              <w:t>May</w:t>
            </w:r>
            <w:r>
              <w:rPr>
                <w:color w:val="404040"/>
                <w:spacing w:val="-9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be</w:t>
            </w:r>
            <w:r>
              <w:rPr>
                <w:color w:val="404040"/>
                <w:spacing w:val="-10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seen</w:t>
            </w:r>
            <w:r>
              <w:rPr>
                <w:color w:val="404040"/>
                <w:spacing w:val="-8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as</w:t>
            </w:r>
            <w:r>
              <w:rPr>
                <w:color w:val="404040"/>
                <w:spacing w:val="-10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 xml:space="preserve">too </w:t>
            </w:r>
            <w:r>
              <w:rPr>
                <w:color w:val="404040"/>
                <w:spacing w:val="-2"/>
                <w:sz w:val="18"/>
              </w:rPr>
              <w:t>theoretical.</w:t>
            </w:r>
          </w:p>
          <w:p w14:paraId="4DAD92F6" w14:textId="77777777" w:rsidR="000C22AD" w:rsidRDefault="007F0B6C" w:rsidP="007F0B6C">
            <w:pPr>
              <w:pStyle w:val="TableParagraph"/>
              <w:numPr>
                <w:ilvl w:val="0"/>
                <w:numId w:val="26"/>
              </w:numPr>
              <w:tabs>
                <w:tab w:val="left" w:pos="424"/>
              </w:tabs>
              <w:spacing w:before="11" w:line="273" w:lineRule="auto"/>
              <w:ind w:right="169"/>
              <w:rPr>
                <w:sz w:val="18"/>
              </w:rPr>
            </w:pPr>
            <w:r>
              <w:rPr>
                <w:color w:val="404040"/>
                <w:sz w:val="18"/>
              </w:rPr>
              <w:t>May be so far ahead that</w:t>
            </w:r>
            <w:r>
              <w:rPr>
                <w:color w:val="404040"/>
                <w:spacing w:val="-13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others</w:t>
            </w:r>
            <w:r>
              <w:rPr>
                <w:color w:val="404040"/>
                <w:spacing w:val="-11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have</w:t>
            </w:r>
            <w:r>
              <w:rPr>
                <w:color w:val="404040"/>
                <w:spacing w:val="-13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trouble seeing how the organization will get from here to there.</w:t>
            </w:r>
          </w:p>
          <w:p w14:paraId="4DAD92F7" w14:textId="77777777" w:rsidR="000C22AD" w:rsidRDefault="007F0B6C" w:rsidP="007F0B6C">
            <w:pPr>
              <w:pStyle w:val="TableParagraph"/>
              <w:numPr>
                <w:ilvl w:val="0"/>
                <w:numId w:val="26"/>
              </w:numPr>
              <w:tabs>
                <w:tab w:val="left" w:pos="424"/>
              </w:tabs>
              <w:spacing w:line="268" w:lineRule="auto"/>
              <w:ind w:right="322"/>
              <w:rPr>
                <w:sz w:val="18"/>
              </w:rPr>
            </w:pPr>
            <w:r>
              <w:rPr>
                <w:color w:val="404040"/>
                <w:sz w:val="18"/>
              </w:rPr>
              <w:t>May</w:t>
            </w:r>
            <w:r>
              <w:rPr>
                <w:color w:val="404040"/>
                <w:spacing w:val="-13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be</w:t>
            </w:r>
            <w:r>
              <w:rPr>
                <w:color w:val="404040"/>
                <w:spacing w:val="-12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impatient</w:t>
            </w:r>
            <w:r>
              <w:rPr>
                <w:color w:val="404040"/>
                <w:spacing w:val="-13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 xml:space="preserve">with day-to-day tactical </w:t>
            </w:r>
            <w:r>
              <w:rPr>
                <w:color w:val="404040"/>
                <w:spacing w:val="-2"/>
                <w:sz w:val="18"/>
              </w:rPr>
              <w:t>issues.</w:t>
            </w:r>
          </w:p>
          <w:p w14:paraId="4DAD92F8" w14:textId="77777777" w:rsidR="000C22AD" w:rsidRDefault="007F0B6C" w:rsidP="007F0B6C">
            <w:pPr>
              <w:pStyle w:val="TableParagraph"/>
              <w:numPr>
                <w:ilvl w:val="0"/>
                <w:numId w:val="26"/>
              </w:numPr>
              <w:tabs>
                <w:tab w:val="left" w:pos="424"/>
              </w:tabs>
              <w:spacing w:before="7" w:line="264" w:lineRule="auto"/>
              <w:ind w:right="462"/>
              <w:rPr>
                <w:sz w:val="18"/>
              </w:rPr>
            </w:pPr>
            <w:r>
              <w:rPr>
                <w:color w:val="404040"/>
                <w:sz w:val="18"/>
              </w:rPr>
              <w:t>May</w:t>
            </w:r>
            <w:r>
              <w:rPr>
                <w:color w:val="404040"/>
                <w:spacing w:val="-13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 xml:space="preserve">overcomplicate </w:t>
            </w:r>
            <w:r>
              <w:rPr>
                <w:color w:val="404040"/>
                <w:spacing w:val="-2"/>
                <w:sz w:val="18"/>
              </w:rPr>
              <w:t>plans.</w:t>
            </w:r>
          </w:p>
        </w:tc>
        <w:tc>
          <w:tcPr>
            <w:tcW w:w="2312" w:type="dxa"/>
          </w:tcPr>
          <w:p w14:paraId="4DAD92F9" w14:textId="77777777" w:rsidR="000C22AD" w:rsidRDefault="007F0B6C" w:rsidP="007F0B6C">
            <w:pPr>
              <w:pStyle w:val="TableParagraph"/>
              <w:numPr>
                <w:ilvl w:val="0"/>
                <w:numId w:val="25"/>
              </w:numPr>
              <w:tabs>
                <w:tab w:val="left" w:pos="424"/>
              </w:tabs>
              <w:spacing w:line="268" w:lineRule="auto"/>
              <w:ind w:right="283"/>
              <w:rPr>
                <w:sz w:val="18"/>
              </w:rPr>
            </w:pPr>
            <w:r>
              <w:rPr>
                <w:color w:val="404040"/>
                <w:sz w:val="18"/>
              </w:rPr>
              <w:t>Is</w:t>
            </w:r>
            <w:r>
              <w:rPr>
                <w:color w:val="404040"/>
                <w:spacing w:val="-15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more</w:t>
            </w:r>
            <w:r>
              <w:rPr>
                <w:color w:val="404040"/>
                <w:spacing w:val="-12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comfortable in the tactical here and now.</w:t>
            </w:r>
          </w:p>
          <w:p w14:paraId="4DAD92FA" w14:textId="77777777" w:rsidR="000C22AD" w:rsidRDefault="007F0B6C" w:rsidP="007F0B6C">
            <w:pPr>
              <w:pStyle w:val="TableParagraph"/>
              <w:numPr>
                <w:ilvl w:val="0"/>
                <w:numId w:val="25"/>
              </w:numPr>
              <w:tabs>
                <w:tab w:val="left" w:pos="424"/>
              </w:tabs>
              <w:spacing w:before="8" w:line="271" w:lineRule="auto"/>
              <w:ind w:right="293"/>
              <w:rPr>
                <w:sz w:val="18"/>
              </w:rPr>
            </w:pPr>
            <w:r>
              <w:rPr>
                <w:color w:val="404040"/>
                <w:sz w:val="18"/>
              </w:rPr>
              <w:t>Spends</w:t>
            </w:r>
            <w:r>
              <w:rPr>
                <w:color w:val="404040"/>
                <w:spacing w:val="-12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little</w:t>
            </w:r>
            <w:r>
              <w:rPr>
                <w:color w:val="404040"/>
                <w:spacing w:val="-13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time</w:t>
            </w:r>
            <w:r>
              <w:rPr>
                <w:color w:val="404040"/>
                <w:spacing w:val="-11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or effort</w:t>
            </w:r>
            <w:r>
              <w:rPr>
                <w:color w:val="404040"/>
                <w:spacing w:val="-15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thinking</w:t>
            </w:r>
            <w:r>
              <w:rPr>
                <w:color w:val="404040"/>
                <w:spacing w:val="-12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about or working on strategic issues.</w:t>
            </w:r>
          </w:p>
          <w:p w14:paraId="4DAD92FB" w14:textId="77777777" w:rsidR="000C22AD" w:rsidRDefault="007F0B6C" w:rsidP="007F0B6C">
            <w:pPr>
              <w:pStyle w:val="TableParagraph"/>
              <w:numPr>
                <w:ilvl w:val="0"/>
                <w:numId w:val="25"/>
              </w:numPr>
              <w:tabs>
                <w:tab w:val="left" w:pos="424"/>
              </w:tabs>
              <w:spacing w:before="6" w:line="264" w:lineRule="auto"/>
              <w:ind w:right="164"/>
              <w:rPr>
                <w:sz w:val="18"/>
              </w:rPr>
            </w:pPr>
            <w:r>
              <w:rPr>
                <w:color w:val="404040"/>
                <w:sz w:val="18"/>
              </w:rPr>
              <w:t>Contributes little to strategic</w:t>
            </w:r>
            <w:r>
              <w:rPr>
                <w:color w:val="404040"/>
                <w:spacing w:val="-13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discussions.</w:t>
            </w:r>
          </w:p>
          <w:p w14:paraId="4DAD92FC" w14:textId="77777777" w:rsidR="000C22AD" w:rsidRDefault="007F0B6C" w:rsidP="007F0B6C">
            <w:pPr>
              <w:pStyle w:val="TableParagraph"/>
              <w:numPr>
                <w:ilvl w:val="0"/>
                <w:numId w:val="25"/>
              </w:numPr>
              <w:tabs>
                <w:tab w:val="left" w:pos="424"/>
              </w:tabs>
              <w:spacing w:before="11" w:line="273" w:lineRule="auto"/>
              <w:ind w:right="205"/>
              <w:rPr>
                <w:sz w:val="18"/>
              </w:rPr>
            </w:pPr>
            <w:r>
              <w:rPr>
                <w:color w:val="404040"/>
                <w:sz w:val="18"/>
              </w:rPr>
              <w:t>Lacks</w:t>
            </w:r>
            <w:r>
              <w:rPr>
                <w:color w:val="404040"/>
                <w:spacing w:val="-15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the</w:t>
            </w:r>
            <w:r>
              <w:rPr>
                <w:color w:val="404040"/>
                <w:spacing w:val="-12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disciplined thought</w:t>
            </w:r>
            <w:r>
              <w:rPr>
                <w:color w:val="404040"/>
                <w:spacing w:val="-15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processes</w:t>
            </w:r>
            <w:r>
              <w:rPr>
                <w:color w:val="404040"/>
                <w:spacing w:val="-12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to pull together varying elements into a coherent view.</w:t>
            </w:r>
          </w:p>
        </w:tc>
      </w:tr>
    </w:tbl>
    <w:p w14:paraId="4DAD92FE" w14:textId="77777777" w:rsidR="000C22AD" w:rsidRDefault="000C22AD">
      <w:pPr>
        <w:pStyle w:val="BodyText"/>
        <w:spacing w:before="143"/>
      </w:pPr>
    </w:p>
    <w:p w14:paraId="4DAD92FF" w14:textId="77777777" w:rsidR="000C22AD" w:rsidRDefault="007F0B6C" w:rsidP="007F0B6C">
      <w:pPr>
        <w:pStyle w:val="Heading3"/>
        <w:numPr>
          <w:ilvl w:val="1"/>
          <w:numId w:val="29"/>
        </w:numPr>
        <w:tabs>
          <w:tab w:val="left" w:pos="1800"/>
        </w:tabs>
        <w:spacing w:before="1"/>
        <w:ind w:left="1800" w:hanging="720"/>
        <w:jc w:val="left"/>
      </w:pPr>
      <w:r>
        <w:rPr>
          <w:color w:val="006450"/>
        </w:rPr>
        <w:t>Develops</w:t>
      </w:r>
      <w:r>
        <w:rPr>
          <w:color w:val="006450"/>
          <w:spacing w:val="-10"/>
        </w:rPr>
        <w:t xml:space="preserve"> </w:t>
      </w:r>
      <w:r>
        <w:rPr>
          <w:color w:val="006450"/>
          <w:spacing w:val="-2"/>
        </w:rPr>
        <w:t>Talent</w:t>
      </w:r>
    </w:p>
    <w:p w14:paraId="4DAD9300" w14:textId="77777777" w:rsidR="000C22AD" w:rsidRDefault="007F0B6C">
      <w:pPr>
        <w:pStyle w:val="BodyText"/>
        <w:spacing w:before="119"/>
        <w:ind w:left="1080"/>
      </w:pPr>
      <w:r>
        <w:rPr>
          <w:b/>
          <w:w w:val="105"/>
        </w:rPr>
        <w:t>Definition:</w:t>
      </w:r>
      <w:r>
        <w:rPr>
          <w:b/>
          <w:spacing w:val="-5"/>
          <w:w w:val="105"/>
        </w:rPr>
        <w:t xml:space="preserve"> </w:t>
      </w:r>
      <w:r>
        <w:rPr>
          <w:w w:val="105"/>
        </w:rPr>
        <w:t>Developing</w:t>
      </w:r>
      <w:r>
        <w:rPr>
          <w:spacing w:val="-5"/>
          <w:w w:val="105"/>
        </w:rPr>
        <w:t xml:space="preserve"> </w:t>
      </w:r>
      <w:r>
        <w:rPr>
          <w:w w:val="105"/>
        </w:rPr>
        <w:t>people</w:t>
      </w:r>
      <w:r>
        <w:rPr>
          <w:spacing w:val="-7"/>
          <w:w w:val="105"/>
        </w:rPr>
        <w:t xml:space="preserve"> </w:t>
      </w:r>
      <w:r>
        <w:rPr>
          <w:w w:val="105"/>
        </w:rPr>
        <w:t>to</w:t>
      </w:r>
      <w:r>
        <w:rPr>
          <w:spacing w:val="-8"/>
          <w:w w:val="105"/>
        </w:rPr>
        <w:t xml:space="preserve"> </w:t>
      </w:r>
      <w:r>
        <w:rPr>
          <w:w w:val="105"/>
        </w:rPr>
        <w:t>meet</w:t>
      </w:r>
      <w:r>
        <w:rPr>
          <w:spacing w:val="-6"/>
          <w:w w:val="105"/>
        </w:rPr>
        <w:t xml:space="preserve"> </w:t>
      </w:r>
      <w:r>
        <w:rPr>
          <w:w w:val="105"/>
        </w:rPr>
        <w:t>both</w:t>
      </w:r>
      <w:r>
        <w:rPr>
          <w:spacing w:val="-6"/>
          <w:w w:val="105"/>
        </w:rPr>
        <w:t xml:space="preserve"> </w:t>
      </w:r>
      <w:r>
        <w:rPr>
          <w:w w:val="105"/>
        </w:rPr>
        <w:t>their</w:t>
      </w:r>
      <w:r>
        <w:rPr>
          <w:spacing w:val="-4"/>
          <w:w w:val="105"/>
        </w:rPr>
        <w:t xml:space="preserve"> </w:t>
      </w:r>
      <w:r>
        <w:rPr>
          <w:w w:val="105"/>
        </w:rPr>
        <w:t>career</w:t>
      </w:r>
      <w:r>
        <w:rPr>
          <w:spacing w:val="-4"/>
          <w:w w:val="105"/>
        </w:rPr>
        <w:t xml:space="preserve"> </w:t>
      </w:r>
      <w:r>
        <w:rPr>
          <w:w w:val="105"/>
        </w:rPr>
        <w:t>goals</w:t>
      </w:r>
      <w:r>
        <w:rPr>
          <w:spacing w:val="-5"/>
          <w:w w:val="105"/>
        </w:rPr>
        <w:t xml:space="preserve"> </w:t>
      </w:r>
      <w:r>
        <w:rPr>
          <w:w w:val="105"/>
        </w:rPr>
        <w:t>and</w:t>
      </w:r>
      <w:r>
        <w:rPr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organization’s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goals.</w:t>
      </w:r>
    </w:p>
    <w:p w14:paraId="4DAD9301" w14:textId="77777777" w:rsidR="000C22AD" w:rsidRDefault="000C22AD">
      <w:pPr>
        <w:pStyle w:val="BodyText"/>
        <w:spacing w:before="167"/>
        <w:rPr>
          <w:sz w:val="20"/>
        </w:rPr>
      </w:pPr>
    </w:p>
    <w:tbl>
      <w:tblPr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1"/>
        <w:gridCol w:w="2407"/>
        <w:gridCol w:w="2491"/>
        <w:gridCol w:w="2311"/>
      </w:tblGrid>
      <w:tr w:rsidR="000C22AD" w14:paraId="4DAD9306" w14:textId="77777777">
        <w:trPr>
          <w:trHeight w:val="246"/>
        </w:trPr>
        <w:tc>
          <w:tcPr>
            <w:tcW w:w="2141" w:type="dxa"/>
            <w:shd w:val="clear" w:color="auto" w:fill="006450"/>
          </w:tcPr>
          <w:p w14:paraId="4DAD9302" w14:textId="77777777" w:rsidR="000C22AD" w:rsidRDefault="007F0B6C">
            <w:pPr>
              <w:pStyle w:val="TableParagraph"/>
              <w:spacing w:line="206" w:lineRule="exact"/>
              <w:ind w:left="700" w:firstLine="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Talented</w:t>
            </w:r>
          </w:p>
        </w:tc>
        <w:tc>
          <w:tcPr>
            <w:tcW w:w="2407" w:type="dxa"/>
            <w:shd w:val="clear" w:color="auto" w:fill="006450"/>
          </w:tcPr>
          <w:p w14:paraId="4DAD9303" w14:textId="77777777" w:rsidR="000C22AD" w:rsidRDefault="007F0B6C">
            <w:pPr>
              <w:pStyle w:val="TableParagraph"/>
              <w:spacing w:line="206" w:lineRule="exact"/>
              <w:ind w:left="9" w:firstLine="0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Skilled</w:t>
            </w:r>
          </w:p>
        </w:tc>
        <w:tc>
          <w:tcPr>
            <w:tcW w:w="2491" w:type="dxa"/>
            <w:shd w:val="clear" w:color="auto" w:fill="006450"/>
          </w:tcPr>
          <w:p w14:paraId="4DAD9304" w14:textId="77777777" w:rsidR="000C22AD" w:rsidRDefault="007F0B6C">
            <w:pPr>
              <w:pStyle w:val="TableParagraph"/>
              <w:spacing w:line="206" w:lineRule="exact"/>
              <w:ind w:left="619" w:firstLine="0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Overused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Skill</w:t>
            </w:r>
          </w:p>
        </w:tc>
        <w:tc>
          <w:tcPr>
            <w:tcW w:w="2311" w:type="dxa"/>
            <w:shd w:val="clear" w:color="auto" w:fill="006450"/>
          </w:tcPr>
          <w:p w14:paraId="4DAD9305" w14:textId="77777777" w:rsidR="000C22AD" w:rsidRDefault="007F0B6C">
            <w:pPr>
              <w:pStyle w:val="TableParagraph"/>
              <w:spacing w:line="206" w:lineRule="exact"/>
              <w:ind w:left="635" w:firstLine="0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Less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Skilled</w:t>
            </w:r>
          </w:p>
        </w:tc>
      </w:tr>
      <w:tr w:rsidR="000C22AD" w14:paraId="4DAD9312" w14:textId="77777777">
        <w:trPr>
          <w:trHeight w:val="2582"/>
        </w:trPr>
        <w:tc>
          <w:tcPr>
            <w:tcW w:w="2141" w:type="dxa"/>
          </w:tcPr>
          <w:p w14:paraId="4DAD9307" w14:textId="77777777" w:rsidR="000C22AD" w:rsidRDefault="007F0B6C" w:rsidP="007F0B6C">
            <w:pPr>
              <w:pStyle w:val="TableParagraph"/>
              <w:numPr>
                <w:ilvl w:val="0"/>
                <w:numId w:val="24"/>
              </w:numPr>
              <w:tabs>
                <w:tab w:val="left" w:pos="467"/>
              </w:tabs>
              <w:spacing w:before="2" w:line="283" w:lineRule="auto"/>
              <w:ind w:right="139"/>
              <w:rPr>
                <w:sz w:val="18"/>
              </w:rPr>
            </w:pPr>
            <w:r>
              <w:rPr>
                <w:color w:val="404040"/>
                <w:sz w:val="18"/>
              </w:rPr>
              <w:lastRenderedPageBreak/>
              <w:t>Views talent development</w:t>
            </w:r>
            <w:r>
              <w:rPr>
                <w:color w:val="404040"/>
                <w:spacing w:val="-15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as</w:t>
            </w:r>
            <w:r>
              <w:rPr>
                <w:color w:val="404040"/>
                <w:spacing w:val="-12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 xml:space="preserve">an </w:t>
            </w:r>
            <w:r>
              <w:rPr>
                <w:color w:val="404040"/>
                <w:spacing w:val="-2"/>
                <w:sz w:val="18"/>
              </w:rPr>
              <w:t>organizational imperative.</w:t>
            </w:r>
          </w:p>
          <w:p w14:paraId="4DAD9308" w14:textId="77777777" w:rsidR="000C22AD" w:rsidRDefault="007F0B6C" w:rsidP="007F0B6C">
            <w:pPr>
              <w:pStyle w:val="TableParagraph"/>
              <w:numPr>
                <w:ilvl w:val="0"/>
                <w:numId w:val="24"/>
              </w:numPr>
              <w:tabs>
                <w:tab w:val="left" w:pos="467"/>
              </w:tabs>
              <w:spacing w:before="3" w:line="280" w:lineRule="auto"/>
              <w:ind w:right="102"/>
              <w:rPr>
                <w:sz w:val="18"/>
              </w:rPr>
            </w:pPr>
            <w:r>
              <w:rPr>
                <w:color w:val="404040"/>
                <w:sz w:val="18"/>
              </w:rPr>
              <w:t>Consistently uses multiple</w:t>
            </w:r>
            <w:r>
              <w:rPr>
                <w:color w:val="404040"/>
                <w:spacing w:val="-15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methods</w:t>
            </w:r>
            <w:r>
              <w:rPr>
                <w:color w:val="404040"/>
                <w:spacing w:val="-12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to develop others.</w:t>
            </w:r>
          </w:p>
          <w:p w14:paraId="4DAD9309" w14:textId="77777777" w:rsidR="000C22AD" w:rsidRDefault="007F0B6C" w:rsidP="007F0B6C">
            <w:pPr>
              <w:pStyle w:val="TableParagraph"/>
              <w:numPr>
                <w:ilvl w:val="0"/>
                <w:numId w:val="24"/>
              </w:numPr>
              <w:tabs>
                <w:tab w:val="left" w:pos="467"/>
              </w:tabs>
              <w:spacing w:before="10" w:line="248" w:lineRule="exact"/>
              <w:ind w:right="250"/>
              <w:rPr>
                <w:sz w:val="18"/>
              </w:rPr>
            </w:pPr>
            <w:r>
              <w:rPr>
                <w:color w:val="404040"/>
                <w:sz w:val="18"/>
              </w:rPr>
              <w:t xml:space="preserve">Stays alert for </w:t>
            </w:r>
            <w:r>
              <w:rPr>
                <w:color w:val="404040"/>
                <w:spacing w:val="-2"/>
                <w:sz w:val="18"/>
              </w:rPr>
              <w:t xml:space="preserve">developmental </w:t>
            </w:r>
            <w:r>
              <w:rPr>
                <w:color w:val="404040"/>
                <w:sz w:val="18"/>
              </w:rPr>
              <w:t>assignments</w:t>
            </w:r>
            <w:r>
              <w:rPr>
                <w:color w:val="404040"/>
                <w:spacing w:val="-13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both</w:t>
            </w:r>
          </w:p>
        </w:tc>
        <w:tc>
          <w:tcPr>
            <w:tcW w:w="2407" w:type="dxa"/>
          </w:tcPr>
          <w:p w14:paraId="4DAD930A" w14:textId="77777777" w:rsidR="000C22AD" w:rsidRDefault="007F0B6C" w:rsidP="007F0B6C">
            <w:pPr>
              <w:pStyle w:val="TableParagraph"/>
              <w:numPr>
                <w:ilvl w:val="0"/>
                <w:numId w:val="23"/>
              </w:numPr>
              <w:tabs>
                <w:tab w:val="left" w:pos="424"/>
              </w:tabs>
              <w:spacing w:before="2" w:line="273" w:lineRule="auto"/>
              <w:ind w:right="249"/>
              <w:rPr>
                <w:sz w:val="18"/>
              </w:rPr>
            </w:pPr>
            <w:r>
              <w:rPr>
                <w:color w:val="404040"/>
                <w:sz w:val="18"/>
              </w:rPr>
              <w:t>Places a high priority on</w:t>
            </w:r>
            <w:r>
              <w:rPr>
                <w:color w:val="404040"/>
                <w:spacing w:val="-15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developing</w:t>
            </w:r>
            <w:r>
              <w:rPr>
                <w:color w:val="404040"/>
                <w:spacing w:val="-12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others.</w:t>
            </w:r>
          </w:p>
          <w:p w14:paraId="4DAD930B" w14:textId="77777777" w:rsidR="000C22AD" w:rsidRDefault="007F0B6C" w:rsidP="007F0B6C">
            <w:pPr>
              <w:pStyle w:val="TableParagraph"/>
              <w:numPr>
                <w:ilvl w:val="0"/>
                <w:numId w:val="23"/>
              </w:numPr>
              <w:tabs>
                <w:tab w:val="left" w:pos="424"/>
              </w:tabs>
              <w:spacing w:before="13" w:line="285" w:lineRule="auto"/>
              <w:ind w:right="349"/>
              <w:rPr>
                <w:sz w:val="18"/>
              </w:rPr>
            </w:pPr>
            <w:r>
              <w:rPr>
                <w:color w:val="404040"/>
                <w:sz w:val="18"/>
              </w:rPr>
              <w:t>Develops others through coaching, feedback,</w:t>
            </w:r>
            <w:r>
              <w:rPr>
                <w:color w:val="404040"/>
                <w:spacing w:val="-13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 xml:space="preserve">exposure, and stretch </w:t>
            </w:r>
            <w:r>
              <w:rPr>
                <w:color w:val="404040"/>
                <w:spacing w:val="-2"/>
                <w:sz w:val="18"/>
              </w:rPr>
              <w:t>assignments.</w:t>
            </w:r>
          </w:p>
          <w:p w14:paraId="4DAD930C" w14:textId="77777777" w:rsidR="000C22AD" w:rsidRDefault="007F0B6C" w:rsidP="007F0B6C">
            <w:pPr>
              <w:pStyle w:val="TableParagraph"/>
              <w:numPr>
                <w:ilvl w:val="0"/>
                <w:numId w:val="23"/>
              </w:numPr>
              <w:tabs>
                <w:tab w:val="left" w:pos="424"/>
              </w:tabs>
              <w:spacing w:line="248" w:lineRule="exact"/>
              <w:ind w:right="378"/>
              <w:rPr>
                <w:sz w:val="18"/>
              </w:rPr>
            </w:pPr>
            <w:r>
              <w:rPr>
                <w:color w:val="404040"/>
                <w:sz w:val="18"/>
              </w:rPr>
              <w:t>Aligns employee career</w:t>
            </w:r>
            <w:r>
              <w:rPr>
                <w:color w:val="404040"/>
                <w:spacing w:val="-13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development goals with</w:t>
            </w:r>
          </w:p>
        </w:tc>
        <w:tc>
          <w:tcPr>
            <w:tcW w:w="2491" w:type="dxa"/>
          </w:tcPr>
          <w:p w14:paraId="4DAD930D" w14:textId="77777777" w:rsidR="000C22AD" w:rsidRDefault="007F0B6C" w:rsidP="007F0B6C">
            <w:pPr>
              <w:pStyle w:val="TableParagraph"/>
              <w:numPr>
                <w:ilvl w:val="0"/>
                <w:numId w:val="22"/>
              </w:numPr>
              <w:tabs>
                <w:tab w:val="left" w:pos="391"/>
              </w:tabs>
              <w:spacing w:before="2" w:line="280" w:lineRule="auto"/>
              <w:ind w:right="176"/>
              <w:rPr>
                <w:sz w:val="18"/>
              </w:rPr>
            </w:pPr>
            <w:r>
              <w:rPr>
                <w:color w:val="404040"/>
                <w:sz w:val="18"/>
              </w:rPr>
              <w:t>Concentrates on the development</w:t>
            </w:r>
            <w:r>
              <w:rPr>
                <w:color w:val="404040"/>
                <w:spacing w:val="-9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of</w:t>
            </w:r>
            <w:r>
              <w:rPr>
                <w:color w:val="404040"/>
                <w:spacing w:val="-11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a</w:t>
            </w:r>
            <w:r>
              <w:rPr>
                <w:color w:val="404040"/>
                <w:spacing w:val="-9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few</w:t>
            </w:r>
            <w:r>
              <w:rPr>
                <w:color w:val="404040"/>
                <w:spacing w:val="-9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at the expense of many.</w:t>
            </w:r>
          </w:p>
          <w:p w14:paraId="4DAD930E" w14:textId="77777777" w:rsidR="000C22AD" w:rsidRDefault="007F0B6C" w:rsidP="007F0B6C">
            <w:pPr>
              <w:pStyle w:val="TableParagraph"/>
              <w:numPr>
                <w:ilvl w:val="0"/>
                <w:numId w:val="22"/>
              </w:numPr>
              <w:tabs>
                <w:tab w:val="left" w:pos="391"/>
              </w:tabs>
              <w:spacing w:before="7" w:line="273" w:lineRule="auto"/>
              <w:ind w:right="206"/>
              <w:rPr>
                <w:sz w:val="18"/>
              </w:rPr>
            </w:pPr>
            <w:r>
              <w:rPr>
                <w:color w:val="404040"/>
                <w:sz w:val="18"/>
              </w:rPr>
              <w:t>Overestimates</w:t>
            </w:r>
            <w:r>
              <w:rPr>
                <w:color w:val="404040"/>
                <w:spacing w:val="-13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people’s capacity for growth.</w:t>
            </w:r>
          </w:p>
          <w:p w14:paraId="4DAD930F" w14:textId="77777777" w:rsidR="000C22AD" w:rsidRDefault="007F0B6C" w:rsidP="007F0B6C">
            <w:pPr>
              <w:pStyle w:val="TableParagraph"/>
              <w:numPr>
                <w:ilvl w:val="0"/>
                <w:numId w:val="22"/>
              </w:numPr>
              <w:tabs>
                <w:tab w:val="left" w:pos="391"/>
              </w:tabs>
              <w:spacing w:before="13" w:line="283" w:lineRule="auto"/>
              <w:ind w:right="526"/>
              <w:rPr>
                <w:sz w:val="18"/>
              </w:rPr>
            </w:pPr>
            <w:r>
              <w:rPr>
                <w:color w:val="404040"/>
                <w:sz w:val="18"/>
              </w:rPr>
              <w:t>May</w:t>
            </w:r>
            <w:r>
              <w:rPr>
                <w:color w:val="404040"/>
                <w:spacing w:val="-11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be</w:t>
            </w:r>
            <w:r>
              <w:rPr>
                <w:color w:val="404040"/>
                <w:spacing w:val="-10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too</w:t>
            </w:r>
            <w:r>
              <w:rPr>
                <w:color w:val="404040"/>
                <w:spacing w:val="-10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quick</w:t>
            </w:r>
            <w:r>
              <w:rPr>
                <w:color w:val="404040"/>
                <w:spacing w:val="-9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 xml:space="preserve">to adopt faddish </w:t>
            </w:r>
            <w:r>
              <w:rPr>
                <w:color w:val="404040"/>
                <w:spacing w:val="-2"/>
                <w:sz w:val="18"/>
              </w:rPr>
              <w:t>development approaches.</w:t>
            </w:r>
          </w:p>
        </w:tc>
        <w:tc>
          <w:tcPr>
            <w:tcW w:w="2311" w:type="dxa"/>
          </w:tcPr>
          <w:p w14:paraId="4DAD9310" w14:textId="77777777" w:rsidR="000C22AD" w:rsidRDefault="007F0B6C" w:rsidP="007F0B6C">
            <w:pPr>
              <w:pStyle w:val="TableParagraph"/>
              <w:numPr>
                <w:ilvl w:val="0"/>
                <w:numId w:val="21"/>
              </w:numPr>
              <w:tabs>
                <w:tab w:val="left" w:pos="361"/>
              </w:tabs>
              <w:spacing w:before="2" w:line="280" w:lineRule="auto"/>
              <w:ind w:right="225"/>
              <w:rPr>
                <w:sz w:val="18"/>
              </w:rPr>
            </w:pPr>
            <w:r>
              <w:rPr>
                <w:color w:val="404040"/>
                <w:sz w:val="18"/>
              </w:rPr>
              <w:t>Doesn’t take time to work</w:t>
            </w:r>
            <w:r>
              <w:rPr>
                <w:color w:val="404040"/>
                <w:spacing w:val="-15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on</w:t>
            </w:r>
            <w:r>
              <w:rPr>
                <w:color w:val="404040"/>
                <w:spacing w:val="-12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development of others.</w:t>
            </w:r>
          </w:p>
          <w:p w14:paraId="4DAD9311" w14:textId="77777777" w:rsidR="000C22AD" w:rsidRDefault="007F0B6C" w:rsidP="007F0B6C">
            <w:pPr>
              <w:pStyle w:val="TableParagraph"/>
              <w:numPr>
                <w:ilvl w:val="0"/>
                <w:numId w:val="21"/>
              </w:numPr>
              <w:tabs>
                <w:tab w:val="left" w:pos="361"/>
              </w:tabs>
              <w:spacing w:before="7" w:line="285" w:lineRule="auto"/>
              <w:ind w:right="286"/>
              <w:rPr>
                <w:sz w:val="18"/>
              </w:rPr>
            </w:pPr>
            <w:r>
              <w:rPr>
                <w:color w:val="404040"/>
                <w:sz w:val="18"/>
              </w:rPr>
              <w:t>Is a check-the-box developer;</w:t>
            </w:r>
            <w:r>
              <w:rPr>
                <w:color w:val="404040"/>
                <w:spacing w:val="-15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goes</w:t>
            </w:r>
            <w:r>
              <w:rPr>
                <w:color w:val="404040"/>
                <w:spacing w:val="-12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with the easiest</w:t>
            </w:r>
            <w:r>
              <w:rPr>
                <w:color w:val="404040"/>
                <w:spacing w:val="-1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 xml:space="preserve">option to fulfill talent </w:t>
            </w:r>
            <w:r>
              <w:rPr>
                <w:color w:val="404040"/>
                <w:spacing w:val="-2"/>
                <w:sz w:val="18"/>
              </w:rPr>
              <w:t>development obligations.</w:t>
            </w:r>
          </w:p>
        </w:tc>
      </w:tr>
    </w:tbl>
    <w:p w14:paraId="4DAD9313" w14:textId="77777777" w:rsidR="000C22AD" w:rsidRDefault="000C22AD">
      <w:pPr>
        <w:pStyle w:val="TableParagraph"/>
        <w:spacing w:line="285" w:lineRule="auto"/>
        <w:rPr>
          <w:sz w:val="18"/>
        </w:rPr>
        <w:sectPr w:rsidR="000C22AD">
          <w:footerReference w:type="default" r:id="rId7"/>
          <w:pgSz w:w="12240" w:h="15840"/>
          <w:pgMar w:top="1580" w:right="720" w:bottom="820" w:left="360" w:header="0" w:footer="543" w:gutter="0"/>
          <w:cols w:space="720"/>
        </w:sectPr>
      </w:pPr>
    </w:p>
    <w:tbl>
      <w:tblPr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1"/>
        <w:gridCol w:w="2407"/>
        <w:gridCol w:w="2491"/>
        <w:gridCol w:w="2311"/>
      </w:tblGrid>
      <w:tr w:rsidR="000C22AD" w14:paraId="4DAD931C" w14:textId="77777777">
        <w:trPr>
          <w:trHeight w:val="2298"/>
        </w:trPr>
        <w:tc>
          <w:tcPr>
            <w:tcW w:w="2141" w:type="dxa"/>
          </w:tcPr>
          <w:p w14:paraId="4DAD9314" w14:textId="77777777" w:rsidR="000C22AD" w:rsidRDefault="007F0B6C">
            <w:pPr>
              <w:pStyle w:val="TableParagraph"/>
              <w:spacing w:line="285" w:lineRule="auto"/>
              <w:ind w:firstLine="0"/>
              <w:rPr>
                <w:sz w:val="18"/>
              </w:rPr>
            </w:pPr>
            <w:r>
              <w:rPr>
                <w:color w:val="404040"/>
                <w:sz w:val="18"/>
              </w:rPr>
              <w:lastRenderedPageBreak/>
              <w:t>inside</w:t>
            </w:r>
            <w:r>
              <w:rPr>
                <w:color w:val="404040"/>
                <w:spacing w:val="-15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and</w:t>
            </w:r>
            <w:r>
              <w:rPr>
                <w:color w:val="404040"/>
                <w:spacing w:val="-12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outside own workgroup.</w:t>
            </w:r>
          </w:p>
          <w:p w14:paraId="4DAD9315" w14:textId="77777777" w:rsidR="000C22AD" w:rsidRDefault="007F0B6C" w:rsidP="007F0B6C">
            <w:pPr>
              <w:pStyle w:val="TableParagraph"/>
              <w:numPr>
                <w:ilvl w:val="0"/>
                <w:numId w:val="20"/>
              </w:numPr>
              <w:tabs>
                <w:tab w:val="left" w:pos="467"/>
              </w:tabs>
              <w:spacing w:before="4" w:line="283" w:lineRule="auto"/>
              <w:ind w:right="190"/>
              <w:rPr>
                <w:sz w:val="18"/>
              </w:rPr>
            </w:pPr>
            <w:r>
              <w:rPr>
                <w:color w:val="404040"/>
                <w:sz w:val="18"/>
              </w:rPr>
              <w:t>Readily</w:t>
            </w:r>
            <w:r>
              <w:rPr>
                <w:color w:val="404040"/>
                <w:spacing w:val="-13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 xml:space="preserve">articulates the value and benefit of stretch assignments to </w:t>
            </w:r>
            <w:r>
              <w:rPr>
                <w:color w:val="404040"/>
                <w:spacing w:val="-2"/>
                <w:sz w:val="18"/>
              </w:rPr>
              <w:t>others</w:t>
            </w:r>
          </w:p>
        </w:tc>
        <w:tc>
          <w:tcPr>
            <w:tcW w:w="2407" w:type="dxa"/>
          </w:tcPr>
          <w:p w14:paraId="4DAD9316" w14:textId="77777777" w:rsidR="000C22AD" w:rsidRDefault="007F0B6C">
            <w:pPr>
              <w:pStyle w:val="TableParagraph"/>
              <w:spacing w:line="285" w:lineRule="auto"/>
              <w:ind w:left="424" w:right="71" w:firstLine="0"/>
              <w:rPr>
                <w:sz w:val="18"/>
              </w:rPr>
            </w:pPr>
            <w:r>
              <w:rPr>
                <w:color w:val="404040"/>
                <w:spacing w:val="-2"/>
                <w:sz w:val="18"/>
              </w:rPr>
              <w:t>organizational objectives.</w:t>
            </w:r>
          </w:p>
          <w:p w14:paraId="4DAD9317" w14:textId="77777777" w:rsidR="000C22AD" w:rsidRDefault="007F0B6C" w:rsidP="007F0B6C">
            <w:pPr>
              <w:pStyle w:val="TableParagraph"/>
              <w:numPr>
                <w:ilvl w:val="0"/>
                <w:numId w:val="19"/>
              </w:numPr>
              <w:tabs>
                <w:tab w:val="left" w:pos="424"/>
              </w:tabs>
              <w:spacing w:before="4" w:line="280" w:lineRule="auto"/>
              <w:ind w:right="218"/>
              <w:jc w:val="both"/>
              <w:rPr>
                <w:sz w:val="18"/>
              </w:rPr>
            </w:pPr>
            <w:r>
              <w:rPr>
                <w:color w:val="404040"/>
                <w:sz w:val="18"/>
              </w:rPr>
              <w:t>Encourages</w:t>
            </w:r>
            <w:r>
              <w:rPr>
                <w:color w:val="404040"/>
                <w:spacing w:val="-15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people</w:t>
            </w:r>
            <w:r>
              <w:rPr>
                <w:color w:val="404040"/>
                <w:spacing w:val="-12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to accept</w:t>
            </w:r>
            <w:r>
              <w:rPr>
                <w:color w:val="404040"/>
                <w:spacing w:val="-13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 xml:space="preserve">developmental </w:t>
            </w:r>
            <w:r>
              <w:rPr>
                <w:color w:val="404040"/>
                <w:spacing w:val="-2"/>
                <w:sz w:val="18"/>
              </w:rPr>
              <w:t>moves.</w:t>
            </w:r>
          </w:p>
        </w:tc>
        <w:tc>
          <w:tcPr>
            <w:tcW w:w="2491" w:type="dxa"/>
          </w:tcPr>
          <w:p w14:paraId="4DAD9318" w14:textId="77777777" w:rsidR="000C22AD" w:rsidRDefault="000C22AD">
            <w:pPr>
              <w:pStyle w:val="TableParagraph"/>
              <w:ind w:left="0" w:firstLine="0"/>
              <w:rPr>
                <w:rFonts w:ascii="Times New Roman"/>
                <w:sz w:val="18"/>
              </w:rPr>
            </w:pPr>
          </w:p>
        </w:tc>
        <w:tc>
          <w:tcPr>
            <w:tcW w:w="2311" w:type="dxa"/>
          </w:tcPr>
          <w:p w14:paraId="4DAD9319" w14:textId="77777777" w:rsidR="000C22AD" w:rsidRDefault="007F0B6C" w:rsidP="007F0B6C">
            <w:pPr>
              <w:pStyle w:val="TableParagraph"/>
              <w:numPr>
                <w:ilvl w:val="0"/>
                <w:numId w:val="18"/>
              </w:numPr>
              <w:tabs>
                <w:tab w:val="left" w:pos="361"/>
              </w:tabs>
              <w:spacing w:line="283" w:lineRule="auto"/>
              <w:ind w:right="195"/>
              <w:rPr>
                <w:sz w:val="18"/>
              </w:rPr>
            </w:pPr>
            <w:r>
              <w:rPr>
                <w:color w:val="404040"/>
                <w:sz w:val="18"/>
              </w:rPr>
              <w:t>Doesn’t make use of available</w:t>
            </w:r>
            <w:r>
              <w:rPr>
                <w:color w:val="404040"/>
                <w:spacing w:val="-13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 xml:space="preserve">organization resources and systems to develop </w:t>
            </w:r>
            <w:r>
              <w:rPr>
                <w:color w:val="404040"/>
                <w:spacing w:val="-2"/>
                <w:sz w:val="18"/>
              </w:rPr>
              <w:t>others.</w:t>
            </w:r>
          </w:p>
          <w:p w14:paraId="4DAD931A" w14:textId="77777777" w:rsidR="000C22AD" w:rsidRDefault="007F0B6C" w:rsidP="007F0B6C">
            <w:pPr>
              <w:pStyle w:val="TableParagraph"/>
              <w:numPr>
                <w:ilvl w:val="0"/>
                <w:numId w:val="18"/>
              </w:numPr>
              <w:tabs>
                <w:tab w:val="left" w:pos="361"/>
              </w:tabs>
              <w:spacing w:before="8" w:line="280" w:lineRule="auto"/>
              <w:ind w:right="185"/>
              <w:rPr>
                <w:sz w:val="18"/>
              </w:rPr>
            </w:pPr>
            <w:r>
              <w:rPr>
                <w:color w:val="404040"/>
                <w:sz w:val="18"/>
              </w:rPr>
              <w:t xml:space="preserve">Has difficulty </w:t>
            </w:r>
            <w:r>
              <w:rPr>
                <w:color w:val="404040"/>
                <w:spacing w:val="-2"/>
                <w:sz w:val="18"/>
              </w:rPr>
              <w:t xml:space="preserve">identifying </w:t>
            </w:r>
            <w:r>
              <w:rPr>
                <w:color w:val="404040"/>
                <w:sz w:val="18"/>
              </w:rPr>
              <w:t>developmental</w:t>
            </w:r>
            <w:r>
              <w:rPr>
                <w:color w:val="404040"/>
                <w:spacing w:val="-13"/>
                <w:sz w:val="18"/>
              </w:rPr>
              <w:t xml:space="preserve"> </w:t>
            </w:r>
            <w:r>
              <w:rPr>
                <w:color w:val="404040"/>
                <w:sz w:val="18"/>
              </w:rPr>
              <w:t>moves</w:t>
            </w:r>
          </w:p>
          <w:p w14:paraId="4DAD931B" w14:textId="77777777" w:rsidR="000C22AD" w:rsidRDefault="007F0B6C">
            <w:pPr>
              <w:pStyle w:val="TableParagraph"/>
              <w:spacing w:before="5"/>
              <w:ind w:left="361" w:firstLine="0"/>
              <w:rPr>
                <w:sz w:val="18"/>
              </w:rPr>
            </w:pPr>
            <w:r>
              <w:rPr>
                <w:color w:val="404040"/>
                <w:sz w:val="18"/>
              </w:rPr>
              <w:t xml:space="preserve">or </w:t>
            </w:r>
            <w:r>
              <w:rPr>
                <w:color w:val="404040"/>
                <w:spacing w:val="-2"/>
                <w:sz w:val="18"/>
              </w:rPr>
              <w:t>assignments.</w:t>
            </w:r>
          </w:p>
        </w:tc>
      </w:tr>
    </w:tbl>
    <w:p w14:paraId="4DAD931D" w14:textId="77777777" w:rsidR="000C22AD" w:rsidRDefault="000C22AD">
      <w:pPr>
        <w:pStyle w:val="BodyText"/>
        <w:spacing w:before="144"/>
      </w:pPr>
    </w:p>
    <w:p w14:paraId="4DAD93EA" w14:textId="77777777" w:rsidR="000C22AD" w:rsidRDefault="007F0B6C" w:rsidP="007F0B6C">
      <w:pPr>
        <w:pStyle w:val="Heading1"/>
        <w:numPr>
          <w:ilvl w:val="0"/>
          <w:numId w:val="17"/>
        </w:numPr>
        <w:tabs>
          <w:tab w:val="left" w:pos="1714"/>
        </w:tabs>
        <w:ind w:right="1978"/>
        <w:jc w:val="left"/>
      </w:pPr>
      <w:bookmarkStart w:id="2" w:name="_bookmark11"/>
      <w:bookmarkEnd w:id="2"/>
      <w:r>
        <w:rPr>
          <w:color w:val="404040"/>
        </w:rPr>
        <w:t>IsDB</w:t>
      </w:r>
      <w:r>
        <w:rPr>
          <w:color w:val="404040"/>
          <w:spacing w:val="-13"/>
        </w:rPr>
        <w:t xml:space="preserve"> </w:t>
      </w:r>
      <w:r>
        <w:rPr>
          <w:color w:val="404040"/>
        </w:rPr>
        <w:t>Competency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Framework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(Behaviorally Anchored Rating Scales - BARS)</w:t>
      </w:r>
    </w:p>
    <w:p w14:paraId="4DAD93EB" w14:textId="77777777" w:rsidR="000C22AD" w:rsidRDefault="007F0B6C">
      <w:pPr>
        <w:pStyle w:val="BodyText"/>
        <w:spacing w:before="278"/>
        <w:ind w:left="1714"/>
      </w:pPr>
      <w:r>
        <w:t>Understanding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Four</w:t>
      </w:r>
      <w:r>
        <w:rPr>
          <w:spacing w:val="-4"/>
        </w:rPr>
        <w:t xml:space="preserve"> </w:t>
      </w:r>
      <w:r>
        <w:t>Stages®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contribution</w:t>
      </w:r>
    </w:p>
    <w:p w14:paraId="4DAD93EC" w14:textId="77777777" w:rsidR="000C22AD" w:rsidRDefault="000C22AD">
      <w:pPr>
        <w:pStyle w:val="BodyText"/>
        <w:spacing w:before="95"/>
        <w:rPr>
          <w:sz w:val="20"/>
        </w:rPr>
      </w:pPr>
    </w:p>
    <w:tbl>
      <w:tblPr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69"/>
        <w:gridCol w:w="2084"/>
        <w:gridCol w:w="2295"/>
        <w:gridCol w:w="2405"/>
      </w:tblGrid>
      <w:tr w:rsidR="000C22AD" w14:paraId="4DAD93F1" w14:textId="77777777">
        <w:trPr>
          <w:trHeight w:val="460"/>
        </w:trPr>
        <w:tc>
          <w:tcPr>
            <w:tcW w:w="2569" w:type="dxa"/>
            <w:shd w:val="clear" w:color="auto" w:fill="FF8300"/>
          </w:tcPr>
          <w:p w14:paraId="4DAD93ED" w14:textId="77777777" w:rsidR="000C22AD" w:rsidRDefault="007F0B6C">
            <w:pPr>
              <w:pStyle w:val="TableParagraph"/>
              <w:spacing w:line="230" w:lineRule="exact"/>
              <w:ind w:left="683" w:right="675" w:firstLine="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Contributing Dependently</w:t>
            </w:r>
          </w:p>
        </w:tc>
        <w:tc>
          <w:tcPr>
            <w:tcW w:w="2084" w:type="dxa"/>
            <w:shd w:val="clear" w:color="auto" w:fill="92D050"/>
          </w:tcPr>
          <w:p w14:paraId="4DAD93EE" w14:textId="77777777" w:rsidR="000C22AD" w:rsidRDefault="007F0B6C">
            <w:pPr>
              <w:pStyle w:val="TableParagraph"/>
              <w:spacing w:line="230" w:lineRule="exact"/>
              <w:ind w:left="361" w:right="357" w:firstLine="7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Contributing Independently</w:t>
            </w:r>
          </w:p>
        </w:tc>
        <w:tc>
          <w:tcPr>
            <w:tcW w:w="2295" w:type="dxa"/>
            <w:shd w:val="clear" w:color="auto" w:fill="00ACBA"/>
          </w:tcPr>
          <w:p w14:paraId="4DAD93EF" w14:textId="77777777" w:rsidR="000C22AD" w:rsidRDefault="007F0B6C">
            <w:pPr>
              <w:pStyle w:val="TableParagraph"/>
              <w:spacing w:line="230" w:lineRule="exact"/>
              <w:ind w:left="416" w:right="358" w:firstLine="129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 xml:space="preserve">Contributing </w:t>
            </w:r>
            <w:r>
              <w:rPr>
                <w:b/>
                <w:color w:val="FFFFFF"/>
                <w:sz w:val="20"/>
              </w:rPr>
              <w:t>Through</w:t>
            </w:r>
            <w:r>
              <w:rPr>
                <w:b/>
                <w:color w:val="FFFFFF"/>
                <w:spacing w:val="-14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Others</w:t>
            </w:r>
          </w:p>
        </w:tc>
        <w:tc>
          <w:tcPr>
            <w:tcW w:w="2405" w:type="dxa"/>
            <w:shd w:val="clear" w:color="auto" w:fill="006450"/>
          </w:tcPr>
          <w:p w14:paraId="4DAD93F0" w14:textId="77777777" w:rsidR="000C22AD" w:rsidRDefault="007F0B6C">
            <w:pPr>
              <w:pStyle w:val="TableParagraph"/>
              <w:spacing w:line="230" w:lineRule="exact"/>
              <w:ind w:left="606" w:hanging="5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Contributing Strategically</w:t>
            </w:r>
          </w:p>
        </w:tc>
      </w:tr>
      <w:tr w:rsidR="000C22AD" w14:paraId="4DAD9405" w14:textId="77777777">
        <w:trPr>
          <w:trHeight w:val="5100"/>
        </w:trPr>
        <w:tc>
          <w:tcPr>
            <w:tcW w:w="2569" w:type="dxa"/>
          </w:tcPr>
          <w:p w14:paraId="4DAD93F2" w14:textId="77777777" w:rsidR="000C22AD" w:rsidRDefault="007F0B6C" w:rsidP="007F0B6C">
            <w:pPr>
              <w:pStyle w:val="TableParagraph"/>
              <w:numPr>
                <w:ilvl w:val="0"/>
                <w:numId w:val="16"/>
              </w:numPr>
              <w:tabs>
                <w:tab w:val="left" w:pos="467"/>
              </w:tabs>
              <w:spacing w:before="4" w:line="235" w:lineRule="auto"/>
              <w:ind w:right="615"/>
              <w:rPr>
                <w:sz w:val="20"/>
              </w:rPr>
            </w:pPr>
            <w:r>
              <w:rPr>
                <w:color w:val="000004"/>
                <w:sz w:val="20"/>
              </w:rPr>
              <w:t>Willingly</w:t>
            </w:r>
            <w:r>
              <w:rPr>
                <w:color w:val="000004"/>
                <w:spacing w:val="-14"/>
                <w:sz w:val="20"/>
              </w:rPr>
              <w:t xml:space="preserve"> </w:t>
            </w:r>
            <w:r>
              <w:rPr>
                <w:color w:val="000004"/>
                <w:sz w:val="20"/>
              </w:rPr>
              <w:t xml:space="preserve">accepts </w:t>
            </w:r>
            <w:r>
              <w:rPr>
                <w:color w:val="000004"/>
                <w:spacing w:val="-2"/>
                <w:sz w:val="20"/>
              </w:rPr>
              <w:t>supervision</w:t>
            </w:r>
          </w:p>
          <w:p w14:paraId="4DAD93F3" w14:textId="77777777" w:rsidR="000C22AD" w:rsidRDefault="007F0B6C" w:rsidP="007F0B6C">
            <w:pPr>
              <w:pStyle w:val="TableParagraph"/>
              <w:numPr>
                <w:ilvl w:val="0"/>
                <w:numId w:val="16"/>
              </w:numPr>
              <w:tabs>
                <w:tab w:val="left" w:pos="467"/>
              </w:tabs>
              <w:spacing w:before="4"/>
              <w:ind w:right="723"/>
              <w:rPr>
                <w:sz w:val="20"/>
              </w:rPr>
            </w:pPr>
            <w:r>
              <w:rPr>
                <w:color w:val="000004"/>
                <w:spacing w:val="-2"/>
                <w:sz w:val="20"/>
              </w:rPr>
              <w:t xml:space="preserve">Demonstrates </w:t>
            </w:r>
            <w:r>
              <w:rPr>
                <w:color w:val="000004"/>
                <w:sz w:val="20"/>
              </w:rPr>
              <w:t>competence</w:t>
            </w:r>
            <w:r>
              <w:rPr>
                <w:color w:val="000004"/>
                <w:spacing w:val="-14"/>
                <w:sz w:val="20"/>
              </w:rPr>
              <w:t xml:space="preserve"> </w:t>
            </w:r>
            <w:r>
              <w:rPr>
                <w:color w:val="000004"/>
                <w:sz w:val="20"/>
              </w:rPr>
              <w:t>on a portion of a larger project</w:t>
            </w:r>
          </w:p>
          <w:p w14:paraId="4DAD93F4" w14:textId="77777777" w:rsidR="000C22AD" w:rsidRDefault="007F0B6C" w:rsidP="007F0B6C">
            <w:pPr>
              <w:pStyle w:val="TableParagraph"/>
              <w:numPr>
                <w:ilvl w:val="0"/>
                <w:numId w:val="16"/>
              </w:numPr>
              <w:tabs>
                <w:tab w:val="left" w:pos="467"/>
              </w:tabs>
              <w:ind w:right="891"/>
              <w:rPr>
                <w:sz w:val="20"/>
              </w:rPr>
            </w:pPr>
            <w:r>
              <w:rPr>
                <w:color w:val="000004"/>
                <w:sz w:val="20"/>
              </w:rPr>
              <w:t>Competent</w:t>
            </w:r>
            <w:r>
              <w:rPr>
                <w:color w:val="000004"/>
                <w:spacing w:val="-14"/>
                <w:sz w:val="20"/>
              </w:rPr>
              <w:t xml:space="preserve"> </w:t>
            </w:r>
            <w:r>
              <w:rPr>
                <w:color w:val="000004"/>
                <w:sz w:val="20"/>
              </w:rPr>
              <w:t>at detailed and routine tasks</w:t>
            </w:r>
          </w:p>
          <w:p w14:paraId="4DAD93F5" w14:textId="77777777" w:rsidR="000C22AD" w:rsidRDefault="007F0B6C" w:rsidP="007F0B6C">
            <w:pPr>
              <w:pStyle w:val="TableParagraph"/>
              <w:numPr>
                <w:ilvl w:val="0"/>
                <w:numId w:val="16"/>
              </w:numPr>
              <w:tabs>
                <w:tab w:val="left" w:pos="467"/>
              </w:tabs>
              <w:spacing w:before="1" w:line="237" w:lineRule="auto"/>
              <w:ind w:right="591"/>
              <w:rPr>
                <w:sz w:val="20"/>
              </w:rPr>
            </w:pPr>
            <w:r>
              <w:rPr>
                <w:color w:val="000004"/>
                <w:sz w:val="20"/>
              </w:rPr>
              <w:t>Shows</w:t>
            </w:r>
            <w:r>
              <w:rPr>
                <w:color w:val="000004"/>
                <w:spacing w:val="-14"/>
                <w:sz w:val="20"/>
              </w:rPr>
              <w:t xml:space="preserve"> </w:t>
            </w:r>
            <w:r>
              <w:rPr>
                <w:color w:val="000004"/>
                <w:sz w:val="20"/>
              </w:rPr>
              <w:t xml:space="preserve">“directed” creativity and </w:t>
            </w:r>
            <w:r>
              <w:rPr>
                <w:color w:val="000004"/>
                <w:spacing w:val="-2"/>
                <w:sz w:val="20"/>
              </w:rPr>
              <w:t>initiative</w:t>
            </w:r>
          </w:p>
          <w:p w14:paraId="4DAD93F6" w14:textId="77777777" w:rsidR="000C22AD" w:rsidRDefault="007F0B6C" w:rsidP="007F0B6C">
            <w:pPr>
              <w:pStyle w:val="TableParagraph"/>
              <w:numPr>
                <w:ilvl w:val="0"/>
                <w:numId w:val="16"/>
              </w:numPr>
              <w:tabs>
                <w:tab w:val="left" w:pos="467"/>
              </w:tabs>
              <w:spacing w:before="3"/>
              <w:ind w:right="724"/>
              <w:rPr>
                <w:sz w:val="20"/>
              </w:rPr>
            </w:pPr>
            <w:r>
              <w:rPr>
                <w:color w:val="000004"/>
                <w:sz w:val="20"/>
              </w:rPr>
              <w:t>Able</w:t>
            </w:r>
            <w:r>
              <w:rPr>
                <w:color w:val="000004"/>
                <w:spacing w:val="-14"/>
                <w:sz w:val="20"/>
              </w:rPr>
              <w:t xml:space="preserve"> </w:t>
            </w:r>
            <w:r>
              <w:rPr>
                <w:color w:val="000004"/>
                <w:sz w:val="20"/>
              </w:rPr>
              <w:t>to</w:t>
            </w:r>
            <w:r>
              <w:rPr>
                <w:color w:val="000004"/>
                <w:spacing w:val="-14"/>
                <w:sz w:val="20"/>
              </w:rPr>
              <w:t xml:space="preserve"> </w:t>
            </w:r>
            <w:r>
              <w:rPr>
                <w:color w:val="000004"/>
                <w:sz w:val="20"/>
              </w:rPr>
              <w:t>perform well</w:t>
            </w:r>
            <w:r>
              <w:rPr>
                <w:color w:val="000004"/>
                <w:spacing w:val="-10"/>
                <w:sz w:val="20"/>
              </w:rPr>
              <w:t xml:space="preserve"> </w:t>
            </w:r>
            <w:r>
              <w:rPr>
                <w:color w:val="000004"/>
                <w:sz w:val="20"/>
              </w:rPr>
              <w:t>under</w:t>
            </w:r>
            <w:r>
              <w:rPr>
                <w:color w:val="000004"/>
                <w:spacing w:val="-8"/>
                <w:sz w:val="20"/>
              </w:rPr>
              <w:t xml:space="preserve"> </w:t>
            </w:r>
            <w:r>
              <w:rPr>
                <w:color w:val="000004"/>
                <w:sz w:val="20"/>
              </w:rPr>
              <w:t xml:space="preserve">time and budget </w:t>
            </w:r>
            <w:r>
              <w:rPr>
                <w:color w:val="000004"/>
                <w:spacing w:val="-2"/>
                <w:sz w:val="20"/>
              </w:rPr>
              <w:t>pressure</w:t>
            </w:r>
          </w:p>
          <w:p w14:paraId="4DAD93F7" w14:textId="77777777" w:rsidR="000C22AD" w:rsidRDefault="007F0B6C" w:rsidP="007F0B6C">
            <w:pPr>
              <w:pStyle w:val="TableParagraph"/>
              <w:numPr>
                <w:ilvl w:val="0"/>
                <w:numId w:val="16"/>
              </w:numPr>
              <w:tabs>
                <w:tab w:val="left" w:pos="467"/>
              </w:tabs>
              <w:spacing w:before="2" w:line="235" w:lineRule="auto"/>
              <w:ind w:right="614"/>
              <w:rPr>
                <w:sz w:val="20"/>
              </w:rPr>
            </w:pPr>
            <w:r>
              <w:rPr>
                <w:color w:val="000004"/>
                <w:sz w:val="20"/>
              </w:rPr>
              <w:t>Learns</w:t>
            </w:r>
            <w:r>
              <w:rPr>
                <w:color w:val="000004"/>
                <w:spacing w:val="-14"/>
                <w:sz w:val="20"/>
              </w:rPr>
              <w:t xml:space="preserve"> </w:t>
            </w:r>
            <w:r>
              <w:rPr>
                <w:color w:val="000004"/>
                <w:sz w:val="20"/>
              </w:rPr>
              <w:t>how</w:t>
            </w:r>
            <w:r>
              <w:rPr>
                <w:color w:val="000004"/>
                <w:spacing w:val="-14"/>
                <w:sz w:val="20"/>
              </w:rPr>
              <w:t xml:space="preserve"> </w:t>
            </w:r>
            <w:r>
              <w:rPr>
                <w:color w:val="000004"/>
                <w:sz w:val="20"/>
              </w:rPr>
              <w:t>“we” do things</w:t>
            </w:r>
          </w:p>
        </w:tc>
        <w:tc>
          <w:tcPr>
            <w:tcW w:w="2084" w:type="dxa"/>
          </w:tcPr>
          <w:p w14:paraId="4DAD93F8" w14:textId="77777777" w:rsidR="000C22AD" w:rsidRDefault="007F0B6C" w:rsidP="007F0B6C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</w:tabs>
              <w:spacing w:before="126" w:line="235" w:lineRule="auto"/>
              <w:ind w:right="129"/>
              <w:rPr>
                <w:sz w:val="20"/>
              </w:rPr>
            </w:pPr>
            <w:r>
              <w:rPr>
                <w:position w:val="1"/>
                <w:sz w:val="20"/>
              </w:rPr>
              <w:t xml:space="preserve">Increases in </w:t>
            </w:r>
            <w:r>
              <w:rPr>
                <w:spacing w:val="-2"/>
                <w:sz w:val="20"/>
              </w:rPr>
              <w:t xml:space="preserve">technical </w:t>
            </w:r>
            <w:r>
              <w:rPr>
                <w:sz w:val="20"/>
              </w:rPr>
              <w:t>competence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and </w:t>
            </w:r>
            <w:r>
              <w:rPr>
                <w:spacing w:val="-2"/>
                <w:sz w:val="20"/>
              </w:rPr>
              <w:t>ability</w:t>
            </w:r>
          </w:p>
          <w:p w14:paraId="4DAD93F9" w14:textId="77777777" w:rsidR="000C22AD" w:rsidRDefault="007F0B6C" w:rsidP="007F0B6C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</w:tabs>
              <w:spacing w:before="133" w:line="235" w:lineRule="auto"/>
              <w:ind w:right="162"/>
              <w:rPr>
                <w:sz w:val="20"/>
              </w:rPr>
            </w:pPr>
            <w:r>
              <w:rPr>
                <w:spacing w:val="-2"/>
                <w:position w:val="1"/>
                <w:sz w:val="20"/>
              </w:rPr>
              <w:t xml:space="preserve">Assumes </w:t>
            </w:r>
            <w:r>
              <w:rPr>
                <w:sz w:val="20"/>
              </w:rPr>
              <w:t>responsibility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for </w:t>
            </w:r>
            <w:r>
              <w:rPr>
                <w:spacing w:val="-2"/>
                <w:sz w:val="20"/>
              </w:rPr>
              <w:t>definable projects</w:t>
            </w:r>
          </w:p>
          <w:p w14:paraId="4DAD93FA" w14:textId="77777777" w:rsidR="000C22AD" w:rsidRDefault="007F0B6C" w:rsidP="007F0B6C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</w:tabs>
              <w:spacing w:before="128" w:line="237" w:lineRule="auto"/>
              <w:ind w:right="361"/>
              <w:rPr>
                <w:sz w:val="20"/>
              </w:rPr>
            </w:pPr>
            <w:r>
              <w:rPr>
                <w:position w:val="1"/>
                <w:sz w:val="20"/>
              </w:rPr>
              <w:t>Relies</w:t>
            </w:r>
            <w:r>
              <w:rPr>
                <w:spacing w:val="-14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>less</w:t>
            </w:r>
            <w:r>
              <w:rPr>
                <w:spacing w:val="-14"/>
                <w:position w:val="1"/>
                <w:sz w:val="20"/>
              </w:rPr>
              <w:t xml:space="preserve"> </w:t>
            </w:r>
            <w:r>
              <w:rPr>
                <w:position w:val="1"/>
                <w:sz w:val="20"/>
              </w:rPr>
              <w:t xml:space="preserve">on </w:t>
            </w:r>
            <w:r>
              <w:rPr>
                <w:spacing w:val="-2"/>
                <w:sz w:val="20"/>
              </w:rPr>
              <w:t xml:space="preserve">supervision; works independently </w:t>
            </w:r>
            <w:r>
              <w:rPr>
                <w:sz w:val="20"/>
              </w:rPr>
              <w:t>and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produces key results</w:t>
            </w:r>
          </w:p>
          <w:p w14:paraId="4DAD93FB" w14:textId="77777777" w:rsidR="000C22AD" w:rsidRDefault="007F0B6C" w:rsidP="007F0B6C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</w:tabs>
              <w:spacing w:before="133" w:line="232" w:lineRule="auto"/>
              <w:ind w:right="217"/>
              <w:rPr>
                <w:sz w:val="20"/>
              </w:rPr>
            </w:pPr>
            <w:r>
              <w:rPr>
                <w:spacing w:val="-2"/>
                <w:position w:val="1"/>
                <w:sz w:val="20"/>
              </w:rPr>
              <w:t xml:space="preserve">Develops </w:t>
            </w:r>
            <w:r>
              <w:rPr>
                <w:sz w:val="20"/>
              </w:rPr>
              <w:t>credibility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a </w:t>
            </w:r>
            <w:r>
              <w:rPr>
                <w:spacing w:val="-2"/>
                <w:sz w:val="20"/>
              </w:rPr>
              <w:t>reputation</w:t>
            </w:r>
          </w:p>
          <w:p w14:paraId="4DAD93FC" w14:textId="77777777" w:rsidR="000C22AD" w:rsidRDefault="007F0B6C" w:rsidP="007F0B6C">
            <w:pPr>
              <w:pStyle w:val="TableParagraph"/>
              <w:numPr>
                <w:ilvl w:val="0"/>
                <w:numId w:val="15"/>
              </w:numPr>
              <w:tabs>
                <w:tab w:val="left" w:pos="467"/>
              </w:tabs>
              <w:spacing w:before="138" w:line="225" w:lineRule="auto"/>
              <w:ind w:right="195"/>
              <w:rPr>
                <w:sz w:val="20"/>
              </w:rPr>
            </w:pPr>
            <w:r>
              <w:rPr>
                <w:position w:val="1"/>
                <w:sz w:val="20"/>
              </w:rPr>
              <w:t xml:space="preserve">Builds an </w:t>
            </w:r>
            <w:r>
              <w:rPr>
                <w:sz w:val="20"/>
              </w:rPr>
              <w:t>internal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network</w:t>
            </w:r>
          </w:p>
        </w:tc>
        <w:tc>
          <w:tcPr>
            <w:tcW w:w="2295" w:type="dxa"/>
          </w:tcPr>
          <w:p w14:paraId="4DAD93FD" w14:textId="77777777" w:rsidR="000C22AD" w:rsidRDefault="007F0B6C" w:rsidP="007F0B6C">
            <w:pPr>
              <w:pStyle w:val="TableParagraph"/>
              <w:numPr>
                <w:ilvl w:val="0"/>
                <w:numId w:val="14"/>
              </w:numPr>
              <w:tabs>
                <w:tab w:val="left" w:pos="466"/>
              </w:tabs>
              <w:ind w:right="618"/>
              <w:rPr>
                <w:sz w:val="20"/>
              </w:rPr>
            </w:pPr>
            <w:r>
              <w:rPr>
                <w:color w:val="000004"/>
                <w:sz w:val="20"/>
              </w:rPr>
              <w:t>Involved</w:t>
            </w:r>
            <w:r>
              <w:rPr>
                <w:color w:val="000004"/>
                <w:spacing w:val="-9"/>
                <w:sz w:val="20"/>
              </w:rPr>
              <w:t xml:space="preserve"> </w:t>
            </w:r>
            <w:r>
              <w:rPr>
                <w:color w:val="000004"/>
                <w:sz w:val="20"/>
              </w:rPr>
              <w:t>as</w:t>
            </w:r>
            <w:r>
              <w:rPr>
                <w:color w:val="000004"/>
                <w:spacing w:val="-10"/>
                <w:sz w:val="20"/>
              </w:rPr>
              <w:t xml:space="preserve"> </w:t>
            </w:r>
            <w:r>
              <w:rPr>
                <w:color w:val="000004"/>
                <w:sz w:val="20"/>
              </w:rPr>
              <w:t xml:space="preserve">a </w:t>
            </w:r>
            <w:r>
              <w:rPr>
                <w:color w:val="000004"/>
                <w:spacing w:val="-2"/>
                <w:sz w:val="20"/>
              </w:rPr>
              <w:t xml:space="preserve">manager, </w:t>
            </w:r>
            <w:r>
              <w:rPr>
                <w:color w:val="000004"/>
                <w:sz w:val="20"/>
              </w:rPr>
              <w:t>mentor, or idea</w:t>
            </w:r>
            <w:r>
              <w:rPr>
                <w:color w:val="000004"/>
                <w:spacing w:val="-14"/>
                <w:sz w:val="20"/>
              </w:rPr>
              <w:t xml:space="preserve"> </w:t>
            </w:r>
            <w:r>
              <w:rPr>
                <w:color w:val="000004"/>
                <w:sz w:val="20"/>
              </w:rPr>
              <w:t>leader</w:t>
            </w:r>
            <w:r>
              <w:rPr>
                <w:color w:val="000004"/>
                <w:spacing w:val="-14"/>
                <w:sz w:val="20"/>
              </w:rPr>
              <w:t xml:space="preserve"> </w:t>
            </w:r>
            <w:r>
              <w:rPr>
                <w:color w:val="000004"/>
                <w:sz w:val="20"/>
              </w:rPr>
              <w:t xml:space="preserve">in </w:t>
            </w:r>
            <w:r>
              <w:rPr>
                <w:color w:val="000004"/>
                <w:spacing w:val="-2"/>
                <w:sz w:val="20"/>
              </w:rPr>
              <w:t>developing others</w:t>
            </w:r>
          </w:p>
          <w:p w14:paraId="4DAD93FE" w14:textId="77777777" w:rsidR="000C22AD" w:rsidRDefault="007F0B6C" w:rsidP="007F0B6C">
            <w:pPr>
              <w:pStyle w:val="TableParagraph"/>
              <w:numPr>
                <w:ilvl w:val="0"/>
                <w:numId w:val="14"/>
              </w:numPr>
              <w:tabs>
                <w:tab w:val="left" w:pos="466"/>
              </w:tabs>
              <w:ind w:right="607"/>
              <w:rPr>
                <w:sz w:val="20"/>
              </w:rPr>
            </w:pPr>
            <w:r>
              <w:rPr>
                <w:color w:val="000004"/>
                <w:spacing w:val="-2"/>
                <w:sz w:val="20"/>
              </w:rPr>
              <w:t xml:space="preserve">Stimulates others </w:t>
            </w:r>
            <w:r>
              <w:rPr>
                <w:color w:val="000004"/>
                <w:sz w:val="20"/>
              </w:rPr>
              <w:t>through</w:t>
            </w:r>
            <w:r>
              <w:rPr>
                <w:color w:val="000004"/>
                <w:spacing w:val="-14"/>
                <w:sz w:val="20"/>
              </w:rPr>
              <w:t xml:space="preserve"> </w:t>
            </w:r>
            <w:r>
              <w:rPr>
                <w:color w:val="000004"/>
                <w:sz w:val="20"/>
              </w:rPr>
              <w:t xml:space="preserve">ideas </w:t>
            </w:r>
            <w:r>
              <w:rPr>
                <w:color w:val="000004"/>
                <w:spacing w:val="-4"/>
                <w:sz w:val="20"/>
              </w:rPr>
              <w:t xml:space="preserve">and </w:t>
            </w:r>
            <w:r>
              <w:rPr>
                <w:color w:val="000004"/>
                <w:spacing w:val="-2"/>
                <w:sz w:val="20"/>
              </w:rPr>
              <w:t>knowledge</w:t>
            </w:r>
          </w:p>
          <w:p w14:paraId="4DAD93FF" w14:textId="77777777" w:rsidR="000C22AD" w:rsidRDefault="007F0B6C" w:rsidP="007F0B6C">
            <w:pPr>
              <w:pStyle w:val="TableParagraph"/>
              <w:numPr>
                <w:ilvl w:val="0"/>
                <w:numId w:val="14"/>
              </w:numPr>
              <w:tabs>
                <w:tab w:val="left" w:pos="466"/>
              </w:tabs>
              <w:spacing w:before="1" w:line="237" w:lineRule="auto"/>
              <w:ind w:right="741"/>
              <w:rPr>
                <w:sz w:val="20"/>
              </w:rPr>
            </w:pPr>
            <w:r>
              <w:rPr>
                <w:color w:val="000004"/>
                <w:sz w:val="20"/>
              </w:rPr>
              <w:t>Increases</w:t>
            </w:r>
            <w:r>
              <w:rPr>
                <w:color w:val="000004"/>
                <w:spacing w:val="-14"/>
                <w:sz w:val="20"/>
              </w:rPr>
              <w:t xml:space="preserve"> </w:t>
            </w:r>
            <w:r>
              <w:rPr>
                <w:color w:val="000004"/>
                <w:sz w:val="20"/>
              </w:rPr>
              <w:t xml:space="preserve">in </w:t>
            </w:r>
            <w:r>
              <w:rPr>
                <w:color w:val="000004"/>
                <w:spacing w:val="-2"/>
                <w:sz w:val="20"/>
              </w:rPr>
              <w:t>technical breadth</w:t>
            </w:r>
          </w:p>
          <w:p w14:paraId="4DAD9400" w14:textId="77777777" w:rsidR="000C22AD" w:rsidRDefault="007F0B6C" w:rsidP="007F0B6C">
            <w:pPr>
              <w:pStyle w:val="TableParagraph"/>
              <w:numPr>
                <w:ilvl w:val="0"/>
                <w:numId w:val="14"/>
              </w:numPr>
              <w:tabs>
                <w:tab w:val="left" w:pos="466"/>
              </w:tabs>
              <w:spacing w:before="3"/>
              <w:ind w:right="362"/>
              <w:rPr>
                <w:sz w:val="20"/>
              </w:rPr>
            </w:pPr>
            <w:r>
              <w:rPr>
                <w:color w:val="000004"/>
                <w:sz w:val="20"/>
              </w:rPr>
              <w:t xml:space="preserve">Represents the </w:t>
            </w:r>
            <w:r>
              <w:rPr>
                <w:color w:val="000004"/>
                <w:spacing w:val="-2"/>
                <w:sz w:val="20"/>
              </w:rPr>
              <w:t xml:space="preserve">organisation </w:t>
            </w:r>
            <w:r>
              <w:rPr>
                <w:color w:val="000004"/>
                <w:sz w:val="20"/>
              </w:rPr>
              <w:t>effectively to constituents</w:t>
            </w:r>
            <w:r>
              <w:rPr>
                <w:color w:val="000004"/>
                <w:spacing w:val="-14"/>
                <w:sz w:val="20"/>
              </w:rPr>
              <w:t xml:space="preserve"> </w:t>
            </w:r>
            <w:r>
              <w:rPr>
                <w:color w:val="000004"/>
                <w:sz w:val="20"/>
              </w:rPr>
              <w:t>and external bodies</w:t>
            </w:r>
          </w:p>
        </w:tc>
        <w:tc>
          <w:tcPr>
            <w:tcW w:w="2405" w:type="dxa"/>
          </w:tcPr>
          <w:p w14:paraId="4DAD9401" w14:textId="77777777" w:rsidR="000C22AD" w:rsidRDefault="007F0B6C" w:rsidP="007F0B6C">
            <w:pPr>
              <w:pStyle w:val="TableParagraph"/>
              <w:numPr>
                <w:ilvl w:val="0"/>
                <w:numId w:val="13"/>
              </w:numPr>
              <w:tabs>
                <w:tab w:val="left" w:pos="466"/>
              </w:tabs>
              <w:spacing w:before="2" w:line="237" w:lineRule="auto"/>
              <w:ind w:right="616"/>
              <w:rPr>
                <w:sz w:val="20"/>
              </w:rPr>
            </w:pPr>
            <w:r>
              <w:rPr>
                <w:color w:val="000004"/>
                <w:spacing w:val="-2"/>
                <w:sz w:val="20"/>
              </w:rPr>
              <w:t xml:space="preserve">Provides </w:t>
            </w:r>
            <w:r>
              <w:rPr>
                <w:color w:val="000004"/>
                <w:sz w:val="20"/>
              </w:rPr>
              <w:t>direction</w:t>
            </w:r>
            <w:r>
              <w:rPr>
                <w:color w:val="000004"/>
                <w:spacing w:val="-14"/>
                <w:sz w:val="20"/>
              </w:rPr>
              <w:t xml:space="preserve"> </w:t>
            </w:r>
            <w:r>
              <w:rPr>
                <w:color w:val="000004"/>
                <w:sz w:val="20"/>
              </w:rPr>
              <w:t>to</w:t>
            </w:r>
            <w:r>
              <w:rPr>
                <w:color w:val="000004"/>
                <w:spacing w:val="-14"/>
                <w:sz w:val="20"/>
              </w:rPr>
              <w:t xml:space="preserve"> </w:t>
            </w:r>
            <w:r>
              <w:rPr>
                <w:color w:val="000004"/>
                <w:sz w:val="20"/>
              </w:rPr>
              <w:t xml:space="preserve">the </w:t>
            </w:r>
            <w:r>
              <w:rPr>
                <w:color w:val="000004"/>
                <w:spacing w:val="-2"/>
                <w:sz w:val="20"/>
              </w:rPr>
              <w:t>organisation</w:t>
            </w:r>
          </w:p>
          <w:p w14:paraId="4DAD9402" w14:textId="77777777" w:rsidR="000C22AD" w:rsidRDefault="007F0B6C" w:rsidP="007F0B6C">
            <w:pPr>
              <w:pStyle w:val="TableParagraph"/>
              <w:numPr>
                <w:ilvl w:val="0"/>
                <w:numId w:val="13"/>
              </w:numPr>
              <w:tabs>
                <w:tab w:val="left" w:pos="466"/>
              </w:tabs>
              <w:spacing w:before="4"/>
              <w:ind w:right="861"/>
              <w:rPr>
                <w:sz w:val="20"/>
              </w:rPr>
            </w:pPr>
            <w:r>
              <w:rPr>
                <w:color w:val="000004"/>
                <w:spacing w:val="-2"/>
                <w:sz w:val="20"/>
              </w:rPr>
              <w:t xml:space="preserve">Exercises </w:t>
            </w:r>
            <w:r>
              <w:rPr>
                <w:color w:val="000004"/>
                <w:sz w:val="20"/>
              </w:rPr>
              <w:t xml:space="preserve">power to </w:t>
            </w:r>
            <w:r>
              <w:rPr>
                <w:color w:val="000004"/>
                <w:spacing w:val="-2"/>
                <w:sz w:val="20"/>
              </w:rPr>
              <w:t xml:space="preserve">influence </w:t>
            </w:r>
            <w:r>
              <w:rPr>
                <w:color w:val="000004"/>
                <w:sz w:val="20"/>
              </w:rPr>
              <w:t>decisions</w:t>
            </w:r>
            <w:r>
              <w:rPr>
                <w:color w:val="000004"/>
                <w:spacing w:val="-14"/>
                <w:sz w:val="20"/>
              </w:rPr>
              <w:t xml:space="preserve"> </w:t>
            </w:r>
            <w:r>
              <w:rPr>
                <w:color w:val="000004"/>
                <w:sz w:val="20"/>
              </w:rPr>
              <w:t xml:space="preserve">or </w:t>
            </w:r>
            <w:r>
              <w:rPr>
                <w:color w:val="000004"/>
                <w:spacing w:val="-2"/>
                <w:sz w:val="20"/>
              </w:rPr>
              <w:t>obtain resources</w:t>
            </w:r>
          </w:p>
          <w:p w14:paraId="4DAD9403" w14:textId="77777777" w:rsidR="000C22AD" w:rsidRDefault="007F0B6C" w:rsidP="007F0B6C">
            <w:pPr>
              <w:pStyle w:val="TableParagraph"/>
              <w:numPr>
                <w:ilvl w:val="0"/>
                <w:numId w:val="13"/>
              </w:numPr>
              <w:tabs>
                <w:tab w:val="left" w:pos="466"/>
              </w:tabs>
              <w:ind w:right="838"/>
              <w:rPr>
                <w:sz w:val="20"/>
              </w:rPr>
            </w:pPr>
            <w:r>
              <w:rPr>
                <w:color w:val="000004"/>
                <w:spacing w:val="-2"/>
                <w:sz w:val="20"/>
              </w:rPr>
              <w:t xml:space="preserve">Represents </w:t>
            </w:r>
            <w:r>
              <w:rPr>
                <w:color w:val="000004"/>
                <w:spacing w:val="-4"/>
                <w:sz w:val="20"/>
              </w:rPr>
              <w:t xml:space="preserve">the </w:t>
            </w:r>
            <w:r>
              <w:rPr>
                <w:color w:val="000004"/>
                <w:spacing w:val="-2"/>
                <w:sz w:val="20"/>
              </w:rPr>
              <w:t xml:space="preserve">organization </w:t>
            </w:r>
            <w:r>
              <w:rPr>
                <w:color w:val="000004"/>
                <w:sz w:val="20"/>
              </w:rPr>
              <w:t xml:space="preserve">on critical </w:t>
            </w:r>
            <w:r>
              <w:rPr>
                <w:color w:val="000004"/>
                <w:spacing w:val="-2"/>
                <w:sz w:val="20"/>
              </w:rPr>
              <w:t>strategic issues</w:t>
            </w:r>
          </w:p>
          <w:p w14:paraId="4DAD9404" w14:textId="77777777" w:rsidR="000C22AD" w:rsidRDefault="007F0B6C" w:rsidP="007F0B6C">
            <w:pPr>
              <w:pStyle w:val="TableParagraph"/>
              <w:numPr>
                <w:ilvl w:val="0"/>
                <w:numId w:val="13"/>
              </w:numPr>
              <w:tabs>
                <w:tab w:val="left" w:pos="466"/>
              </w:tabs>
              <w:spacing w:before="1" w:line="237" w:lineRule="auto"/>
              <w:ind w:right="450"/>
              <w:rPr>
                <w:sz w:val="20"/>
              </w:rPr>
            </w:pPr>
            <w:r>
              <w:rPr>
                <w:color w:val="000004"/>
                <w:spacing w:val="-2"/>
                <w:sz w:val="20"/>
              </w:rPr>
              <w:t xml:space="preserve">Sponsors </w:t>
            </w:r>
            <w:r>
              <w:rPr>
                <w:color w:val="000004"/>
                <w:sz w:val="20"/>
              </w:rPr>
              <w:t>individuals to prepare</w:t>
            </w:r>
            <w:r>
              <w:rPr>
                <w:color w:val="000004"/>
                <w:spacing w:val="-14"/>
                <w:sz w:val="20"/>
              </w:rPr>
              <w:t xml:space="preserve"> </w:t>
            </w:r>
            <w:r>
              <w:rPr>
                <w:color w:val="000004"/>
                <w:sz w:val="20"/>
              </w:rPr>
              <w:t>them</w:t>
            </w:r>
            <w:r>
              <w:rPr>
                <w:color w:val="000004"/>
                <w:spacing w:val="-14"/>
                <w:sz w:val="20"/>
              </w:rPr>
              <w:t xml:space="preserve"> </w:t>
            </w:r>
            <w:r>
              <w:rPr>
                <w:color w:val="000004"/>
                <w:sz w:val="20"/>
              </w:rPr>
              <w:t>for leadership roles</w:t>
            </w:r>
          </w:p>
        </w:tc>
      </w:tr>
    </w:tbl>
    <w:p w14:paraId="4DAD9406" w14:textId="77777777" w:rsidR="000C22AD" w:rsidRDefault="000C22AD">
      <w:pPr>
        <w:pStyle w:val="BodyText"/>
        <w:spacing w:before="23"/>
      </w:pPr>
    </w:p>
    <w:p w14:paraId="4DAD9407" w14:textId="77777777" w:rsidR="000C22AD" w:rsidRDefault="007F0B6C">
      <w:pPr>
        <w:pStyle w:val="BodyText"/>
        <w:spacing w:line="288" w:lineRule="auto"/>
        <w:ind w:left="1080" w:right="711"/>
      </w:pPr>
      <w:r>
        <w:rPr>
          <w:b/>
        </w:rPr>
        <w:t xml:space="preserve">Behaviorally Anchored Rating Scales (BARS): </w:t>
      </w:r>
      <w:r>
        <w:t>For each of the behaviors at a Stage of Contribution,</w:t>
      </w:r>
      <w:r>
        <w:rPr>
          <w:spacing w:val="-5"/>
        </w:rPr>
        <w:t xml:space="preserve"> </w:t>
      </w:r>
      <w:r>
        <w:t>behavioral</w:t>
      </w:r>
      <w:r>
        <w:rPr>
          <w:spacing w:val="-6"/>
        </w:rPr>
        <w:t xml:space="preserve"> </w:t>
      </w:r>
      <w:r>
        <w:t>descriptions</w:t>
      </w:r>
      <w:r>
        <w:rPr>
          <w:spacing w:val="-4"/>
        </w:rPr>
        <w:t xml:space="preserve"> </w:t>
      </w:r>
      <w:r>
        <w:t>illustrate</w:t>
      </w:r>
      <w:r>
        <w:rPr>
          <w:spacing w:val="-6"/>
        </w:rPr>
        <w:t xml:space="preserve"> </w:t>
      </w:r>
      <w:r>
        <w:t>speciﬁc</w:t>
      </w:r>
      <w:r>
        <w:rPr>
          <w:spacing w:val="-3"/>
        </w:rPr>
        <w:t xml:space="preserve"> </w:t>
      </w:r>
      <w:r>
        <w:t>gradations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skill.</w:t>
      </w:r>
      <w:r>
        <w:rPr>
          <w:spacing w:val="-5"/>
        </w:rPr>
        <w:t xml:space="preserve"> </w:t>
      </w:r>
      <w:r>
        <w:t>Behaviorally</w:t>
      </w:r>
      <w:r>
        <w:rPr>
          <w:spacing w:val="-3"/>
        </w:rPr>
        <w:t xml:space="preserve"> </w:t>
      </w:r>
      <w:r>
        <w:t>Anchored Rating Scales are often used to assess performance. Below are the BARS for core and leadership competencies identified for IsDB.</w:t>
      </w:r>
    </w:p>
    <w:p w14:paraId="4DAD9408" w14:textId="77777777" w:rsidR="000C22AD" w:rsidRDefault="000C22AD">
      <w:pPr>
        <w:pStyle w:val="BodyText"/>
        <w:spacing w:before="24"/>
      </w:pPr>
    </w:p>
    <w:p w14:paraId="4DAD9409" w14:textId="77777777" w:rsidR="000C22AD" w:rsidRDefault="007F0B6C" w:rsidP="007F0B6C">
      <w:pPr>
        <w:pStyle w:val="Heading2"/>
        <w:numPr>
          <w:ilvl w:val="1"/>
          <w:numId w:val="17"/>
        </w:numPr>
        <w:tabs>
          <w:tab w:val="left" w:pos="1438"/>
        </w:tabs>
        <w:spacing w:before="1"/>
        <w:ind w:left="1438" w:hanging="358"/>
      </w:pPr>
      <w:bookmarkStart w:id="3" w:name="_bookmark12"/>
      <w:bookmarkEnd w:id="3"/>
      <w:r>
        <w:rPr>
          <w:color w:val="0A3A03"/>
        </w:rPr>
        <w:t>Leadership</w:t>
      </w:r>
      <w:r>
        <w:rPr>
          <w:color w:val="0A3A03"/>
          <w:spacing w:val="-6"/>
        </w:rPr>
        <w:t xml:space="preserve"> </w:t>
      </w:r>
      <w:r>
        <w:rPr>
          <w:color w:val="0A3A03"/>
          <w:spacing w:val="-2"/>
        </w:rPr>
        <w:t>Competencies:</w:t>
      </w:r>
    </w:p>
    <w:p w14:paraId="4DAD940A" w14:textId="77777777" w:rsidR="000C22AD" w:rsidRDefault="007F0B6C" w:rsidP="007F0B6C">
      <w:pPr>
        <w:pStyle w:val="Heading3"/>
        <w:numPr>
          <w:ilvl w:val="2"/>
          <w:numId w:val="17"/>
        </w:numPr>
        <w:tabs>
          <w:tab w:val="left" w:pos="1440"/>
        </w:tabs>
        <w:spacing w:before="141"/>
      </w:pPr>
      <w:r>
        <w:rPr>
          <w:color w:val="006450"/>
        </w:rPr>
        <w:t>Strategic</w:t>
      </w:r>
      <w:r>
        <w:rPr>
          <w:color w:val="006450"/>
          <w:spacing w:val="-7"/>
        </w:rPr>
        <w:t xml:space="preserve"> </w:t>
      </w:r>
      <w:r>
        <w:rPr>
          <w:color w:val="006450"/>
          <w:spacing w:val="-2"/>
        </w:rPr>
        <w:t>Mindset</w:t>
      </w:r>
    </w:p>
    <w:p w14:paraId="4DAD940B" w14:textId="77777777" w:rsidR="000C22AD" w:rsidRDefault="007F0B6C">
      <w:pPr>
        <w:pStyle w:val="BodyText"/>
        <w:spacing w:before="119"/>
        <w:ind w:left="1080" w:right="711"/>
      </w:pPr>
      <w:r>
        <w:rPr>
          <w:b/>
          <w:w w:val="105"/>
        </w:rPr>
        <w:t>Definition:</w:t>
      </w:r>
      <w:r>
        <w:rPr>
          <w:b/>
          <w:spacing w:val="40"/>
          <w:w w:val="105"/>
        </w:rPr>
        <w:t xml:space="preserve"> </w:t>
      </w:r>
      <w:r>
        <w:rPr>
          <w:w w:val="105"/>
        </w:rPr>
        <w:t>Seeing</w:t>
      </w:r>
      <w:r>
        <w:rPr>
          <w:spacing w:val="40"/>
          <w:w w:val="105"/>
        </w:rPr>
        <w:t xml:space="preserve"> </w:t>
      </w:r>
      <w:r>
        <w:rPr>
          <w:w w:val="105"/>
        </w:rPr>
        <w:t>ahead</w:t>
      </w:r>
      <w:r>
        <w:rPr>
          <w:spacing w:val="40"/>
          <w:w w:val="105"/>
        </w:rPr>
        <w:t xml:space="preserve"> </w:t>
      </w:r>
      <w:r>
        <w:rPr>
          <w:w w:val="105"/>
        </w:rPr>
        <w:t>to</w:t>
      </w:r>
      <w:r>
        <w:rPr>
          <w:spacing w:val="40"/>
          <w:w w:val="105"/>
        </w:rPr>
        <w:t xml:space="preserve"> </w:t>
      </w:r>
      <w:r>
        <w:rPr>
          <w:w w:val="105"/>
        </w:rPr>
        <w:t>future</w:t>
      </w:r>
      <w:r>
        <w:rPr>
          <w:spacing w:val="40"/>
          <w:w w:val="105"/>
        </w:rPr>
        <w:t xml:space="preserve"> </w:t>
      </w:r>
      <w:r>
        <w:rPr>
          <w:w w:val="105"/>
        </w:rPr>
        <w:t>possibilities</w:t>
      </w:r>
      <w:r>
        <w:rPr>
          <w:spacing w:val="40"/>
          <w:w w:val="105"/>
        </w:rPr>
        <w:t xml:space="preserve"> </w:t>
      </w:r>
      <w:r>
        <w:rPr>
          <w:w w:val="105"/>
        </w:rPr>
        <w:t>and</w:t>
      </w:r>
      <w:r>
        <w:rPr>
          <w:spacing w:val="40"/>
          <w:w w:val="105"/>
        </w:rPr>
        <w:t xml:space="preserve"> </w:t>
      </w:r>
      <w:r>
        <w:rPr>
          <w:w w:val="105"/>
        </w:rPr>
        <w:t>translating</w:t>
      </w:r>
      <w:r>
        <w:rPr>
          <w:spacing w:val="40"/>
          <w:w w:val="105"/>
        </w:rPr>
        <w:t xml:space="preserve"> </w:t>
      </w:r>
      <w:r>
        <w:rPr>
          <w:w w:val="105"/>
        </w:rPr>
        <w:t>them</w:t>
      </w:r>
      <w:r>
        <w:rPr>
          <w:spacing w:val="40"/>
          <w:w w:val="105"/>
        </w:rPr>
        <w:t xml:space="preserve"> </w:t>
      </w:r>
      <w:r>
        <w:rPr>
          <w:w w:val="105"/>
        </w:rPr>
        <w:t>into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breakthrough </w:t>
      </w:r>
      <w:r>
        <w:rPr>
          <w:spacing w:val="-2"/>
          <w:w w:val="105"/>
        </w:rPr>
        <w:t>strategies.</w:t>
      </w:r>
    </w:p>
    <w:p w14:paraId="4DAD940C" w14:textId="77777777" w:rsidR="000C22AD" w:rsidRDefault="000C22AD">
      <w:pPr>
        <w:pStyle w:val="BodyText"/>
        <w:spacing w:before="5"/>
        <w:rPr>
          <w:sz w:val="10"/>
        </w:rPr>
      </w:pPr>
    </w:p>
    <w:tbl>
      <w:tblPr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8"/>
        <w:gridCol w:w="2338"/>
        <w:gridCol w:w="2338"/>
      </w:tblGrid>
      <w:tr w:rsidR="000C22AD" w14:paraId="4DAD9411" w14:textId="77777777">
        <w:trPr>
          <w:trHeight w:val="414"/>
        </w:trPr>
        <w:tc>
          <w:tcPr>
            <w:tcW w:w="2338" w:type="dxa"/>
            <w:shd w:val="clear" w:color="auto" w:fill="006450"/>
          </w:tcPr>
          <w:p w14:paraId="4DAD940D" w14:textId="77777777" w:rsidR="000C22AD" w:rsidRDefault="007F0B6C">
            <w:pPr>
              <w:pStyle w:val="TableParagraph"/>
              <w:spacing w:line="206" w:lineRule="exact"/>
              <w:ind w:left="628" w:right="503" w:hanging="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lastRenderedPageBreak/>
              <w:t>Contributing Dependently</w:t>
            </w:r>
          </w:p>
        </w:tc>
        <w:tc>
          <w:tcPr>
            <w:tcW w:w="2338" w:type="dxa"/>
            <w:shd w:val="clear" w:color="auto" w:fill="006450"/>
          </w:tcPr>
          <w:p w14:paraId="4DAD940E" w14:textId="77777777" w:rsidR="000C22AD" w:rsidRDefault="007F0B6C">
            <w:pPr>
              <w:pStyle w:val="TableParagraph"/>
              <w:spacing w:line="206" w:lineRule="exact"/>
              <w:ind w:left="559" w:right="224" w:firstLine="6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Contributing Independently</w:t>
            </w:r>
          </w:p>
        </w:tc>
        <w:tc>
          <w:tcPr>
            <w:tcW w:w="2338" w:type="dxa"/>
            <w:shd w:val="clear" w:color="auto" w:fill="006450"/>
          </w:tcPr>
          <w:p w14:paraId="4DAD940F" w14:textId="77777777" w:rsidR="000C22AD" w:rsidRDefault="007F0B6C">
            <w:pPr>
              <w:pStyle w:val="TableParagraph"/>
              <w:spacing w:line="206" w:lineRule="exact"/>
              <w:ind w:left="878" w:right="224" w:hanging="641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Contributing</w:t>
            </w:r>
            <w:r>
              <w:rPr>
                <w:b/>
                <w:color w:val="FFFFFF"/>
                <w:spacing w:val="-1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 xml:space="preserve">Through </w:t>
            </w:r>
            <w:r>
              <w:rPr>
                <w:b/>
                <w:color w:val="FFFFFF"/>
                <w:spacing w:val="-2"/>
                <w:sz w:val="18"/>
              </w:rPr>
              <w:t>Others</w:t>
            </w:r>
          </w:p>
        </w:tc>
        <w:tc>
          <w:tcPr>
            <w:tcW w:w="2338" w:type="dxa"/>
            <w:shd w:val="clear" w:color="auto" w:fill="006450"/>
          </w:tcPr>
          <w:p w14:paraId="4DAD9410" w14:textId="77777777" w:rsidR="000C22AD" w:rsidRDefault="007F0B6C">
            <w:pPr>
              <w:pStyle w:val="TableParagraph"/>
              <w:spacing w:line="206" w:lineRule="exact"/>
              <w:ind w:left="633" w:right="224" w:hanging="8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Contributing Strategically</w:t>
            </w:r>
          </w:p>
        </w:tc>
      </w:tr>
      <w:tr w:rsidR="000C22AD" w14:paraId="4DAD941C" w14:textId="77777777">
        <w:trPr>
          <w:trHeight w:val="1927"/>
        </w:trPr>
        <w:tc>
          <w:tcPr>
            <w:tcW w:w="2338" w:type="dxa"/>
          </w:tcPr>
          <w:p w14:paraId="4DAD9412" w14:textId="77777777" w:rsidR="000C22AD" w:rsidRDefault="007F0B6C" w:rsidP="007F0B6C">
            <w:pPr>
              <w:pStyle w:val="TableParagraph"/>
              <w:numPr>
                <w:ilvl w:val="0"/>
                <w:numId w:val="12"/>
              </w:numPr>
              <w:tabs>
                <w:tab w:val="left" w:pos="467"/>
              </w:tabs>
              <w:spacing w:before="2" w:line="237" w:lineRule="auto"/>
              <w:ind w:right="207"/>
              <w:rPr>
                <w:sz w:val="18"/>
              </w:rPr>
            </w:pPr>
            <w:r>
              <w:rPr>
                <w:color w:val="000004"/>
                <w:sz w:val="18"/>
              </w:rPr>
              <w:t xml:space="preserve">Considers how the </w:t>
            </w:r>
            <w:r>
              <w:rPr>
                <w:color w:val="000004"/>
                <w:spacing w:val="-2"/>
                <w:sz w:val="18"/>
              </w:rPr>
              <w:t xml:space="preserve">workgroup's </w:t>
            </w:r>
            <w:r>
              <w:rPr>
                <w:color w:val="000004"/>
                <w:sz w:val="18"/>
              </w:rPr>
              <w:t>performance</w:t>
            </w:r>
            <w:r>
              <w:rPr>
                <w:color w:val="000004"/>
                <w:spacing w:val="-15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may</w:t>
            </w:r>
            <w:r>
              <w:rPr>
                <w:color w:val="000004"/>
                <w:spacing w:val="-12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 xml:space="preserve">be improved in the </w:t>
            </w:r>
            <w:r>
              <w:rPr>
                <w:color w:val="000004"/>
                <w:spacing w:val="-2"/>
                <w:sz w:val="18"/>
              </w:rPr>
              <w:t>future.</w:t>
            </w:r>
          </w:p>
          <w:p w14:paraId="4DAD9413" w14:textId="77777777" w:rsidR="000C22AD" w:rsidRDefault="007F0B6C" w:rsidP="007F0B6C">
            <w:pPr>
              <w:pStyle w:val="TableParagraph"/>
              <w:numPr>
                <w:ilvl w:val="0"/>
                <w:numId w:val="12"/>
              </w:numPr>
              <w:tabs>
                <w:tab w:val="left" w:pos="467"/>
              </w:tabs>
              <w:spacing w:before="4" w:line="237" w:lineRule="auto"/>
              <w:ind w:right="177"/>
              <w:rPr>
                <w:sz w:val="18"/>
              </w:rPr>
            </w:pPr>
            <w:r>
              <w:rPr>
                <w:color w:val="000004"/>
                <w:sz w:val="18"/>
              </w:rPr>
              <w:t>Understands how own</w:t>
            </w:r>
            <w:r>
              <w:rPr>
                <w:color w:val="000004"/>
                <w:spacing w:val="-10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work</w:t>
            </w:r>
            <w:r>
              <w:rPr>
                <w:color w:val="000004"/>
                <w:spacing w:val="-11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fits</w:t>
            </w:r>
            <w:r>
              <w:rPr>
                <w:color w:val="000004"/>
                <w:spacing w:val="-9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into</w:t>
            </w:r>
            <w:r>
              <w:rPr>
                <w:color w:val="000004"/>
                <w:spacing w:val="-10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the bigger picture and</w:t>
            </w:r>
          </w:p>
          <w:p w14:paraId="4DAD9414" w14:textId="77777777" w:rsidR="000C22AD" w:rsidRDefault="007F0B6C">
            <w:pPr>
              <w:pStyle w:val="TableParagraph"/>
              <w:spacing w:line="186" w:lineRule="exact"/>
              <w:ind w:firstLine="0"/>
              <w:rPr>
                <w:sz w:val="18"/>
              </w:rPr>
            </w:pPr>
            <w:r>
              <w:rPr>
                <w:color w:val="000004"/>
                <w:spacing w:val="-2"/>
                <w:sz w:val="18"/>
              </w:rPr>
              <w:t>strategy.</w:t>
            </w:r>
          </w:p>
        </w:tc>
        <w:tc>
          <w:tcPr>
            <w:tcW w:w="2338" w:type="dxa"/>
          </w:tcPr>
          <w:p w14:paraId="4DAD9415" w14:textId="77777777" w:rsidR="000C22AD" w:rsidRDefault="007F0B6C" w:rsidP="007F0B6C">
            <w:pPr>
              <w:pStyle w:val="TableParagraph"/>
              <w:numPr>
                <w:ilvl w:val="0"/>
                <w:numId w:val="11"/>
              </w:numPr>
              <w:tabs>
                <w:tab w:val="left" w:pos="467"/>
              </w:tabs>
              <w:spacing w:before="128" w:line="232" w:lineRule="auto"/>
              <w:ind w:right="367"/>
              <w:rPr>
                <w:sz w:val="18"/>
              </w:rPr>
            </w:pPr>
            <w:r>
              <w:rPr>
                <w:position w:val="2"/>
                <w:sz w:val="18"/>
              </w:rPr>
              <w:t>Considers</w:t>
            </w:r>
            <w:r>
              <w:rPr>
                <w:spacing w:val="-13"/>
                <w:position w:val="2"/>
                <w:sz w:val="18"/>
              </w:rPr>
              <w:t xml:space="preserve"> </w:t>
            </w:r>
            <w:r>
              <w:rPr>
                <w:position w:val="2"/>
                <w:sz w:val="18"/>
              </w:rPr>
              <w:t xml:space="preserve">industry </w:t>
            </w:r>
            <w:r>
              <w:rPr>
                <w:sz w:val="18"/>
              </w:rPr>
              <w:t xml:space="preserve">and market trends when making </w:t>
            </w:r>
            <w:r>
              <w:rPr>
                <w:spacing w:val="-2"/>
                <w:sz w:val="18"/>
              </w:rPr>
              <w:t>decisions.</w:t>
            </w:r>
          </w:p>
          <w:p w14:paraId="4DAD9416" w14:textId="77777777" w:rsidR="000C22AD" w:rsidRDefault="007F0B6C" w:rsidP="007F0B6C">
            <w:pPr>
              <w:pStyle w:val="TableParagraph"/>
              <w:numPr>
                <w:ilvl w:val="0"/>
                <w:numId w:val="11"/>
              </w:numPr>
              <w:tabs>
                <w:tab w:val="left" w:pos="467"/>
              </w:tabs>
              <w:spacing w:before="132" w:line="228" w:lineRule="auto"/>
              <w:ind w:right="315"/>
              <w:rPr>
                <w:sz w:val="18"/>
              </w:rPr>
            </w:pPr>
            <w:r>
              <w:rPr>
                <w:position w:val="2"/>
                <w:sz w:val="18"/>
              </w:rPr>
              <w:t xml:space="preserve">Identifies which </w:t>
            </w:r>
            <w:r>
              <w:rPr>
                <w:sz w:val="18"/>
              </w:rPr>
              <w:t>efforts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will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have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the greatest strategic</w:t>
            </w:r>
          </w:p>
        </w:tc>
        <w:tc>
          <w:tcPr>
            <w:tcW w:w="2338" w:type="dxa"/>
          </w:tcPr>
          <w:p w14:paraId="4DAD9417" w14:textId="77777777" w:rsidR="000C22AD" w:rsidRDefault="007F0B6C" w:rsidP="007F0B6C">
            <w:pPr>
              <w:pStyle w:val="TableParagraph"/>
              <w:numPr>
                <w:ilvl w:val="0"/>
                <w:numId w:val="10"/>
              </w:numPr>
              <w:tabs>
                <w:tab w:val="left" w:pos="467"/>
              </w:tabs>
              <w:spacing w:before="2" w:line="237" w:lineRule="auto"/>
              <w:ind w:right="238"/>
              <w:rPr>
                <w:sz w:val="18"/>
              </w:rPr>
            </w:pPr>
            <w:r>
              <w:rPr>
                <w:color w:val="000004"/>
                <w:sz w:val="18"/>
              </w:rPr>
              <w:t>Clarifies the organization’s</w:t>
            </w:r>
            <w:r>
              <w:rPr>
                <w:color w:val="000004"/>
                <w:spacing w:val="-13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vision and strategy and ensures that efforts are prioritized to support them.</w:t>
            </w:r>
          </w:p>
          <w:p w14:paraId="4DAD9418" w14:textId="77777777" w:rsidR="000C22AD" w:rsidRDefault="007F0B6C" w:rsidP="007F0B6C">
            <w:pPr>
              <w:pStyle w:val="TableParagraph"/>
              <w:numPr>
                <w:ilvl w:val="0"/>
                <w:numId w:val="10"/>
              </w:numPr>
              <w:tabs>
                <w:tab w:val="left" w:pos="467"/>
              </w:tabs>
              <w:spacing w:before="20" w:line="206" w:lineRule="exact"/>
              <w:ind w:right="396"/>
              <w:rPr>
                <w:sz w:val="18"/>
              </w:rPr>
            </w:pPr>
            <w:r>
              <w:rPr>
                <w:color w:val="000004"/>
                <w:sz w:val="18"/>
              </w:rPr>
              <w:t>Creates</w:t>
            </w:r>
            <w:r>
              <w:rPr>
                <w:color w:val="000004"/>
                <w:spacing w:val="-13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 xml:space="preserve">strategies that leverage </w:t>
            </w:r>
            <w:r>
              <w:rPr>
                <w:color w:val="000004"/>
                <w:spacing w:val="-2"/>
                <w:sz w:val="18"/>
              </w:rPr>
              <w:t>competitive</w:t>
            </w:r>
          </w:p>
        </w:tc>
        <w:tc>
          <w:tcPr>
            <w:tcW w:w="2338" w:type="dxa"/>
          </w:tcPr>
          <w:p w14:paraId="4DAD9419" w14:textId="77777777" w:rsidR="000C22AD" w:rsidRDefault="007F0B6C" w:rsidP="007F0B6C">
            <w:pPr>
              <w:pStyle w:val="TableParagraph"/>
              <w:numPr>
                <w:ilvl w:val="0"/>
                <w:numId w:val="9"/>
              </w:numPr>
              <w:tabs>
                <w:tab w:val="left" w:pos="468"/>
              </w:tabs>
              <w:spacing w:before="2" w:line="237" w:lineRule="auto"/>
              <w:ind w:right="103"/>
              <w:rPr>
                <w:sz w:val="18"/>
              </w:rPr>
            </w:pPr>
            <w:r>
              <w:rPr>
                <w:color w:val="000004"/>
                <w:sz w:val="18"/>
              </w:rPr>
              <w:t>Leverages the organization’s key differentiators to develop</w:t>
            </w:r>
            <w:r>
              <w:rPr>
                <w:color w:val="000004"/>
                <w:spacing w:val="-13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a</w:t>
            </w:r>
            <w:r>
              <w:rPr>
                <w:color w:val="000004"/>
                <w:spacing w:val="-11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viable</w:t>
            </w:r>
            <w:r>
              <w:rPr>
                <w:color w:val="000004"/>
                <w:spacing w:val="-11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long-term strategy.</w:t>
            </w:r>
          </w:p>
          <w:p w14:paraId="4DAD941A" w14:textId="77777777" w:rsidR="000C22AD" w:rsidRDefault="007F0B6C" w:rsidP="007F0B6C">
            <w:pPr>
              <w:pStyle w:val="TableParagraph"/>
              <w:numPr>
                <w:ilvl w:val="0"/>
                <w:numId w:val="9"/>
              </w:numPr>
              <w:tabs>
                <w:tab w:val="left" w:pos="468"/>
              </w:tabs>
              <w:spacing w:before="4" w:line="237" w:lineRule="auto"/>
              <w:ind w:right="346"/>
              <w:rPr>
                <w:sz w:val="18"/>
              </w:rPr>
            </w:pPr>
            <w:r>
              <w:rPr>
                <w:color w:val="000004"/>
                <w:sz w:val="18"/>
              </w:rPr>
              <w:t>Explores future scenarios and possibilities</w:t>
            </w:r>
            <w:r>
              <w:rPr>
                <w:color w:val="000004"/>
                <w:spacing w:val="-15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to</w:t>
            </w:r>
            <w:r>
              <w:rPr>
                <w:color w:val="000004"/>
                <w:spacing w:val="-12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help</w:t>
            </w:r>
          </w:p>
          <w:p w14:paraId="4DAD941B" w14:textId="77777777" w:rsidR="000C22AD" w:rsidRDefault="007F0B6C">
            <w:pPr>
              <w:pStyle w:val="TableParagraph"/>
              <w:spacing w:line="186" w:lineRule="exact"/>
              <w:ind w:left="468" w:firstLine="0"/>
              <w:rPr>
                <w:sz w:val="18"/>
              </w:rPr>
            </w:pPr>
            <w:r>
              <w:rPr>
                <w:color w:val="000004"/>
                <w:sz w:val="18"/>
              </w:rPr>
              <w:t>the</w:t>
            </w:r>
            <w:r>
              <w:rPr>
                <w:color w:val="000004"/>
                <w:spacing w:val="-1"/>
                <w:sz w:val="18"/>
              </w:rPr>
              <w:t xml:space="preserve"> </w:t>
            </w:r>
            <w:r>
              <w:rPr>
                <w:color w:val="000004"/>
                <w:spacing w:val="-2"/>
                <w:sz w:val="18"/>
              </w:rPr>
              <w:t>organization</w:t>
            </w:r>
          </w:p>
        </w:tc>
      </w:tr>
    </w:tbl>
    <w:p w14:paraId="4DAD941D" w14:textId="77777777" w:rsidR="000C22AD" w:rsidRDefault="000C22AD">
      <w:pPr>
        <w:pStyle w:val="TableParagraph"/>
        <w:spacing w:line="186" w:lineRule="exact"/>
        <w:rPr>
          <w:sz w:val="18"/>
        </w:rPr>
        <w:sectPr w:rsidR="000C22AD">
          <w:pgSz w:w="12240" w:h="15840"/>
          <w:pgMar w:top="1580" w:right="720" w:bottom="740" w:left="360" w:header="0" w:footer="543" w:gutter="0"/>
          <w:cols w:space="720"/>
        </w:sectPr>
      </w:pPr>
    </w:p>
    <w:tbl>
      <w:tblPr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8"/>
        <w:gridCol w:w="2338"/>
        <w:gridCol w:w="2338"/>
      </w:tblGrid>
      <w:tr w:rsidR="000C22AD" w14:paraId="4DAD942A" w14:textId="77777777">
        <w:trPr>
          <w:trHeight w:val="2961"/>
        </w:trPr>
        <w:tc>
          <w:tcPr>
            <w:tcW w:w="2338" w:type="dxa"/>
          </w:tcPr>
          <w:p w14:paraId="4DAD941E" w14:textId="77777777" w:rsidR="000C22AD" w:rsidRDefault="007F0B6C" w:rsidP="007F0B6C">
            <w:pPr>
              <w:pStyle w:val="TableParagraph"/>
              <w:numPr>
                <w:ilvl w:val="0"/>
                <w:numId w:val="8"/>
              </w:numPr>
              <w:tabs>
                <w:tab w:val="left" w:pos="467"/>
              </w:tabs>
              <w:spacing w:before="4" w:line="235" w:lineRule="auto"/>
              <w:ind w:right="106"/>
              <w:rPr>
                <w:sz w:val="18"/>
              </w:rPr>
            </w:pPr>
            <w:r>
              <w:rPr>
                <w:color w:val="000004"/>
                <w:sz w:val="18"/>
              </w:rPr>
              <w:lastRenderedPageBreak/>
              <w:t>Considers how own actions can help the organization</w:t>
            </w:r>
            <w:r>
              <w:rPr>
                <w:color w:val="000004"/>
                <w:spacing w:val="-13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succeed.</w:t>
            </w:r>
          </w:p>
          <w:p w14:paraId="4DAD941F" w14:textId="77777777" w:rsidR="000C22AD" w:rsidRDefault="007F0B6C" w:rsidP="007F0B6C">
            <w:pPr>
              <w:pStyle w:val="TableParagraph"/>
              <w:numPr>
                <w:ilvl w:val="0"/>
                <w:numId w:val="8"/>
              </w:numPr>
              <w:tabs>
                <w:tab w:val="left" w:pos="467"/>
              </w:tabs>
              <w:spacing w:before="5" w:line="237" w:lineRule="auto"/>
              <w:ind w:right="206"/>
              <w:rPr>
                <w:sz w:val="18"/>
              </w:rPr>
            </w:pPr>
            <w:r>
              <w:rPr>
                <w:color w:val="000004"/>
                <w:sz w:val="18"/>
              </w:rPr>
              <w:t>Pays attention to trends and issues that</w:t>
            </w:r>
            <w:r>
              <w:rPr>
                <w:color w:val="000004"/>
                <w:spacing w:val="-13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may</w:t>
            </w:r>
            <w:r>
              <w:rPr>
                <w:color w:val="000004"/>
                <w:spacing w:val="-12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impact</w:t>
            </w:r>
            <w:r>
              <w:rPr>
                <w:color w:val="000004"/>
                <w:spacing w:val="-11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own work in the future.</w:t>
            </w:r>
          </w:p>
        </w:tc>
        <w:tc>
          <w:tcPr>
            <w:tcW w:w="2338" w:type="dxa"/>
          </w:tcPr>
          <w:p w14:paraId="4DAD9420" w14:textId="77777777" w:rsidR="000C22AD" w:rsidRDefault="007F0B6C">
            <w:pPr>
              <w:pStyle w:val="TableParagraph"/>
              <w:ind w:right="224" w:firstLine="0"/>
              <w:rPr>
                <w:sz w:val="18"/>
              </w:rPr>
            </w:pPr>
            <w:r>
              <w:rPr>
                <w:sz w:val="18"/>
              </w:rPr>
              <w:t>impact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on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the </w:t>
            </w:r>
            <w:r>
              <w:rPr>
                <w:spacing w:val="-2"/>
                <w:sz w:val="18"/>
              </w:rPr>
              <w:t>organization.</w:t>
            </w:r>
          </w:p>
          <w:p w14:paraId="4DAD9421" w14:textId="77777777" w:rsidR="000C22AD" w:rsidRDefault="007F0B6C" w:rsidP="007F0B6C">
            <w:pPr>
              <w:pStyle w:val="TableParagraph"/>
              <w:numPr>
                <w:ilvl w:val="0"/>
                <w:numId w:val="7"/>
              </w:numPr>
              <w:tabs>
                <w:tab w:val="left" w:pos="467"/>
              </w:tabs>
              <w:spacing w:before="136" w:line="225" w:lineRule="auto"/>
              <w:ind w:right="144"/>
              <w:rPr>
                <w:sz w:val="18"/>
              </w:rPr>
            </w:pPr>
            <w:r>
              <w:rPr>
                <w:position w:val="2"/>
                <w:sz w:val="18"/>
              </w:rPr>
              <w:t xml:space="preserve">Balances strategic </w:t>
            </w:r>
            <w:r>
              <w:rPr>
                <w:sz w:val="18"/>
              </w:rPr>
              <w:t>concerns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with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day-to-day activities.</w:t>
            </w:r>
          </w:p>
          <w:p w14:paraId="4DAD9422" w14:textId="77777777" w:rsidR="000C22AD" w:rsidRDefault="007F0B6C" w:rsidP="007F0B6C">
            <w:pPr>
              <w:pStyle w:val="TableParagraph"/>
              <w:numPr>
                <w:ilvl w:val="0"/>
                <w:numId w:val="7"/>
              </w:numPr>
              <w:tabs>
                <w:tab w:val="left" w:pos="467"/>
              </w:tabs>
              <w:spacing w:before="135" w:line="232" w:lineRule="auto"/>
              <w:ind w:right="348"/>
              <w:rPr>
                <w:sz w:val="18"/>
              </w:rPr>
            </w:pPr>
            <w:r>
              <w:rPr>
                <w:position w:val="2"/>
                <w:sz w:val="18"/>
              </w:rPr>
              <w:t xml:space="preserve">Considers future </w:t>
            </w:r>
            <w:r>
              <w:rPr>
                <w:sz w:val="18"/>
              </w:rPr>
              <w:t>possibilities and scenarios</w:t>
            </w:r>
            <w:r>
              <w:rPr>
                <w:spacing w:val="-15"/>
                <w:sz w:val="18"/>
              </w:rPr>
              <w:t xml:space="preserve"> </w:t>
            </w:r>
            <w:r>
              <w:rPr>
                <w:sz w:val="18"/>
              </w:rPr>
              <w:t>that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 xml:space="preserve">may affect the </w:t>
            </w:r>
            <w:r>
              <w:rPr>
                <w:spacing w:val="-2"/>
                <w:sz w:val="18"/>
              </w:rPr>
              <w:t>team/organization.</w:t>
            </w:r>
          </w:p>
        </w:tc>
        <w:tc>
          <w:tcPr>
            <w:tcW w:w="2338" w:type="dxa"/>
          </w:tcPr>
          <w:p w14:paraId="4DAD9423" w14:textId="77777777" w:rsidR="000C22AD" w:rsidRDefault="007F0B6C">
            <w:pPr>
              <w:pStyle w:val="TableParagraph"/>
              <w:ind w:right="503" w:firstLine="0"/>
              <w:rPr>
                <w:sz w:val="18"/>
              </w:rPr>
            </w:pPr>
            <w:r>
              <w:rPr>
                <w:color w:val="000004"/>
                <w:sz w:val="18"/>
              </w:rPr>
              <w:t>advantages and emerging</w:t>
            </w:r>
            <w:r>
              <w:rPr>
                <w:color w:val="000004"/>
                <w:spacing w:val="-13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trends.</w:t>
            </w:r>
          </w:p>
          <w:p w14:paraId="4DAD9424" w14:textId="77777777" w:rsidR="000C22AD" w:rsidRDefault="007F0B6C" w:rsidP="007F0B6C">
            <w:pPr>
              <w:pStyle w:val="TableParagraph"/>
              <w:numPr>
                <w:ilvl w:val="0"/>
                <w:numId w:val="6"/>
              </w:numPr>
              <w:tabs>
                <w:tab w:val="left" w:pos="467"/>
              </w:tabs>
              <w:spacing w:before="1" w:line="237" w:lineRule="auto"/>
              <w:ind w:right="337"/>
              <w:rPr>
                <w:sz w:val="18"/>
              </w:rPr>
            </w:pPr>
            <w:r>
              <w:rPr>
                <w:color w:val="000004"/>
                <w:sz w:val="18"/>
              </w:rPr>
              <w:t>Leads the team to pursue</w:t>
            </w:r>
            <w:r>
              <w:rPr>
                <w:color w:val="000004"/>
                <w:spacing w:val="-13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possibilities that will create sustainable value.</w:t>
            </w:r>
          </w:p>
          <w:p w14:paraId="4DAD9425" w14:textId="77777777" w:rsidR="000C22AD" w:rsidRDefault="007F0B6C" w:rsidP="007F0B6C">
            <w:pPr>
              <w:pStyle w:val="TableParagraph"/>
              <w:numPr>
                <w:ilvl w:val="0"/>
                <w:numId w:val="6"/>
              </w:numPr>
              <w:tabs>
                <w:tab w:val="left" w:pos="467"/>
              </w:tabs>
              <w:spacing w:before="4" w:line="237" w:lineRule="auto"/>
              <w:ind w:right="154"/>
              <w:rPr>
                <w:sz w:val="18"/>
              </w:rPr>
            </w:pPr>
            <w:r>
              <w:rPr>
                <w:color w:val="000004"/>
                <w:sz w:val="18"/>
              </w:rPr>
              <w:t>Thinks beyond the day-to-day, taking a long-term,</w:t>
            </w:r>
            <w:r>
              <w:rPr>
                <w:color w:val="000004"/>
                <w:spacing w:val="-13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big-picture view</w:t>
            </w:r>
            <w:r>
              <w:rPr>
                <w:color w:val="000004"/>
                <w:spacing w:val="-1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of</w:t>
            </w:r>
            <w:r>
              <w:rPr>
                <w:color w:val="000004"/>
                <w:spacing w:val="-1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the</w:t>
            </w:r>
            <w:r>
              <w:rPr>
                <w:color w:val="000004"/>
                <w:spacing w:val="-3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business.</w:t>
            </w:r>
          </w:p>
        </w:tc>
        <w:tc>
          <w:tcPr>
            <w:tcW w:w="2338" w:type="dxa"/>
          </w:tcPr>
          <w:p w14:paraId="4DAD9426" w14:textId="77777777" w:rsidR="000C22AD" w:rsidRDefault="007F0B6C">
            <w:pPr>
              <w:pStyle w:val="TableParagraph"/>
              <w:ind w:left="468" w:right="122" w:firstLine="0"/>
              <w:rPr>
                <w:sz w:val="18"/>
              </w:rPr>
            </w:pPr>
            <w:r>
              <w:rPr>
                <w:color w:val="000004"/>
                <w:sz w:val="18"/>
              </w:rPr>
              <w:t>respond to change and</w:t>
            </w:r>
            <w:r>
              <w:rPr>
                <w:color w:val="000004"/>
                <w:spacing w:val="-13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shape</w:t>
            </w:r>
            <w:r>
              <w:rPr>
                <w:color w:val="000004"/>
                <w:spacing w:val="-12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the</w:t>
            </w:r>
            <w:r>
              <w:rPr>
                <w:color w:val="000004"/>
                <w:spacing w:val="-13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future.</w:t>
            </w:r>
          </w:p>
          <w:p w14:paraId="4DAD9427" w14:textId="77777777" w:rsidR="000C22AD" w:rsidRDefault="007F0B6C" w:rsidP="007F0B6C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</w:tabs>
              <w:spacing w:before="1" w:line="237" w:lineRule="auto"/>
              <w:ind w:right="126"/>
              <w:rPr>
                <w:sz w:val="18"/>
              </w:rPr>
            </w:pPr>
            <w:r>
              <w:rPr>
                <w:color w:val="000004"/>
                <w:sz w:val="18"/>
              </w:rPr>
              <w:t>Revisits and updates business</w:t>
            </w:r>
            <w:r>
              <w:rPr>
                <w:color w:val="000004"/>
                <w:spacing w:val="-15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strategies</w:t>
            </w:r>
            <w:r>
              <w:rPr>
                <w:color w:val="000004"/>
                <w:spacing w:val="-12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in response to evolving market</w:t>
            </w:r>
            <w:r>
              <w:rPr>
                <w:color w:val="000004"/>
                <w:spacing w:val="-9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dynamics</w:t>
            </w:r>
            <w:r>
              <w:rPr>
                <w:color w:val="000004"/>
                <w:spacing w:val="-9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and organizational</w:t>
            </w:r>
            <w:r>
              <w:rPr>
                <w:color w:val="000004"/>
                <w:spacing w:val="-5"/>
                <w:sz w:val="18"/>
              </w:rPr>
              <w:t xml:space="preserve"> </w:t>
            </w:r>
            <w:r>
              <w:rPr>
                <w:color w:val="000004"/>
                <w:spacing w:val="-2"/>
                <w:sz w:val="18"/>
              </w:rPr>
              <w:t>needs.</w:t>
            </w:r>
          </w:p>
          <w:p w14:paraId="4DAD9428" w14:textId="77777777" w:rsidR="000C22AD" w:rsidRDefault="007F0B6C" w:rsidP="007F0B6C">
            <w:pPr>
              <w:pStyle w:val="TableParagraph"/>
              <w:numPr>
                <w:ilvl w:val="0"/>
                <w:numId w:val="5"/>
              </w:numPr>
              <w:tabs>
                <w:tab w:val="left" w:pos="468"/>
              </w:tabs>
              <w:spacing w:before="5" w:line="237" w:lineRule="auto"/>
              <w:ind w:right="206"/>
              <w:rPr>
                <w:sz w:val="18"/>
              </w:rPr>
            </w:pPr>
            <w:r>
              <w:rPr>
                <w:color w:val="000004"/>
                <w:sz w:val="18"/>
              </w:rPr>
              <w:t xml:space="preserve">Develops and </w:t>
            </w:r>
            <w:r>
              <w:rPr>
                <w:color w:val="000004"/>
                <w:spacing w:val="-2"/>
                <w:sz w:val="18"/>
              </w:rPr>
              <w:t xml:space="preserve">integrates organizational </w:t>
            </w:r>
            <w:r>
              <w:rPr>
                <w:color w:val="000004"/>
                <w:sz w:val="18"/>
              </w:rPr>
              <w:t>strategies</w:t>
            </w:r>
            <w:r>
              <w:rPr>
                <w:color w:val="000004"/>
                <w:spacing w:val="-15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to</w:t>
            </w:r>
            <w:r>
              <w:rPr>
                <w:color w:val="000004"/>
                <w:spacing w:val="-12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 xml:space="preserve">achieve and sustain </w:t>
            </w:r>
            <w:r>
              <w:rPr>
                <w:color w:val="000004"/>
                <w:spacing w:val="-2"/>
                <w:sz w:val="18"/>
              </w:rPr>
              <w:t>competitive</w:t>
            </w:r>
          </w:p>
          <w:p w14:paraId="4DAD9429" w14:textId="77777777" w:rsidR="000C22AD" w:rsidRDefault="007F0B6C">
            <w:pPr>
              <w:pStyle w:val="TableParagraph"/>
              <w:spacing w:before="5" w:line="187" w:lineRule="exact"/>
              <w:ind w:left="468" w:firstLine="0"/>
              <w:rPr>
                <w:sz w:val="18"/>
              </w:rPr>
            </w:pPr>
            <w:r>
              <w:rPr>
                <w:color w:val="000004"/>
                <w:spacing w:val="-2"/>
                <w:sz w:val="18"/>
              </w:rPr>
              <w:t>advantage.</w:t>
            </w:r>
          </w:p>
        </w:tc>
      </w:tr>
    </w:tbl>
    <w:p w14:paraId="4DAD942B" w14:textId="77777777" w:rsidR="000C22AD" w:rsidRDefault="000C22AD">
      <w:pPr>
        <w:pStyle w:val="BodyText"/>
        <w:spacing w:before="119"/>
      </w:pPr>
    </w:p>
    <w:p w14:paraId="4DAD942C" w14:textId="77777777" w:rsidR="000C22AD" w:rsidRDefault="007F0B6C" w:rsidP="007F0B6C">
      <w:pPr>
        <w:pStyle w:val="Heading3"/>
        <w:numPr>
          <w:ilvl w:val="2"/>
          <w:numId w:val="17"/>
        </w:numPr>
        <w:tabs>
          <w:tab w:val="left" w:pos="1437"/>
        </w:tabs>
        <w:spacing w:before="1"/>
        <w:ind w:left="1437" w:hanging="357"/>
      </w:pPr>
      <w:r>
        <w:rPr>
          <w:color w:val="006450"/>
        </w:rPr>
        <w:t>Develops</w:t>
      </w:r>
      <w:r>
        <w:rPr>
          <w:color w:val="006450"/>
          <w:spacing w:val="-10"/>
        </w:rPr>
        <w:t xml:space="preserve"> </w:t>
      </w:r>
      <w:r>
        <w:rPr>
          <w:color w:val="006450"/>
          <w:spacing w:val="-2"/>
        </w:rPr>
        <w:t>Talent</w:t>
      </w:r>
    </w:p>
    <w:p w14:paraId="4DAD942D" w14:textId="77777777" w:rsidR="000C22AD" w:rsidRDefault="007F0B6C">
      <w:pPr>
        <w:pStyle w:val="BodyText"/>
        <w:spacing w:before="121"/>
        <w:ind w:left="1080"/>
      </w:pPr>
      <w:r>
        <w:rPr>
          <w:b/>
          <w:w w:val="105"/>
        </w:rPr>
        <w:t>Definition:</w:t>
      </w:r>
      <w:r>
        <w:rPr>
          <w:b/>
          <w:spacing w:val="-5"/>
          <w:w w:val="105"/>
        </w:rPr>
        <w:t xml:space="preserve"> </w:t>
      </w:r>
      <w:r>
        <w:rPr>
          <w:w w:val="105"/>
        </w:rPr>
        <w:t>Developing</w:t>
      </w:r>
      <w:r>
        <w:rPr>
          <w:spacing w:val="-5"/>
          <w:w w:val="105"/>
        </w:rPr>
        <w:t xml:space="preserve"> </w:t>
      </w:r>
      <w:r>
        <w:rPr>
          <w:w w:val="105"/>
        </w:rPr>
        <w:t>people</w:t>
      </w:r>
      <w:r>
        <w:rPr>
          <w:spacing w:val="-8"/>
          <w:w w:val="105"/>
        </w:rPr>
        <w:t xml:space="preserve"> </w:t>
      </w: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meet</w:t>
      </w:r>
      <w:r>
        <w:rPr>
          <w:spacing w:val="-6"/>
          <w:w w:val="105"/>
        </w:rPr>
        <w:t xml:space="preserve"> </w:t>
      </w:r>
      <w:r>
        <w:rPr>
          <w:w w:val="105"/>
        </w:rPr>
        <w:t>both</w:t>
      </w:r>
      <w:r>
        <w:rPr>
          <w:spacing w:val="-6"/>
          <w:w w:val="105"/>
        </w:rPr>
        <w:t xml:space="preserve"> </w:t>
      </w:r>
      <w:r>
        <w:rPr>
          <w:w w:val="105"/>
        </w:rPr>
        <w:t>their</w:t>
      </w:r>
      <w:r>
        <w:rPr>
          <w:spacing w:val="-4"/>
          <w:w w:val="105"/>
        </w:rPr>
        <w:t xml:space="preserve"> </w:t>
      </w:r>
      <w:r>
        <w:rPr>
          <w:w w:val="105"/>
        </w:rPr>
        <w:t>career</w:t>
      </w:r>
      <w:r>
        <w:rPr>
          <w:spacing w:val="-4"/>
          <w:w w:val="105"/>
        </w:rPr>
        <w:t xml:space="preserve"> </w:t>
      </w:r>
      <w:r>
        <w:rPr>
          <w:w w:val="105"/>
        </w:rPr>
        <w:t>goals</w:t>
      </w:r>
      <w:r>
        <w:rPr>
          <w:spacing w:val="-6"/>
          <w:w w:val="105"/>
        </w:rPr>
        <w:t xml:space="preserve"> </w:t>
      </w:r>
      <w:r>
        <w:rPr>
          <w:w w:val="105"/>
        </w:rPr>
        <w:t>and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organization’s</w:t>
      </w:r>
      <w:r>
        <w:rPr>
          <w:spacing w:val="-6"/>
          <w:w w:val="105"/>
        </w:rPr>
        <w:t xml:space="preserve"> </w:t>
      </w:r>
      <w:r>
        <w:rPr>
          <w:spacing w:val="-2"/>
          <w:w w:val="105"/>
        </w:rPr>
        <w:t>goals.</w:t>
      </w:r>
    </w:p>
    <w:p w14:paraId="4DAD942E" w14:textId="77777777" w:rsidR="000C22AD" w:rsidRDefault="000C22AD">
      <w:pPr>
        <w:pStyle w:val="BodyText"/>
        <w:spacing w:before="4"/>
        <w:rPr>
          <w:sz w:val="10"/>
        </w:rPr>
      </w:pPr>
    </w:p>
    <w:tbl>
      <w:tblPr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41"/>
        <w:gridCol w:w="2510"/>
        <w:gridCol w:w="2513"/>
        <w:gridCol w:w="2486"/>
      </w:tblGrid>
      <w:tr w:rsidR="000C22AD" w14:paraId="4DAD9433" w14:textId="77777777">
        <w:trPr>
          <w:trHeight w:val="414"/>
        </w:trPr>
        <w:tc>
          <w:tcPr>
            <w:tcW w:w="1841" w:type="dxa"/>
            <w:shd w:val="clear" w:color="auto" w:fill="006450"/>
          </w:tcPr>
          <w:p w14:paraId="4DAD942F" w14:textId="77777777" w:rsidR="000C22AD" w:rsidRDefault="007F0B6C">
            <w:pPr>
              <w:pStyle w:val="TableParagraph"/>
              <w:spacing w:line="206" w:lineRule="exact"/>
              <w:ind w:left="379" w:right="368" w:firstLine="0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Contributing Dependently</w:t>
            </w:r>
          </w:p>
        </w:tc>
        <w:tc>
          <w:tcPr>
            <w:tcW w:w="2510" w:type="dxa"/>
            <w:shd w:val="clear" w:color="auto" w:fill="006450"/>
          </w:tcPr>
          <w:p w14:paraId="4DAD9430" w14:textId="77777777" w:rsidR="000C22AD" w:rsidRDefault="007F0B6C">
            <w:pPr>
              <w:pStyle w:val="TableParagraph"/>
              <w:spacing w:line="206" w:lineRule="exact"/>
              <w:ind w:left="645" w:right="632" w:firstLine="67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Contributing Independently</w:t>
            </w:r>
          </w:p>
        </w:tc>
        <w:tc>
          <w:tcPr>
            <w:tcW w:w="2513" w:type="dxa"/>
            <w:shd w:val="clear" w:color="auto" w:fill="006450"/>
          </w:tcPr>
          <w:p w14:paraId="4DAD9431" w14:textId="77777777" w:rsidR="000C22AD" w:rsidRDefault="007F0B6C">
            <w:pPr>
              <w:pStyle w:val="TableParagraph"/>
              <w:spacing w:line="206" w:lineRule="exact"/>
              <w:ind w:left="965" w:right="315" w:hanging="641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Contributing</w:t>
            </w:r>
            <w:r>
              <w:rPr>
                <w:b/>
                <w:color w:val="FFFFFF"/>
                <w:spacing w:val="-1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 xml:space="preserve">Through </w:t>
            </w:r>
            <w:r>
              <w:rPr>
                <w:b/>
                <w:color w:val="FFFFFF"/>
                <w:spacing w:val="-2"/>
                <w:sz w:val="18"/>
              </w:rPr>
              <w:t>Others</w:t>
            </w:r>
          </w:p>
        </w:tc>
        <w:tc>
          <w:tcPr>
            <w:tcW w:w="2486" w:type="dxa"/>
            <w:shd w:val="clear" w:color="auto" w:fill="006450"/>
          </w:tcPr>
          <w:p w14:paraId="4DAD9432" w14:textId="77777777" w:rsidR="000C22AD" w:rsidRDefault="007F0B6C">
            <w:pPr>
              <w:pStyle w:val="TableParagraph"/>
              <w:spacing w:before="102"/>
              <w:ind w:left="142" w:firstLine="0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Contributing</w:t>
            </w:r>
            <w:r>
              <w:rPr>
                <w:b/>
                <w:color w:val="FFFFFF"/>
                <w:spacing w:val="-12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Strategically</w:t>
            </w:r>
          </w:p>
        </w:tc>
      </w:tr>
      <w:tr w:rsidR="000C22AD" w14:paraId="4DAD9443" w14:textId="77777777">
        <w:trPr>
          <w:trHeight w:val="3854"/>
        </w:trPr>
        <w:tc>
          <w:tcPr>
            <w:tcW w:w="1841" w:type="dxa"/>
          </w:tcPr>
          <w:p w14:paraId="4DAD9434" w14:textId="77777777" w:rsidR="000C22AD" w:rsidRDefault="007F0B6C" w:rsidP="007F0B6C">
            <w:pPr>
              <w:pStyle w:val="TableParagraph"/>
              <w:numPr>
                <w:ilvl w:val="0"/>
                <w:numId w:val="4"/>
              </w:numPr>
              <w:tabs>
                <w:tab w:val="left" w:pos="467"/>
              </w:tabs>
              <w:spacing w:before="125"/>
              <w:rPr>
                <w:position w:val="2"/>
                <w:sz w:val="18"/>
              </w:rPr>
            </w:pPr>
            <w:r>
              <w:rPr>
                <w:spacing w:val="-5"/>
                <w:position w:val="2"/>
                <w:sz w:val="18"/>
              </w:rPr>
              <w:t>NA</w:t>
            </w:r>
          </w:p>
        </w:tc>
        <w:tc>
          <w:tcPr>
            <w:tcW w:w="2510" w:type="dxa"/>
          </w:tcPr>
          <w:p w14:paraId="4DAD9435" w14:textId="77777777" w:rsidR="000C22AD" w:rsidRDefault="007F0B6C" w:rsidP="007F0B6C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before="128" w:line="232" w:lineRule="auto"/>
              <w:ind w:right="108"/>
              <w:rPr>
                <w:sz w:val="18"/>
              </w:rPr>
            </w:pPr>
            <w:r>
              <w:rPr>
                <w:position w:val="2"/>
                <w:sz w:val="18"/>
              </w:rPr>
              <w:t xml:space="preserve">Offers constructive </w:t>
            </w:r>
            <w:r>
              <w:rPr>
                <w:sz w:val="18"/>
              </w:rPr>
              <w:t>ideas on how others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can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better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achieve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 xml:space="preserve">team or organizational </w:t>
            </w:r>
            <w:r>
              <w:rPr>
                <w:spacing w:val="-2"/>
                <w:sz w:val="18"/>
              </w:rPr>
              <w:t>objectives.</w:t>
            </w:r>
          </w:p>
          <w:p w14:paraId="4DAD9436" w14:textId="77777777" w:rsidR="000C22AD" w:rsidRDefault="007F0B6C" w:rsidP="007F0B6C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before="142" w:line="225" w:lineRule="auto"/>
              <w:ind w:right="267"/>
              <w:rPr>
                <w:sz w:val="18"/>
              </w:rPr>
            </w:pPr>
            <w:r>
              <w:rPr>
                <w:color w:val="000004"/>
                <w:position w:val="2"/>
                <w:sz w:val="18"/>
              </w:rPr>
              <w:t xml:space="preserve">Provides timely and </w:t>
            </w:r>
            <w:r>
              <w:rPr>
                <w:color w:val="000004"/>
                <w:sz w:val="18"/>
              </w:rPr>
              <w:t>respectful</w:t>
            </w:r>
            <w:r>
              <w:rPr>
                <w:color w:val="000004"/>
                <w:spacing w:val="-15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feedback</w:t>
            </w:r>
            <w:r>
              <w:rPr>
                <w:color w:val="000004"/>
                <w:spacing w:val="-12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to help others develop.</w:t>
            </w:r>
          </w:p>
          <w:p w14:paraId="4DAD9437" w14:textId="77777777" w:rsidR="000C22AD" w:rsidRDefault="007F0B6C" w:rsidP="007F0B6C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before="141" w:line="225" w:lineRule="auto"/>
              <w:ind w:right="148"/>
              <w:rPr>
                <w:sz w:val="18"/>
              </w:rPr>
            </w:pPr>
            <w:r>
              <w:rPr>
                <w:color w:val="000004"/>
                <w:position w:val="2"/>
                <w:sz w:val="18"/>
              </w:rPr>
              <w:t>Shares</w:t>
            </w:r>
            <w:r>
              <w:rPr>
                <w:color w:val="000004"/>
                <w:spacing w:val="-15"/>
                <w:position w:val="2"/>
                <w:sz w:val="18"/>
              </w:rPr>
              <w:t xml:space="preserve"> </w:t>
            </w:r>
            <w:r>
              <w:rPr>
                <w:color w:val="000004"/>
                <w:position w:val="2"/>
                <w:sz w:val="18"/>
              </w:rPr>
              <w:t>own</w:t>
            </w:r>
            <w:r>
              <w:rPr>
                <w:color w:val="000004"/>
                <w:spacing w:val="-12"/>
                <w:position w:val="2"/>
                <w:sz w:val="18"/>
              </w:rPr>
              <w:t xml:space="preserve"> </w:t>
            </w:r>
            <w:r>
              <w:rPr>
                <w:color w:val="000004"/>
                <w:position w:val="2"/>
                <w:sz w:val="18"/>
              </w:rPr>
              <w:t xml:space="preserve">experience </w:t>
            </w:r>
            <w:r>
              <w:rPr>
                <w:color w:val="000004"/>
                <w:sz w:val="18"/>
              </w:rPr>
              <w:t xml:space="preserve">and expertise with </w:t>
            </w:r>
            <w:r>
              <w:rPr>
                <w:color w:val="000004"/>
                <w:spacing w:val="-2"/>
                <w:sz w:val="18"/>
              </w:rPr>
              <w:t>others.</w:t>
            </w:r>
          </w:p>
          <w:p w14:paraId="4DAD9438" w14:textId="77777777" w:rsidR="000C22AD" w:rsidRDefault="007F0B6C" w:rsidP="007F0B6C">
            <w:pPr>
              <w:pStyle w:val="TableParagraph"/>
              <w:numPr>
                <w:ilvl w:val="0"/>
                <w:numId w:val="3"/>
              </w:numPr>
              <w:tabs>
                <w:tab w:val="left" w:pos="468"/>
              </w:tabs>
              <w:spacing w:before="141" w:line="225" w:lineRule="auto"/>
              <w:ind w:right="107"/>
              <w:rPr>
                <w:sz w:val="18"/>
              </w:rPr>
            </w:pPr>
            <w:r>
              <w:rPr>
                <w:color w:val="000004"/>
                <w:position w:val="2"/>
                <w:sz w:val="18"/>
              </w:rPr>
              <w:t xml:space="preserve">Supports the </w:t>
            </w:r>
            <w:r>
              <w:rPr>
                <w:color w:val="000004"/>
                <w:sz w:val="18"/>
              </w:rPr>
              <w:t>developmental</w:t>
            </w:r>
            <w:r>
              <w:rPr>
                <w:color w:val="000004"/>
                <w:spacing w:val="-15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efforts</w:t>
            </w:r>
            <w:r>
              <w:rPr>
                <w:color w:val="000004"/>
                <w:spacing w:val="-12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 xml:space="preserve">of </w:t>
            </w:r>
            <w:r>
              <w:rPr>
                <w:color w:val="000004"/>
                <w:spacing w:val="-2"/>
                <w:sz w:val="18"/>
              </w:rPr>
              <w:t>others.</w:t>
            </w:r>
          </w:p>
        </w:tc>
        <w:tc>
          <w:tcPr>
            <w:tcW w:w="2513" w:type="dxa"/>
          </w:tcPr>
          <w:p w14:paraId="4DAD9439" w14:textId="77777777" w:rsidR="000C22AD" w:rsidRDefault="007F0B6C" w:rsidP="007F0B6C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spacing w:before="2" w:line="237" w:lineRule="auto"/>
              <w:ind w:right="200"/>
              <w:rPr>
                <w:sz w:val="18"/>
              </w:rPr>
            </w:pPr>
            <w:r>
              <w:rPr>
                <w:color w:val="000004"/>
                <w:sz w:val="18"/>
              </w:rPr>
              <w:t>Ensures that qualified successors are identified</w:t>
            </w:r>
            <w:r>
              <w:rPr>
                <w:color w:val="000004"/>
                <w:spacing w:val="-13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and</w:t>
            </w:r>
            <w:r>
              <w:rPr>
                <w:color w:val="000004"/>
                <w:spacing w:val="-12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ready</w:t>
            </w:r>
            <w:r>
              <w:rPr>
                <w:color w:val="000004"/>
                <w:spacing w:val="-12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for key team roles.</w:t>
            </w:r>
          </w:p>
          <w:p w14:paraId="4DAD943A" w14:textId="77777777" w:rsidR="000C22AD" w:rsidRDefault="007F0B6C" w:rsidP="007F0B6C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spacing w:before="2" w:line="237" w:lineRule="auto"/>
              <w:ind w:right="140"/>
              <w:rPr>
                <w:sz w:val="18"/>
              </w:rPr>
            </w:pPr>
            <w:r>
              <w:rPr>
                <w:color w:val="000004"/>
                <w:sz w:val="18"/>
              </w:rPr>
              <w:t>Fosters</w:t>
            </w:r>
            <w:r>
              <w:rPr>
                <w:color w:val="000004"/>
                <w:spacing w:val="-15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an</w:t>
            </w:r>
            <w:r>
              <w:rPr>
                <w:color w:val="000004"/>
                <w:spacing w:val="-12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 xml:space="preserve">environment that encourages and enables others to build skills and develop their </w:t>
            </w:r>
            <w:r>
              <w:rPr>
                <w:color w:val="000004"/>
                <w:spacing w:val="-2"/>
                <w:sz w:val="18"/>
              </w:rPr>
              <w:t>careers.</w:t>
            </w:r>
          </w:p>
          <w:p w14:paraId="4DAD943B" w14:textId="77777777" w:rsidR="000C22AD" w:rsidRDefault="007F0B6C" w:rsidP="007F0B6C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spacing w:before="6" w:line="237" w:lineRule="auto"/>
              <w:ind w:right="140"/>
              <w:rPr>
                <w:sz w:val="18"/>
              </w:rPr>
            </w:pPr>
            <w:r>
              <w:rPr>
                <w:color w:val="000004"/>
                <w:sz w:val="18"/>
              </w:rPr>
              <w:t>Fosters</w:t>
            </w:r>
            <w:r>
              <w:rPr>
                <w:color w:val="000004"/>
                <w:spacing w:val="-15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an</w:t>
            </w:r>
            <w:r>
              <w:rPr>
                <w:color w:val="000004"/>
                <w:spacing w:val="-12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 xml:space="preserve">environment that encourages and enables others to build skills and develop their </w:t>
            </w:r>
            <w:r>
              <w:rPr>
                <w:color w:val="000004"/>
                <w:spacing w:val="-2"/>
                <w:sz w:val="18"/>
              </w:rPr>
              <w:t>careers.</w:t>
            </w:r>
          </w:p>
          <w:p w14:paraId="4DAD943C" w14:textId="77777777" w:rsidR="000C22AD" w:rsidRDefault="007F0B6C" w:rsidP="007F0B6C">
            <w:pPr>
              <w:pStyle w:val="TableParagraph"/>
              <w:numPr>
                <w:ilvl w:val="0"/>
                <w:numId w:val="2"/>
              </w:numPr>
              <w:tabs>
                <w:tab w:val="left" w:pos="468"/>
              </w:tabs>
              <w:spacing w:before="7" w:line="232" w:lineRule="auto"/>
              <w:ind w:right="122"/>
              <w:rPr>
                <w:sz w:val="18"/>
              </w:rPr>
            </w:pPr>
            <w:r>
              <w:rPr>
                <w:color w:val="000004"/>
                <w:spacing w:val="-2"/>
                <w:sz w:val="18"/>
              </w:rPr>
              <w:t xml:space="preserve">Recommends </w:t>
            </w:r>
            <w:r>
              <w:rPr>
                <w:color w:val="000004"/>
                <w:sz w:val="18"/>
              </w:rPr>
              <w:t>developmental</w:t>
            </w:r>
            <w:r>
              <w:rPr>
                <w:color w:val="000004"/>
                <w:spacing w:val="-13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activities</w:t>
            </w:r>
          </w:p>
          <w:p w14:paraId="4DAD943D" w14:textId="77777777" w:rsidR="000C22AD" w:rsidRDefault="007F0B6C">
            <w:pPr>
              <w:pStyle w:val="TableParagraph"/>
              <w:spacing w:line="206" w:lineRule="exact"/>
              <w:ind w:left="468" w:right="219" w:firstLine="0"/>
              <w:rPr>
                <w:sz w:val="18"/>
              </w:rPr>
            </w:pPr>
            <w:r>
              <w:rPr>
                <w:color w:val="000004"/>
                <w:sz w:val="18"/>
              </w:rPr>
              <w:t>and stretch assignments</w:t>
            </w:r>
            <w:r>
              <w:rPr>
                <w:color w:val="000004"/>
                <w:spacing w:val="-15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to</w:t>
            </w:r>
            <w:r>
              <w:rPr>
                <w:color w:val="000004"/>
                <w:spacing w:val="-12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others.</w:t>
            </w:r>
          </w:p>
        </w:tc>
        <w:tc>
          <w:tcPr>
            <w:tcW w:w="2486" w:type="dxa"/>
          </w:tcPr>
          <w:p w14:paraId="4DAD943E" w14:textId="77777777" w:rsidR="000C22AD" w:rsidRDefault="007F0B6C" w:rsidP="007F0B6C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spacing w:before="2" w:line="237" w:lineRule="auto"/>
              <w:ind w:right="283"/>
              <w:rPr>
                <w:sz w:val="18"/>
              </w:rPr>
            </w:pPr>
            <w:r>
              <w:rPr>
                <w:color w:val="000004"/>
                <w:sz w:val="18"/>
              </w:rPr>
              <w:t>Creates</w:t>
            </w:r>
            <w:r>
              <w:rPr>
                <w:color w:val="000004"/>
                <w:spacing w:val="-13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a</w:t>
            </w:r>
            <w:r>
              <w:rPr>
                <w:color w:val="000004"/>
                <w:spacing w:val="-12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culture</w:t>
            </w:r>
            <w:r>
              <w:rPr>
                <w:color w:val="000004"/>
                <w:spacing w:val="-13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that emphasizes ongoing learning and development and reinforces</w:t>
            </w:r>
            <w:r>
              <w:rPr>
                <w:color w:val="000004"/>
                <w:spacing w:val="-6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its</w:t>
            </w:r>
            <w:r>
              <w:rPr>
                <w:color w:val="000004"/>
                <w:spacing w:val="-6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value</w:t>
            </w:r>
            <w:r>
              <w:rPr>
                <w:color w:val="000004"/>
                <w:spacing w:val="-7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to the organization.</w:t>
            </w:r>
          </w:p>
          <w:p w14:paraId="4DAD943F" w14:textId="77777777" w:rsidR="000C22AD" w:rsidRDefault="007F0B6C" w:rsidP="007F0B6C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spacing w:before="11" w:line="232" w:lineRule="auto"/>
              <w:ind w:right="243"/>
              <w:rPr>
                <w:sz w:val="18"/>
              </w:rPr>
            </w:pPr>
            <w:r>
              <w:rPr>
                <w:color w:val="000004"/>
                <w:sz w:val="18"/>
              </w:rPr>
              <w:t>Coaches</w:t>
            </w:r>
            <w:r>
              <w:rPr>
                <w:color w:val="000004"/>
                <w:spacing w:val="-15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and</w:t>
            </w:r>
            <w:r>
              <w:rPr>
                <w:color w:val="000004"/>
                <w:spacing w:val="-12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mentors key talent.</w:t>
            </w:r>
          </w:p>
          <w:p w14:paraId="4DAD9440" w14:textId="77777777" w:rsidR="000C22AD" w:rsidRDefault="007F0B6C" w:rsidP="007F0B6C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spacing w:before="2" w:line="237" w:lineRule="auto"/>
              <w:ind w:right="151"/>
              <w:rPr>
                <w:sz w:val="18"/>
              </w:rPr>
            </w:pPr>
            <w:r>
              <w:rPr>
                <w:color w:val="000004"/>
                <w:sz w:val="18"/>
              </w:rPr>
              <w:t>Sponsors</w:t>
            </w:r>
            <w:r>
              <w:rPr>
                <w:color w:val="000004"/>
                <w:spacing w:val="-13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 xml:space="preserve">organization-wide initiatives to ensure leadership excellence and ready </w:t>
            </w:r>
            <w:r>
              <w:rPr>
                <w:color w:val="000004"/>
                <w:spacing w:val="-2"/>
                <w:sz w:val="18"/>
              </w:rPr>
              <w:t>talent.</w:t>
            </w:r>
          </w:p>
          <w:p w14:paraId="4DAD9441" w14:textId="77777777" w:rsidR="000C22AD" w:rsidRDefault="007F0B6C" w:rsidP="007F0B6C">
            <w:pPr>
              <w:pStyle w:val="TableParagraph"/>
              <w:numPr>
                <w:ilvl w:val="0"/>
                <w:numId w:val="1"/>
              </w:numPr>
              <w:tabs>
                <w:tab w:val="left" w:pos="469"/>
              </w:tabs>
              <w:spacing w:before="7" w:line="235" w:lineRule="auto"/>
              <w:ind w:right="336"/>
              <w:rPr>
                <w:sz w:val="18"/>
              </w:rPr>
            </w:pPr>
            <w:r>
              <w:rPr>
                <w:color w:val="000004"/>
                <w:spacing w:val="-2"/>
                <w:sz w:val="18"/>
              </w:rPr>
              <w:t xml:space="preserve">Champions </w:t>
            </w:r>
            <w:r>
              <w:rPr>
                <w:color w:val="000004"/>
                <w:sz w:val="18"/>
              </w:rPr>
              <w:t>organizational</w:t>
            </w:r>
            <w:r>
              <w:rPr>
                <w:color w:val="000004"/>
                <w:spacing w:val="-13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efforts that support the</w:t>
            </w:r>
          </w:p>
          <w:p w14:paraId="4DAD9442" w14:textId="77777777" w:rsidR="000C22AD" w:rsidRDefault="007F0B6C">
            <w:pPr>
              <w:pStyle w:val="TableParagraph"/>
              <w:spacing w:line="206" w:lineRule="exact"/>
              <w:ind w:left="469" w:firstLine="0"/>
              <w:rPr>
                <w:sz w:val="18"/>
              </w:rPr>
            </w:pPr>
            <w:r>
              <w:rPr>
                <w:color w:val="000004"/>
                <w:sz w:val="18"/>
              </w:rPr>
              <w:t>development</w:t>
            </w:r>
            <w:r>
              <w:rPr>
                <w:color w:val="000004"/>
                <w:spacing w:val="-15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>of</w:t>
            </w:r>
            <w:r>
              <w:rPr>
                <w:color w:val="000004"/>
                <w:spacing w:val="-12"/>
                <w:sz w:val="18"/>
              </w:rPr>
              <w:t xml:space="preserve"> </w:t>
            </w:r>
            <w:r>
              <w:rPr>
                <w:color w:val="000004"/>
                <w:sz w:val="18"/>
              </w:rPr>
              <w:t xml:space="preserve">all </w:t>
            </w:r>
            <w:r>
              <w:rPr>
                <w:color w:val="000004"/>
                <w:spacing w:val="-2"/>
                <w:sz w:val="18"/>
              </w:rPr>
              <w:t>employees.</w:t>
            </w:r>
          </w:p>
        </w:tc>
      </w:tr>
    </w:tbl>
    <w:p w14:paraId="4DAD9444" w14:textId="77777777" w:rsidR="000C22AD" w:rsidRDefault="000C22AD">
      <w:pPr>
        <w:pStyle w:val="BodyText"/>
        <w:spacing w:before="209"/>
      </w:pPr>
    </w:p>
    <w:p w14:paraId="4DAD9599" w14:textId="62D0C1F3" w:rsidR="000C22AD" w:rsidRDefault="007F0B6C">
      <w:pPr>
        <w:tabs>
          <w:tab w:val="left" w:pos="6735"/>
        </w:tabs>
        <w:ind w:left="248"/>
        <w:rPr>
          <w:sz w:val="20"/>
        </w:rPr>
      </w:pPr>
      <w:r>
        <w:rPr>
          <w:position w:val="35"/>
          <w:sz w:val="20"/>
        </w:rPr>
        <w:tab/>
      </w:r>
    </w:p>
    <w:sectPr w:rsidR="000C22AD">
      <w:footerReference w:type="default" r:id="rId8"/>
      <w:pgSz w:w="12240" w:h="15840"/>
      <w:pgMar w:top="0" w:right="720" w:bottom="280" w:left="3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EDD6A" w14:textId="77777777" w:rsidR="007F0B6C" w:rsidRDefault="007F0B6C">
      <w:r>
        <w:separator/>
      </w:r>
    </w:p>
  </w:endnote>
  <w:endnote w:type="continuationSeparator" w:id="0">
    <w:p w14:paraId="1C05EBBE" w14:textId="77777777" w:rsidR="007F0B6C" w:rsidRDefault="007F0B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D95AA" w14:textId="77777777" w:rsidR="000C22AD" w:rsidRDefault="007F0B6C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6192" behindDoc="1" locked="0" layoutInCell="1" allowOverlap="1" wp14:anchorId="4DAD95AC" wp14:editId="4DAD95AD">
              <wp:simplePos x="0" y="0"/>
              <wp:positionH relativeFrom="page">
                <wp:posOffset>685800</wp:posOffset>
              </wp:positionH>
              <wp:positionV relativeFrom="page">
                <wp:posOffset>9535566</wp:posOffset>
              </wp:positionV>
              <wp:extent cx="1270" cy="411480"/>
              <wp:effectExtent l="0" t="0" r="0" b="0"/>
              <wp:wrapNone/>
              <wp:docPr id="6" name="Graphic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270" cy="4114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h="411480">
                            <a:moveTo>
                              <a:pt x="0" y="0"/>
                            </a:moveTo>
                            <a:lnTo>
                              <a:pt x="0" y="411477"/>
                            </a:lnTo>
                          </a:path>
                        </a:pathLst>
                      </a:custGeom>
                      <a:ln w="6350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45134FF" id="Graphic 6" o:spid="_x0000_s1026" style="position:absolute;margin-left:54pt;margin-top:750.85pt;width:.1pt;height:32.4pt;z-index:-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1270,411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" path="m,l,411477e" filled="f" strokeweight=".5pt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4DAD95AE" wp14:editId="4DAD95AF">
              <wp:simplePos x="0" y="0"/>
              <wp:positionH relativeFrom="page">
                <wp:posOffset>876604</wp:posOffset>
              </wp:positionH>
              <wp:positionV relativeFrom="page">
                <wp:posOffset>9547511</wp:posOffset>
              </wp:positionV>
              <wp:extent cx="179070" cy="153670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070" cy="1536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AD95FD" w14:textId="77777777" w:rsidR="000C22AD" w:rsidRDefault="007F0B6C">
                          <w:pPr>
                            <w:spacing w:before="14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color w:val="404040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color w:val="404040"/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color w:val="404040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color w:val="404040"/>
                              <w:spacing w:val="-5"/>
                              <w:sz w:val="18"/>
                            </w:rPr>
                            <w:t>14</w:t>
                          </w:r>
                          <w:r>
                            <w:rPr>
                              <w:color w:val="404040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DAD95AE" id="_x0000_t202" coordsize="21600,21600" o:spt="202" path="m,l,21600r21600,l21600,xe">
              <v:stroke joinstyle="miter"/>
              <v:path gradientshapeok="t" o:connecttype="rect"/>
            </v:shapetype>
            <v:shape id="Textbox 7" o:spid="_x0000_s1026" type="#_x0000_t202" style="position:absolute;margin-left:69pt;margin-top:751.75pt;width:14.1pt;height:12.1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" filled="f" stroked="f">
              <v:textbox inset="0,0,0,0">
                <w:txbxContent>
                  <w:p w14:paraId="4DAD95FD" w14:textId="77777777" w:rsidR="000C22AD" w:rsidRDefault="007F0B6C">
                    <w:pPr>
                      <w:spacing w:before="14"/>
                      <w:ind w:left="60"/>
                      <w:rPr>
                        <w:sz w:val="18"/>
                      </w:rPr>
                    </w:pPr>
                    <w:r>
                      <w:rPr>
                        <w:color w:val="404040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color w:val="404040"/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color w:val="404040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color w:val="404040"/>
                        <w:spacing w:val="-5"/>
                        <w:sz w:val="18"/>
                      </w:rPr>
                      <w:t>14</w:t>
                    </w:r>
                    <w:r>
                      <w:rPr>
                        <w:color w:val="404040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4DAD95B0" wp14:editId="4DAD95B1">
              <wp:simplePos x="0" y="0"/>
              <wp:positionH relativeFrom="page">
                <wp:posOffset>3276727</wp:posOffset>
              </wp:positionH>
              <wp:positionV relativeFrom="page">
                <wp:posOffset>9605791</wp:posOffset>
              </wp:positionV>
              <wp:extent cx="1218565" cy="13970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218565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DAD95FE" w14:textId="77777777" w:rsidR="000C22AD" w:rsidRDefault="007F0B6C">
                          <w:pPr>
                            <w:spacing w:before="15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404040"/>
                              <w:sz w:val="16"/>
                            </w:rPr>
                            <w:t>IsDB</w:t>
                          </w:r>
                          <w:r>
                            <w:rPr>
                              <w:b/>
                              <w:color w:val="404040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404040"/>
                              <w:sz w:val="16"/>
                            </w:rPr>
                            <w:t>Competency</w:t>
                          </w:r>
                          <w:r>
                            <w:rPr>
                              <w:b/>
                              <w:color w:val="40404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404040"/>
                              <w:spacing w:val="-2"/>
                              <w:sz w:val="16"/>
                            </w:rPr>
                            <w:t>Model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DAD95B0" id="Textbox 8" o:spid="_x0000_s1027" type="#_x0000_t202" style="position:absolute;margin-left:258pt;margin-top:756.35pt;width:95.95pt;height:1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" filled="f" stroked="f">
              <v:textbox inset="0,0,0,0">
                <w:txbxContent>
                  <w:p w14:paraId="4DAD95FE" w14:textId="77777777" w:rsidR="000C22AD" w:rsidRDefault="007F0B6C">
                    <w:pPr>
                      <w:spacing w:before="15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404040"/>
                        <w:sz w:val="16"/>
                      </w:rPr>
                      <w:t>IsDB</w:t>
                    </w:r>
                    <w:r>
                      <w:rPr>
                        <w:b/>
                        <w:color w:val="404040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404040"/>
                        <w:sz w:val="16"/>
                      </w:rPr>
                      <w:t>Competency</w:t>
                    </w:r>
                    <w:r>
                      <w:rPr>
                        <w:b/>
                        <w:color w:val="40404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404040"/>
                        <w:spacing w:val="-2"/>
                        <w:sz w:val="16"/>
                      </w:rPr>
                      <w:t>Model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D95AB" w14:textId="77777777" w:rsidR="000C22AD" w:rsidRDefault="000C22AD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7EF340" w14:textId="77777777" w:rsidR="007F0B6C" w:rsidRDefault="007F0B6C">
      <w:r>
        <w:separator/>
      </w:r>
    </w:p>
  </w:footnote>
  <w:footnote w:type="continuationSeparator" w:id="0">
    <w:p w14:paraId="6F253B1F" w14:textId="77777777" w:rsidR="007F0B6C" w:rsidRDefault="007F0B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23633"/>
    <w:multiLevelType w:val="hybridMultilevel"/>
    <w:tmpl w:val="0F1C1C9A"/>
    <w:lvl w:ilvl="0" w:tplc="B71076FE">
      <w:numFmt w:val="bullet"/>
      <w:lvlText w:val="•"/>
      <w:lvlJc w:val="left"/>
      <w:pPr>
        <w:ind w:left="467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A8218A"/>
        <w:spacing w:val="0"/>
        <w:w w:val="77"/>
        <w:sz w:val="20"/>
        <w:szCs w:val="20"/>
        <w:lang w:val="en-US" w:eastAsia="en-US" w:bidi="ar-SA"/>
      </w:rPr>
    </w:lvl>
    <w:lvl w:ilvl="1" w:tplc="5B7E5D26">
      <w:numFmt w:val="bullet"/>
      <w:lvlText w:val="•"/>
      <w:lvlJc w:val="left"/>
      <w:pPr>
        <w:ind w:left="627" w:hanging="360"/>
      </w:pPr>
      <w:rPr>
        <w:rFonts w:hint="default"/>
        <w:lang w:val="en-US" w:eastAsia="en-US" w:bidi="ar-SA"/>
      </w:rPr>
    </w:lvl>
    <w:lvl w:ilvl="2" w:tplc="106A0374">
      <w:numFmt w:val="bullet"/>
      <w:lvlText w:val="•"/>
      <w:lvlJc w:val="left"/>
      <w:pPr>
        <w:ind w:left="794" w:hanging="360"/>
      </w:pPr>
      <w:rPr>
        <w:rFonts w:hint="default"/>
        <w:lang w:val="en-US" w:eastAsia="en-US" w:bidi="ar-SA"/>
      </w:rPr>
    </w:lvl>
    <w:lvl w:ilvl="3" w:tplc="BFD49EEC">
      <w:numFmt w:val="bullet"/>
      <w:lvlText w:val="•"/>
      <w:lvlJc w:val="left"/>
      <w:pPr>
        <w:ind w:left="961" w:hanging="360"/>
      </w:pPr>
      <w:rPr>
        <w:rFonts w:hint="default"/>
        <w:lang w:val="en-US" w:eastAsia="en-US" w:bidi="ar-SA"/>
      </w:rPr>
    </w:lvl>
    <w:lvl w:ilvl="4" w:tplc="4F862598">
      <w:numFmt w:val="bullet"/>
      <w:lvlText w:val="•"/>
      <w:lvlJc w:val="left"/>
      <w:pPr>
        <w:ind w:left="1128" w:hanging="360"/>
      </w:pPr>
      <w:rPr>
        <w:rFonts w:hint="default"/>
        <w:lang w:val="en-US" w:eastAsia="en-US" w:bidi="ar-SA"/>
      </w:rPr>
    </w:lvl>
    <w:lvl w:ilvl="5" w:tplc="9E4EC80A">
      <w:numFmt w:val="bullet"/>
      <w:lvlText w:val="•"/>
      <w:lvlJc w:val="left"/>
      <w:pPr>
        <w:ind w:left="1295" w:hanging="360"/>
      </w:pPr>
      <w:rPr>
        <w:rFonts w:hint="default"/>
        <w:lang w:val="en-US" w:eastAsia="en-US" w:bidi="ar-SA"/>
      </w:rPr>
    </w:lvl>
    <w:lvl w:ilvl="6" w:tplc="B5807F18">
      <w:numFmt w:val="bullet"/>
      <w:lvlText w:val="•"/>
      <w:lvlJc w:val="left"/>
      <w:pPr>
        <w:ind w:left="1462" w:hanging="360"/>
      </w:pPr>
      <w:rPr>
        <w:rFonts w:hint="default"/>
        <w:lang w:val="en-US" w:eastAsia="en-US" w:bidi="ar-SA"/>
      </w:rPr>
    </w:lvl>
    <w:lvl w:ilvl="7" w:tplc="3658543C">
      <w:numFmt w:val="bullet"/>
      <w:lvlText w:val="•"/>
      <w:lvlJc w:val="left"/>
      <w:pPr>
        <w:ind w:left="1629" w:hanging="360"/>
      </w:pPr>
      <w:rPr>
        <w:rFonts w:hint="default"/>
        <w:lang w:val="en-US" w:eastAsia="en-US" w:bidi="ar-SA"/>
      </w:rPr>
    </w:lvl>
    <w:lvl w:ilvl="8" w:tplc="030C3E9E">
      <w:numFmt w:val="bullet"/>
      <w:lvlText w:val="•"/>
      <w:lvlJc w:val="left"/>
      <w:pPr>
        <w:ind w:left="179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B7242D3"/>
    <w:multiLevelType w:val="hybridMultilevel"/>
    <w:tmpl w:val="A0324B5E"/>
    <w:lvl w:ilvl="0" w:tplc="B5561CE4">
      <w:numFmt w:val="bullet"/>
      <w:lvlText w:val="•"/>
      <w:lvlJc w:val="left"/>
      <w:pPr>
        <w:ind w:left="469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A8218A"/>
        <w:spacing w:val="0"/>
        <w:w w:val="77"/>
        <w:sz w:val="20"/>
        <w:szCs w:val="20"/>
        <w:lang w:val="en-US" w:eastAsia="en-US" w:bidi="ar-SA"/>
      </w:rPr>
    </w:lvl>
    <w:lvl w:ilvl="1" w:tplc="CA9C4170">
      <w:numFmt w:val="bullet"/>
      <w:lvlText w:val="•"/>
      <w:lvlJc w:val="left"/>
      <w:pPr>
        <w:ind w:left="661" w:hanging="360"/>
      </w:pPr>
      <w:rPr>
        <w:rFonts w:hint="default"/>
        <w:lang w:val="en-US" w:eastAsia="en-US" w:bidi="ar-SA"/>
      </w:rPr>
    </w:lvl>
    <w:lvl w:ilvl="2" w:tplc="CB5C3638">
      <w:numFmt w:val="bullet"/>
      <w:lvlText w:val="•"/>
      <w:lvlJc w:val="left"/>
      <w:pPr>
        <w:ind w:left="863" w:hanging="360"/>
      </w:pPr>
      <w:rPr>
        <w:rFonts w:hint="default"/>
        <w:lang w:val="en-US" w:eastAsia="en-US" w:bidi="ar-SA"/>
      </w:rPr>
    </w:lvl>
    <w:lvl w:ilvl="3" w:tplc="5BB6DF3C">
      <w:numFmt w:val="bullet"/>
      <w:lvlText w:val="•"/>
      <w:lvlJc w:val="left"/>
      <w:pPr>
        <w:ind w:left="1064" w:hanging="360"/>
      </w:pPr>
      <w:rPr>
        <w:rFonts w:hint="default"/>
        <w:lang w:val="en-US" w:eastAsia="en-US" w:bidi="ar-SA"/>
      </w:rPr>
    </w:lvl>
    <w:lvl w:ilvl="4" w:tplc="A6848576">
      <w:numFmt w:val="bullet"/>
      <w:lvlText w:val="•"/>
      <w:lvlJc w:val="left"/>
      <w:pPr>
        <w:ind w:left="1266" w:hanging="360"/>
      </w:pPr>
      <w:rPr>
        <w:rFonts w:hint="default"/>
        <w:lang w:val="en-US" w:eastAsia="en-US" w:bidi="ar-SA"/>
      </w:rPr>
    </w:lvl>
    <w:lvl w:ilvl="5" w:tplc="67FA8158">
      <w:numFmt w:val="bullet"/>
      <w:lvlText w:val="•"/>
      <w:lvlJc w:val="left"/>
      <w:pPr>
        <w:ind w:left="1468" w:hanging="360"/>
      </w:pPr>
      <w:rPr>
        <w:rFonts w:hint="default"/>
        <w:lang w:val="en-US" w:eastAsia="en-US" w:bidi="ar-SA"/>
      </w:rPr>
    </w:lvl>
    <w:lvl w:ilvl="6" w:tplc="A484E5AA">
      <w:numFmt w:val="bullet"/>
      <w:lvlText w:val="•"/>
      <w:lvlJc w:val="left"/>
      <w:pPr>
        <w:ind w:left="1669" w:hanging="360"/>
      </w:pPr>
      <w:rPr>
        <w:rFonts w:hint="default"/>
        <w:lang w:val="en-US" w:eastAsia="en-US" w:bidi="ar-SA"/>
      </w:rPr>
    </w:lvl>
    <w:lvl w:ilvl="7" w:tplc="4216BB4A">
      <w:numFmt w:val="bullet"/>
      <w:lvlText w:val="•"/>
      <w:lvlJc w:val="left"/>
      <w:pPr>
        <w:ind w:left="1871" w:hanging="360"/>
      </w:pPr>
      <w:rPr>
        <w:rFonts w:hint="default"/>
        <w:lang w:val="en-US" w:eastAsia="en-US" w:bidi="ar-SA"/>
      </w:rPr>
    </w:lvl>
    <w:lvl w:ilvl="8" w:tplc="79BEFC24">
      <w:numFmt w:val="bullet"/>
      <w:lvlText w:val="•"/>
      <w:lvlJc w:val="left"/>
      <w:pPr>
        <w:ind w:left="207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126967CE"/>
    <w:multiLevelType w:val="hybridMultilevel"/>
    <w:tmpl w:val="178E1A34"/>
    <w:lvl w:ilvl="0" w:tplc="A34AF392">
      <w:start w:val="1"/>
      <w:numFmt w:val="lowerRoman"/>
      <w:lvlText w:val="%1."/>
      <w:lvlJc w:val="left"/>
      <w:pPr>
        <w:ind w:left="1627" w:hanging="747"/>
        <w:jc w:val="right"/>
      </w:pPr>
      <w:rPr>
        <w:rFonts w:hint="default"/>
        <w:spacing w:val="0"/>
        <w:w w:val="100"/>
        <w:lang w:val="en-US" w:eastAsia="en-US" w:bidi="ar-SA"/>
      </w:rPr>
    </w:lvl>
    <w:lvl w:ilvl="1" w:tplc="BE00843C">
      <w:numFmt w:val="bullet"/>
      <w:lvlText w:val=""/>
      <w:lvlJc w:val="left"/>
      <w:pPr>
        <w:ind w:left="2009" w:hanging="221"/>
      </w:pPr>
      <w:rPr>
        <w:rFonts w:ascii="Wingdings" w:eastAsia="Wingdings" w:hAnsi="Wingdings" w:cs="Wingdings" w:hint="default"/>
        <w:b w:val="0"/>
        <w:bCs w:val="0"/>
        <w:i w:val="0"/>
        <w:iCs w:val="0"/>
        <w:color w:val="006450"/>
        <w:spacing w:val="0"/>
        <w:w w:val="76"/>
        <w:sz w:val="20"/>
        <w:szCs w:val="20"/>
        <w:lang w:val="en-US" w:eastAsia="en-US" w:bidi="ar-SA"/>
      </w:rPr>
    </w:lvl>
    <w:lvl w:ilvl="2" w:tplc="76C037C4">
      <w:numFmt w:val="bullet"/>
      <w:lvlText w:val="•"/>
      <w:lvlJc w:val="left"/>
      <w:pPr>
        <w:ind w:left="3017" w:hanging="221"/>
      </w:pPr>
      <w:rPr>
        <w:rFonts w:hint="default"/>
        <w:lang w:val="en-US" w:eastAsia="en-US" w:bidi="ar-SA"/>
      </w:rPr>
    </w:lvl>
    <w:lvl w:ilvl="3" w:tplc="E8DCF6FA">
      <w:numFmt w:val="bullet"/>
      <w:lvlText w:val="•"/>
      <w:lvlJc w:val="left"/>
      <w:pPr>
        <w:ind w:left="4035" w:hanging="221"/>
      </w:pPr>
      <w:rPr>
        <w:rFonts w:hint="default"/>
        <w:lang w:val="en-US" w:eastAsia="en-US" w:bidi="ar-SA"/>
      </w:rPr>
    </w:lvl>
    <w:lvl w:ilvl="4" w:tplc="78A00AB6">
      <w:numFmt w:val="bullet"/>
      <w:lvlText w:val="•"/>
      <w:lvlJc w:val="left"/>
      <w:pPr>
        <w:ind w:left="5053" w:hanging="221"/>
      </w:pPr>
      <w:rPr>
        <w:rFonts w:hint="default"/>
        <w:lang w:val="en-US" w:eastAsia="en-US" w:bidi="ar-SA"/>
      </w:rPr>
    </w:lvl>
    <w:lvl w:ilvl="5" w:tplc="2CE4AE72">
      <w:numFmt w:val="bullet"/>
      <w:lvlText w:val="•"/>
      <w:lvlJc w:val="left"/>
      <w:pPr>
        <w:ind w:left="6071" w:hanging="221"/>
      </w:pPr>
      <w:rPr>
        <w:rFonts w:hint="default"/>
        <w:lang w:val="en-US" w:eastAsia="en-US" w:bidi="ar-SA"/>
      </w:rPr>
    </w:lvl>
    <w:lvl w:ilvl="6" w:tplc="CD1091D2">
      <w:numFmt w:val="bullet"/>
      <w:lvlText w:val="•"/>
      <w:lvlJc w:val="left"/>
      <w:pPr>
        <w:ind w:left="7088" w:hanging="221"/>
      </w:pPr>
      <w:rPr>
        <w:rFonts w:hint="default"/>
        <w:lang w:val="en-US" w:eastAsia="en-US" w:bidi="ar-SA"/>
      </w:rPr>
    </w:lvl>
    <w:lvl w:ilvl="7" w:tplc="99028BF0">
      <w:numFmt w:val="bullet"/>
      <w:lvlText w:val="•"/>
      <w:lvlJc w:val="left"/>
      <w:pPr>
        <w:ind w:left="8106" w:hanging="221"/>
      </w:pPr>
      <w:rPr>
        <w:rFonts w:hint="default"/>
        <w:lang w:val="en-US" w:eastAsia="en-US" w:bidi="ar-SA"/>
      </w:rPr>
    </w:lvl>
    <w:lvl w:ilvl="8" w:tplc="086A044C">
      <w:numFmt w:val="bullet"/>
      <w:lvlText w:val="•"/>
      <w:lvlJc w:val="left"/>
      <w:pPr>
        <w:ind w:left="9124" w:hanging="221"/>
      </w:pPr>
      <w:rPr>
        <w:rFonts w:hint="default"/>
        <w:lang w:val="en-US" w:eastAsia="en-US" w:bidi="ar-SA"/>
      </w:rPr>
    </w:lvl>
  </w:abstractNum>
  <w:abstractNum w:abstractNumId="3" w15:restartNumberingAfterBreak="0">
    <w:nsid w:val="1AF56605"/>
    <w:multiLevelType w:val="hybridMultilevel"/>
    <w:tmpl w:val="33F82A38"/>
    <w:lvl w:ilvl="0" w:tplc="2E26AE18">
      <w:numFmt w:val="bullet"/>
      <w:lvlText w:val="•"/>
      <w:lvlJc w:val="left"/>
      <w:pPr>
        <w:ind w:left="467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A8218A"/>
        <w:spacing w:val="0"/>
        <w:w w:val="77"/>
        <w:sz w:val="20"/>
        <w:szCs w:val="20"/>
        <w:lang w:val="en-US" w:eastAsia="en-US" w:bidi="ar-SA"/>
      </w:rPr>
    </w:lvl>
    <w:lvl w:ilvl="1" w:tplc="5E2AE7D8">
      <w:numFmt w:val="bullet"/>
      <w:lvlText w:val="•"/>
      <w:lvlJc w:val="left"/>
      <w:pPr>
        <w:ind w:left="646" w:hanging="360"/>
      </w:pPr>
      <w:rPr>
        <w:rFonts w:hint="default"/>
        <w:lang w:val="en-US" w:eastAsia="en-US" w:bidi="ar-SA"/>
      </w:rPr>
    </w:lvl>
    <w:lvl w:ilvl="2" w:tplc="0A06DBA6">
      <w:numFmt w:val="bullet"/>
      <w:lvlText w:val="•"/>
      <w:lvlJc w:val="left"/>
      <w:pPr>
        <w:ind w:left="833" w:hanging="360"/>
      </w:pPr>
      <w:rPr>
        <w:rFonts w:hint="default"/>
        <w:lang w:val="en-US" w:eastAsia="en-US" w:bidi="ar-SA"/>
      </w:rPr>
    </w:lvl>
    <w:lvl w:ilvl="3" w:tplc="2AC06BA2">
      <w:numFmt w:val="bullet"/>
      <w:lvlText w:val="•"/>
      <w:lvlJc w:val="left"/>
      <w:pPr>
        <w:ind w:left="1020" w:hanging="360"/>
      </w:pPr>
      <w:rPr>
        <w:rFonts w:hint="default"/>
        <w:lang w:val="en-US" w:eastAsia="en-US" w:bidi="ar-SA"/>
      </w:rPr>
    </w:lvl>
    <w:lvl w:ilvl="4" w:tplc="A290FFD8">
      <w:numFmt w:val="bullet"/>
      <w:lvlText w:val="•"/>
      <w:lvlJc w:val="left"/>
      <w:pPr>
        <w:ind w:left="1207" w:hanging="360"/>
      </w:pPr>
      <w:rPr>
        <w:rFonts w:hint="default"/>
        <w:lang w:val="en-US" w:eastAsia="en-US" w:bidi="ar-SA"/>
      </w:rPr>
    </w:lvl>
    <w:lvl w:ilvl="5" w:tplc="8EACBF18">
      <w:numFmt w:val="bullet"/>
      <w:lvlText w:val="•"/>
      <w:lvlJc w:val="left"/>
      <w:pPr>
        <w:ind w:left="1394" w:hanging="360"/>
      </w:pPr>
      <w:rPr>
        <w:rFonts w:hint="default"/>
        <w:lang w:val="en-US" w:eastAsia="en-US" w:bidi="ar-SA"/>
      </w:rPr>
    </w:lvl>
    <w:lvl w:ilvl="6" w:tplc="9A8450E4">
      <w:numFmt w:val="bullet"/>
      <w:lvlText w:val="•"/>
      <w:lvlJc w:val="left"/>
      <w:pPr>
        <w:ind w:left="1580" w:hanging="360"/>
      </w:pPr>
      <w:rPr>
        <w:rFonts w:hint="default"/>
        <w:lang w:val="en-US" w:eastAsia="en-US" w:bidi="ar-SA"/>
      </w:rPr>
    </w:lvl>
    <w:lvl w:ilvl="7" w:tplc="BD5AA346">
      <w:numFmt w:val="bullet"/>
      <w:lvlText w:val="•"/>
      <w:lvlJc w:val="left"/>
      <w:pPr>
        <w:ind w:left="1767" w:hanging="360"/>
      </w:pPr>
      <w:rPr>
        <w:rFonts w:hint="default"/>
        <w:lang w:val="en-US" w:eastAsia="en-US" w:bidi="ar-SA"/>
      </w:rPr>
    </w:lvl>
    <w:lvl w:ilvl="8" w:tplc="1FC07B08">
      <w:numFmt w:val="bullet"/>
      <w:lvlText w:val="•"/>
      <w:lvlJc w:val="left"/>
      <w:pPr>
        <w:ind w:left="1954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B610EF1"/>
    <w:multiLevelType w:val="hybridMultilevel"/>
    <w:tmpl w:val="D57CB462"/>
    <w:lvl w:ilvl="0" w:tplc="8B2205D0">
      <w:numFmt w:val="bullet"/>
      <w:lvlText w:val="•"/>
      <w:lvlJc w:val="left"/>
      <w:pPr>
        <w:ind w:left="424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A8218A"/>
        <w:spacing w:val="0"/>
        <w:w w:val="77"/>
        <w:sz w:val="20"/>
        <w:szCs w:val="20"/>
        <w:lang w:val="en-US" w:eastAsia="en-US" w:bidi="ar-SA"/>
      </w:rPr>
    </w:lvl>
    <w:lvl w:ilvl="1" w:tplc="468CF238">
      <w:numFmt w:val="bullet"/>
      <w:lvlText w:val="•"/>
      <w:lvlJc w:val="left"/>
      <w:pPr>
        <w:ind w:left="617" w:hanging="360"/>
      </w:pPr>
      <w:rPr>
        <w:rFonts w:hint="default"/>
        <w:lang w:val="en-US" w:eastAsia="en-US" w:bidi="ar-SA"/>
      </w:rPr>
    </w:lvl>
    <w:lvl w:ilvl="2" w:tplc="CDD86372">
      <w:numFmt w:val="bullet"/>
      <w:lvlText w:val="•"/>
      <w:lvlJc w:val="left"/>
      <w:pPr>
        <w:ind w:left="815" w:hanging="360"/>
      </w:pPr>
      <w:rPr>
        <w:rFonts w:hint="default"/>
        <w:lang w:val="en-US" w:eastAsia="en-US" w:bidi="ar-SA"/>
      </w:rPr>
    </w:lvl>
    <w:lvl w:ilvl="3" w:tplc="9EFA6A8E">
      <w:numFmt w:val="bullet"/>
      <w:lvlText w:val="•"/>
      <w:lvlJc w:val="left"/>
      <w:pPr>
        <w:ind w:left="1013" w:hanging="360"/>
      </w:pPr>
      <w:rPr>
        <w:rFonts w:hint="default"/>
        <w:lang w:val="en-US" w:eastAsia="en-US" w:bidi="ar-SA"/>
      </w:rPr>
    </w:lvl>
    <w:lvl w:ilvl="4" w:tplc="41CE0916">
      <w:numFmt w:val="bullet"/>
      <w:lvlText w:val="•"/>
      <w:lvlJc w:val="left"/>
      <w:pPr>
        <w:ind w:left="1210" w:hanging="360"/>
      </w:pPr>
      <w:rPr>
        <w:rFonts w:hint="default"/>
        <w:lang w:val="en-US" w:eastAsia="en-US" w:bidi="ar-SA"/>
      </w:rPr>
    </w:lvl>
    <w:lvl w:ilvl="5" w:tplc="FB2EA6E4">
      <w:numFmt w:val="bullet"/>
      <w:lvlText w:val="•"/>
      <w:lvlJc w:val="left"/>
      <w:pPr>
        <w:ind w:left="1408" w:hanging="360"/>
      </w:pPr>
      <w:rPr>
        <w:rFonts w:hint="default"/>
        <w:lang w:val="en-US" w:eastAsia="en-US" w:bidi="ar-SA"/>
      </w:rPr>
    </w:lvl>
    <w:lvl w:ilvl="6" w:tplc="09B47952">
      <w:numFmt w:val="bullet"/>
      <w:lvlText w:val="•"/>
      <w:lvlJc w:val="left"/>
      <w:pPr>
        <w:ind w:left="1606" w:hanging="360"/>
      </w:pPr>
      <w:rPr>
        <w:rFonts w:hint="default"/>
        <w:lang w:val="en-US" w:eastAsia="en-US" w:bidi="ar-SA"/>
      </w:rPr>
    </w:lvl>
    <w:lvl w:ilvl="7" w:tplc="A7E0B97E">
      <w:numFmt w:val="bullet"/>
      <w:lvlText w:val="•"/>
      <w:lvlJc w:val="left"/>
      <w:pPr>
        <w:ind w:left="1803" w:hanging="360"/>
      </w:pPr>
      <w:rPr>
        <w:rFonts w:hint="default"/>
        <w:lang w:val="en-US" w:eastAsia="en-US" w:bidi="ar-SA"/>
      </w:rPr>
    </w:lvl>
    <w:lvl w:ilvl="8" w:tplc="B9CC35FE">
      <w:numFmt w:val="bullet"/>
      <w:lvlText w:val="•"/>
      <w:lvlJc w:val="left"/>
      <w:pPr>
        <w:ind w:left="2001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C940BFA"/>
    <w:multiLevelType w:val="hybridMultilevel"/>
    <w:tmpl w:val="32A0B4E2"/>
    <w:lvl w:ilvl="0" w:tplc="D4124A5A">
      <w:numFmt w:val="bullet"/>
      <w:lvlText w:val="•"/>
      <w:lvlJc w:val="left"/>
      <w:pPr>
        <w:ind w:left="424" w:hanging="317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A8218A"/>
        <w:spacing w:val="0"/>
        <w:w w:val="77"/>
        <w:sz w:val="20"/>
        <w:szCs w:val="20"/>
        <w:lang w:val="en-US" w:eastAsia="en-US" w:bidi="ar-SA"/>
      </w:rPr>
    </w:lvl>
    <w:lvl w:ilvl="1" w:tplc="D050033C">
      <w:numFmt w:val="bullet"/>
      <w:lvlText w:val="•"/>
      <w:lvlJc w:val="left"/>
      <w:pPr>
        <w:ind w:left="626" w:hanging="317"/>
      </w:pPr>
      <w:rPr>
        <w:rFonts w:hint="default"/>
        <w:lang w:val="en-US" w:eastAsia="en-US" w:bidi="ar-SA"/>
      </w:rPr>
    </w:lvl>
    <w:lvl w:ilvl="2" w:tplc="7442AAFE">
      <w:numFmt w:val="bullet"/>
      <w:lvlText w:val="•"/>
      <w:lvlJc w:val="left"/>
      <w:pPr>
        <w:ind w:left="833" w:hanging="317"/>
      </w:pPr>
      <w:rPr>
        <w:rFonts w:hint="default"/>
        <w:lang w:val="en-US" w:eastAsia="en-US" w:bidi="ar-SA"/>
      </w:rPr>
    </w:lvl>
    <w:lvl w:ilvl="3" w:tplc="7AF233EE">
      <w:numFmt w:val="bullet"/>
      <w:lvlText w:val="•"/>
      <w:lvlJc w:val="left"/>
      <w:pPr>
        <w:ind w:left="1040" w:hanging="317"/>
      </w:pPr>
      <w:rPr>
        <w:rFonts w:hint="default"/>
        <w:lang w:val="en-US" w:eastAsia="en-US" w:bidi="ar-SA"/>
      </w:rPr>
    </w:lvl>
    <w:lvl w:ilvl="4" w:tplc="AED234A4">
      <w:numFmt w:val="bullet"/>
      <w:lvlText w:val="•"/>
      <w:lvlJc w:val="left"/>
      <w:pPr>
        <w:ind w:left="1247" w:hanging="317"/>
      </w:pPr>
      <w:rPr>
        <w:rFonts w:hint="default"/>
        <w:lang w:val="en-US" w:eastAsia="en-US" w:bidi="ar-SA"/>
      </w:rPr>
    </w:lvl>
    <w:lvl w:ilvl="5" w:tplc="0450CCC2">
      <w:numFmt w:val="bullet"/>
      <w:lvlText w:val="•"/>
      <w:lvlJc w:val="left"/>
      <w:pPr>
        <w:ind w:left="1454" w:hanging="317"/>
      </w:pPr>
      <w:rPr>
        <w:rFonts w:hint="default"/>
        <w:lang w:val="en-US" w:eastAsia="en-US" w:bidi="ar-SA"/>
      </w:rPr>
    </w:lvl>
    <w:lvl w:ilvl="6" w:tplc="B76E8DB0">
      <w:numFmt w:val="bullet"/>
      <w:lvlText w:val="•"/>
      <w:lvlJc w:val="left"/>
      <w:pPr>
        <w:ind w:left="1661" w:hanging="317"/>
      </w:pPr>
      <w:rPr>
        <w:rFonts w:hint="default"/>
        <w:lang w:val="en-US" w:eastAsia="en-US" w:bidi="ar-SA"/>
      </w:rPr>
    </w:lvl>
    <w:lvl w:ilvl="7" w:tplc="19BED340">
      <w:numFmt w:val="bullet"/>
      <w:lvlText w:val="•"/>
      <w:lvlJc w:val="left"/>
      <w:pPr>
        <w:ind w:left="1868" w:hanging="317"/>
      </w:pPr>
      <w:rPr>
        <w:rFonts w:hint="default"/>
        <w:lang w:val="en-US" w:eastAsia="en-US" w:bidi="ar-SA"/>
      </w:rPr>
    </w:lvl>
    <w:lvl w:ilvl="8" w:tplc="FED82E9C">
      <w:numFmt w:val="bullet"/>
      <w:lvlText w:val="•"/>
      <w:lvlJc w:val="left"/>
      <w:pPr>
        <w:ind w:left="2075" w:hanging="317"/>
      </w:pPr>
      <w:rPr>
        <w:rFonts w:hint="default"/>
        <w:lang w:val="en-US" w:eastAsia="en-US" w:bidi="ar-SA"/>
      </w:rPr>
    </w:lvl>
  </w:abstractNum>
  <w:abstractNum w:abstractNumId="6" w15:restartNumberingAfterBreak="0">
    <w:nsid w:val="28D07573"/>
    <w:multiLevelType w:val="hybridMultilevel"/>
    <w:tmpl w:val="25545A06"/>
    <w:lvl w:ilvl="0" w:tplc="13E46116">
      <w:numFmt w:val="bullet"/>
      <w:lvlText w:val="•"/>
      <w:lvlJc w:val="left"/>
      <w:pPr>
        <w:ind w:left="391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A8218A"/>
        <w:spacing w:val="0"/>
        <w:w w:val="77"/>
        <w:sz w:val="20"/>
        <w:szCs w:val="20"/>
        <w:lang w:val="en-US" w:eastAsia="en-US" w:bidi="ar-SA"/>
      </w:rPr>
    </w:lvl>
    <w:lvl w:ilvl="1" w:tplc="0FEC4740">
      <w:numFmt w:val="bullet"/>
      <w:lvlText w:val="•"/>
      <w:lvlJc w:val="left"/>
      <w:pPr>
        <w:ind w:left="608" w:hanging="360"/>
      </w:pPr>
      <w:rPr>
        <w:rFonts w:hint="default"/>
        <w:lang w:val="en-US" w:eastAsia="en-US" w:bidi="ar-SA"/>
      </w:rPr>
    </w:lvl>
    <w:lvl w:ilvl="2" w:tplc="B65C98C0">
      <w:numFmt w:val="bullet"/>
      <w:lvlText w:val="•"/>
      <w:lvlJc w:val="left"/>
      <w:pPr>
        <w:ind w:left="816" w:hanging="360"/>
      </w:pPr>
      <w:rPr>
        <w:rFonts w:hint="default"/>
        <w:lang w:val="en-US" w:eastAsia="en-US" w:bidi="ar-SA"/>
      </w:rPr>
    </w:lvl>
    <w:lvl w:ilvl="3" w:tplc="A09C19E6">
      <w:numFmt w:val="bullet"/>
      <w:lvlText w:val="•"/>
      <w:lvlJc w:val="left"/>
      <w:pPr>
        <w:ind w:left="1024" w:hanging="360"/>
      </w:pPr>
      <w:rPr>
        <w:rFonts w:hint="default"/>
        <w:lang w:val="en-US" w:eastAsia="en-US" w:bidi="ar-SA"/>
      </w:rPr>
    </w:lvl>
    <w:lvl w:ilvl="4" w:tplc="F69AF5F6">
      <w:numFmt w:val="bullet"/>
      <w:lvlText w:val="•"/>
      <w:lvlJc w:val="left"/>
      <w:pPr>
        <w:ind w:left="1232" w:hanging="360"/>
      </w:pPr>
      <w:rPr>
        <w:rFonts w:hint="default"/>
        <w:lang w:val="en-US" w:eastAsia="en-US" w:bidi="ar-SA"/>
      </w:rPr>
    </w:lvl>
    <w:lvl w:ilvl="5" w:tplc="7B70E324">
      <w:numFmt w:val="bullet"/>
      <w:lvlText w:val="•"/>
      <w:lvlJc w:val="left"/>
      <w:pPr>
        <w:ind w:left="1440" w:hanging="360"/>
      </w:pPr>
      <w:rPr>
        <w:rFonts w:hint="default"/>
        <w:lang w:val="en-US" w:eastAsia="en-US" w:bidi="ar-SA"/>
      </w:rPr>
    </w:lvl>
    <w:lvl w:ilvl="6" w:tplc="62525282">
      <w:numFmt w:val="bullet"/>
      <w:lvlText w:val="•"/>
      <w:lvlJc w:val="left"/>
      <w:pPr>
        <w:ind w:left="1648" w:hanging="360"/>
      </w:pPr>
      <w:rPr>
        <w:rFonts w:hint="default"/>
        <w:lang w:val="en-US" w:eastAsia="en-US" w:bidi="ar-SA"/>
      </w:rPr>
    </w:lvl>
    <w:lvl w:ilvl="7" w:tplc="9E2C83F0">
      <w:numFmt w:val="bullet"/>
      <w:lvlText w:val="•"/>
      <w:lvlJc w:val="left"/>
      <w:pPr>
        <w:ind w:left="1856" w:hanging="360"/>
      </w:pPr>
      <w:rPr>
        <w:rFonts w:hint="default"/>
        <w:lang w:val="en-US" w:eastAsia="en-US" w:bidi="ar-SA"/>
      </w:rPr>
    </w:lvl>
    <w:lvl w:ilvl="8" w:tplc="1130CCE8">
      <w:numFmt w:val="bullet"/>
      <w:lvlText w:val="•"/>
      <w:lvlJc w:val="left"/>
      <w:pPr>
        <w:ind w:left="2064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29416660"/>
    <w:multiLevelType w:val="hybridMultilevel"/>
    <w:tmpl w:val="63308296"/>
    <w:lvl w:ilvl="0" w:tplc="398AD06E">
      <w:numFmt w:val="bullet"/>
      <w:lvlText w:val="•"/>
      <w:lvlJc w:val="left"/>
      <w:pPr>
        <w:ind w:left="467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A8218A"/>
        <w:spacing w:val="0"/>
        <w:w w:val="77"/>
        <w:sz w:val="20"/>
        <w:szCs w:val="20"/>
        <w:lang w:val="en-US" w:eastAsia="en-US" w:bidi="ar-SA"/>
      </w:rPr>
    </w:lvl>
    <w:lvl w:ilvl="1" w:tplc="8A0ECE1E">
      <w:numFmt w:val="bullet"/>
      <w:lvlText w:val="•"/>
      <w:lvlJc w:val="left"/>
      <w:pPr>
        <w:ind w:left="646" w:hanging="360"/>
      </w:pPr>
      <w:rPr>
        <w:rFonts w:hint="default"/>
        <w:lang w:val="en-US" w:eastAsia="en-US" w:bidi="ar-SA"/>
      </w:rPr>
    </w:lvl>
    <w:lvl w:ilvl="2" w:tplc="D5D4C2EE">
      <w:numFmt w:val="bullet"/>
      <w:lvlText w:val="•"/>
      <w:lvlJc w:val="left"/>
      <w:pPr>
        <w:ind w:left="833" w:hanging="360"/>
      </w:pPr>
      <w:rPr>
        <w:rFonts w:hint="default"/>
        <w:lang w:val="en-US" w:eastAsia="en-US" w:bidi="ar-SA"/>
      </w:rPr>
    </w:lvl>
    <w:lvl w:ilvl="3" w:tplc="A4BC2DB4">
      <w:numFmt w:val="bullet"/>
      <w:lvlText w:val="•"/>
      <w:lvlJc w:val="left"/>
      <w:pPr>
        <w:ind w:left="1020" w:hanging="360"/>
      </w:pPr>
      <w:rPr>
        <w:rFonts w:hint="default"/>
        <w:lang w:val="en-US" w:eastAsia="en-US" w:bidi="ar-SA"/>
      </w:rPr>
    </w:lvl>
    <w:lvl w:ilvl="4" w:tplc="C37E68D4">
      <w:numFmt w:val="bullet"/>
      <w:lvlText w:val="•"/>
      <w:lvlJc w:val="left"/>
      <w:pPr>
        <w:ind w:left="1207" w:hanging="360"/>
      </w:pPr>
      <w:rPr>
        <w:rFonts w:hint="default"/>
        <w:lang w:val="en-US" w:eastAsia="en-US" w:bidi="ar-SA"/>
      </w:rPr>
    </w:lvl>
    <w:lvl w:ilvl="5" w:tplc="0860B24C">
      <w:numFmt w:val="bullet"/>
      <w:lvlText w:val="•"/>
      <w:lvlJc w:val="left"/>
      <w:pPr>
        <w:ind w:left="1394" w:hanging="360"/>
      </w:pPr>
      <w:rPr>
        <w:rFonts w:hint="default"/>
        <w:lang w:val="en-US" w:eastAsia="en-US" w:bidi="ar-SA"/>
      </w:rPr>
    </w:lvl>
    <w:lvl w:ilvl="6" w:tplc="94A27758">
      <w:numFmt w:val="bullet"/>
      <w:lvlText w:val="•"/>
      <w:lvlJc w:val="left"/>
      <w:pPr>
        <w:ind w:left="1580" w:hanging="360"/>
      </w:pPr>
      <w:rPr>
        <w:rFonts w:hint="default"/>
        <w:lang w:val="en-US" w:eastAsia="en-US" w:bidi="ar-SA"/>
      </w:rPr>
    </w:lvl>
    <w:lvl w:ilvl="7" w:tplc="DCE28770">
      <w:numFmt w:val="bullet"/>
      <w:lvlText w:val="•"/>
      <w:lvlJc w:val="left"/>
      <w:pPr>
        <w:ind w:left="1767" w:hanging="360"/>
      </w:pPr>
      <w:rPr>
        <w:rFonts w:hint="default"/>
        <w:lang w:val="en-US" w:eastAsia="en-US" w:bidi="ar-SA"/>
      </w:rPr>
    </w:lvl>
    <w:lvl w:ilvl="8" w:tplc="716486B0">
      <w:numFmt w:val="bullet"/>
      <w:lvlText w:val="•"/>
      <w:lvlJc w:val="left"/>
      <w:pPr>
        <w:ind w:left="1954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2EE66457"/>
    <w:multiLevelType w:val="hybridMultilevel"/>
    <w:tmpl w:val="700E5ADA"/>
    <w:lvl w:ilvl="0" w:tplc="FB245DC2">
      <w:numFmt w:val="bullet"/>
      <w:lvlText w:val="•"/>
      <w:lvlJc w:val="left"/>
      <w:pPr>
        <w:ind w:left="424" w:hanging="317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A8218A"/>
        <w:spacing w:val="0"/>
        <w:w w:val="77"/>
        <w:sz w:val="20"/>
        <w:szCs w:val="20"/>
        <w:lang w:val="en-US" w:eastAsia="en-US" w:bidi="ar-SA"/>
      </w:rPr>
    </w:lvl>
    <w:lvl w:ilvl="1" w:tplc="4A366C24">
      <w:numFmt w:val="bullet"/>
      <w:lvlText w:val="•"/>
      <w:lvlJc w:val="left"/>
      <w:pPr>
        <w:ind w:left="608" w:hanging="317"/>
      </w:pPr>
      <w:rPr>
        <w:rFonts w:hint="default"/>
        <w:lang w:val="en-US" w:eastAsia="en-US" w:bidi="ar-SA"/>
      </w:rPr>
    </w:lvl>
    <w:lvl w:ilvl="2" w:tplc="FE92D082">
      <w:numFmt w:val="bullet"/>
      <w:lvlText w:val="•"/>
      <w:lvlJc w:val="left"/>
      <w:pPr>
        <w:ind w:left="796" w:hanging="317"/>
      </w:pPr>
      <w:rPr>
        <w:rFonts w:hint="default"/>
        <w:lang w:val="en-US" w:eastAsia="en-US" w:bidi="ar-SA"/>
      </w:rPr>
    </w:lvl>
    <w:lvl w:ilvl="3" w:tplc="A4FE2504">
      <w:numFmt w:val="bullet"/>
      <w:lvlText w:val="•"/>
      <w:lvlJc w:val="left"/>
      <w:pPr>
        <w:ind w:left="984" w:hanging="317"/>
      </w:pPr>
      <w:rPr>
        <w:rFonts w:hint="default"/>
        <w:lang w:val="en-US" w:eastAsia="en-US" w:bidi="ar-SA"/>
      </w:rPr>
    </w:lvl>
    <w:lvl w:ilvl="4" w:tplc="867A7990">
      <w:numFmt w:val="bullet"/>
      <w:lvlText w:val="•"/>
      <w:lvlJc w:val="left"/>
      <w:pPr>
        <w:ind w:left="1172" w:hanging="317"/>
      </w:pPr>
      <w:rPr>
        <w:rFonts w:hint="default"/>
        <w:lang w:val="en-US" w:eastAsia="en-US" w:bidi="ar-SA"/>
      </w:rPr>
    </w:lvl>
    <w:lvl w:ilvl="5" w:tplc="30242F90">
      <w:numFmt w:val="bullet"/>
      <w:lvlText w:val="•"/>
      <w:lvlJc w:val="left"/>
      <w:pPr>
        <w:ind w:left="1361" w:hanging="317"/>
      </w:pPr>
      <w:rPr>
        <w:rFonts w:hint="default"/>
        <w:lang w:val="en-US" w:eastAsia="en-US" w:bidi="ar-SA"/>
      </w:rPr>
    </w:lvl>
    <w:lvl w:ilvl="6" w:tplc="FCB43438">
      <w:numFmt w:val="bullet"/>
      <w:lvlText w:val="•"/>
      <w:lvlJc w:val="left"/>
      <w:pPr>
        <w:ind w:left="1549" w:hanging="317"/>
      </w:pPr>
      <w:rPr>
        <w:rFonts w:hint="default"/>
        <w:lang w:val="en-US" w:eastAsia="en-US" w:bidi="ar-SA"/>
      </w:rPr>
    </w:lvl>
    <w:lvl w:ilvl="7" w:tplc="CDE691A8">
      <w:numFmt w:val="bullet"/>
      <w:lvlText w:val="•"/>
      <w:lvlJc w:val="left"/>
      <w:pPr>
        <w:ind w:left="1737" w:hanging="317"/>
      </w:pPr>
      <w:rPr>
        <w:rFonts w:hint="default"/>
        <w:lang w:val="en-US" w:eastAsia="en-US" w:bidi="ar-SA"/>
      </w:rPr>
    </w:lvl>
    <w:lvl w:ilvl="8" w:tplc="766C9FC4">
      <w:numFmt w:val="bullet"/>
      <w:lvlText w:val="•"/>
      <w:lvlJc w:val="left"/>
      <w:pPr>
        <w:ind w:left="1925" w:hanging="317"/>
      </w:pPr>
      <w:rPr>
        <w:rFonts w:hint="default"/>
        <w:lang w:val="en-US" w:eastAsia="en-US" w:bidi="ar-SA"/>
      </w:rPr>
    </w:lvl>
  </w:abstractNum>
  <w:abstractNum w:abstractNumId="9" w15:restartNumberingAfterBreak="0">
    <w:nsid w:val="30C35426"/>
    <w:multiLevelType w:val="hybridMultilevel"/>
    <w:tmpl w:val="020031A2"/>
    <w:lvl w:ilvl="0" w:tplc="8CCC0112">
      <w:start w:val="7"/>
      <w:numFmt w:val="lowerRoman"/>
      <w:lvlText w:val="%1."/>
      <w:lvlJc w:val="left"/>
      <w:pPr>
        <w:ind w:left="1714" w:hanging="1134"/>
        <w:jc w:val="right"/>
      </w:pPr>
      <w:rPr>
        <w:rFonts w:ascii="Arial" w:eastAsia="Arial" w:hAnsi="Arial" w:cs="Arial" w:hint="default"/>
        <w:b/>
        <w:bCs/>
        <w:i w:val="0"/>
        <w:iCs w:val="0"/>
        <w:color w:val="404040"/>
        <w:spacing w:val="0"/>
        <w:w w:val="100"/>
        <w:sz w:val="36"/>
        <w:szCs w:val="36"/>
        <w:lang w:val="en-US" w:eastAsia="en-US" w:bidi="ar-SA"/>
      </w:rPr>
    </w:lvl>
    <w:lvl w:ilvl="1" w:tplc="5ECC2252">
      <w:start w:val="1"/>
      <w:numFmt w:val="lowerLetter"/>
      <w:lvlText w:val="%2."/>
      <w:lvlJc w:val="left"/>
      <w:pPr>
        <w:ind w:left="1440" w:hanging="360"/>
        <w:jc w:val="left"/>
      </w:pPr>
      <w:rPr>
        <w:rFonts w:ascii="Arial" w:eastAsia="Arial" w:hAnsi="Arial" w:cs="Arial" w:hint="default"/>
        <w:b/>
        <w:bCs/>
        <w:i w:val="0"/>
        <w:iCs w:val="0"/>
        <w:color w:val="0A3A03"/>
        <w:spacing w:val="0"/>
        <w:w w:val="100"/>
        <w:sz w:val="24"/>
        <w:szCs w:val="24"/>
        <w:lang w:val="en-US" w:eastAsia="en-US" w:bidi="ar-SA"/>
      </w:rPr>
    </w:lvl>
    <w:lvl w:ilvl="2" w:tplc="F58EE9D4">
      <w:start w:val="1"/>
      <w:numFmt w:val="lowerRoman"/>
      <w:lvlText w:val="%3."/>
      <w:lvlJc w:val="left"/>
      <w:pPr>
        <w:ind w:left="1440" w:hanging="360"/>
        <w:jc w:val="left"/>
      </w:pPr>
      <w:rPr>
        <w:rFonts w:ascii="Arial" w:eastAsia="Arial" w:hAnsi="Arial" w:cs="Arial" w:hint="default"/>
        <w:b/>
        <w:bCs/>
        <w:i w:val="0"/>
        <w:iCs w:val="0"/>
        <w:color w:val="006450"/>
        <w:spacing w:val="0"/>
        <w:w w:val="100"/>
        <w:sz w:val="22"/>
        <w:szCs w:val="22"/>
        <w:lang w:val="en-US" w:eastAsia="en-US" w:bidi="ar-SA"/>
      </w:rPr>
    </w:lvl>
    <w:lvl w:ilvl="3" w:tplc="F79E30D8">
      <w:numFmt w:val="bullet"/>
      <w:lvlText w:val="•"/>
      <w:lvlJc w:val="left"/>
      <w:pPr>
        <w:ind w:left="3817" w:hanging="360"/>
      </w:pPr>
      <w:rPr>
        <w:rFonts w:hint="default"/>
        <w:lang w:val="en-US" w:eastAsia="en-US" w:bidi="ar-SA"/>
      </w:rPr>
    </w:lvl>
    <w:lvl w:ilvl="4" w:tplc="25102300">
      <w:numFmt w:val="bullet"/>
      <w:lvlText w:val="•"/>
      <w:lvlJc w:val="left"/>
      <w:pPr>
        <w:ind w:left="4866" w:hanging="360"/>
      </w:pPr>
      <w:rPr>
        <w:rFonts w:hint="default"/>
        <w:lang w:val="en-US" w:eastAsia="en-US" w:bidi="ar-SA"/>
      </w:rPr>
    </w:lvl>
    <w:lvl w:ilvl="5" w:tplc="36188FE2">
      <w:numFmt w:val="bullet"/>
      <w:lvlText w:val="•"/>
      <w:lvlJc w:val="left"/>
      <w:pPr>
        <w:ind w:left="5915" w:hanging="360"/>
      </w:pPr>
      <w:rPr>
        <w:rFonts w:hint="default"/>
        <w:lang w:val="en-US" w:eastAsia="en-US" w:bidi="ar-SA"/>
      </w:rPr>
    </w:lvl>
    <w:lvl w:ilvl="6" w:tplc="4866CDD6">
      <w:numFmt w:val="bullet"/>
      <w:lvlText w:val="•"/>
      <w:lvlJc w:val="left"/>
      <w:pPr>
        <w:ind w:left="6964" w:hanging="360"/>
      </w:pPr>
      <w:rPr>
        <w:rFonts w:hint="default"/>
        <w:lang w:val="en-US" w:eastAsia="en-US" w:bidi="ar-SA"/>
      </w:rPr>
    </w:lvl>
    <w:lvl w:ilvl="7" w:tplc="124C5D74">
      <w:numFmt w:val="bullet"/>
      <w:lvlText w:val="•"/>
      <w:lvlJc w:val="left"/>
      <w:pPr>
        <w:ind w:left="8013" w:hanging="360"/>
      </w:pPr>
      <w:rPr>
        <w:rFonts w:hint="default"/>
        <w:lang w:val="en-US" w:eastAsia="en-US" w:bidi="ar-SA"/>
      </w:rPr>
    </w:lvl>
    <w:lvl w:ilvl="8" w:tplc="8E40A7EE">
      <w:numFmt w:val="bullet"/>
      <w:lvlText w:val="•"/>
      <w:lvlJc w:val="left"/>
      <w:pPr>
        <w:ind w:left="9062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372C495F"/>
    <w:multiLevelType w:val="hybridMultilevel"/>
    <w:tmpl w:val="163698B4"/>
    <w:lvl w:ilvl="0" w:tplc="C90EB106">
      <w:numFmt w:val="bullet"/>
      <w:lvlText w:val="•"/>
      <w:lvlJc w:val="left"/>
      <w:pPr>
        <w:ind w:left="467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A8218A"/>
        <w:spacing w:val="0"/>
        <w:w w:val="77"/>
        <w:sz w:val="20"/>
        <w:szCs w:val="20"/>
        <w:lang w:val="en-US" w:eastAsia="en-US" w:bidi="ar-SA"/>
      </w:rPr>
    </w:lvl>
    <w:lvl w:ilvl="1" w:tplc="E962E8F6">
      <w:numFmt w:val="bullet"/>
      <w:lvlText w:val="•"/>
      <w:lvlJc w:val="left"/>
      <w:pPr>
        <w:ind w:left="646" w:hanging="360"/>
      </w:pPr>
      <w:rPr>
        <w:rFonts w:hint="default"/>
        <w:lang w:val="en-US" w:eastAsia="en-US" w:bidi="ar-SA"/>
      </w:rPr>
    </w:lvl>
    <w:lvl w:ilvl="2" w:tplc="CC68431A">
      <w:numFmt w:val="bullet"/>
      <w:lvlText w:val="•"/>
      <w:lvlJc w:val="left"/>
      <w:pPr>
        <w:ind w:left="833" w:hanging="360"/>
      </w:pPr>
      <w:rPr>
        <w:rFonts w:hint="default"/>
        <w:lang w:val="en-US" w:eastAsia="en-US" w:bidi="ar-SA"/>
      </w:rPr>
    </w:lvl>
    <w:lvl w:ilvl="3" w:tplc="8B50DEFE">
      <w:numFmt w:val="bullet"/>
      <w:lvlText w:val="•"/>
      <w:lvlJc w:val="left"/>
      <w:pPr>
        <w:ind w:left="1020" w:hanging="360"/>
      </w:pPr>
      <w:rPr>
        <w:rFonts w:hint="default"/>
        <w:lang w:val="en-US" w:eastAsia="en-US" w:bidi="ar-SA"/>
      </w:rPr>
    </w:lvl>
    <w:lvl w:ilvl="4" w:tplc="3EC80150">
      <w:numFmt w:val="bullet"/>
      <w:lvlText w:val="•"/>
      <w:lvlJc w:val="left"/>
      <w:pPr>
        <w:ind w:left="1207" w:hanging="360"/>
      </w:pPr>
      <w:rPr>
        <w:rFonts w:hint="default"/>
        <w:lang w:val="en-US" w:eastAsia="en-US" w:bidi="ar-SA"/>
      </w:rPr>
    </w:lvl>
    <w:lvl w:ilvl="5" w:tplc="C738265E">
      <w:numFmt w:val="bullet"/>
      <w:lvlText w:val="•"/>
      <w:lvlJc w:val="left"/>
      <w:pPr>
        <w:ind w:left="1394" w:hanging="360"/>
      </w:pPr>
      <w:rPr>
        <w:rFonts w:hint="default"/>
        <w:lang w:val="en-US" w:eastAsia="en-US" w:bidi="ar-SA"/>
      </w:rPr>
    </w:lvl>
    <w:lvl w:ilvl="6" w:tplc="28B4E28E">
      <w:numFmt w:val="bullet"/>
      <w:lvlText w:val="•"/>
      <w:lvlJc w:val="left"/>
      <w:pPr>
        <w:ind w:left="1580" w:hanging="360"/>
      </w:pPr>
      <w:rPr>
        <w:rFonts w:hint="default"/>
        <w:lang w:val="en-US" w:eastAsia="en-US" w:bidi="ar-SA"/>
      </w:rPr>
    </w:lvl>
    <w:lvl w:ilvl="7" w:tplc="FBA0B00A">
      <w:numFmt w:val="bullet"/>
      <w:lvlText w:val="•"/>
      <w:lvlJc w:val="left"/>
      <w:pPr>
        <w:ind w:left="1767" w:hanging="360"/>
      </w:pPr>
      <w:rPr>
        <w:rFonts w:hint="default"/>
        <w:lang w:val="en-US" w:eastAsia="en-US" w:bidi="ar-SA"/>
      </w:rPr>
    </w:lvl>
    <w:lvl w:ilvl="8" w:tplc="0E4E27CC">
      <w:numFmt w:val="bullet"/>
      <w:lvlText w:val="•"/>
      <w:lvlJc w:val="left"/>
      <w:pPr>
        <w:ind w:left="1954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38387C9F"/>
    <w:multiLevelType w:val="hybridMultilevel"/>
    <w:tmpl w:val="56B6DC3C"/>
    <w:lvl w:ilvl="0" w:tplc="8200B6DC">
      <w:numFmt w:val="bullet"/>
      <w:lvlText w:val="•"/>
      <w:lvlJc w:val="left"/>
      <w:pPr>
        <w:ind w:left="361" w:hanging="219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A8218A"/>
        <w:spacing w:val="0"/>
        <w:w w:val="77"/>
        <w:sz w:val="20"/>
        <w:szCs w:val="20"/>
        <w:lang w:val="en-US" w:eastAsia="en-US" w:bidi="ar-SA"/>
      </w:rPr>
    </w:lvl>
    <w:lvl w:ilvl="1" w:tplc="8B3274A2">
      <w:numFmt w:val="bullet"/>
      <w:lvlText w:val="•"/>
      <w:lvlJc w:val="left"/>
      <w:pPr>
        <w:ind w:left="554" w:hanging="219"/>
      </w:pPr>
      <w:rPr>
        <w:rFonts w:hint="default"/>
        <w:lang w:val="en-US" w:eastAsia="en-US" w:bidi="ar-SA"/>
      </w:rPr>
    </w:lvl>
    <w:lvl w:ilvl="2" w:tplc="09FEB92E">
      <w:numFmt w:val="bullet"/>
      <w:lvlText w:val="•"/>
      <w:lvlJc w:val="left"/>
      <w:pPr>
        <w:ind w:left="748" w:hanging="219"/>
      </w:pPr>
      <w:rPr>
        <w:rFonts w:hint="default"/>
        <w:lang w:val="en-US" w:eastAsia="en-US" w:bidi="ar-SA"/>
      </w:rPr>
    </w:lvl>
    <w:lvl w:ilvl="3" w:tplc="98B84AC2">
      <w:numFmt w:val="bullet"/>
      <w:lvlText w:val="•"/>
      <w:lvlJc w:val="left"/>
      <w:pPr>
        <w:ind w:left="942" w:hanging="219"/>
      </w:pPr>
      <w:rPr>
        <w:rFonts w:hint="default"/>
        <w:lang w:val="en-US" w:eastAsia="en-US" w:bidi="ar-SA"/>
      </w:rPr>
    </w:lvl>
    <w:lvl w:ilvl="4" w:tplc="7E20038A">
      <w:numFmt w:val="bullet"/>
      <w:lvlText w:val="•"/>
      <w:lvlJc w:val="left"/>
      <w:pPr>
        <w:ind w:left="1136" w:hanging="219"/>
      </w:pPr>
      <w:rPr>
        <w:rFonts w:hint="default"/>
        <w:lang w:val="en-US" w:eastAsia="en-US" w:bidi="ar-SA"/>
      </w:rPr>
    </w:lvl>
    <w:lvl w:ilvl="5" w:tplc="15F6F12E">
      <w:numFmt w:val="bullet"/>
      <w:lvlText w:val="•"/>
      <w:lvlJc w:val="left"/>
      <w:pPr>
        <w:ind w:left="1330" w:hanging="219"/>
      </w:pPr>
      <w:rPr>
        <w:rFonts w:hint="default"/>
        <w:lang w:val="en-US" w:eastAsia="en-US" w:bidi="ar-SA"/>
      </w:rPr>
    </w:lvl>
    <w:lvl w:ilvl="6" w:tplc="071AD488">
      <w:numFmt w:val="bullet"/>
      <w:lvlText w:val="•"/>
      <w:lvlJc w:val="left"/>
      <w:pPr>
        <w:ind w:left="1524" w:hanging="219"/>
      </w:pPr>
      <w:rPr>
        <w:rFonts w:hint="default"/>
        <w:lang w:val="en-US" w:eastAsia="en-US" w:bidi="ar-SA"/>
      </w:rPr>
    </w:lvl>
    <w:lvl w:ilvl="7" w:tplc="FBBAA3CA">
      <w:numFmt w:val="bullet"/>
      <w:lvlText w:val="•"/>
      <w:lvlJc w:val="left"/>
      <w:pPr>
        <w:ind w:left="1718" w:hanging="219"/>
      </w:pPr>
      <w:rPr>
        <w:rFonts w:hint="default"/>
        <w:lang w:val="en-US" w:eastAsia="en-US" w:bidi="ar-SA"/>
      </w:rPr>
    </w:lvl>
    <w:lvl w:ilvl="8" w:tplc="EB3CE6C8">
      <w:numFmt w:val="bullet"/>
      <w:lvlText w:val="•"/>
      <w:lvlJc w:val="left"/>
      <w:pPr>
        <w:ind w:left="1912" w:hanging="219"/>
      </w:pPr>
      <w:rPr>
        <w:rFonts w:hint="default"/>
        <w:lang w:val="en-US" w:eastAsia="en-US" w:bidi="ar-SA"/>
      </w:rPr>
    </w:lvl>
  </w:abstractNum>
  <w:abstractNum w:abstractNumId="12" w15:restartNumberingAfterBreak="0">
    <w:nsid w:val="47D90CBA"/>
    <w:multiLevelType w:val="hybridMultilevel"/>
    <w:tmpl w:val="DC8ECB80"/>
    <w:lvl w:ilvl="0" w:tplc="7C94A1BE">
      <w:numFmt w:val="bullet"/>
      <w:lvlText w:val="•"/>
      <w:lvlJc w:val="left"/>
      <w:pPr>
        <w:ind w:left="468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A8218A"/>
        <w:spacing w:val="0"/>
        <w:w w:val="77"/>
        <w:sz w:val="20"/>
        <w:szCs w:val="20"/>
        <w:lang w:val="en-US" w:eastAsia="en-US" w:bidi="ar-SA"/>
      </w:rPr>
    </w:lvl>
    <w:lvl w:ilvl="1" w:tplc="82D45E06">
      <w:numFmt w:val="bullet"/>
      <w:lvlText w:val="•"/>
      <w:lvlJc w:val="left"/>
      <w:pPr>
        <w:ind w:left="664" w:hanging="360"/>
      </w:pPr>
      <w:rPr>
        <w:rFonts w:hint="default"/>
        <w:lang w:val="en-US" w:eastAsia="en-US" w:bidi="ar-SA"/>
      </w:rPr>
    </w:lvl>
    <w:lvl w:ilvl="2" w:tplc="A99430A2">
      <w:numFmt w:val="bullet"/>
      <w:lvlText w:val="•"/>
      <w:lvlJc w:val="left"/>
      <w:pPr>
        <w:ind w:left="868" w:hanging="360"/>
      </w:pPr>
      <w:rPr>
        <w:rFonts w:hint="default"/>
        <w:lang w:val="en-US" w:eastAsia="en-US" w:bidi="ar-SA"/>
      </w:rPr>
    </w:lvl>
    <w:lvl w:ilvl="3" w:tplc="203C1A0C">
      <w:numFmt w:val="bullet"/>
      <w:lvlText w:val="•"/>
      <w:lvlJc w:val="left"/>
      <w:pPr>
        <w:ind w:left="1072" w:hanging="360"/>
      </w:pPr>
      <w:rPr>
        <w:rFonts w:hint="default"/>
        <w:lang w:val="en-US" w:eastAsia="en-US" w:bidi="ar-SA"/>
      </w:rPr>
    </w:lvl>
    <w:lvl w:ilvl="4" w:tplc="B5C853FA">
      <w:numFmt w:val="bullet"/>
      <w:lvlText w:val="•"/>
      <w:lvlJc w:val="left"/>
      <w:pPr>
        <w:ind w:left="1277" w:hanging="360"/>
      </w:pPr>
      <w:rPr>
        <w:rFonts w:hint="default"/>
        <w:lang w:val="en-US" w:eastAsia="en-US" w:bidi="ar-SA"/>
      </w:rPr>
    </w:lvl>
    <w:lvl w:ilvl="5" w:tplc="38883510">
      <w:numFmt w:val="bullet"/>
      <w:lvlText w:val="•"/>
      <w:lvlJc w:val="left"/>
      <w:pPr>
        <w:ind w:left="1481" w:hanging="360"/>
      </w:pPr>
      <w:rPr>
        <w:rFonts w:hint="default"/>
        <w:lang w:val="en-US" w:eastAsia="en-US" w:bidi="ar-SA"/>
      </w:rPr>
    </w:lvl>
    <w:lvl w:ilvl="6" w:tplc="FDEE4CA6">
      <w:numFmt w:val="bullet"/>
      <w:lvlText w:val="•"/>
      <w:lvlJc w:val="left"/>
      <w:pPr>
        <w:ind w:left="1685" w:hanging="360"/>
      </w:pPr>
      <w:rPr>
        <w:rFonts w:hint="default"/>
        <w:lang w:val="en-US" w:eastAsia="en-US" w:bidi="ar-SA"/>
      </w:rPr>
    </w:lvl>
    <w:lvl w:ilvl="7" w:tplc="0764D85E">
      <w:numFmt w:val="bullet"/>
      <w:lvlText w:val="•"/>
      <w:lvlJc w:val="left"/>
      <w:pPr>
        <w:ind w:left="1890" w:hanging="360"/>
      </w:pPr>
      <w:rPr>
        <w:rFonts w:hint="default"/>
        <w:lang w:val="en-US" w:eastAsia="en-US" w:bidi="ar-SA"/>
      </w:rPr>
    </w:lvl>
    <w:lvl w:ilvl="8" w:tplc="4146AC16">
      <w:numFmt w:val="bullet"/>
      <w:lvlText w:val="•"/>
      <w:lvlJc w:val="left"/>
      <w:pPr>
        <w:ind w:left="2094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4873397D"/>
    <w:multiLevelType w:val="hybridMultilevel"/>
    <w:tmpl w:val="5FCC6DDE"/>
    <w:lvl w:ilvl="0" w:tplc="69F8B7AC">
      <w:numFmt w:val="bullet"/>
      <w:lvlText w:val="•"/>
      <w:lvlJc w:val="left"/>
      <w:pPr>
        <w:ind w:left="467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A8218A"/>
        <w:spacing w:val="0"/>
        <w:w w:val="77"/>
        <w:sz w:val="20"/>
        <w:szCs w:val="20"/>
        <w:lang w:val="en-US" w:eastAsia="en-US" w:bidi="ar-SA"/>
      </w:rPr>
    </w:lvl>
    <w:lvl w:ilvl="1" w:tplc="EC089ECC">
      <w:numFmt w:val="bullet"/>
      <w:lvlText w:val="•"/>
      <w:lvlJc w:val="left"/>
      <w:pPr>
        <w:ind w:left="627" w:hanging="360"/>
      </w:pPr>
      <w:rPr>
        <w:rFonts w:hint="default"/>
        <w:lang w:val="en-US" w:eastAsia="en-US" w:bidi="ar-SA"/>
      </w:rPr>
    </w:lvl>
    <w:lvl w:ilvl="2" w:tplc="6AA81BC8">
      <w:numFmt w:val="bullet"/>
      <w:lvlText w:val="•"/>
      <w:lvlJc w:val="left"/>
      <w:pPr>
        <w:ind w:left="794" w:hanging="360"/>
      </w:pPr>
      <w:rPr>
        <w:rFonts w:hint="default"/>
        <w:lang w:val="en-US" w:eastAsia="en-US" w:bidi="ar-SA"/>
      </w:rPr>
    </w:lvl>
    <w:lvl w:ilvl="3" w:tplc="3F8EA74C">
      <w:numFmt w:val="bullet"/>
      <w:lvlText w:val="•"/>
      <w:lvlJc w:val="left"/>
      <w:pPr>
        <w:ind w:left="961" w:hanging="360"/>
      </w:pPr>
      <w:rPr>
        <w:rFonts w:hint="default"/>
        <w:lang w:val="en-US" w:eastAsia="en-US" w:bidi="ar-SA"/>
      </w:rPr>
    </w:lvl>
    <w:lvl w:ilvl="4" w:tplc="8CF6547E">
      <w:numFmt w:val="bullet"/>
      <w:lvlText w:val="•"/>
      <w:lvlJc w:val="left"/>
      <w:pPr>
        <w:ind w:left="1128" w:hanging="360"/>
      </w:pPr>
      <w:rPr>
        <w:rFonts w:hint="default"/>
        <w:lang w:val="en-US" w:eastAsia="en-US" w:bidi="ar-SA"/>
      </w:rPr>
    </w:lvl>
    <w:lvl w:ilvl="5" w:tplc="B59EE2E2">
      <w:numFmt w:val="bullet"/>
      <w:lvlText w:val="•"/>
      <w:lvlJc w:val="left"/>
      <w:pPr>
        <w:ind w:left="1295" w:hanging="360"/>
      </w:pPr>
      <w:rPr>
        <w:rFonts w:hint="default"/>
        <w:lang w:val="en-US" w:eastAsia="en-US" w:bidi="ar-SA"/>
      </w:rPr>
    </w:lvl>
    <w:lvl w:ilvl="6" w:tplc="B8AAC544">
      <w:numFmt w:val="bullet"/>
      <w:lvlText w:val="•"/>
      <w:lvlJc w:val="left"/>
      <w:pPr>
        <w:ind w:left="1462" w:hanging="360"/>
      </w:pPr>
      <w:rPr>
        <w:rFonts w:hint="default"/>
        <w:lang w:val="en-US" w:eastAsia="en-US" w:bidi="ar-SA"/>
      </w:rPr>
    </w:lvl>
    <w:lvl w:ilvl="7" w:tplc="3E220ABC">
      <w:numFmt w:val="bullet"/>
      <w:lvlText w:val="•"/>
      <w:lvlJc w:val="left"/>
      <w:pPr>
        <w:ind w:left="1629" w:hanging="360"/>
      </w:pPr>
      <w:rPr>
        <w:rFonts w:hint="default"/>
        <w:lang w:val="en-US" w:eastAsia="en-US" w:bidi="ar-SA"/>
      </w:rPr>
    </w:lvl>
    <w:lvl w:ilvl="8" w:tplc="32F44522">
      <w:numFmt w:val="bullet"/>
      <w:lvlText w:val="•"/>
      <w:lvlJc w:val="left"/>
      <w:pPr>
        <w:ind w:left="1796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4C313CF2"/>
    <w:multiLevelType w:val="hybridMultilevel"/>
    <w:tmpl w:val="83A84DB6"/>
    <w:lvl w:ilvl="0" w:tplc="909C4A68">
      <w:numFmt w:val="bullet"/>
      <w:lvlText w:val="•"/>
      <w:lvlJc w:val="left"/>
      <w:pPr>
        <w:ind w:left="361" w:hanging="219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A8218A"/>
        <w:spacing w:val="0"/>
        <w:w w:val="77"/>
        <w:sz w:val="20"/>
        <w:szCs w:val="20"/>
        <w:lang w:val="en-US" w:eastAsia="en-US" w:bidi="ar-SA"/>
      </w:rPr>
    </w:lvl>
    <w:lvl w:ilvl="1" w:tplc="E0468F1C">
      <w:numFmt w:val="bullet"/>
      <w:lvlText w:val="•"/>
      <w:lvlJc w:val="left"/>
      <w:pPr>
        <w:ind w:left="554" w:hanging="219"/>
      </w:pPr>
      <w:rPr>
        <w:rFonts w:hint="default"/>
        <w:lang w:val="en-US" w:eastAsia="en-US" w:bidi="ar-SA"/>
      </w:rPr>
    </w:lvl>
    <w:lvl w:ilvl="2" w:tplc="D14286D0">
      <w:numFmt w:val="bullet"/>
      <w:lvlText w:val="•"/>
      <w:lvlJc w:val="left"/>
      <w:pPr>
        <w:ind w:left="748" w:hanging="219"/>
      </w:pPr>
      <w:rPr>
        <w:rFonts w:hint="default"/>
        <w:lang w:val="en-US" w:eastAsia="en-US" w:bidi="ar-SA"/>
      </w:rPr>
    </w:lvl>
    <w:lvl w:ilvl="3" w:tplc="49D278E8">
      <w:numFmt w:val="bullet"/>
      <w:lvlText w:val="•"/>
      <w:lvlJc w:val="left"/>
      <w:pPr>
        <w:ind w:left="942" w:hanging="219"/>
      </w:pPr>
      <w:rPr>
        <w:rFonts w:hint="default"/>
        <w:lang w:val="en-US" w:eastAsia="en-US" w:bidi="ar-SA"/>
      </w:rPr>
    </w:lvl>
    <w:lvl w:ilvl="4" w:tplc="B7F6ED4C">
      <w:numFmt w:val="bullet"/>
      <w:lvlText w:val="•"/>
      <w:lvlJc w:val="left"/>
      <w:pPr>
        <w:ind w:left="1136" w:hanging="219"/>
      </w:pPr>
      <w:rPr>
        <w:rFonts w:hint="default"/>
        <w:lang w:val="en-US" w:eastAsia="en-US" w:bidi="ar-SA"/>
      </w:rPr>
    </w:lvl>
    <w:lvl w:ilvl="5" w:tplc="FAFC16E4">
      <w:numFmt w:val="bullet"/>
      <w:lvlText w:val="•"/>
      <w:lvlJc w:val="left"/>
      <w:pPr>
        <w:ind w:left="1330" w:hanging="219"/>
      </w:pPr>
      <w:rPr>
        <w:rFonts w:hint="default"/>
        <w:lang w:val="en-US" w:eastAsia="en-US" w:bidi="ar-SA"/>
      </w:rPr>
    </w:lvl>
    <w:lvl w:ilvl="6" w:tplc="AAB46C0E">
      <w:numFmt w:val="bullet"/>
      <w:lvlText w:val="•"/>
      <w:lvlJc w:val="left"/>
      <w:pPr>
        <w:ind w:left="1524" w:hanging="219"/>
      </w:pPr>
      <w:rPr>
        <w:rFonts w:hint="default"/>
        <w:lang w:val="en-US" w:eastAsia="en-US" w:bidi="ar-SA"/>
      </w:rPr>
    </w:lvl>
    <w:lvl w:ilvl="7" w:tplc="BF22F6DA">
      <w:numFmt w:val="bullet"/>
      <w:lvlText w:val="•"/>
      <w:lvlJc w:val="left"/>
      <w:pPr>
        <w:ind w:left="1718" w:hanging="219"/>
      </w:pPr>
      <w:rPr>
        <w:rFonts w:hint="default"/>
        <w:lang w:val="en-US" w:eastAsia="en-US" w:bidi="ar-SA"/>
      </w:rPr>
    </w:lvl>
    <w:lvl w:ilvl="8" w:tplc="D1BA49D2">
      <w:numFmt w:val="bullet"/>
      <w:lvlText w:val="•"/>
      <w:lvlJc w:val="left"/>
      <w:pPr>
        <w:ind w:left="1912" w:hanging="219"/>
      </w:pPr>
      <w:rPr>
        <w:rFonts w:hint="default"/>
        <w:lang w:val="en-US" w:eastAsia="en-US" w:bidi="ar-SA"/>
      </w:rPr>
    </w:lvl>
  </w:abstractNum>
  <w:abstractNum w:abstractNumId="15" w15:restartNumberingAfterBreak="0">
    <w:nsid w:val="4D2A7E2E"/>
    <w:multiLevelType w:val="hybridMultilevel"/>
    <w:tmpl w:val="E2FC8522"/>
    <w:lvl w:ilvl="0" w:tplc="EF701EF4">
      <w:numFmt w:val="bullet"/>
      <w:lvlText w:val="•"/>
      <w:lvlJc w:val="left"/>
      <w:pPr>
        <w:ind w:left="422" w:hanging="317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A8218A"/>
        <w:spacing w:val="0"/>
        <w:w w:val="77"/>
        <w:sz w:val="20"/>
        <w:szCs w:val="20"/>
        <w:lang w:val="en-US" w:eastAsia="en-US" w:bidi="ar-SA"/>
      </w:rPr>
    </w:lvl>
    <w:lvl w:ilvl="1" w:tplc="DD9ADE7E">
      <w:numFmt w:val="bullet"/>
      <w:lvlText w:val="•"/>
      <w:lvlJc w:val="left"/>
      <w:pPr>
        <w:ind w:left="608" w:hanging="317"/>
      </w:pPr>
      <w:rPr>
        <w:rFonts w:hint="default"/>
        <w:lang w:val="en-US" w:eastAsia="en-US" w:bidi="ar-SA"/>
      </w:rPr>
    </w:lvl>
    <w:lvl w:ilvl="2" w:tplc="34169760">
      <w:numFmt w:val="bullet"/>
      <w:lvlText w:val="•"/>
      <w:lvlJc w:val="left"/>
      <w:pPr>
        <w:ind w:left="797" w:hanging="317"/>
      </w:pPr>
      <w:rPr>
        <w:rFonts w:hint="default"/>
        <w:lang w:val="en-US" w:eastAsia="en-US" w:bidi="ar-SA"/>
      </w:rPr>
    </w:lvl>
    <w:lvl w:ilvl="3" w:tplc="BE5687CC">
      <w:numFmt w:val="bullet"/>
      <w:lvlText w:val="•"/>
      <w:lvlJc w:val="left"/>
      <w:pPr>
        <w:ind w:left="986" w:hanging="317"/>
      </w:pPr>
      <w:rPr>
        <w:rFonts w:hint="default"/>
        <w:lang w:val="en-US" w:eastAsia="en-US" w:bidi="ar-SA"/>
      </w:rPr>
    </w:lvl>
    <w:lvl w:ilvl="4" w:tplc="158CE9FC">
      <w:numFmt w:val="bullet"/>
      <w:lvlText w:val="•"/>
      <w:lvlJc w:val="left"/>
      <w:pPr>
        <w:ind w:left="1175" w:hanging="317"/>
      </w:pPr>
      <w:rPr>
        <w:rFonts w:hint="default"/>
        <w:lang w:val="en-US" w:eastAsia="en-US" w:bidi="ar-SA"/>
      </w:rPr>
    </w:lvl>
    <w:lvl w:ilvl="5" w:tplc="ECFAFBD6">
      <w:numFmt w:val="bullet"/>
      <w:lvlText w:val="•"/>
      <w:lvlJc w:val="left"/>
      <w:pPr>
        <w:ind w:left="1364" w:hanging="317"/>
      </w:pPr>
      <w:rPr>
        <w:rFonts w:hint="default"/>
        <w:lang w:val="en-US" w:eastAsia="en-US" w:bidi="ar-SA"/>
      </w:rPr>
    </w:lvl>
    <w:lvl w:ilvl="6" w:tplc="F1EC9418">
      <w:numFmt w:val="bullet"/>
      <w:lvlText w:val="•"/>
      <w:lvlJc w:val="left"/>
      <w:pPr>
        <w:ind w:left="1553" w:hanging="317"/>
      </w:pPr>
      <w:rPr>
        <w:rFonts w:hint="default"/>
        <w:lang w:val="en-US" w:eastAsia="en-US" w:bidi="ar-SA"/>
      </w:rPr>
    </w:lvl>
    <w:lvl w:ilvl="7" w:tplc="EE1E73EA">
      <w:numFmt w:val="bullet"/>
      <w:lvlText w:val="•"/>
      <w:lvlJc w:val="left"/>
      <w:pPr>
        <w:ind w:left="1742" w:hanging="317"/>
      </w:pPr>
      <w:rPr>
        <w:rFonts w:hint="default"/>
        <w:lang w:val="en-US" w:eastAsia="en-US" w:bidi="ar-SA"/>
      </w:rPr>
    </w:lvl>
    <w:lvl w:ilvl="8" w:tplc="33CCA972">
      <w:numFmt w:val="bullet"/>
      <w:lvlText w:val="•"/>
      <w:lvlJc w:val="left"/>
      <w:pPr>
        <w:ind w:left="1931" w:hanging="317"/>
      </w:pPr>
      <w:rPr>
        <w:rFonts w:hint="default"/>
        <w:lang w:val="en-US" w:eastAsia="en-US" w:bidi="ar-SA"/>
      </w:rPr>
    </w:lvl>
  </w:abstractNum>
  <w:abstractNum w:abstractNumId="16" w15:restartNumberingAfterBreak="0">
    <w:nsid w:val="4F3C08F6"/>
    <w:multiLevelType w:val="hybridMultilevel"/>
    <w:tmpl w:val="ED5CA1CC"/>
    <w:lvl w:ilvl="0" w:tplc="BE38178C">
      <w:numFmt w:val="bullet"/>
      <w:lvlText w:val="•"/>
      <w:lvlJc w:val="left"/>
      <w:pPr>
        <w:ind w:left="467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A8218A"/>
        <w:spacing w:val="0"/>
        <w:w w:val="77"/>
        <w:sz w:val="20"/>
        <w:szCs w:val="20"/>
        <w:lang w:val="en-US" w:eastAsia="en-US" w:bidi="ar-SA"/>
      </w:rPr>
    </w:lvl>
    <w:lvl w:ilvl="1" w:tplc="D810986A">
      <w:numFmt w:val="bullet"/>
      <w:lvlText w:val="•"/>
      <w:lvlJc w:val="left"/>
      <w:pPr>
        <w:ind w:left="669" w:hanging="360"/>
      </w:pPr>
      <w:rPr>
        <w:rFonts w:hint="default"/>
        <w:lang w:val="en-US" w:eastAsia="en-US" w:bidi="ar-SA"/>
      </w:rPr>
    </w:lvl>
    <w:lvl w:ilvl="2" w:tplc="C0BEE8B2">
      <w:numFmt w:val="bullet"/>
      <w:lvlText w:val="•"/>
      <w:lvlJc w:val="left"/>
      <w:pPr>
        <w:ind w:left="879" w:hanging="360"/>
      </w:pPr>
      <w:rPr>
        <w:rFonts w:hint="default"/>
        <w:lang w:val="en-US" w:eastAsia="en-US" w:bidi="ar-SA"/>
      </w:rPr>
    </w:lvl>
    <w:lvl w:ilvl="3" w:tplc="844E4E50">
      <w:numFmt w:val="bullet"/>
      <w:lvlText w:val="•"/>
      <w:lvlJc w:val="left"/>
      <w:pPr>
        <w:ind w:left="1089" w:hanging="360"/>
      </w:pPr>
      <w:rPr>
        <w:rFonts w:hint="default"/>
        <w:lang w:val="en-US" w:eastAsia="en-US" w:bidi="ar-SA"/>
      </w:rPr>
    </w:lvl>
    <w:lvl w:ilvl="4" w:tplc="B90A5040">
      <w:numFmt w:val="bullet"/>
      <w:lvlText w:val="•"/>
      <w:lvlJc w:val="left"/>
      <w:pPr>
        <w:ind w:left="1299" w:hanging="360"/>
      </w:pPr>
      <w:rPr>
        <w:rFonts w:hint="default"/>
        <w:lang w:val="en-US" w:eastAsia="en-US" w:bidi="ar-SA"/>
      </w:rPr>
    </w:lvl>
    <w:lvl w:ilvl="5" w:tplc="1B1AF554">
      <w:numFmt w:val="bullet"/>
      <w:lvlText w:val="•"/>
      <w:lvlJc w:val="left"/>
      <w:pPr>
        <w:ind w:left="1509" w:hanging="360"/>
      </w:pPr>
      <w:rPr>
        <w:rFonts w:hint="default"/>
        <w:lang w:val="en-US" w:eastAsia="en-US" w:bidi="ar-SA"/>
      </w:rPr>
    </w:lvl>
    <w:lvl w:ilvl="6" w:tplc="2BD87648">
      <w:numFmt w:val="bullet"/>
      <w:lvlText w:val="•"/>
      <w:lvlJc w:val="left"/>
      <w:pPr>
        <w:ind w:left="1719" w:hanging="360"/>
      </w:pPr>
      <w:rPr>
        <w:rFonts w:hint="default"/>
        <w:lang w:val="en-US" w:eastAsia="en-US" w:bidi="ar-SA"/>
      </w:rPr>
    </w:lvl>
    <w:lvl w:ilvl="7" w:tplc="1860A01A">
      <w:numFmt w:val="bullet"/>
      <w:lvlText w:val="•"/>
      <w:lvlJc w:val="left"/>
      <w:pPr>
        <w:ind w:left="1929" w:hanging="360"/>
      </w:pPr>
      <w:rPr>
        <w:rFonts w:hint="default"/>
        <w:lang w:val="en-US" w:eastAsia="en-US" w:bidi="ar-SA"/>
      </w:rPr>
    </w:lvl>
    <w:lvl w:ilvl="8" w:tplc="77489298">
      <w:numFmt w:val="bullet"/>
      <w:lvlText w:val="•"/>
      <w:lvlJc w:val="left"/>
      <w:pPr>
        <w:ind w:left="2139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55991912"/>
    <w:multiLevelType w:val="hybridMultilevel"/>
    <w:tmpl w:val="E8128452"/>
    <w:lvl w:ilvl="0" w:tplc="B20C2598">
      <w:numFmt w:val="bullet"/>
      <w:lvlText w:val="•"/>
      <w:lvlJc w:val="left"/>
      <w:pPr>
        <w:ind w:left="468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A8218A"/>
        <w:spacing w:val="0"/>
        <w:w w:val="77"/>
        <w:sz w:val="20"/>
        <w:szCs w:val="20"/>
        <w:lang w:val="en-US" w:eastAsia="en-US" w:bidi="ar-SA"/>
      </w:rPr>
    </w:lvl>
    <w:lvl w:ilvl="1" w:tplc="B0FE90F2">
      <w:numFmt w:val="bullet"/>
      <w:lvlText w:val="•"/>
      <w:lvlJc w:val="left"/>
      <w:pPr>
        <w:ind w:left="664" w:hanging="360"/>
      </w:pPr>
      <w:rPr>
        <w:rFonts w:hint="default"/>
        <w:lang w:val="en-US" w:eastAsia="en-US" w:bidi="ar-SA"/>
      </w:rPr>
    </w:lvl>
    <w:lvl w:ilvl="2" w:tplc="FE48ADB2">
      <w:numFmt w:val="bullet"/>
      <w:lvlText w:val="•"/>
      <w:lvlJc w:val="left"/>
      <w:pPr>
        <w:ind w:left="868" w:hanging="360"/>
      </w:pPr>
      <w:rPr>
        <w:rFonts w:hint="default"/>
        <w:lang w:val="en-US" w:eastAsia="en-US" w:bidi="ar-SA"/>
      </w:rPr>
    </w:lvl>
    <w:lvl w:ilvl="3" w:tplc="FF108F32">
      <w:numFmt w:val="bullet"/>
      <w:lvlText w:val="•"/>
      <w:lvlJc w:val="left"/>
      <w:pPr>
        <w:ind w:left="1072" w:hanging="360"/>
      </w:pPr>
      <w:rPr>
        <w:rFonts w:hint="default"/>
        <w:lang w:val="en-US" w:eastAsia="en-US" w:bidi="ar-SA"/>
      </w:rPr>
    </w:lvl>
    <w:lvl w:ilvl="4" w:tplc="FA5C2168">
      <w:numFmt w:val="bullet"/>
      <w:lvlText w:val="•"/>
      <w:lvlJc w:val="left"/>
      <w:pPr>
        <w:ind w:left="1276" w:hanging="360"/>
      </w:pPr>
      <w:rPr>
        <w:rFonts w:hint="default"/>
        <w:lang w:val="en-US" w:eastAsia="en-US" w:bidi="ar-SA"/>
      </w:rPr>
    </w:lvl>
    <w:lvl w:ilvl="5" w:tplc="F92EF75C"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6" w:tplc="1514184C">
      <w:numFmt w:val="bullet"/>
      <w:lvlText w:val="•"/>
      <w:lvlJc w:val="left"/>
      <w:pPr>
        <w:ind w:left="1684" w:hanging="360"/>
      </w:pPr>
      <w:rPr>
        <w:rFonts w:hint="default"/>
        <w:lang w:val="en-US" w:eastAsia="en-US" w:bidi="ar-SA"/>
      </w:rPr>
    </w:lvl>
    <w:lvl w:ilvl="7" w:tplc="8124BB06">
      <w:numFmt w:val="bullet"/>
      <w:lvlText w:val="•"/>
      <w:lvlJc w:val="left"/>
      <w:pPr>
        <w:ind w:left="1888" w:hanging="360"/>
      </w:pPr>
      <w:rPr>
        <w:rFonts w:hint="default"/>
        <w:lang w:val="en-US" w:eastAsia="en-US" w:bidi="ar-SA"/>
      </w:rPr>
    </w:lvl>
    <w:lvl w:ilvl="8" w:tplc="689C9070">
      <w:numFmt w:val="bullet"/>
      <w:lvlText w:val="•"/>
      <w:lvlJc w:val="left"/>
      <w:pPr>
        <w:ind w:left="2092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5A565A7E"/>
    <w:multiLevelType w:val="hybridMultilevel"/>
    <w:tmpl w:val="DB56EA2A"/>
    <w:lvl w:ilvl="0" w:tplc="CBD07E76">
      <w:numFmt w:val="bullet"/>
      <w:lvlText w:val="•"/>
      <w:lvlJc w:val="left"/>
      <w:pPr>
        <w:ind w:left="467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A8218A"/>
        <w:spacing w:val="0"/>
        <w:w w:val="77"/>
        <w:sz w:val="20"/>
        <w:szCs w:val="20"/>
        <w:lang w:val="en-US" w:eastAsia="en-US" w:bidi="ar-SA"/>
      </w:rPr>
    </w:lvl>
    <w:lvl w:ilvl="1" w:tplc="EDE63E22">
      <w:numFmt w:val="bullet"/>
      <w:lvlText w:val="•"/>
      <w:lvlJc w:val="left"/>
      <w:pPr>
        <w:ind w:left="597" w:hanging="360"/>
      </w:pPr>
      <w:rPr>
        <w:rFonts w:hint="default"/>
        <w:lang w:val="en-US" w:eastAsia="en-US" w:bidi="ar-SA"/>
      </w:rPr>
    </w:lvl>
    <w:lvl w:ilvl="2" w:tplc="0A06D25A">
      <w:numFmt w:val="bullet"/>
      <w:lvlText w:val="•"/>
      <w:lvlJc w:val="left"/>
      <w:pPr>
        <w:ind w:left="734" w:hanging="360"/>
      </w:pPr>
      <w:rPr>
        <w:rFonts w:hint="default"/>
        <w:lang w:val="en-US" w:eastAsia="en-US" w:bidi="ar-SA"/>
      </w:rPr>
    </w:lvl>
    <w:lvl w:ilvl="3" w:tplc="4A6433E8">
      <w:numFmt w:val="bullet"/>
      <w:lvlText w:val="•"/>
      <w:lvlJc w:val="left"/>
      <w:pPr>
        <w:ind w:left="871" w:hanging="360"/>
      </w:pPr>
      <w:rPr>
        <w:rFonts w:hint="default"/>
        <w:lang w:val="en-US" w:eastAsia="en-US" w:bidi="ar-SA"/>
      </w:rPr>
    </w:lvl>
    <w:lvl w:ilvl="4" w:tplc="D368C7D8">
      <w:numFmt w:val="bullet"/>
      <w:lvlText w:val="•"/>
      <w:lvlJc w:val="left"/>
      <w:pPr>
        <w:ind w:left="1008" w:hanging="360"/>
      </w:pPr>
      <w:rPr>
        <w:rFonts w:hint="default"/>
        <w:lang w:val="en-US" w:eastAsia="en-US" w:bidi="ar-SA"/>
      </w:rPr>
    </w:lvl>
    <w:lvl w:ilvl="5" w:tplc="2A80E80C">
      <w:numFmt w:val="bullet"/>
      <w:lvlText w:val="•"/>
      <w:lvlJc w:val="left"/>
      <w:pPr>
        <w:ind w:left="1145" w:hanging="360"/>
      </w:pPr>
      <w:rPr>
        <w:rFonts w:hint="default"/>
        <w:lang w:val="en-US" w:eastAsia="en-US" w:bidi="ar-SA"/>
      </w:rPr>
    </w:lvl>
    <w:lvl w:ilvl="6" w:tplc="B3847532">
      <w:numFmt w:val="bullet"/>
      <w:lvlText w:val="•"/>
      <w:lvlJc w:val="left"/>
      <w:pPr>
        <w:ind w:left="1282" w:hanging="360"/>
      </w:pPr>
      <w:rPr>
        <w:rFonts w:hint="default"/>
        <w:lang w:val="en-US" w:eastAsia="en-US" w:bidi="ar-SA"/>
      </w:rPr>
    </w:lvl>
    <w:lvl w:ilvl="7" w:tplc="65B433D6">
      <w:numFmt w:val="bullet"/>
      <w:lvlText w:val="•"/>
      <w:lvlJc w:val="left"/>
      <w:pPr>
        <w:ind w:left="1419" w:hanging="360"/>
      </w:pPr>
      <w:rPr>
        <w:rFonts w:hint="default"/>
        <w:lang w:val="en-US" w:eastAsia="en-US" w:bidi="ar-SA"/>
      </w:rPr>
    </w:lvl>
    <w:lvl w:ilvl="8" w:tplc="03EE3124">
      <w:numFmt w:val="bullet"/>
      <w:lvlText w:val="•"/>
      <w:lvlJc w:val="left"/>
      <w:pPr>
        <w:ind w:left="1556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5EF51BE0"/>
    <w:multiLevelType w:val="hybridMultilevel"/>
    <w:tmpl w:val="0790A0F6"/>
    <w:lvl w:ilvl="0" w:tplc="94144178">
      <w:numFmt w:val="bullet"/>
      <w:lvlText w:val="•"/>
      <w:lvlJc w:val="left"/>
      <w:pPr>
        <w:ind w:left="468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A8218A"/>
        <w:spacing w:val="0"/>
        <w:w w:val="77"/>
        <w:sz w:val="20"/>
        <w:szCs w:val="20"/>
        <w:lang w:val="en-US" w:eastAsia="en-US" w:bidi="ar-SA"/>
      </w:rPr>
    </w:lvl>
    <w:lvl w:ilvl="1" w:tplc="E83851E6">
      <w:numFmt w:val="bullet"/>
      <w:lvlText w:val="•"/>
      <w:lvlJc w:val="left"/>
      <w:pPr>
        <w:ind w:left="646" w:hanging="360"/>
      </w:pPr>
      <w:rPr>
        <w:rFonts w:hint="default"/>
        <w:lang w:val="en-US" w:eastAsia="en-US" w:bidi="ar-SA"/>
      </w:rPr>
    </w:lvl>
    <w:lvl w:ilvl="2" w:tplc="69962ED2">
      <w:numFmt w:val="bullet"/>
      <w:lvlText w:val="•"/>
      <w:lvlJc w:val="left"/>
      <w:pPr>
        <w:ind w:left="833" w:hanging="360"/>
      </w:pPr>
      <w:rPr>
        <w:rFonts w:hint="default"/>
        <w:lang w:val="en-US" w:eastAsia="en-US" w:bidi="ar-SA"/>
      </w:rPr>
    </w:lvl>
    <w:lvl w:ilvl="3" w:tplc="812637DA">
      <w:numFmt w:val="bullet"/>
      <w:lvlText w:val="•"/>
      <w:lvlJc w:val="left"/>
      <w:pPr>
        <w:ind w:left="1020" w:hanging="360"/>
      </w:pPr>
      <w:rPr>
        <w:rFonts w:hint="default"/>
        <w:lang w:val="en-US" w:eastAsia="en-US" w:bidi="ar-SA"/>
      </w:rPr>
    </w:lvl>
    <w:lvl w:ilvl="4" w:tplc="2072091C">
      <w:numFmt w:val="bullet"/>
      <w:lvlText w:val="•"/>
      <w:lvlJc w:val="left"/>
      <w:pPr>
        <w:ind w:left="1207" w:hanging="360"/>
      </w:pPr>
      <w:rPr>
        <w:rFonts w:hint="default"/>
        <w:lang w:val="en-US" w:eastAsia="en-US" w:bidi="ar-SA"/>
      </w:rPr>
    </w:lvl>
    <w:lvl w:ilvl="5" w:tplc="B42C7FC0">
      <w:numFmt w:val="bullet"/>
      <w:lvlText w:val="•"/>
      <w:lvlJc w:val="left"/>
      <w:pPr>
        <w:ind w:left="1394" w:hanging="360"/>
      </w:pPr>
      <w:rPr>
        <w:rFonts w:hint="default"/>
        <w:lang w:val="en-US" w:eastAsia="en-US" w:bidi="ar-SA"/>
      </w:rPr>
    </w:lvl>
    <w:lvl w:ilvl="6" w:tplc="49F490B0">
      <w:numFmt w:val="bullet"/>
      <w:lvlText w:val="•"/>
      <w:lvlJc w:val="left"/>
      <w:pPr>
        <w:ind w:left="1580" w:hanging="360"/>
      </w:pPr>
      <w:rPr>
        <w:rFonts w:hint="default"/>
        <w:lang w:val="en-US" w:eastAsia="en-US" w:bidi="ar-SA"/>
      </w:rPr>
    </w:lvl>
    <w:lvl w:ilvl="7" w:tplc="459A8F2A">
      <w:numFmt w:val="bullet"/>
      <w:lvlText w:val="•"/>
      <w:lvlJc w:val="left"/>
      <w:pPr>
        <w:ind w:left="1767" w:hanging="360"/>
      </w:pPr>
      <w:rPr>
        <w:rFonts w:hint="default"/>
        <w:lang w:val="en-US" w:eastAsia="en-US" w:bidi="ar-SA"/>
      </w:rPr>
    </w:lvl>
    <w:lvl w:ilvl="8" w:tplc="D94A7692">
      <w:numFmt w:val="bullet"/>
      <w:lvlText w:val="•"/>
      <w:lvlJc w:val="left"/>
      <w:pPr>
        <w:ind w:left="1954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62BC1BEE"/>
    <w:multiLevelType w:val="hybridMultilevel"/>
    <w:tmpl w:val="4FCE13C8"/>
    <w:lvl w:ilvl="0" w:tplc="4AC28740">
      <w:numFmt w:val="bullet"/>
      <w:lvlText w:val="•"/>
      <w:lvlJc w:val="left"/>
      <w:pPr>
        <w:ind w:left="46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A8218A"/>
        <w:spacing w:val="0"/>
        <w:w w:val="77"/>
        <w:sz w:val="20"/>
        <w:szCs w:val="20"/>
        <w:lang w:val="en-US" w:eastAsia="en-US" w:bidi="ar-SA"/>
      </w:rPr>
    </w:lvl>
    <w:lvl w:ilvl="1" w:tplc="11F4451A">
      <w:numFmt w:val="bullet"/>
      <w:lvlText w:val="•"/>
      <w:lvlJc w:val="left"/>
      <w:pPr>
        <w:ind w:left="653" w:hanging="360"/>
      </w:pPr>
      <w:rPr>
        <w:rFonts w:hint="default"/>
        <w:lang w:val="en-US" w:eastAsia="en-US" w:bidi="ar-SA"/>
      </w:rPr>
    </w:lvl>
    <w:lvl w:ilvl="2" w:tplc="84509082">
      <w:numFmt w:val="bullet"/>
      <w:lvlText w:val="•"/>
      <w:lvlJc w:val="left"/>
      <w:pPr>
        <w:ind w:left="847" w:hanging="360"/>
      </w:pPr>
      <w:rPr>
        <w:rFonts w:hint="default"/>
        <w:lang w:val="en-US" w:eastAsia="en-US" w:bidi="ar-SA"/>
      </w:rPr>
    </w:lvl>
    <w:lvl w:ilvl="3" w:tplc="64080F38">
      <w:numFmt w:val="bullet"/>
      <w:lvlText w:val="•"/>
      <w:lvlJc w:val="left"/>
      <w:pPr>
        <w:ind w:left="1040" w:hanging="360"/>
      </w:pPr>
      <w:rPr>
        <w:rFonts w:hint="default"/>
        <w:lang w:val="en-US" w:eastAsia="en-US" w:bidi="ar-SA"/>
      </w:rPr>
    </w:lvl>
    <w:lvl w:ilvl="4" w:tplc="1A00C936">
      <w:numFmt w:val="bullet"/>
      <w:lvlText w:val="•"/>
      <w:lvlJc w:val="left"/>
      <w:pPr>
        <w:ind w:left="1234" w:hanging="360"/>
      </w:pPr>
      <w:rPr>
        <w:rFonts w:hint="default"/>
        <w:lang w:val="en-US" w:eastAsia="en-US" w:bidi="ar-SA"/>
      </w:rPr>
    </w:lvl>
    <w:lvl w:ilvl="5" w:tplc="CB0AF262">
      <w:numFmt w:val="bullet"/>
      <w:lvlText w:val="•"/>
      <w:lvlJc w:val="left"/>
      <w:pPr>
        <w:ind w:left="1427" w:hanging="360"/>
      </w:pPr>
      <w:rPr>
        <w:rFonts w:hint="default"/>
        <w:lang w:val="en-US" w:eastAsia="en-US" w:bidi="ar-SA"/>
      </w:rPr>
    </w:lvl>
    <w:lvl w:ilvl="6" w:tplc="5E32FEAE">
      <w:numFmt w:val="bullet"/>
      <w:lvlText w:val="•"/>
      <w:lvlJc w:val="left"/>
      <w:pPr>
        <w:ind w:left="1621" w:hanging="360"/>
      </w:pPr>
      <w:rPr>
        <w:rFonts w:hint="default"/>
        <w:lang w:val="en-US" w:eastAsia="en-US" w:bidi="ar-SA"/>
      </w:rPr>
    </w:lvl>
    <w:lvl w:ilvl="7" w:tplc="EE70F032">
      <w:numFmt w:val="bullet"/>
      <w:lvlText w:val="•"/>
      <w:lvlJc w:val="left"/>
      <w:pPr>
        <w:ind w:left="1814" w:hanging="360"/>
      </w:pPr>
      <w:rPr>
        <w:rFonts w:hint="default"/>
        <w:lang w:val="en-US" w:eastAsia="en-US" w:bidi="ar-SA"/>
      </w:rPr>
    </w:lvl>
    <w:lvl w:ilvl="8" w:tplc="6A001A80">
      <w:numFmt w:val="bullet"/>
      <w:lvlText w:val="•"/>
      <w:lvlJc w:val="left"/>
      <w:pPr>
        <w:ind w:left="2008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680C556D"/>
    <w:multiLevelType w:val="hybridMultilevel"/>
    <w:tmpl w:val="15163978"/>
    <w:lvl w:ilvl="0" w:tplc="1F4AB396">
      <w:numFmt w:val="bullet"/>
      <w:lvlText w:val="•"/>
      <w:lvlJc w:val="left"/>
      <w:pPr>
        <w:ind w:left="468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A8218A"/>
        <w:spacing w:val="0"/>
        <w:w w:val="77"/>
        <w:sz w:val="20"/>
        <w:szCs w:val="20"/>
        <w:lang w:val="en-US" w:eastAsia="en-US" w:bidi="ar-SA"/>
      </w:rPr>
    </w:lvl>
    <w:lvl w:ilvl="1" w:tplc="13CCC674">
      <w:numFmt w:val="bullet"/>
      <w:lvlText w:val="•"/>
      <w:lvlJc w:val="left"/>
      <w:pPr>
        <w:ind w:left="646" w:hanging="360"/>
      </w:pPr>
      <w:rPr>
        <w:rFonts w:hint="default"/>
        <w:lang w:val="en-US" w:eastAsia="en-US" w:bidi="ar-SA"/>
      </w:rPr>
    </w:lvl>
    <w:lvl w:ilvl="2" w:tplc="DDF0F716">
      <w:numFmt w:val="bullet"/>
      <w:lvlText w:val="•"/>
      <w:lvlJc w:val="left"/>
      <w:pPr>
        <w:ind w:left="833" w:hanging="360"/>
      </w:pPr>
      <w:rPr>
        <w:rFonts w:hint="default"/>
        <w:lang w:val="en-US" w:eastAsia="en-US" w:bidi="ar-SA"/>
      </w:rPr>
    </w:lvl>
    <w:lvl w:ilvl="3" w:tplc="A9E07BB0">
      <w:numFmt w:val="bullet"/>
      <w:lvlText w:val="•"/>
      <w:lvlJc w:val="left"/>
      <w:pPr>
        <w:ind w:left="1020" w:hanging="360"/>
      </w:pPr>
      <w:rPr>
        <w:rFonts w:hint="default"/>
        <w:lang w:val="en-US" w:eastAsia="en-US" w:bidi="ar-SA"/>
      </w:rPr>
    </w:lvl>
    <w:lvl w:ilvl="4" w:tplc="70F4B0EC">
      <w:numFmt w:val="bullet"/>
      <w:lvlText w:val="•"/>
      <w:lvlJc w:val="left"/>
      <w:pPr>
        <w:ind w:left="1207" w:hanging="360"/>
      </w:pPr>
      <w:rPr>
        <w:rFonts w:hint="default"/>
        <w:lang w:val="en-US" w:eastAsia="en-US" w:bidi="ar-SA"/>
      </w:rPr>
    </w:lvl>
    <w:lvl w:ilvl="5" w:tplc="D8F0EF08">
      <w:numFmt w:val="bullet"/>
      <w:lvlText w:val="•"/>
      <w:lvlJc w:val="left"/>
      <w:pPr>
        <w:ind w:left="1394" w:hanging="360"/>
      </w:pPr>
      <w:rPr>
        <w:rFonts w:hint="default"/>
        <w:lang w:val="en-US" w:eastAsia="en-US" w:bidi="ar-SA"/>
      </w:rPr>
    </w:lvl>
    <w:lvl w:ilvl="6" w:tplc="8D7AE642">
      <w:numFmt w:val="bullet"/>
      <w:lvlText w:val="•"/>
      <w:lvlJc w:val="left"/>
      <w:pPr>
        <w:ind w:left="1580" w:hanging="360"/>
      </w:pPr>
      <w:rPr>
        <w:rFonts w:hint="default"/>
        <w:lang w:val="en-US" w:eastAsia="en-US" w:bidi="ar-SA"/>
      </w:rPr>
    </w:lvl>
    <w:lvl w:ilvl="7" w:tplc="38544CF6">
      <w:numFmt w:val="bullet"/>
      <w:lvlText w:val="•"/>
      <w:lvlJc w:val="left"/>
      <w:pPr>
        <w:ind w:left="1767" w:hanging="360"/>
      </w:pPr>
      <w:rPr>
        <w:rFonts w:hint="default"/>
        <w:lang w:val="en-US" w:eastAsia="en-US" w:bidi="ar-SA"/>
      </w:rPr>
    </w:lvl>
    <w:lvl w:ilvl="8" w:tplc="0046ED78">
      <w:numFmt w:val="bullet"/>
      <w:lvlText w:val="•"/>
      <w:lvlJc w:val="left"/>
      <w:pPr>
        <w:ind w:left="1954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68C404B4"/>
    <w:multiLevelType w:val="hybridMultilevel"/>
    <w:tmpl w:val="5A169892"/>
    <w:lvl w:ilvl="0" w:tplc="811CB580">
      <w:numFmt w:val="bullet"/>
      <w:lvlText w:val="•"/>
      <w:lvlJc w:val="left"/>
      <w:pPr>
        <w:ind w:left="467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A8218A"/>
        <w:spacing w:val="0"/>
        <w:w w:val="77"/>
        <w:sz w:val="20"/>
        <w:szCs w:val="20"/>
        <w:lang w:val="en-US" w:eastAsia="en-US" w:bidi="ar-SA"/>
      </w:rPr>
    </w:lvl>
    <w:lvl w:ilvl="1" w:tplc="85466754">
      <w:numFmt w:val="bullet"/>
      <w:lvlText w:val="•"/>
      <w:lvlJc w:val="left"/>
      <w:pPr>
        <w:ind w:left="646" w:hanging="360"/>
      </w:pPr>
      <w:rPr>
        <w:rFonts w:hint="default"/>
        <w:lang w:val="en-US" w:eastAsia="en-US" w:bidi="ar-SA"/>
      </w:rPr>
    </w:lvl>
    <w:lvl w:ilvl="2" w:tplc="95B83B34">
      <w:numFmt w:val="bullet"/>
      <w:lvlText w:val="•"/>
      <w:lvlJc w:val="left"/>
      <w:pPr>
        <w:ind w:left="833" w:hanging="360"/>
      </w:pPr>
      <w:rPr>
        <w:rFonts w:hint="default"/>
        <w:lang w:val="en-US" w:eastAsia="en-US" w:bidi="ar-SA"/>
      </w:rPr>
    </w:lvl>
    <w:lvl w:ilvl="3" w:tplc="86B8D8B2">
      <w:numFmt w:val="bullet"/>
      <w:lvlText w:val="•"/>
      <w:lvlJc w:val="left"/>
      <w:pPr>
        <w:ind w:left="1020" w:hanging="360"/>
      </w:pPr>
      <w:rPr>
        <w:rFonts w:hint="default"/>
        <w:lang w:val="en-US" w:eastAsia="en-US" w:bidi="ar-SA"/>
      </w:rPr>
    </w:lvl>
    <w:lvl w:ilvl="4" w:tplc="C3BE00B6">
      <w:numFmt w:val="bullet"/>
      <w:lvlText w:val="•"/>
      <w:lvlJc w:val="left"/>
      <w:pPr>
        <w:ind w:left="1207" w:hanging="360"/>
      </w:pPr>
      <w:rPr>
        <w:rFonts w:hint="default"/>
        <w:lang w:val="en-US" w:eastAsia="en-US" w:bidi="ar-SA"/>
      </w:rPr>
    </w:lvl>
    <w:lvl w:ilvl="5" w:tplc="91D4F772">
      <w:numFmt w:val="bullet"/>
      <w:lvlText w:val="•"/>
      <w:lvlJc w:val="left"/>
      <w:pPr>
        <w:ind w:left="1394" w:hanging="360"/>
      </w:pPr>
      <w:rPr>
        <w:rFonts w:hint="default"/>
        <w:lang w:val="en-US" w:eastAsia="en-US" w:bidi="ar-SA"/>
      </w:rPr>
    </w:lvl>
    <w:lvl w:ilvl="6" w:tplc="9474A6A0">
      <w:numFmt w:val="bullet"/>
      <w:lvlText w:val="•"/>
      <w:lvlJc w:val="left"/>
      <w:pPr>
        <w:ind w:left="1580" w:hanging="360"/>
      </w:pPr>
      <w:rPr>
        <w:rFonts w:hint="default"/>
        <w:lang w:val="en-US" w:eastAsia="en-US" w:bidi="ar-SA"/>
      </w:rPr>
    </w:lvl>
    <w:lvl w:ilvl="7" w:tplc="C5B2B16A">
      <w:numFmt w:val="bullet"/>
      <w:lvlText w:val="•"/>
      <w:lvlJc w:val="left"/>
      <w:pPr>
        <w:ind w:left="1767" w:hanging="360"/>
      </w:pPr>
      <w:rPr>
        <w:rFonts w:hint="default"/>
        <w:lang w:val="en-US" w:eastAsia="en-US" w:bidi="ar-SA"/>
      </w:rPr>
    </w:lvl>
    <w:lvl w:ilvl="8" w:tplc="D4869E76">
      <w:numFmt w:val="bullet"/>
      <w:lvlText w:val="•"/>
      <w:lvlJc w:val="left"/>
      <w:pPr>
        <w:ind w:left="1954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69DB4E14"/>
    <w:multiLevelType w:val="hybridMultilevel"/>
    <w:tmpl w:val="51708BD6"/>
    <w:lvl w:ilvl="0" w:tplc="F672F6EE">
      <w:numFmt w:val="bullet"/>
      <w:lvlText w:val="•"/>
      <w:lvlJc w:val="left"/>
      <w:pPr>
        <w:ind w:left="467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A8218A"/>
        <w:spacing w:val="0"/>
        <w:w w:val="77"/>
        <w:sz w:val="20"/>
        <w:szCs w:val="20"/>
        <w:lang w:val="en-US" w:eastAsia="en-US" w:bidi="ar-SA"/>
      </w:rPr>
    </w:lvl>
    <w:lvl w:ilvl="1" w:tplc="B2284820">
      <w:numFmt w:val="bullet"/>
      <w:lvlText w:val="•"/>
      <w:lvlJc w:val="left"/>
      <w:pPr>
        <w:ind w:left="646" w:hanging="360"/>
      </w:pPr>
      <w:rPr>
        <w:rFonts w:hint="default"/>
        <w:lang w:val="en-US" w:eastAsia="en-US" w:bidi="ar-SA"/>
      </w:rPr>
    </w:lvl>
    <w:lvl w:ilvl="2" w:tplc="82F8D300">
      <w:numFmt w:val="bullet"/>
      <w:lvlText w:val="•"/>
      <w:lvlJc w:val="left"/>
      <w:pPr>
        <w:ind w:left="833" w:hanging="360"/>
      </w:pPr>
      <w:rPr>
        <w:rFonts w:hint="default"/>
        <w:lang w:val="en-US" w:eastAsia="en-US" w:bidi="ar-SA"/>
      </w:rPr>
    </w:lvl>
    <w:lvl w:ilvl="3" w:tplc="36829392">
      <w:numFmt w:val="bullet"/>
      <w:lvlText w:val="•"/>
      <w:lvlJc w:val="left"/>
      <w:pPr>
        <w:ind w:left="1020" w:hanging="360"/>
      </w:pPr>
      <w:rPr>
        <w:rFonts w:hint="default"/>
        <w:lang w:val="en-US" w:eastAsia="en-US" w:bidi="ar-SA"/>
      </w:rPr>
    </w:lvl>
    <w:lvl w:ilvl="4" w:tplc="EA7AE87E">
      <w:numFmt w:val="bullet"/>
      <w:lvlText w:val="•"/>
      <w:lvlJc w:val="left"/>
      <w:pPr>
        <w:ind w:left="1207" w:hanging="360"/>
      </w:pPr>
      <w:rPr>
        <w:rFonts w:hint="default"/>
        <w:lang w:val="en-US" w:eastAsia="en-US" w:bidi="ar-SA"/>
      </w:rPr>
    </w:lvl>
    <w:lvl w:ilvl="5" w:tplc="C1461886">
      <w:numFmt w:val="bullet"/>
      <w:lvlText w:val="•"/>
      <w:lvlJc w:val="left"/>
      <w:pPr>
        <w:ind w:left="1394" w:hanging="360"/>
      </w:pPr>
      <w:rPr>
        <w:rFonts w:hint="default"/>
        <w:lang w:val="en-US" w:eastAsia="en-US" w:bidi="ar-SA"/>
      </w:rPr>
    </w:lvl>
    <w:lvl w:ilvl="6" w:tplc="50448F94">
      <w:numFmt w:val="bullet"/>
      <w:lvlText w:val="•"/>
      <w:lvlJc w:val="left"/>
      <w:pPr>
        <w:ind w:left="1580" w:hanging="360"/>
      </w:pPr>
      <w:rPr>
        <w:rFonts w:hint="default"/>
        <w:lang w:val="en-US" w:eastAsia="en-US" w:bidi="ar-SA"/>
      </w:rPr>
    </w:lvl>
    <w:lvl w:ilvl="7" w:tplc="91169C2E">
      <w:numFmt w:val="bullet"/>
      <w:lvlText w:val="•"/>
      <w:lvlJc w:val="left"/>
      <w:pPr>
        <w:ind w:left="1767" w:hanging="360"/>
      </w:pPr>
      <w:rPr>
        <w:rFonts w:hint="default"/>
        <w:lang w:val="en-US" w:eastAsia="en-US" w:bidi="ar-SA"/>
      </w:rPr>
    </w:lvl>
    <w:lvl w:ilvl="8" w:tplc="0D249DAE">
      <w:numFmt w:val="bullet"/>
      <w:lvlText w:val="•"/>
      <w:lvlJc w:val="left"/>
      <w:pPr>
        <w:ind w:left="1954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6DC90ABF"/>
    <w:multiLevelType w:val="hybridMultilevel"/>
    <w:tmpl w:val="C25246EE"/>
    <w:lvl w:ilvl="0" w:tplc="93B64E0A">
      <w:numFmt w:val="bullet"/>
      <w:lvlText w:val="•"/>
      <w:lvlJc w:val="left"/>
      <w:pPr>
        <w:ind w:left="347" w:hanging="24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A8218A"/>
        <w:spacing w:val="0"/>
        <w:w w:val="77"/>
        <w:sz w:val="20"/>
        <w:szCs w:val="20"/>
        <w:lang w:val="en-US" w:eastAsia="en-US" w:bidi="ar-SA"/>
      </w:rPr>
    </w:lvl>
    <w:lvl w:ilvl="1" w:tplc="52B8C182">
      <w:numFmt w:val="bullet"/>
      <w:lvlText w:val="•"/>
      <w:lvlJc w:val="left"/>
      <w:pPr>
        <w:ind w:left="527" w:hanging="240"/>
      </w:pPr>
      <w:rPr>
        <w:rFonts w:hint="default"/>
        <w:lang w:val="en-US" w:eastAsia="en-US" w:bidi="ar-SA"/>
      </w:rPr>
    </w:lvl>
    <w:lvl w:ilvl="2" w:tplc="3B688F6A">
      <w:numFmt w:val="bullet"/>
      <w:lvlText w:val="•"/>
      <w:lvlJc w:val="left"/>
      <w:pPr>
        <w:ind w:left="714" w:hanging="240"/>
      </w:pPr>
      <w:rPr>
        <w:rFonts w:hint="default"/>
        <w:lang w:val="en-US" w:eastAsia="en-US" w:bidi="ar-SA"/>
      </w:rPr>
    </w:lvl>
    <w:lvl w:ilvl="3" w:tplc="744CECC6">
      <w:numFmt w:val="bullet"/>
      <w:lvlText w:val="•"/>
      <w:lvlJc w:val="left"/>
      <w:pPr>
        <w:ind w:left="901" w:hanging="240"/>
      </w:pPr>
      <w:rPr>
        <w:rFonts w:hint="default"/>
        <w:lang w:val="en-US" w:eastAsia="en-US" w:bidi="ar-SA"/>
      </w:rPr>
    </w:lvl>
    <w:lvl w:ilvl="4" w:tplc="E8348FD6">
      <w:numFmt w:val="bullet"/>
      <w:lvlText w:val="•"/>
      <w:lvlJc w:val="left"/>
      <w:pPr>
        <w:ind w:left="1089" w:hanging="240"/>
      </w:pPr>
      <w:rPr>
        <w:rFonts w:hint="default"/>
        <w:lang w:val="en-US" w:eastAsia="en-US" w:bidi="ar-SA"/>
      </w:rPr>
    </w:lvl>
    <w:lvl w:ilvl="5" w:tplc="816A2B50">
      <w:numFmt w:val="bullet"/>
      <w:lvlText w:val="•"/>
      <w:lvlJc w:val="left"/>
      <w:pPr>
        <w:ind w:left="1276" w:hanging="240"/>
      </w:pPr>
      <w:rPr>
        <w:rFonts w:hint="default"/>
        <w:lang w:val="en-US" w:eastAsia="en-US" w:bidi="ar-SA"/>
      </w:rPr>
    </w:lvl>
    <w:lvl w:ilvl="6" w:tplc="1E0AC518">
      <w:numFmt w:val="bullet"/>
      <w:lvlText w:val="•"/>
      <w:lvlJc w:val="left"/>
      <w:pPr>
        <w:ind w:left="1463" w:hanging="240"/>
      </w:pPr>
      <w:rPr>
        <w:rFonts w:hint="default"/>
        <w:lang w:val="en-US" w:eastAsia="en-US" w:bidi="ar-SA"/>
      </w:rPr>
    </w:lvl>
    <w:lvl w:ilvl="7" w:tplc="B1965BE4">
      <w:numFmt w:val="bullet"/>
      <w:lvlText w:val="•"/>
      <w:lvlJc w:val="left"/>
      <w:pPr>
        <w:ind w:left="1651" w:hanging="240"/>
      </w:pPr>
      <w:rPr>
        <w:rFonts w:hint="default"/>
        <w:lang w:val="en-US" w:eastAsia="en-US" w:bidi="ar-SA"/>
      </w:rPr>
    </w:lvl>
    <w:lvl w:ilvl="8" w:tplc="CDDE5C2C">
      <w:numFmt w:val="bullet"/>
      <w:lvlText w:val="•"/>
      <w:lvlJc w:val="left"/>
      <w:pPr>
        <w:ind w:left="1838" w:hanging="240"/>
      </w:pPr>
      <w:rPr>
        <w:rFonts w:hint="default"/>
        <w:lang w:val="en-US" w:eastAsia="en-US" w:bidi="ar-SA"/>
      </w:rPr>
    </w:lvl>
  </w:abstractNum>
  <w:abstractNum w:abstractNumId="25" w15:restartNumberingAfterBreak="0">
    <w:nsid w:val="6F0F592B"/>
    <w:multiLevelType w:val="hybridMultilevel"/>
    <w:tmpl w:val="04FECC60"/>
    <w:lvl w:ilvl="0" w:tplc="0EAC615C">
      <w:numFmt w:val="bullet"/>
      <w:lvlText w:val="•"/>
      <w:lvlJc w:val="left"/>
      <w:pPr>
        <w:ind w:left="466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A8218A"/>
        <w:spacing w:val="0"/>
        <w:w w:val="77"/>
        <w:sz w:val="20"/>
        <w:szCs w:val="20"/>
        <w:lang w:val="en-US" w:eastAsia="en-US" w:bidi="ar-SA"/>
      </w:rPr>
    </w:lvl>
    <w:lvl w:ilvl="1" w:tplc="8B6AEE16">
      <w:numFmt w:val="bullet"/>
      <w:lvlText w:val="•"/>
      <w:lvlJc w:val="left"/>
      <w:pPr>
        <w:ind w:left="642" w:hanging="360"/>
      </w:pPr>
      <w:rPr>
        <w:rFonts w:hint="default"/>
        <w:lang w:val="en-US" w:eastAsia="en-US" w:bidi="ar-SA"/>
      </w:rPr>
    </w:lvl>
    <w:lvl w:ilvl="2" w:tplc="79E0019C">
      <w:numFmt w:val="bullet"/>
      <w:lvlText w:val="•"/>
      <w:lvlJc w:val="left"/>
      <w:pPr>
        <w:ind w:left="825" w:hanging="360"/>
      </w:pPr>
      <w:rPr>
        <w:rFonts w:hint="default"/>
        <w:lang w:val="en-US" w:eastAsia="en-US" w:bidi="ar-SA"/>
      </w:rPr>
    </w:lvl>
    <w:lvl w:ilvl="3" w:tplc="295AEA42">
      <w:numFmt w:val="bullet"/>
      <w:lvlText w:val="•"/>
      <w:lvlJc w:val="left"/>
      <w:pPr>
        <w:ind w:left="1007" w:hanging="360"/>
      </w:pPr>
      <w:rPr>
        <w:rFonts w:hint="default"/>
        <w:lang w:val="en-US" w:eastAsia="en-US" w:bidi="ar-SA"/>
      </w:rPr>
    </w:lvl>
    <w:lvl w:ilvl="4" w:tplc="8FAE8366">
      <w:numFmt w:val="bullet"/>
      <w:lvlText w:val="•"/>
      <w:lvlJc w:val="left"/>
      <w:pPr>
        <w:ind w:left="1190" w:hanging="360"/>
      </w:pPr>
      <w:rPr>
        <w:rFonts w:hint="default"/>
        <w:lang w:val="en-US" w:eastAsia="en-US" w:bidi="ar-SA"/>
      </w:rPr>
    </w:lvl>
    <w:lvl w:ilvl="5" w:tplc="6E46E6D6">
      <w:numFmt w:val="bullet"/>
      <w:lvlText w:val="•"/>
      <w:lvlJc w:val="left"/>
      <w:pPr>
        <w:ind w:left="1372" w:hanging="360"/>
      </w:pPr>
      <w:rPr>
        <w:rFonts w:hint="default"/>
        <w:lang w:val="en-US" w:eastAsia="en-US" w:bidi="ar-SA"/>
      </w:rPr>
    </w:lvl>
    <w:lvl w:ilvl="6" w:tplc="3DFC79B6">
      <w:numFmt w:val="bullet"/>
      <w:lvlText w:val="•"/>
      <w:lvlJc w:val="left"/>
      <w:pPr>
        <w:ind w:left="1555" w:hanging="360"/>
      </w:pPr>
      <w:rPr>
        <w:rFonts w:hint="default"/>
        <w:lang w:val="en-US" w:eastAsia="en-US" w:bidi="ar-SA"/>
      </w:rPr>
    </w:lvl>
    <w:lvl w:ilvl="7" w:tplc="987AEF06">
      <w:numFmt w:val="bullet"/>
      <w:lvlText w:val="•"/>
      <w:lvlJc w:val="left"/>
      <w:pPr>
        <w:ind w:left="1737" w:hanging="360"/>
      </w:pPr>
      <w:rPr>
        <w:rFonts w:hint="default"/>
        <w:lang w:val="en-US" w:eastAsia="en-US" w:bidi="ar-SA"/>
      </w:rPr>
    </w:lvl>
    <w:lvl w:ilvl="8" w:tplc="55EEF89C">
      <w:numFmt w:val="bullet"/>
      <w:lvlText w:val="•"/>
      <w:lvlJc w:val="left"/>
      <w:pPr>
        <w:ind w:left="1920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77EB4855"/>
    <w:multiLevelType w:val="hybridMultilevel"/>
    <w:tmpl w:val="6D48DF8A"/>
    <w:lvl w:ilvl="0" w:tplc="6CD244D4">
      <w:numFmt w:val="bullet"/>
      <w:lvlText w:val="•"/>
      <w:lvlJc w:val="left"/>
      <w:pPr>
        <w:ind w:left="424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A8218A"/>
        <w:spacing w:val="0"/>
        <w:w w:val="77"/>
        <w:sz w:val="20"/>
        <w:szCs w:val="20"/>
        <w:lang w:val="en-US" w:eastAsia="en-US" w:bidi="ar-SA"/>
      </w:rPr>
    </w:lvl>
    <w:lvl w:ilvl="1" w:tplc="D82251F2">
      <w:numFmt w:val="bullet"/>
      <w:lvlText w:val="•"/>
      <w:lvlJc w:val="left"/>
      <w:pPr>
        <w:ind w:left="617" w:hanging="360"/>
      </w:pPr>
      <w:rPr>
        <w:rFonts w:hint="default"/>
        <w:lang w:val="en-US" w:eastAsia="en-US" w:bidi="ar-SA"/>
      </w:rPr>
    </w:lvl>
    <w:lvl w:ilvl="2" w:tplc="2A1A80A6">
      <w:numFmt w:val="bullet"/>
      <w:lvlText w:val="•"/>
      <w:lvlJc w:val="left"/>
      <w:pPr>
        <w:ind w:left="815" w:hanging="360"/>
      </w:pPr>
      <w:rPr>
        <w:rFonts w:hint="default"/>
        <w:lang w:val="en-US" w:eastAsia="en-US" w:bidi="ar-SA"/>
      </w:rPr>
    </w:lvl>
    <w:lvl w:ilvl="3" w:tplc="F2903C06">
      <w:numFmt w:val="bullet"/>
      <w:lvlText w:val="•"/>
      <w:lvlJc w:val="left"/>
      <w:pPr>
        <w:ind w:left="1013" w:hanging="360"/>
      </w:pPr>
      <w:rPr>
        <w:rFonts w:hint="default"/>
        <w:lang w:val="en-US" w:eastAsia="en-US" w:bidi="ar-SA"/>
      </w:rPr>
    </w:lvl>
    <w:lvl w:ilvl="4" w:tplc="32CE8A7A">
      <w:numFmt w:val="bullet"/>
      <w:lvlText w:val="•"/>
      <w:lvlJc w:val="left"/>
      <w:pPr>
        <w:ind w:left="1210" w:hanging="360"/>
      </w:pPr>
      <w:rPr>
        <w:rFonts w:hint="default"/>
        <w:lang w:val="en-US" w:eastAsia="en-US" w:bidi="ar-SA"/>
      </w:rPr>
    </w:lvl>
    <w:lvl w:ilvl="5" w:tplc="D1D6A630">
      <w:numFmt w:val="bullet"/>
      <w:lvlText w:val="•"/>
      <w:lvlJc w:val="left"/>
      <w:pPr>
        <w:ind w:left="1408" w:hanging="360"/>
      </w:pPr>
      <w:rPr>
        <w:rFonts w:hint="default"/>
        <w:lang w:val="en-US" w:eastAsia="en-US" w:bidi="ar-SA"/>
      </w:rPr>
    </w:lvl>
    <w:lvl w:ilvl="6" w:tplc="FA042488">
      <w:numFmt w:val="bullet"/>
      <w:lvlText w:val="•"/>
      <w:lvlJc w:val="left"/>
      <w:pPr>
        <w:ind w:left="1606" w:hanging="360"/>
      </w:pPr>
      <w:rPr>
        <w:rFonts w:hint="default"/>
        <w:lang w:val="en-US" w:eastAsia="en-US" w:bidi="ar-SA"/>
      </w:rPr>
    </w:lvl>
    <w:lvl w:ilvl="7" w:tplc="EA38EA66">
      <w:numFmt w:val="bullet"/>
      <w:lvlText w:val="•"/>
      <w:lvlJc w:val="left"/>
      <w:pPr>
        <w:ind w:left="1803" w:hanging="360"/>
      </w:pPr>
      <w:rPr>
        <w:rFonts w:hint="default"/>
        <w:lang w:val="en-US" w:eastAsia="en-US" w:bidi="ar-SA"/>
      </w:rPr>
    </w:lvl>
    <w:lvl w:ilvl="8" w:tplc="E47CED9A">
      <w:numFmt w:val="bullet"/>
      <w:lvlText w:val="•"/>
      <w:lvlJc w:val="left"/>
      <w:pPr>
        <w:ind w:left="2001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7A0270E2"/>
    <w:multiLevelType w:val="hybridMultilevel"/>
    <w:tmpl w:val="AB60FA94"/>
    <w:lvl w:ilvl="0" w:tplc="85D25BC4">
      <w:start w:val="1"/>
      <w:numFmt w:val="lowerLetter"/>
      <w:lvlText w:val="%1."/>
      <w:lvlJc w:val="left"/>
      <w:pPr>
        <w:ind w:left="1507" w:hanging="360"/>
        <w:jc w:val="right"/>
      </w:pPr>
      <w:rPr>
        <w:rFonts w:ascii="Arial" w:eastAsia="Arial" w:hAnsi="Arial" w:cs="Arial" w:hint="default"/>
        <w:b/>
        <w:bCs/>
        <w:i w:val="0"/>
        <w:iCs w:val="0"/>
        <w:color w:val="0A3A03"/>
        <w:spacing w:val="0"/>
        <w:w w:val="100"/>
        <w:sz w:val="24"/>
        <w:szCs w:val="24"/>
        <w:lang w:val="en-US" w:eastAsia="en-US" w:bidi="ar-SA"/>
      </w:rPr>
    </w:lvl>
    <w:lvl w:ilvl="1" w:tplc="E38AA99C">
      <w:start w:val="1"/>
      <w:numFmt w:val="lowerRoman"/>
      <w:lvlText w:val="%2."/>
      <w:lvlJc w:val="left"/>
      <w:pPr>
        <w:ind w:left="1932" w:hanging="699"/>
        <w:jc w:val="right"/>
      </w:pPr>
      <w:rPr>
        <w:rFonts w:ascii="Arial" w:eastAsia="Arial" w:hAnsi="Arial" w:cs="Arial" w:hint="default"/>
        <w:b/>
        <w:bCs/>
        <w:i w:val="0"/>
        <w:iCs w:val="0"/>
        <w:color w:val="006450"/>
        <w:spacing w:val="0"/>
        <w:w w:val="100"/>
        <w:sz w:val="22"/>
        <w:szCs w:val="22"/>
        <w:lang w:val="en-US" w:eastAsia="en-US" w:bidi="ar-SA"/>
      </w:rPr>
    </w:lvl>
    <w:lvl w:ilvl="2" w:tplc="5D18E3AC">
      <w:numFmt w:val="bullet"/>
      <w:lvlText w:val="•"/>
      <w:lvlJc w:val="left"/>
      <w:pPr>
        <w:ind w:left="1940" w:hanging="699"/>
      </w:pPr>
      <w:rPr>
        <w:rFonts w:hint="default"/>
        <w:lang w:val="en-US" w:eastAsia="en-US" w:bidi="ar-SA"/>
      </w:rPr>
    </w:lvl>
    <w:lvl w:ilvl="3" w:tplc="E1808760">
      <w:numFmt w:val="bullet"/>
      <w:lvlText w:val="•"/>
      <w:lvlJc w:val="left"/>
      <w:pPr>
        <w:ind w:left="3092" w:hanging="699"/>
      </w:pPr>
      <w:rPr>
        <w:rFonts w:hint="default"/>
        <w:lang w:val="en-US" w:eastAsia="en-US" w:bidi="ar-SA"/>
      </w:rPr>
    </w:lvl>
    <w:lvl w:ilvl="4" w:tplc="075EF10A">
      <w:numFmt w:val="bullet"/>
      <w:lvlText w:val="•"/>
      <w:lvlJc w:val="left"/>
      <w:pPr>
        <w:ind w:left="4245" w:hanging="699"/>
      </w:pPr>
      <w:rPr>
        <w:rFonts w:hint="default"/>
        <w:lang w:val="en-US" w:eastAsia="en-US" w:bidi="ar-SA"/>
      </w:rPr>
    </w:lvl>
    <w:lvl w:ilvl="5" w:tplc="D60AE02C">
      <w:numFmt w:val="bullet"/>
      <w:lvlText w:val="•"/>
      <w:lvlJc w:val="left"/>
      <w:pPr>
        <w:ind w:left="5397" w:hanging="699"/>
      </w:pPr>
      <w:rPr>
        <w:rFonts w:hint="default"/>
        <w:lang w:val="en-US" w:eastAsia="en-US" w:bidi="ar-SA"/>
      </w:rPr>
    </w:lvl>
    <w:lvl w:ilvl="6" w:tplc="90708EE4">
      <w:numFmt w:val="bullet"/>
      <w:lvlText w:val="•"/>
      <w:lvlJc w:val="left"/>
      <w:pPr>
        <w:ind w:left="6550" w:hanging="699"/>
      </w:pPr>
      <w:rPr>
        <w:rFonts w:hint="default"/>
        <w:lang w:val="en-US" w:eastAsia="en-US" w:bidi="ar-SA"/>
      </w:rPr>
    </w:lvl>
    <w:lvl w:ilvl="7" w:tplc="5FBACF6C">
      <w:numFmt w:val="bullet"/>
      <w:lvlText w:val="•"/>
      <w:lvlJc w:val="left"/>
      <w:pPr>
        <w:ind w:left="7702" w:hanging="699"/>
      </w:pPr>
      <w:rPr>
        <w:rFonts w:hint="default"/>
        <w:lang w:val="en-US" w:eastAsia="en-US" w:bidi="ar-SA"/>
      </w:rPr>
    </w:lvl>
    <w:lvl w:ilvl="8" w:tplc="1EF88442">
      <w:numFmt w:val="bullet"/>
      <w:lvlText w:val="•"/>
      <w:lvlJc w:val="left"/>
      <w:pPr>
        <w:ind w:left="8855" w:hanging="699"/>
      </w:pPr>
      <w:rPr>
        <w:rFonts w:hint="default"/>
        <w:lang w:val="en-US" w:eastAsia="en-US" w:bidi="ar-SA"/>
      </w:rPr>
    </w:lvl>
  </w:abstractNum>
  <w:abstractNum w:abstractNumId="28" w15:restartNumberingAfterBreak="0">
    <w:nsid w:val="7A962849"/>
    <w:multiLevelType w:val="hybridMultilevel"/>
    <w:tmpl w:val="5ADE4D9E"/>
    <w:lvl w:ilvl="0" w:tplc="07581854">
      <w:numFmt w:val="bullet"/>
      <w:lvlText w:val="•"/>
      <w:lvlJc w:val="left"/>
      <w:pPr>
        <w:ind w:left="467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A8218A"/>
        <w:spacing w:val="0"/>
        <w:w w:val="77"/>
        <w:sz w:val="20"/>
        <w:szCs w:val="20"/>
        <w:lang w:val="en-US" w:eastAsia="en-US" w:bidi="ar-SA"/>
      </w:rPr>
    </w:lvl>
    <w:lvl w:ilvl="1" w:tplc="B448C726">
      <w:numFmt w:val="bullet"/>
      <w:lvlText w:val="•"/>
      <w:lvlJc w:val="left"/>
      <w:pPr>
        <w:ind w:left="646" w:hanging="360"/>
      </w:pPr>
      <w:rPr>
        <w:rFonts w:hint="default"/>
        <w:lang w:val="en-US" w:eastAsia="en-US" w:bidi="ar-SA"/>
      </w:rPr>
    </w:lvl>
    <w:lvl w:ilvl="2" w:tplc="869694CE">
      <w:numFmt w:val="bullet"/>
      <w:lvlText w:val="•"/>
      <w:lvlJc w:val="left"/>
      <w:pPr>
        <w:ind w:left="833" w:hanging="360"/>
      </w:pPr>
      <w:rPr>
        <w:rFonts w:hint="default"/>
        <w:lang w:val="en-US" w:eastAsia="en-US" w:bidi="ar-SA"/>
      </w:rPr>
    </w:lvl>
    <w:lvl w:ilvl="3" w:tplc="263AE0B6">
      <w:numFmt w:val="bullet"/>
      <w:lvlText w:val="•"/>
      <w:lvlJc w:val="left"/>
      <w:pPr>
        <w:ind w:left="1020" w:hanging="360"/>
      </w:pPr>
      <w:rPr>
        <w:rFonts w:hint="default"/>
        <w:lang w:val="en-US" w:eastAsia="en-US" w:bidi="ar-SA"/>
      </w:rPr>
    </w:lvl>
    <w:lvl w:ilvl="4" w:tplc="6B0ABF2A">
      <w:numFmt w:val="bullet"/>
      <w:lvlText w:val="•"/>
      <w:lvlJc w:val="left"/>
      <w:pPr>
        <w:ind w:left="1207" w:hanging="360"/>
      </w:pPr>
      <w:rPr>
        <w:rFonts w:hint="default"/>
        <w:lang w:val="en-US" w:eastAsia="en-US" w:bidi="ar-SA"/>
      </w:rPr>
    </w:lvl>
    <w:lvl w:ilvl="5" w:tplc="302C79AE">
      <w:numFmt w:val="bullet"/>
      <w:lvlText w:val="•"/>
      <w:lvlJc w:val="left"/>
      <w:pPr>
        <w:ind w:left="1394" w:hanging="360"/>
      </w:pPr>
      <w:rPr>
        <w:rFonts w:hint="default"/>
        <w:lang w:val="en-US" w:eastAsia="en-US" w:bidi="ar-SA"/>
      </w:rPr>
    </w:lvl>
    <w:lvl w:ilvl="6" w:tplc="6B786D1C">
      <w:numFmt w:val="bullet"/>
      <w:lvlText w:val="•"/>
      <w:lvlJc w:val="left"/>
      <w:pPr>
        <w:ind w:left="1580" w:hanging="360"/>
      </w:pPr>
      <w:rPr>
        <w:rFonts w:hint="default"/>
        <w:lang w:val="en-US" w:eastAsia="en-US" w:bidi="ar-SA"/>
      </w:rPr>
    </w:lvl>
    <w:lvl w:ilvl="7" w:tplc="6D221864">
      <w:numFmt w:val="bullet"/>
      <w:lvlText w:val="•"/>
      <w:lvlJc w:val="left"/>
      <w:pPr>
        <w:ind w:left="1767" w:hanging="360"/>
      </w:pPr>
      <w:rPr>
        <w:rFonts w:hint="default"/>
        <w:lang w:val="en-US" w:eastAsia="en-US" w:bidi="ar-SA"/>
      </w:rPr>
    </w:lvl>
    <w:lvl w:ilvl="8" w:tplc="011CE92A">
      <w:numFmt w:val="bullet"/>
      <w:lvlText w:val="•"/>
      <w:lvlJc w:val="left"/>
      <w:pPr>
        <w:ind w:left="1954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7C7F62FF"/>
    <w:multiLevelType w:val="hybridMultilevel"/>
    <w:tmpl w:val="351CECAC"/>
    <w:lvl w:ilvl="0" w:tplc="2086103A">
      <w:numFmt w:val="bullet"/>
      <w:lvlText w:val="•"/>
      <w:lvlJc w:val="left"/>
      <w:pPr>
        <w:ind w:left="467" w:hanging="360"/>
      </w:pPr>
      <w:rPr>
        <w:rFonts w:ascii="Century Gothic" w:eastAsia="Century Gothic" w:hAnsi="Century Gothic" w:cs="Century Gothic" w:hint="default"/>
        <w:b w:val="0"/>
        <w:bCs w:val="0"/>
        <w:i w:val="0"/>
        <w:iCs w:val="0"/>
        <w:color w:val="A8218A"/>
        <w:spacing w:val="0"/>
        <w:w w:val="77"/>
        <w:sz w:val="20"/>
        <w:szCs w:val="20"/>
        <w:lang w:val="en-US" w:eastAsia="en-US" w:bidi="ar-SA"/>
      </w:rPr>
    </w:lvl>
    <w:lvl w:ilvl="1" w:tplc="E76CDCDC">
      <w:numFmt w:val="bullet"/>
      <w:lvlText w:val="•"/>
      <w:lvlJc w:val="left"/>
      <w:pPr>
        <w:ind w:left="621" w:hanging="360"/>
      </w:pPr>
      <w:rPr>
        <w:rFonts w:hint="default"/>
        <w:lang w:val="en-US" w:eastAsia="en-US" w:bidi="ar-SA"/>
      </w:rPr>
    </w:lvl>
    <w:lvl w:ilvl="2" w:tplc="8006C99A">
      <w:numFmt w:val="bullet"/>
      <w:lvlText w:val="•"/>
      <w:lvlJc w:val="left"/>
      <w:pPr>
        <w:ind w:left="782" w:hanging="360"/>
      </w:pPr>
      <w:rPr>
        <w:rFonts w:hint="default"/>
        <w:lang w:val="en-US" w:eastAsia="en-US" w:bidi="ar-SA"/>
      </w:rPr>
    </w:lvl>
    <w:lvl w:ilvl="3" w:tplc="AED800F6">
      <w:numFmt w:val="bullet"/>
      <w:lvlText w:val="•"/>
      <w:lvlJc w:val="left"/>
      <w:pPr>
        <w:ind w:left="944" w:hanging="360"/>
      </w:pPr>
      <w:rPr>
        <w:rFonts w:hint="default"/>
        <w:lang w:val="en-US" w:eastAsia="en-US" w:bidi="ar-SA"/>
      </w:rPr>
    </w:lvl>
    <w:lvl w:ilvl="4" w:tplc="423EAEE2">
      <w:numFmt w:val="bullet"/>
      <w:lvlText w:val="•"/>
      <w:lvlJc w:val="left"/>
      <w:pPr>
        <w:ind w:left="1105" w:hanging="360"/>
      </w:pPr>
      <w:rPr>
        <w:rFonts w:hint="default"/>
        <w:lang w:val="en-US" w:eastAsia="en-US" w:bidi="ar-SA"/>
      </w:rPr>
    </w:lvl>
    <w:lvl w:ilvl="5" w:tplc="99166004">
      <w:numFmt w:val="bullet"/>
      <w:lvlText w:val="•"/>
      <w:lvlJc w:val="left"/>
      <w:pPr>
        <w:ind w:left="1267" w:hanging="360"/>
      </w:pPr>
      <w:rPr>
        <w:rFonts w:hint="default"/>
        <w:lang w:val="en-US" w:eastAsia="en-US" w:bidi="ar-SA"/>
      </w:rPr>
    </w:lvl>
    <w:lvl w:ilvl="6" w:tplc="EBC6AFB8">
      <w:numFmt w:val="bullet"/>
      <w:lvlText w:val="•"/>
      <w:lvlJc w:val="left"/>
      <w:pPr>
        <w:ind w:left="1428" w:hanging="360"/>
      </w:pPr>
      <w:rPr>
        <w:rFonts w:hint="default"/>
        <w:lang w:val="en-US" w:eastAsia="en-US" w:bidi="ar-SA"/>
      </w:rPr>
    </w:lvl>
    <w:lvl w:ilvl="7" w:tplc="A10E41AE">
      <w:numFmt w:val="bullet"/>
      <w:lvlText w:val="•"/>
      <w:lvlJc w:val="left"/>
      <w:pPr>
        <w:ind w:left="1589" w:hanging="360"/>
      </w:pPr>
      <w:rPr>
        <w:rFonts w:hint="default"/>
        <w:lang w:val="en-US" w:eastAsia="en-US" w:bidi="ar-SA"/>
      </w:rPr>
    </w:lvl>
    <w:lvl w:ilvl="8" w:tplc="FE7CA6C6">
      <w:numFmt w:val="bullet"/>
      <w:lvlText w:val="•"/>
      <w:lvlJc w:val="left"/>
      <w:pPr>
        <w:ind w:left="1751" w:hanging="360"/>
      </w:pPr>
      <w:rPr>
        <w:rFonts w:hint="default"/>
        <w:lang w:val="en-US" w:eastAsia="en-US" w:bidi="ar-SA"/>
      </w:rPr>
    </w:lvl>
  </w:abstractNum>
  <w:num w:numId="1" w16cid:durableId="1784224240">
    <w:abstractNumId w:val="1"/>
  </w:num>
  <w:num w:numId="2" w16cid:durableId="1996298181">
    <w:abstractNumId w:val="12"/>
  </w:num>
  <w:num w:numId="3" w16cid:durableId="197470580">
    <w:abstractNumId w:val="17"/>
  </w:num>
  <w:num w:numId="4" w16cid:durableId="824857116">
    <w:abstractNumId w:val="18"/>
  </w:num>
  <w:num w:numId="5" w16cid:durableId="1857111663">
    <w:abstractNumId w:val="19"/>
  </w:num>
  <w:num w:numId="6" w16cid:durableId="455219845">
    <w:abstractNumId w:val="7"/>
  </w:num>
  <w:num w:numId="7" w16cid:durableId="1920626809">
    <w:abstractNumId w:val="28"/>
  </w:num>
  <w:num w:numId="8" w16cid:durableId="1000501558">
    <w:abstractNumId w:val="10"/>
  </w:num>
  <w:num w:numId="9" w16cid:durableId="651719994">
    <w:abstractNumId w:val="21"/>
  </w:num>
  <w:num w:numId="10" w16cid:durableId="1313020404">
    <w:abstractNumId w:val="22"/>
  </w:num>
  <w:num w:numId="11" w16cid:durableId="1387216420">
    <w:abstractNumId w:val="3"/>
  </w:num>
  <w:num w:numId="12" w16cid:durableId="1742631737">
    <w:abstractNumId w:val="23"/>
  </w:num>
  <w:num w:numId="13" w16cid:durableId="613757327">
    <w:abstractNumId w:val="20"/>
  </w:num>
  <w:num w:numId="14" w16cid:durableId="393701930">
    <w:abstractNumId w:val="25"/>
  </w:num>
  <w:num w:numId="15" w16cid:durableId="1706565375">
    <w:abstractNumId w:val="29"/>
  </w:num>
  <w:num w:numId="16" w16cid:durableId="725374055">
    <w:abstractNumId w:val="16"/>
  </w:num>
  <w:num w:numId="17" w16cid:durableId="1887527703">
    <w:abstractNumId w:val="9"/>
  </w:num>
  <w:num w:numId="18" w16cid:durableId="397170091">
    <w:abstractNumId w:val="14"/>
  </w:num>
  <w:num w:numId="19" w16cid:durableId="795761621">
    <w:abstractNumId w:val="4"/>
  </w:num>
  <w:num w:numId="20" w16cid:durableId="1796630282">
    <w:abstractNumId w:val="0"/>
  </w:num>
  <w:num w:numId="21" w16cid:durableId="1873761090">
    <w:abstractNumId w:val="11"/>
  </w:num>
  <w:num w:numId="22" w16cid:durableId="286132415">
    <w:abstractNumId w:val="6"/>
  </w:num>
  <w:num w:numId="23" w16cid:durableId="1706566540">
    <w:abstractNumId w:val="26"/>
  </w:num>
  <w:num w:numId="24" w16cid:durableId="1463884909">
    <w:abstractNumId w:val="13"/>
  </w:num>
  <w:num w:numId="25" w16cid:durableId="217592166">
    <w:abstractNumId w:val="8"/>
  </w:num>
  <w:num w:numId="26" w16cid:durableId="282662777">
    <w:abstractNumId w:val="5"/>
  </w:num>
  <w:num w:numId="27" w16cid:durableId="1076905325">
    <w:abstractNumId w:val="15"/>
  </w:num>
  <w:num w:numId="28" w16cid:durableId="916325586">
    <w:abstractNumId w:val="24"/>
  </w:num>
  <w:num w:numId="29" w16cid:durableId="623923194">
    <w:abstractNumId w:val="27"/>
  </w:num>
  <w:num w:numId="30" w16cid:durableId="1705473149">
    <w:abstractNumId w:val="2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C22AD"/>
    <w:rsid w:val="000C22AD"/>
    <w:rsid w:val="002343E0"/>
    <w:rsid w:val="005F2E8C"/>
    <w:rsid w:val="00733E75"/>
    <w:rsid w:val="007928B9"/>
    <w:rsid w:val="007F0B6C"/>
    <w:rsid w:val="00AA63A8"/>
    <w:rsid w:val="00D84EC4"/>
    <w:rsid w:val="00DA1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AD926E"/>
  <w15:docId w15:val="{251CD229-D7C6-464A-AD80-8D47C4F0B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60"/>
      <w:ind w:left="1713" w:hanging="1034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1798" w:hanging="358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08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350"/>
      <w:ind w:left="1519" w:hanging="439"/>
    </w:pPr>
    <w:rPr>
      <w:b/>
      <w:bCs/>
      <w:sz w:val="16"/>
      <w:szCs w:val="16"/>
    </w:rPr>
  </w:style>
  <w:style w:type="paragraph" w:styleId="TOC2">
    <w:name w:val="toc 2"/>
    <w:basedOn w:val="Normal"/>
    <w:uiPriority w:val="1"/>
    <w:qFormat/>
    <w:pPr>
      <w:spacing w:before="244"/>
      <w:ind w:left="1740" w:hanging="444"/>
    </w:pPr>
    <w:rPr>
      <w:sz w:val="20"/>
      <w:szCs w:val="20"/>
    </w:r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1080" w:right="4024"/>
      <w:jc w:val="both"/>
    </w:pPr>
    <w:rPr>
      <w:sz w:val="72"/>
      <w:szCs w:val="72"/>
    </w:rPr>
  </w:style>
  <w:style w:type="paragraph" w:styleId="ListParagraph">
    <w:name w:val="List Paragraph"/>
    <w:basedOn w:val="Normal"/>
    <w:uiPriority w:val="1"/>
    <w:qFormat/>
    <w:pPr>
      <w:ind w:left="1740" w:hanging="358"/>
    </w:pPr>
  </w:style>
  <w:style w:type="paragraph" w:customStyle="1" w:styleId="TableParagraph">
    <w:name w:val="Table Paragraph"/>
    <w:basedOn w:val="Normal"/>
    <w:uiPriority w:val="1"/>
    <w:qFormat/>
    <w:pPr>
      <w:ind w:left="467" w:hanging="360"/>
    </w:pPr>
  </w:style>
  <w:style w:type="paragraph" w:styleId="Header">
    <w:name w:val="header"/>
    <w:basedOn w:val="Normal"/>
    <w:link w:val="HeaderChar"/>
    <w:uiPriority w:val="99"/>
    <w:unhideWhenUsed/>
    <w:rsid w:val="005F2E8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2E8C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950</Words>
  <Characters>5905</Characters>
  <Application>Microsoft Office Word</Application>
  <DocSecurity>0</DocSecurity>
  <Lines>347</Lines>
  <Paragraphs>134</Paragraphs>
  <ScaleCrop>false</ScaleCrop>
  <Company/>
  <LinksUpToDate>false</LinksUpToDate>
  <CharactersWithSpaces>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Korn Ferry Proposal Template I Letter US English new branding I Aug 2018</dc:title>
  <dc:creator>Erika Dianovsky</dc:creator>
  <cp:keywords>US Letter</cp:keywords>
  <cp:lastModifiedBy>Muhammad Shoaib Muhammad  Imtiaz</cp:lastModifiedBy>
  <cp:revision>7</cp:revision>
  <dcterms:created xsi:type="dcterms:W3CDTF">2026-09-25T22:49:00Z</dcterms:created>
  <dcterms:modified xsi:type="dcterms:W3CDTF">2026-09-25T22:54:00Z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2021-01-09T00:00:00Z</vt:filetime>
  </property>
  <property fmtid="{D5CDD505-2E9C-101B-9397-08002B2CF9AE}" pid="3" name="Creator">
    <vt:lpwstr>Microsoft® Word for Office 365</vt:lpwstr>
  </property>
  <property fmtid="{D5CDD505-2E9C-101B-9397-08002B2CF9AE}" pid="4" name="LastSaved">
    <vt:filetime>2026-09-25T00:00:00Z</vt:filetime>
  </property>
  <property fmtid="{D5CDD505-2E9C-101B-9397-08002B2CF9AE}" pid="5" name="Producer">
    <vt:lpwstr>Microsoft® Word for Office 365</vt:lpwstr>
  </property>
  <property fmtid="{D5CDD505-2E9C-101B-9397-08002B2CF9AE}" pid="6" name="MSIP_Label_9ef4adf7-25a7-4f52-a61a-df7190f1d881_Enabled">
    <vt:lpwstr>true</vt:lpwstr>
  </property>
  <property fmtid="{D5CDD505-2E9C-101B-9397-08002B2CF9AE}" pid="7" name="MSIP_Label_9ef4adf7-25a7-4f52-a61a-df7190f1d881_SetDate">
    <vt:lpwstr>2026-09-25T22:49:22Z</vt:lpwstr>
  </property>
  <property fmtid="{D5CDD505-2E9C-101B-9397-08002B2CF9AE}" pid="8" name="MSIP_Label_9ef4adf7-25a7-4f52-a61a-df7190f1d881_Method">
    <vt:lpwstr>Standard</vt:lpwstr>
  </property>
  <property fmtid="{D5CDD505-2E9C-101B-9397-08002B2CF9AE}" pid="9" name="MSIP_Label_9ef4adf7-25a7-4f52-a61a-df7190f1d881_Name">
    <vt:lpwstr>Category C - Protected</vt:lpwstr>
  </property>
  <property fmtid="{D5CDD505-2E9C-101B-9397-08002B2CF9AE}" pid="10" name="MSIP_Label_9ef4adf7-25a7-4f52-a61a-df7190f1d881_SiteId">
    <vt:lpwstr>8fa69c26-409d-43e5-973c-17a8be1a7f35</vt:lpwstr>
  </property>
  <property fmtid="{D5CDD505-2E9C-101B-9397-08002B2CF9AE}" pid="11" name="MSIP_Label_9ef4adf7-25a7-4f52-a61a-df7190f1d881_ActionId">
    <vt:lpwstr>7d03ab4f-0773-41f9-a8a1-9d1ff70de6c7</vt:lpwstr>
  </property>
  <property fmtid="{D5CDD505-2E9C-101B-9397-08002B2CF9AE}" pid="12" name="MSIP_Label_9ef4adf7-25a7-4f52-a61a-df7190f1d881_ContentBits">
    <vt:lpwstr>1</vt:lpwstr>
  </property>
  <property fmtid="{D5CDD505-2E9C-101B-9397-08002B2CF9AE}" pid="13" name="MSIP_Label_9ef4adf7-25a7-4f52-a61a-df7190f1d881_Tag">
    <vt:lpwstr>10, 3, 0, 1</vt:lpwstr>
  </property>
</Properties>
</file>