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160431" w14:textId="3C564237" w:rsidR="00620702" w:rsidRPr="008324B7" w:rsidRDefault="00620702" w:rsidP="006230F2">
      <w:pPr>
        <w:jc w:val="center"/>
        <w:rPr>
          <w:rFonts w:ascii="Roboto Light" w:hAnsi="Roboto Light"/>
          <w:b/>
          <w:bCs/>
          <w:sz w:val="24"/>
          <w:szCs w:val="24"/>
        </w:rPr>
      </w:pPr>
      <w:bookmarkStart w:id="0" w:name="_Toc448557929"/>
      <w:r w:rsidRPr="008324B7">
        <w:rPr>
          <w:rFonts w:ascii="Roboto Light" w:hAnsi="Roboto Light"/>
          <w:b/>
          <w:bCs/>
          <w:sz w:val="24"/>
          <w:szCs w:val="24"/>
        </w:rPr>
        <w:t>Invitation for Expression of Interest (IEOI) – Individual Consultant</w:t>
      </w:r>
      <w:bookmarkEnd w:id="0"/>
      <w:r w:rsidR="00E1594B">
        <w:rPr>
          <w:rFonts w:ascii="Roboto Light" w:hAnsi="Roboto Light"/>
          <w:b/>
          <w:bCs/>
          <w:sz w:val="24"/>
          <w:szCs w:val="24"/>
        </w:rPr>
        <w:t xml:space="preserve"> </w:t>
      </w:r>
      <w:r w:rsidR="006230F2">
        <w:rPr>
          <w:rFonts w:ascii="Roboto Light" w:hAnsi="Roboto Light"/>
          <w:b/>
          <w:bCs/>
          <w:sz w:val="24"/>
          <w:szCs w:val="24"/>
        </w:rPr>
        <w:t xml:space="preserve">for </w:t>
      </w:r>
      <w:r w:rsidR="001A533B">
        <w:rPr>
          <w:rFonts w:ascii="Roboto Light" w:hAnsi="Roboto Light"/>
          <w:b/>
          <w:bCs/>
          <w:sz w:val="24"/>
          <w:szCs w:val="24"/>
        </w:rPr>
        <w:t xml:space="preserve">the </w:t>
      </w:r>
      <w:r w:rsidR="00CC5542">
        <w:rPr>
          <w:rFonts w:ascii="Roboto Light" w:hAnsi="Roboto Light"/>
          <w:b/>
          <w:bCs/>
          <w:sz w:val="24"/>
          <w:szCs w:val="24"/>
        </w:rPr>
        <w:t xml:space="preserve">Preparation of </w:t>
      </w:r>
      <w:r w:rsidR="000577B8">
        <w:rPr>
          <w:rFonts w:ascii="Roboto Light" w:hAnsi="Roboto Light"/>
          <w:b/>
          <w:bCs/>
          <w:sz w:val="24"/>
          <w:szCs w:val="24"/>
        </w:rPr>
        <w:t xml:space="preserve">the Feasibility Study and the </w:t>
      </w:r>
      <w:r w:rsidR="009E228C" w:rsidRPr="009E228C">
        <w:rPr>
          <w:rFonts w:ascii="Roboto Light" w:hAnsi="Roboto Light"/>
          <w:b/>
          <w:bCs/>
          <w:sz w:val="24"/>
          <w:szCs w:val="24"/>
        </w:rPr>
        <w:t>Project Preparation Review Report (PPRR) and the Project Appraisal Document (PAD)</w:t>
      </w:r>
    </w:p>
    <w:p w14:paraId="77160433" w14:textId="77777777" w:rsidR="00620702" w:rsidRPr="008324B7" w:rsidRDefault="00620702" w:rsidP="00620702">
      <w:pPr>
        <w:jc w:val="center"/>
        <w:rPr>
          <w:rFonts w:ascii="Roboto Light" w:hAnsi="Roboto Light"/>
          <w:b/>
          <w:sz w:val="36"/>
          <w:szCs w:val="36"/>
          <w:lang w:eastAsia="en-US"/>
        </w:rPr>
      </w:pPr>
      <w:r w:rsidRPr="008324B7">
        <w:rPr>
          <w:rFonts w:ascii="Roboto Light" w:hAnsi="Roboto Light"/>
          <w:b/>
          <w:sz w:val="36"/>
          <w:szCs w:val="36"/>
          <w:lang w:eastAsia="en-US"/>
        </w:rPr>
        <w:t>Invitation for Expression of Interest</w:t>
      </w:r>
    </w:p>
    <w:p w14:paraId="77160435" w14:textId="5484333E" w:rsidR="00620702" w:rsidRPr="004F122F" w:rsidRDefault="00620702" w:rsidP="00620702">
      <w:pPr>
        <w:tabs>
          <w:tab w:val="left" w:pos="-1800"/>
          <w:tab w:val="left" w:pos="-1182"/>
          <w:tab w:val="left" w:pos="-564"/>
        </w:tabs>
        <w:suppressAutoHyphens/>
        <w:spacing w:after="0" w:line="240" w:lineRule="auto"/>
        <w:jc w:val="both"/>
        <w:rPr>
          <w:rFonts w:ascii="Roboto Light" w:eastAsia="Times New Roman" w:hAnsi="Roboto Light" w:cs="Arial"/>
          <w:spacing w:val="-2"/>
          <w:lang w:eastAsia="en-US"/>
        </w:rPr>
      </w:pPr>
      <w:r w:rsidRPr="008324B7">
        <w:rPr>
          <w:rFonts w:ascii="Roboto Light" w:eastAsia="Times New Roman" w:hAnsi="Roboto Light" w:cs="Arial"/>
          <w:i/>
          <w:spacing w:val="-2"/>
          <w:lang w:eastAsia="en-US"/>
        </w:rPr>
        <w:t>Date</w:t>
      </w:r>
      <w:r w:rsidR="008D0E38" w:rsidRPr="008324B7">
        <w:rPr>
          <w:rFonts w:ascii="Roboto Light" w:eastAsia="Times New Roman" w:hAnsi="Roboto Light" w:cs="Arial"/>
          <w:i/>
          <w:spacing w:val="-2"/>
          <w:lang w:eastAsia="en-US"/>
        </w:rPr>
        <w:t xml:space="preserve"> </w:t>
      </w:r>
      <w:r w:rsidR="001D3A21">
        <w:rPr>
          <w:rFonts w:ascii="Roboto Light" w:eastAsia="Times New Roman" w:hAnsi="Roboto Light" w:cs="Arial"/>
          <w:i/>
          <w:spacing w:val="-2"/>
          <w:lang w:eastAsia="en-US"/>
        </w:rPr>
        <w:t>04</w:t>
      </w:r>
      <w:r w:rsidR="00BD5021" w:rsidRPr="00E65842">
        <w:rPr>
          <w:rFonts w:ascii="Roboto Light" w:eastAsia="Times New Roman" w:hAnsi="Roboto Light" w:cs="Arial"/>
          <w:i/>
          <w:spacing w:val="-2"/>
          <w:lang w:eastAsia="en-US"/>
        </w:rPr>
        <w:t>/</w:t>
      </w:r>
      <w:r w:rsidR="001D3A21">
        <w:rPr>
          <w:rFonts w:ascii="Roboto Light" w:eastAsia="Times New Roman" w:hAnsi="Roboto Light" w:cs="Arial"/>
          <w:i/>
          <w:spacing w:val="-2"/>
          <w:lang w:eastAsia="en-US"/>
        </w:rPr>
        <w:t>10</w:t>
      </w:r>
      <w:r w:rsidR="00BD5021" w:rsidRPr="00E65842">
        <w:rPr>
          <w:rFonts w:ascii="Roboto Light" w:eastAsia="Times New Roman" w:hAnsi="Roboto Light" w:cs="Arial"/>
          <w:i/>
          <w:spacing w:val="-2"/>
          <w:lang w:eastAsia="en-US"/>
        </w:rPr>
        <w:t>/</w:t>
      </w:r>
      <w:r w:rsidR="008D0E38" w:rsidRPr="00E65842">
        <w:rPr>
          <w:rFonts w:ascii="Roboto Light" w:eastAsia="Times New Roman" w:hAnsi="Roboto Light" w:cs="Arial"/>
          <w:i/>
          <w:spacing w:val="-2"/>
          <w:lang w:eastAsia="en-US"/>
        </w:rPr>
        <w:t>202</w:t>
      </w:r>
      <w:r w:rsidR="00CC5542" w:rsidRPr="00E65842">
        <w:rPr>
          <w:rFonts w:ascii="Roboto Light" w:eastAsia="Times New Roman" w:hAnsi="Roboto Light" w:cs="Arial"/>
          <w:i/>
          <w:spacing w:val="-2"/>
          <w:lang w:eastAsia="en-US"/>
        </w:rPr>
        <w:t>6</w:t>
      </w:r>
    </w:p>
    <w:p w14:paraId="77160436" w14:textId="77777777" w:rsidR="00620702" w:rsidRPr="008324B7" w:rsidRDefault="00620702" w:rsidP="00620702">
      <w:pPr>
        <w:tabs>
          <w:tab w:val="left" w:pos="-1800"/>
          <w:tab w:val="left" w:pos="-1182"/>
          <w:tab w:val="left" w:pos="-564"/>
        </w:tabs>
        <w:suppressAutoHyphens/>
        <w:spacing w:after="0" w:line="240" w:lineRule="auto"/>
        <w:jc w:val="both"/>
        <w:rPr>
          <w:rFonts w:ascii="Roboto Light" w:eastAsia="Times New Roman" w:hAnsi="Roboto Light" w:cs="Arial"/>
          <w:spacing w:val="-2"/>
          <w:lang w:eastAsia="en-US"/>
        </w:rPr>
      </w:pPr>
    </w:p>
    <w:p w14:paraId="6E1DD2CE" w14:textId="23B07DD5" w:rsidR="00ED5CF8" w:rsidRPr="00ED5CF8" w:rsidRDefault="00177624" w:rsidP="00D5744C">
      <w:pPr>
        <w:suppressAutoHyphens/>
        <w:spacing w:after="0" w:line="240" w:lineRule="auto"/>
        <w:jc w:val="center"/>
        <w:rPr>
          <w:rFonts w:ascii="Roboto Light" w:eastAsia="Times New Roman" w:hAnsi="Roboto Light" w:cs="Arial"/>
          <w:b/>
          <w:bCs/>
          <w:color w:val="0070C0"/>
          <w:spacing w:val="-2"/>
          <w:lang w:eastAsia="en-US" w:bidi="en-US"/>
        </w:rPr>
      </w:pPr>
      <w:bookmarkStart w:id="1" w:name="_Hlk77843574"/>
      <w:r w:rsidRPr="008324B7">
        <w:rPr>
          <w:rFonts w:ascii="Roboto Light" w:eastAsia="Times New Roman" w:hAnsi="Roboto Light" w:cs="Arial"/>
          <w:b/>
          <w:bCs/>
          <w:color w:val="0070C0"/>
          <w:spacing w:val="-2"/>
          <w:lang w:eastAsia="en-US"/>
        </w:rPr>
        <w:t>Hiring a</w:t>
      </w:r>
      <w:r w:rsidR="00804A8B">
        <w:rPr>
          <w:rFonts w:ascii="Roboto Light" w:eastAsia="Times New Roman" w:hAnsi="Roboto Light" w:cs="Arial"/>
          <w:b/>
          <w:bCs/>
          <w:color w:val="0070C0"/>
          <w:spacing w:val="-2"/>
          <w:lang w:eastAsia="en-US"/>
        </w:rPr>
        <w:t xml:space="preserve">n Individual </w:t>
      </w:r>
      <w:r w:rsidRPr="008324B7">
        <w:rPr>
          <w:rFonts w:ascii="Roboto Light" w:eastAsia="Times New Roman" w:hAnsi="Roboto Light" w:cs="Arial"/>
          <w:b/>
          <w:bCs/>
          <w:color w:val="0070C0"/>
          <w:spacing w:val="-2"/>
          <w:lang w:eastAsia="en-US"/>
        </w:rPr>
        <w:t>Consultant</w:t>
      </w:r>
      <w:r w:rsidR="00804A8B">
        <w:rPr>
          <w:rFonts w:ascii="Roboto Light" w:eastAsia="Times New Roman" w:hAnsi="Roboto Light" w:cs="Arial"/>
          <w:b/>
          <w:bCs/>
          <w:color w:val="0070C0"/>
          <w:spacing w:val="-2"/>
          <w:lang w:eastAsia="en-US"/>
        </w:rPr>
        <w:t xml:space="preserve"> </w:t>
      </w:r>
      <w:r w:rsidR="006230F2" w:rsidRPr="006230F2">
        <w:rPr>
          <w:rFonts w:ascii="Roboto Light" w:eastAsia="Times New Roman" w:hAnsi="Roboto Light" w:cs="Arial"/>
          <w:b/>
          <w:bCs/>
          <w:color w:val="0070C0"/>
          <w:spacing w:val="-2"/>
          <w:lang w:eastAsia="en-US"/>
        </w:rPr>
        <w:t xml:space="preserve">for </w:t>
      </w:r>
      <w:r w:rsidR="00CC5542" w:rsidRPr="00CC5542">
        <w:rPr>
          <w:rFonts w:ascii="Roboto Light" w:eastAsia="Times New Roman" w:hAnsi="Roboto Light" w:cs="Arial"/>
          <w:b/>
          <w:bCs/>
          <w:color w:val="0070C0"/>
          <w:spacing w:val="-2"/>
          <w:lang w:eastAsia="en-US"/>
        </w:rPr>
        <w:t xml:space="preserve">Preparation </w:t>
      </w:r>
      <w:r w:rsidR="00CC5542">
        <w:rPr>
          <w:rFonts w:ascii="Roboto Light" w:eastAsia="Times New Roman" w:hAnsi="Roboto Light" w:cs="Arial"/>
          <w:b/>
          <w:bCs/>
          <w:color w:val="0070C0"/>
          <w:spacing w:val="-2"/>
          <w:lang w:eastAsia="en-US"/>
        </w:rPr>
        <w:t xml:space="preserve">of </w:t>
      </w:r>
      <w:r w:rsidR="00C40686">
        <w:rPr>
          <w:rFonts w:ascii="Roboto Light" w:eastAsia="Times New Roman" w:hAnsi="Roboto Light" w:cs="Arial"/>
          <w:b/>
          <w:bCs/>
          <w:color w:val="0070C0"/>
          <w:spacing w:val="-2"/>
          <w:lang w:eastAsia="en-US"/>
        </w:rPr>
        <w:t xml:space="preserve">the </w:t>
      </w:r>
      <w:r w:rsidR="001D3A21">
        <w:rPr>
          <w:rFonts w:ascii="Roboto Light" w:eastAsia="Times New Roman" w:hAnsi="Roboto Light" w:cs="Arial"/>
          <w:b/>
          <w:bCs/>
          <w:color w:val="0070C0"/>
          <w:spacing w:val="-2"/>
          <w:lang w:eastAsia="en-US"/>
        </w:rPr>
        <w:t xml:space="preserve">Feasibility Study and the </w:t>
      </w:r>
      <w:r w:rsidR="00CC5542" w:rsidRPr="00CC5542">
        <w:rPr>
          <w:rFonts w:ascii="Roboto Light" w:eastAsia="Times New Roman" w:hAnsi="Roboto Light" w:cs="Arial"/>
          <w:b/>
          <w:bCs/>
          <w:color w:val="0070C0"/>
          <w:spacing w:val="-2"/>
          <w:lang w:eastAsia="en-US"/>
        </w:rPr>
        <w:t>Project Documents</w:t>
      </w:r>
      <w:r w:rsidR="001D6390">
        <w:rPr>
          <w:rFonts w:ascii="Roboto Light" w:eastAsia="Times New Roman" w:hAnsi="Roboto Light" w:cs="Arial"/>
          <w:b/>
          <w:bCs/>
          <w:color w:val="0070C0"/>
          <w:spacing w:val="-2"/>
          <w:lang w:eastAsia="en-US"/>
        </w:rPr>
        <w:t xml:space="preserve"> (PPRR &amp; PAD)</w:t>
      </w:r>
      <w:r w:rsidRPr="008324B7">
        <w:rPr>
          <w:rFonts w:ascii="Roboto Light" w:eastAsia="Times New Roman" w:hAnsi="Roboto Light" w:cs="Arial"/>
          <w:b/>
          <w:bCs/>
          <w:color w:val="0070C0"/>
          <w:spacing w:val="-2"/>
          <w:lang w:eastAsia="en-US"/>
        </w:rPr>
        <w:t xml:space="preserve"> </w:t>
      </w:r>
      <w:r w:rsidR="00947FB2">
        <w:rPr>
          <w:rFonts w:ascii="Roboto Light" w:eastAsia="Times New Roman" w:hAnsi="Roboto Light" w:cs="Arial"/>
          <w:b/>
          <w:bCs/>
          <w:color w:val="0070C0"/>
          <w:spacing w:val="-2"/>
          <w:lang w:eastAsia="en-US"/>
        </w:rPr>
        <w:t xml:space="preserve">and for </w:t>
      </w:r>
      <w:bookmarkEnd w:id="1"/>
      <w:r w:rsidR="00AE6375">
        <w:rPr>
          <w:rFonts w:ascii="Roboto Light" w:eastAsia="Times New Roman" w:hAnsi="Roboto Light" w:cs="Arial"/>
          <w:b/>
          <w:bCs/>
          <w:color w:val="0070C0"/>
          <w:spacing w:val="-2"/>
          <w:lang w:eastAsia="en-US"/>
        </w:rPr>
        <w:t>joining to</w:t>
      </w:r>
      <w:r w:rsidR="00804A8B" w:rsidRPr="00804A8B">
        <w:rPr>
          <w:rFonts w:ascii="Roboto Light" w:eastAsia="Times New Roman" w:hAnsi="Roboto Light" w:cs="Arial"/>
          <w:b/>
          <w:bCs/>
          <w:color w:val="0070C0"/>
          <w:spacing w:val="-2"/>
          <w:lang w:eastAsia="en-US"/>
        </w:rPr>
        <w:t xml:space="preserve"> </w:t>
      </w:r>
      <w:r w:rsidR="00433DBF">
        <w:rPr>
          <w:rFonts w:ascii="Roboto Light" w:eastAsia="Times New Roman" w:hAnsi="Roboto Light" w:cs="Arial"/>
          <w:b/>
          <w:bCs/>
          <w:color w:val="0070C0"/>
          <w:spacing w:val="-2"/>
          <w:lang w:eastAsia="en-US"/>
        </w:rPr>
        <w:t>the Bank</w:t>
      </w:r>
      <w:r w:rsidR="00AE6375">
        <w:rPr>
          <w:rFonts w:ascii="Roboto Light" w:eastAsia="Times New Roman" w:hAnsi="Roboto Light" w:cs="Arial"/>
          <w:b/>
          <w:bCs/>
          <w:color w:val="0070C0"/>
          <w:spacing w:val="-2"/>
          <w:lang w:eastAsia="en-US"/>
        </w:rPr>
        <w:t>’s</w:t>
      </w:r>
      <w:r w:rsidR="00950229" w:rsidRPr="00950229">
        <w:rPr>
          <w:rFonts w:ascii="Roboto Light" w:eastAsia="Times New Roman" w:hAnsi="Roboto Light" w:cs="Arial"/>
          <w:b/>
          <w:bCs/>
          <w:color w:val="0070C0"/>
          <w:spacing w:val="-2"/>
          <w:lang w:eastAsia="en-US"/>
        </w:rPr>
        <w:t xml:space="preserve"> </w:t>
      </w:r>
      <w:r w:rsidR="00ED5CF8">
        <w:rPr>
          <w:rFonts w:ascii="Roboto Light" w:eastAsia="Times New Roman" w:hAnsi="Roboto Light" w:cs="Arial"/>
          <w:b/>
          <w:bCs/>
          <w:color w:val="0070C0"/>
          <w:spacing w:val="-2"/>
          <w:lang w:eastAsia="en-US"/>
        </w:rPr>
        <w:t>project preparation</w:t>
      </w:r>
      <w:r w:rsidR="00947FB2">
        <w:rPr>
          <w:rFonts w:ascii="Roboto Light" w:eastAsia="Times New Roman" w:hAnsi="Roboto Light" w:cs="Arial"/>
          <w:b/>
          <w:bCs/>
          <w:color w:val="0070C0"/>
          <w:spacing w:val="-2"/>
          <w:lang w:eastAsia="en-US"/>
        </w:rPr>
        <w:t>/appraisal missions</w:t>
      </w:r>
      <w:r w:rsidR="001D6390">
        <w:rPr>
          <w:rFonts w:ascii="Roboto Light" w:eastAsia="Times New Roman" w:hAnsi="Roboto Light" w:cs="Arial"/>
          <w:b/>
          <w:bCs/>
          <w:color w:val="0070C0"/>
          <w:spacing w:val="-2"/>
          <w:lang w:eastAsia="en-US"/>
        </w:rPr>
        <w:t xml:space="preserve"> in Uzbekistan</w:t>
      </w:r>
      <w:r w:rsidR="00ED5CF8">
        <w:rPr>
          <w:rFonts w:ascii="Roboto Light" w:eastAsia="Times New Roman" w:hAnsi="Roboto Light" w:cs="Arial"/>
          <w:b/>
          <w:bCs/>
          <w:color w:val="0070C0"/>
          <w:spacing w:val="-2"/>
          <w:lang w:eastAsia="en-US"/>
        </w:rPr>
        <w:t xml:space="preserve"> </w:t>
      </w:r>
      <w:r w:rsidR="001D6390">
        <w:rPr>
          <w:rFonts w:ascii="Roboto Light" w:eastAsia="Times New Roman" w:hAnsi="Roboto Light" w:cs="Arial"/>
          <w:b/>
          <w:bCs/>
          <w:color w:val="0070C0"/>
          <w:spacing w:val="-2"/>
          <w:lang w:eastAsia="en-US"/>
        </w:rPr>
        <w:t>for</w:t>
      </w:r>
      <w:r w:rsidR="00950229" w:rsidRPr="00950229">
        <w:rPr>
          <w:rFonts w:ascii="Roboto Light" w:eastAsia="Times New Roman" w:hAnsi="Roboto Light" w:cs="Arial"/>
          <w:b/>
          <w:bCs/>
          <w:color w:val="0070C0"/>
          <w:spacing w:val="-2"/>
          <w:lang w:eastAsia="en-US"/>
        </w:rPr>
        <w:t xml:space="preserve"> the </w:t>
      </w:r>
      <w:r w:rsidR="00D5744C" w:rsidRPr="00D5744C">
        <w:rPr>
          <w:rFonts w:ascii="Roboto Light" w:eastAsia="Times New Roman" w:hAnsi="Roboto Light" w:cs="Arial"/>
          <w:b/>
          <w:bCs/>
          <w:color w:val="0070C0"/>
          <w:spacing w:val="-2"/>
          <w:lang w:eastAsia="en-US" w:bidi="en-US"/>
        </w:rPr>
        <w:t>Development of Livestock Value Chain Project</w:t>
      </w:r>
      <w:r w:rsidR="00ED5CF8" w:rsidRPr="00ED5CF8">
        <w:rPr>
          <w:rFonts w:ascii="Roboto Light" w:eastAsia="Times New Roman" w:hAnsi="Roboto Light" w:cs="Arial"/>
          <w:b/>
          <w:bCs/>
          <w:color w:val="0070C0"/>
          <w:spacing w:val="-2"/>
          <w:lang w:eastAsia="en-US" w:bidi="en-US"/>
        </w:rPr>
        <w:t>, Uzbekistan</w:t>
      </w:r>
    </w:p>
    <w:p w14:paraId="77160439" w14:textId="387E626E" w:rsidR="00620702" w:rsidRDefault="00620702" w:rsidP="00950229">
      <w:pPr>
        <w:suppressAutoHyphens/>
        <w:spacing w:after="0" w:line="240" w:lineRule="auto"/>
        <w:jc w:val="center"/>
        <w:rPr>
          <w:rFonts w:ascii="Roboto Light" w:eastAsia="Times New Roman" w:hAnsi="Roboto Light" w:cs="Arial"/>
          <w:b/>
          <w:bCs/>
          <w:color w:val="0070C0"/>
          <w:spacing w:val="-2"/>
          <w:lang w:eastAsia="en-US"/>
        </w:rPr>
      </w:pPr>
    </w:p>
    <w:p w14:paraId="714B7BDC" w14:textId="77777777" w:rsidR="00C06AC8" w:rsidRPr="008324B7" w:rsidRDefault="00C06AC8" w:rsidP="00C06AC8">
      <w:pPr>
        <w:suppressAutoHyphens/>
        <w:spacing w:after="0" w:line="240" w:lineRule="auto"/>
        <w:jc w:val="center"/>
        <w:rPr>
          <w:rFonts w:ascii="Roboto Light" w:eastAsia="Times New Roman" w:hAnsi="Roboto Light" w:cs="Arial"/>
          <w:spacing w:val="-2"/>
          <w:lang w:eastAsia="en-US"/>
        </w:rPr>
      </w:pPr>
    </w:p>
    <w:p w14:paraId="159E6FF8" w14:textId="0656371F" w:rsidR="00FF6B08" w:rsidRDefault="00620702" w:rsidP="00630F4C">
      <w:pPr>
        <w:tabs>
          <w:tab w:val="left" w:pos="720"/>
        </w:tabs>
        <w:suppressAutoHyphens/>
        <w:spacing w:after="0" w:line="240" w:lineRule="auto"/>
        <w:jc w:val="both"/>
        <w:rPr>
          <w:rFonts w:ascii="Roboto Light" w:eastAsia="Times New Roman" w:hAnsi="Roboto Light" w:cs="Arial"/>
          <w:spacing w:val="-2"/>
          <w:lang w:eastAsia="en-US"/>
        </w:rPr>
      </w:pPr>
      <w:r w:rsidRPr="008324B7">
        <w:rPr>
          <w:rFonts w:ascii="Roboto Light" w:eastAsia="Times New Roman" w:hAnsi="Roboto Light" w:cs="Arial"/>
          <w:spacing w:val="-2"/>
          <w:lang w:eastAsia="en-US"/>
        </w:rPr>
        <w:t>1.</w:t>
      </w:r>
      <w:r w:rsidRPr="008324B7">
        <w:rPr>
          <w:rFonts w:ascii="Roboto Light" w:eastAsia="Times New Roman" w:hAnsi="Roboto Light" w:cs="Arial"/>
          <w:spacing w:val="-2"/>
          <w:lang w:eastAsia="en-US"/>
        </w:rPr>
        <w:tab/>
      </w:r>
      <w:r w:rsidR="00241AB0" w:rsidRPr="00241AB0">
        <w:rPr>
          <w:rFonts w:ascii="Roboto Light" w:eastAsia="Times New Roman" w:hAnsi="Roboto Light" w:cs="Arial"/>
          <w:spacing w:val="-2"/>
          <w:lang w:eastAsia="en-US"/>
        </w:rPr>
        <w:t xml:space="preserve">The Islamic Development Bank (IsDB) is seeking a highly qualified and experienced </w:t>
      </w:r>
      <w:r w:rsidR="00D47B94">
        <w:rPr>
          <w:rFonts w:ascii="Roboto Light" w:eastAsia="Times New Roman" w:hAnsi="Roboto Light" w:cs="Arial"/>
          <w:spacing w:val="-2"/>
          <w:lang w:eastAsia="en-US"/>
        </w:rPr>
        <w:t xml:space="preserve">Consultant </w:t>
      </w:r>
      <w:r w:rsidR="00407AD3">
        <w:rPr>
          <w:rFonts w:ascii="Roboto Light" w:eastAsia="Times New Roman" w:hAnsi="Roboto Light" w:cs="Arial"/>
          <w:spacing w:val="-2"/>
          <w:lang w:eastAsia="en-US"/>
        </w:rPr>
        <w:t xml:space="preserve">to </w:t>
      </w:r>
      <w:r w:rsidR="00D47B94" w:rsidRPr="00D47B94">
        <w:rPr>
          <w:rFonts w:ascii="Roboto Light" w:eastAsia="Times New Roman" w:hAnsi="Roboto Light" w:cs="Arial"/>
          <w:spacing w:val="-2"/>
          <w:lang w:eastAsia="en-US"/>
        </w:rPr>
        <w:t xml:space="preserve">prepare </w:t>
      </w:r>
      <w:r w:rsidR="00D7321E">
        <w:rPr>
          <w:rFonts w:ascii="Roboto Light" w:eastAsia="Times New Roman" w:hAnsi="Roboto Light" w:cs="Arial"/>
          <w:spacing w:val="-2"/>
          <w:lang w:eastAsia="en-US"/>
        </w:rPr>
        <w:t xml:space="preserve">the feasibility study and the </w:t>
      </w:r>
      <w:r w:rsidR="00D47B94" w:rsidRPr="00D47B94">
        <w:rPr>
          <w:rFonts w:ascii="Roboto Light" w:eastAsia="Times New Roman" w:hAnsi="Roboto Light" w:cs="Arial"/>
          <w:spacing w:val="-2"/>
          <w:lang w:eastAsia="en-US"/>
        </w:rPr>
        <w:t>comprehensive project design document</w:t>
      </w:r>
      <w:r w:rsidR="00E65842">
        <w:rPr>
          <w:rFonts w:ascii="Roboto Light" w:eastAsia="Times New Roman" w:hAnsi="Roboto Light" w:cs="Arial"/>
          <w:spacing w:val="-2"/>
          <w:lang w:eastAsia="en-US"/>
        </w:rPr>
        <w:t>s</w:t>
      </w:r>
      <w:r w:rsidR="001A537C">
        <w:rPr>
          <w:rFonts w:ascii="Roboto Light" w:eastAsia="Times New Roman" w:hAnsi="Roboto Light" w:cs="Arial"/>
          <w:spacing w:val="-2"/>
          <w:lang w:eastAsia="en-US"/>
        </w:rPr>
        <w:t xml:space="preserve"> (PPRR &amp; PAD)</w:t>
      </w:r>
      <w:r w:rsidR="00D47B94" w:rsidRPr="00D47B94">
        <w:rPr>
          <w:rFonts w:ascii="Roboto Light" w:eastAsia="Times New Roman" w:hAnsi="Roboto Light" w:cs="Arial"/>
          <w:spacing w:val="-2"/>
          <w:lang w:eastAsia="en-US"/>
        </w:rPr>
        <w:t xml:space="preserve"> as per IsDB needs and technical/editorial/formatting requirements to enable the </w:t>
      </w:r>
      <w:r w:rsidR="001A537C">
        <w:rPr>
          <w:rFonts w:ascii="Roboto Light" w:eastAsia="Times New Roman" w:hAnsi="Roboto Light" w:cs="Arial"/>
          <w:spacing w:val="-2"/>
          <w:lang w:eastAsia="en-US"/>
        </w:rPr>
        <w:t>B</w:t>
      </w:r>
      <w:r w:rsidR="00D47B94" w:rsidRPr="00D47B94">
        <w:rPr>
          <w:rFonts w:ascii="Roboto Light" w:eastAsia="Times New Roman" w:hAnsi="Roboto Light" w:cs="Arial"/>
          <w:spacing w:val="-2"/>
          <w:lang w:eastAsia="en-US"/>
        </w:rPr>
        <w:t>ank to process and appraise the project. The consultant is expected to work with the IsDB project team as the main author of the</w:t>
      </w:r>
      <w:r w:rsidR="00B01ECF">
        <w:rPr>
          <w:rFonts w:ascii="Roboto Light" w:eastAsia="Times New Roman" w:hAnsi="Roboto Light" w:cs="Arial"/>
          <w:spacing w:val="-2"/>
          <w:lang w:eastAsia="en-US"/>
        </w:rPr>
        <w:t xml:space="preserve"> Feasibility Study (FS) and the</w:t>
      </w:r>
      <w:r w:rsidR="00D47B94" w:rsidRPr="00D47B94">
        <w:rPr>
          <w:rFonts w:ascii="Roboto Light" w:eastAsia="Times New Roman" w:hAnsi="Roboto Light" w:cs="Arial"/>
          <w:spacing w:val="-2"/>
          <w:lang w:eastAsia="en-US"/>
        </w:rPr>
        <w:t xml:space="preserve"> Project Preparation Review Report (PPRR) and the Project Appraisal Document (PAD)- the design documents</w:t>
      </w:r>
      <w:r w:rsidR="00407AD3">
        <w:rPr>
          <w:rFonts w:ascii="Roboto Light" w:eastAsia="Times New Roman" w:hAnsi="Roboto Light" w:cs="Arial"/>
          <w:spacing w:val="-2"/>
          <w:lang w:eastAsia="en-US"/>
        </w:rPr>
        <w:t>.</w:t>
      </w:r>
      <w:r w:rsidR="0092747A">
        <w:rPr>
          <w:rFonts w:ascii="Roboto Light" w:eastAsia="Times New Roman" w:hAnsi="Roboto Light" w:cs="Arial"/>
          <w:spacing w:val="-2"/>
          <w:lang w:eastAsia="en-US"/>
        </w:rPr>
        <w:t xml:space="preserve"> The </w:t>
      </w:r>
      <w:r w:rsidR="001123CF" w:rsidRPr="001123CF">
        <w:rPr>
          <w:rFonts w:ascii="Roboto Light" w:eastAsia="Times New Roman" w:hAnsi="Roboto Light" w:cs="Arial"/>
          <w:spacing w:val="-2"/>
          <w:lang w:eastAsia="en-US"/>
        </w:rPr>
        <w:t>Individual Consultant</w:t>
      </w:r>
      <w:r w:rsidR="006230F2" w:rsidRPr="001123CF">
        <w:rPr>
          <w:rFonts w:ascii="Roboto Light" w:eastAsia="Times New Roman" w:hAnsi="Roboto Light" w:cs="Arial"/>
          <w:spacing w:val="-2"/>
          <w:lang w:eastAsia="en-US"/>
        </w:rPr>
        <w:t xml:space="preserve"> </w:t>
      </w:r>
      <w:r w:rsidR="00241AB0" w:rsidRPr="00241AB0">
        <w:rPr>
          <w:rFonts w:ascii="Roboto Light" w:eastAsia="Times New Roman" w:hAnsi="Roboto Light" w:cs="Arial"/>
          <w:spacing w:val="-2"/>
          <w:lang w:eastAsia="en-US"/>
        </w:rPr>
        <w:t xml:space="preserve">will </w:t>
      </w:r>
      <w:r w:rsidR="00090FB7">
        <w:rPr>
          <w:rFonts w:ascii="Roboto Light" w:eastAsia="Times New Roman" w:hAnsi="Roboto Light" w:cs="Arial"/>
          <w:spacing w:val="-2"/>
          <w:lang w:eastAsia="en-US"/>
        </w:rPr>
        <w:t xml:space="preserve">also </w:t>
      </w:r>
      <w:r w:rsidR="00241AB0" w:rsidRPr="00241AB0">
        <w:rPr>
          <w:rFonts w:ascii="Roboto Light" w:eastAsia="Times New Roman" w:hAnsi="Roboto Light" w:cs="Arial"/>
          <w:spacing w:val="-2"/>
          <w:lang w:eastAsia="en-US"/>
        </w:rPr>
        <w:t>play a critical role in</w:t>
      </w:r>
      <w:r w:rsidR="00AB0E08">
        <w:rPr>
          <w:rFonts w:ascii="Roboto Light" w:eastAsia="Times New Roman" w:hAnsi="Roboto Light" w:cs="Arial"/>
          <w:spacing w:val="-2"/>
          <w:lang w:eastAsia="en-US"/>
        </w:rPr>
        <w:t xml:space="preserve"> preparation </w:t>
      </w:r>
      <w:r w:rsidR="001123CF">
        <w:rPr>
          <w:rFonts w:ascii="Roboto Light" w:eastAsia="Times New Roman" w:hAnsi="Roboto Light" w:cs="Arial"/>
          <w:spacing w:val="-2"/>
          <w:lang w:eastAsia="en-US"/>
        </w:rPr>
        <w:t>of</w:t>
      </w:r>
      <w:r w:rsidR="00AB0E08" w:rsidRPr="00AB0E08">
        <w:rPr>
          <w:rFonts w:ascii="Roboto Light" w:eastAsia="Times New Roman" w:hAnsi="Roboto Light" w:cs="Arial"/>
          <w:spacing w:val="-2"/>
          <w:lang w:eastAsia="en-US"/>
        </w:rPr>
        <w:t xml:space="preserve"> a comprehensive analysis of the preliminary information gathered through data review and stakeholder consultations</w:t>
      </w:r>
      <w:r w:rsidR="00150120">
        <w:rPr>
          <w:rFonts w:ascii="Roboto Light" w:eastAsia="Times New Roman" w:hAnsi="Roboto Light" w:cs="Arial"/>
          <w:spacing w:val="-2"/>
          <w:lang w:eastAsia="en-US"/>
        </w:rPr>
        <w:t xml:space="preserve"> and is expected to prepare the feasibility study</w:t>
      </w:r>
      <w:r w:rsidR="00AB0E08" w:rsidRPr="00AB0E08">
        <w:rPr>
          <w:rFonts w:ascii="Roboto Light" w:eastAsia="Times New Roman" w:hAnsi="Roboto Light" w:cs="Arial"/>
          <w:spacing w:val="-2"/>
          <w:lang w:eastAsia="en-US"/>
        </w:rPr>
        <w:t xml:space="preserve">. Specifically, this would allow the team to </w:t>
      </w:r>
      <w:r w:rsidR="00F5568F">
        <w:rPr>
          <w:rFonts w:ascii="Roboto Light" w:eastAsia="Times New Roman" w:hAnsi="Roboto Light" w:cs="Arial"/>
          <w:spacing w:val="-2"/>
          <w:lang w:eastAsia="en-US"/>
        </w:rPr>
        <w:t xml:space="preserve">design the Project </w:t>
      </w:r>
      <w:r w:rsidR="00AB0E08" w:rsidRPr="00AB0E08">
        <w:rPr>
          <w:rFonts w:ascii="Roboto Light" w:eastAsia="Times New Roman" w:hAnsi="Roboto Light" w:cs="Arial"/>
          <w:spacing w:val="-2"/>
          <w:lang w:eastAsia="en-US"/>
        </w:rPr>
        <w:t xml:space="preserve">under </w:t>
      </w:r>
      <w:r w:rsidR="00DF2661">
        <w:rPr>
          <w:rFonts w:ascii="Roboto Light" w:eastAsia="Times New Roman" w:hAnsi="Roboto Light" w:cs="Arial"/>
          <w:spacing w:val="-2"/>
          <w:lang w:eastAsia="en-US"/>
        </w:rPr>
        <w:t>IsDB</w:t>
      </w:r>
      <w:r w:rsidR="00AB0E08" w:rsidRPr="00AB0E08">
        <w:rPr>
          <w:rFonts w:ascii="Roboto Light" w:eastAsia="Times New Roman" w:hAnsi="Roboto Light" w:cs="Arial"/>
          <w:spacing w:val="-2"/>
          <w:lang w:eastAsia="en-US"/>
        </w:rPr>
        <w:t xml:space="preserve"> </w:t>
      </w:r>
      <w:r w:rsidR="00090FB7" w:rsidRPr="00AB0E08">
        <w:rPr>
          <w:rFonts w:ascii="Roboto Light" w:eastAsia="Times New Roman" w:hAnsi="Roboto Light" w:cs="Arial"/>
          <w:spacing w:val="-2"/>
          <w:lang w:eastAsia="en-US"/>
        </w:rPr>
        <w:t>financing</w:t>
      </w:r>
      <w:r w:rsidR="00F5568F">
        <w:rPr>
          <w:rFonts w:ascii="Roboto Light" w:eastAsia="Times New Roman" w:hAnsi="Roboto Light" w:cs="Arial"/>
          <w:spacing w:val="-2"/>
          <w:lang w:eastAsia="en-US"/>
        </w:rPr>
        <w:t xml:space="preserve"> in a fully informed manner</w:t>
      </w:r>
      <w:r w:rsidR="00090FB7" w:rsidRPr="00241AB0">
        <w:rPr>
          <w:rFonts w:ascii="Roboto Light" w:eastAsia="Times New Roman" w:hAnsi="Roboto Light" w:cs="Arial"/>
          <w:spacing w:val="-2"/>
          <w:lang w:eastAsia="en-US"/>
        </w:rPr>
        <w:t xml:space="preserve"> and</w:t>
      </w:r>
      <w:r w:rsidR="00241AB0" w:rsidRPr="00241AB0">
        <w:rPr>
          <w:rFonts w:ascii="Roboto Light" w:eastAsia="Times New Roman" w:hAnsi="Roboto Light" w:cs="Arial"/>
          <w:spacing w:val="-2"/>
          <w:lang w:eastAsia="en-US"/>
        </w:rPr>
        <w:t xml:space="preserve"> not limited to the </w:t>
      </w:r>
      <w:r w:rsidR="00A35CE3">
        <w:rPr>
          <w:rFonts w:ascii="Roboto Light" w:eastAsia="Times New Roman" w:hAnsi="Roboto Light" w:cs="Arial"/>
          <w:spacing w:val="-2"/>
          <w:lang w:eastAsia="en-US"/>
        </w:rPr>
        <w:t>activities mentioned in the Terms of Re</w:t>
      </w:r>
      <w:r w:rsidR="00C725AA">
        <w:rPr>
          <w:rFonts w:ascii="Roboto Light" w:eastAsia="Times New Roman" w:hAnsi="Roboto Light" w:cs="Arial"/>
          <w:spacing w:val="-2"/>
          <w:lang w:eastAsia="en-US"/>
        </w:rPr>
        <w:t>f</w:t>
      </w:r>
      <w:r w:rsidR="00A35CE3">
        <w:rPr>
          <w:rFonts w:ascii="Roboto Light" w:eastAsia="Times New Roman" w:hAnsi="Roboto Light" w:cs="Arial"/>
          <w:spacing w:val="-2"/>
          <w:lang w:eastAsia="en-US"/>
        </w:rPr>
        <w:t>e</w:t>
      </w:r>
      <w:r w:rsidR="00C725AA">
        <w:rPr>
          <w:rFonts w:ascii="Roboto Light" w:eastAsia="Times New Roman" w:hAnsi="Roboto Light" w:cs="Arial"/>
          <w:spacing w:val="-2"/>
          <w:lang w:eastAsia="en-US"/>
        </w:rPr>
        <w:t>r</w:t>
      </w:r>
      <w:r w:rsidR="00A35CE3">
        <w:rPr>
          <w:rFonts w:ascii="Roboto Light" w:eastAsia="Times New Roman" w:hAnsi="Roboto Light" w:cs="Arial"/>
          <w:spacing w:val="-2"/>
          <w:lang w:eastAsia="en-US"/>
        </w:rPr>
        <w:t>ence (TOR)</w:t>
      </w:r>
      <w:r w:rsidR="00090FB7">
        <w:rPr>
          <w:rFonts w:ascii="Roboto Light" w:eastAsia="Times New Roman" w:hAnsi="Roboto Light" w:cs="Arial"/>
          <w:spacing w:val="-2"/>
          <w:lang w:eastAsia="en-US"/>
        </w:rPr>
        <w:t>.</w:t>
      </w:r>
    </w:p>
    <w:p w14:paraId="2D452FBA" w14:textId="77777777" w:rsidR="00C06AC8" w:rsidRPr="00464685" w:rsidRDefault="00C06AC8" w:rsidP="00C06AC8">
      <w:pPr>
        <w:tabs>
          <w:tab w:val="left" w:pos="720"/>
        </w:tabs>
        <w:suppressAutoHyphens/>
        <w:spacing w:after="0" w:line="240" w:lineRule="auto"/>
        <w:jc w:val="both"/>
        <w:rPr>
          <w:rFonts w:ascii="Roboto Light" w:eastAsia="Times New Roman" w:hAnsi="Roboto Light" w:cs="Arial"/>
          <w:spacing w:val="-2"/>
          <w:lang w:eastAsia="en-US"/>
        </w:rPr>
      </w:pPr>
    </w:p>
    <w:p w14:paraId="7716043A" w14:textId="0DEB41F8" w:rsidR="00620702" w:rsidRPr="00464685" w:rsidRDefault="00620702" w:rsidP="0031285D">
      <w:pPr>
        <w:tabs>
          <w:tab w:val="left" w:pos="720"/>
        </w:tabs>
        <w:suppressAutoHyphens/>
        <w:spacing w:after="0" w:line="240" w:lineRule="auto"/>
        <w:jc w:val="both"/>
        <w:rPr>
          <w:rFonts w:ascii="Roboto Light" w:eastAsia="Times New Roman" w:hAnsi="Roboto Light" w:cs="Arial"/>
          <w:spacing w:val="-2"/>
          <w:lang w:eastAsia="en-US"/>
        </w:rPr>
      </w:pPr>
      <w:r w:rsidRPr="00464685">
        <w:rPr>
          <w:rFonts w:ascii="Roboto Light" w:eastAsia="Times New Roman" w:hAnsi="Roboto Light" w:cs="Arial"/>
          <w:spacing w:val="-2"/>
          <w:lang w:eastAsia="en-US"/>
        </w:rPr>
        <w:t xml:space="preserve">The TOR of the Services </w:t>
      </w:r>
      <w:r w:rsidR="00C725AA">
        <w:rPr>
          <w:rFonts w:ascii="Roboto Light" w:eastAsia="Times New Roman" w:hAnsi="Roboto Light" w:cs="Arial"/>
          <w:spacing w:val="-2"/>
          <w:lang w:eastAsia="en-US"/>
        </w:rPr>
        <w:t>is</w:t>
      </w:r>
      <w:r w:rsidR="006A4B7F" w:rsidRPr="00464685">
        <w:rPr>
          <w:rFonts w:ascii="Roboto Light" w:eastAsia="Times New Roman" w:hAnsi="Roboto Light" w:cs="Arial"/>
          <w:spacing w:val="-2"/>
          <w:lang w:eastAsia="en-US"/>
        </w:rPr>
        <w:t xml:space="preserve"> attached and c</w:t>
      </w:r>
      <w:r w:rsidR="00C725AA">
        <w:rPr>
          <w:rFonts w:ascii="Roboto Light" w:eastAsia="Times New Roman" w:hAnsi="Roboto Light" w:cs="Arial"/>
          <w:spacing w:val="-2"/>
          <w:lang w:eastAsia="en-US"/>
        </w:rPr>
        <w:t>ould also</w:t>
      </w:r>
      <w:r w:rsidR="006A4B7F" w:rsidRPr="00464685">
        <w:rPr>
          <w:rFonts w:ascii="Roboto Light" w:eastAsia="Times New Roman" w:hAnsi="Roboto Light" w:cs="Arial"/>
          <w:spacing w:val="-2"/>
          <w:lang w:eastAsia="en-US"/>
        </w:rPr>
        <w:t xml:space="preserve"> be obtained </w:t>
      </w:r>
      <w:r w:rsidR="00BC2451" w:rsidRPr="00464685">
        <w:rPr>
          <w:rFonts w:ascii="Roboto Light" w:eastAsia="Times New Roman" w:hAnsi="Roboto Light" w:cs="Arial"/>
          <w:spacing w:val="-2"/>
          <w:lang w:eastAsia="en-US"/>
        </w:rPr>
        <w:t xml:space="preserve">by </w:t>
      </w:r>
      <w:r w:rsidR="006A4B7F" w:rsidRPr="00464685">
        <w:rPr>
          <w:rFonts w:ascii="Roboto Light" w:eastAsia="Times New Roman" w:hAnsi="Roboto Light" w:cs="Arial"/>
          <w:spacing w:val="-2"/>
          <w:lang w:eastAsia="en-US"/>
        </w:rPr>
        <w:t>emailing</w:t>
      </w:r>
      <w:r w:rsidR="004F122F">
        <w:rPr>
          <w:rFonts w:ascii="Roboto Light" w:eastAsia="Times New Roman" w:hAnsi="Roboto Light" w:cs="Arial"/>
          <w:spacing w:val="-2"/>
          <w:lang w:eastAsia="en-US"/>
        </w:rPr>
        <w:t xml:space="preserve"> </w:t>
      </w:r>
      <w:r w:rsidR="0062429D">
        <w:rPr>
          <w:rStyle w:val="Hyperlink"/>
          <w:rFonts w:ascii="Roboto Light" w:hAnsi="Roboto Light"/>
        </w:rPr>
        <w:t>dakbassov</w:t>
      </w:r>
      <w:r w:rsidR="004F122F" w:rsidRPr="00FA4091">
        <w:rPr>
          <w:rStyle w:val="Hyperlink"/>
          <w:rFonts w:ascii="Roboto Light" w:hAnsi="Roboto Light"/>
        </w:rPr>
        <w:t>@isdb.org</w:t>
      </w:r>
      <w:r w:rsidR="004F122F">
        <w:t xml:space="preserve"> </w:t>
      </w:r>
      <w:r w:rsidR="004F122F">
        <w:rPr>
          <w:rFonts w:ascii="Roboto Light" w:hAnsi="Roboto Light"/>
        </w:rPr>
        <w:t>(</w:t>
      </w:r>
      <w:r w:rsidR="00464685" w:rsidRPr="00464685">
        <w:rPr>
          <w:rFonts w:ascii="Roboto Light" w:hAnsi="Roboto Light"/>
        </w:rPr>
        <w:t xml:space="preserve">cc: </w:t>
      </w:r>
      <w:hyperlink r:id="rId8" w:history="1">
        <w:r w:rsidR="00C06AC8" w:rsidRPr="00F56B58">
          <w:rPr>
            <w:rStyle w:val="Hyperlink"/>
            <w:rFonts w:ascii="Roboto Light" w:hAnsi="Roboto Light"/>
          </w:rPr>
          <w:t>arkenzhegulov@isdb.org</w:t>
        </w:r>
      </w:hyperlink>
      <w:r w:rsidR="00EB6EB6">
        <w:rPr>
          <w:rFonts w:ascii="Roboto Light" w:hAnsi="Roboto Light"/>
        </w:rPr>
        <w:t>)</w:t>
      </w:r>
      <w:r w:rsidR="00464685" w:rsidRPr="00464685">
        <w:rPr>
          <w:rFonts w:ascii="Roboto Light" w:hAnsi="Roboto Light"/>
        </w:rPr>
        <w:t xml:space="preserve">. IsDB will select and engage the </w:t>
      </w:r>
      <w:r w:rsidR="00912A6F">
        <w:rPr>
          <w:rFonts w:ascii="Roboto Light" w:hAnsi="Roboto Light"/>
        </w:rPr>
        <w:t>individual c</w:t>
      </w:r>
      <w:r w:rsidR="00464685" w:rsidRPr="00464685">
        <w:rPr>
          <w:rFonts w:ascii="Roboto Light" w:hAnsi="Roboto Light"/>
        </w:rPr>
        <w:t>onsultant in accordance with the IsDB Corporate Procurement Policy</w:t>
      </w:r>
      <w:r w:rsidR="006A4B7F" w:rsidRPr="00464685">
        <w:rPr>
          <w:rFonts w:ascii="Roboto Light" w:eastAsia="Times New Roman" w:hAnsi="Roboto Light" w:cs="Arial"/>
          <w:bCs/>
          <w:spacing w:val="-2"/>
          <w:lang w:eastAsia="en-US"/>
        </w:rPr>
        <w:t>.</w:t>
      </w:r>
    </w:p>
    <w:p w14:paraId="7716043B" w14:textId="77777777" w:rsidR="00620702" w:rsidRPr="008324B7" w:rsidRDefault="00620702" w:rsidP="00620702">
      <w:pPr>
        <w:tabs>
          <w:tab w:val="left" w:pos="720"/>
        </w:tabs>
        <w:spacing w:after="0" w:line="240" w:lineRule="auto"/>
        <w:jc w:val="both"/>
        <w:rPr>
          <w:rFonts w:ascii="Roboto Light" w:eastAsia="Times New Roman" w:hAnsi="Roboto Light" w:cs="Arial"/>
          <w:lang w:eastAsia="en-US"/>
        </w:rPr>
      </w:pPr>
    </w:p>
    <w:p w14:paraId="7716043C" w14:textId="20611D08" w:rsidR="00620702" w:rsidRPr="008324B7" w:rsidRDefault="00620702" w:rsidP="00AD4B69">
      <w:pPr>
        <w:tabs>
          <w:tab w:val="left" w:pos="720"/>
        </w:tabs>
        <w:spacing w:after="0" w:line="240" w:lineRule="auto"/>
        <w:jc w:val="both"/>
        <w:rPr>
          <w:rFonts w:ascii="Roboto Light" w:eastAsia="Times New Roman" w:hAnsi="Roboto Light" w:cs="Arial"/>
          <w:lang w:eastAsia="en-US"/>
        </w:rPr>
      </w:pPr>
      <w:r w:rsidRPr="008324B7">
        <w:rPr>
          <w:rFonts w:ascii="Roboto Light" w:eastAsia="Times New Roman" w:hAnsi="Roboto Light" w:cs="Arial"/>
          <w:lang w:eastAsia="en-US"/>
        </w:rPr>
        <w:t>2</w:t>
      </w:r>
      <w:r w:rsidRPr="008324B7">
        <w:rPr>
          <w:rFonts w:ascii="Roboto Light" w:eastAsia="Times New Roman" w:hAnsi="Roboto Light" w:cs="Arial"/>
          <w:color w:val="0000FF"/>
          <w:lang w:eastAsia="en-US"/>
        </w:rPr>
        <w:t>.</w:t>
      </w:r>
      <w:r w:rsidRPr="008324B7">
        <w:rPr>
          <w:rFonts w:ascii="Roboto Light" w:eastAsia="Times New Roman" w:hAnsi="Roboto Light" w:cs="Arial"/>
          <w:lang w:eastAsia="en-US"/>
        </w:rPr>
        <w:tab/>
        <w:t>IsDB now invites Expression</w:t>
      </w:r>
      <w:r w:rsidR="00EB6EB6">
        <w:rPr>
          <w:rFonts w:ascii="Roboto Light" w:eastAsia="Times New Roman" w:hAnsi="Roboto Light" w:cs="Arial"/>
          <w:lang w:eastAsia="en-US"/>
        </w:rPr>
        <w:t>s</w:t>
      </w:r>
      <w:r w:rsidRPr="008324B7">
        <w:rPr>
          <w:rFonts w:ascii="Roboto Light" w:eastAsia="Times New Roman" w:hAnsi="Roboto Light" w:cs="Arial"/>
          <w:lang w:eastAsia="en-US"/>
        </w:rPr>
        <w:t xml:space="preserve"> of Interest (EOI)</w:t>
      </w:r>
      <w:r w:rsidR="006A4B7F" w:rsidRPr="008324B7">
        <w:rPr>
          <w:rFonts w:ascii="Roboto Light" w:eastAsia="Times New Roman" w:hAnsi="Roboto Light" w:cs="Arial"/>
          <w:lang w:eastAsia="en-US"/>
        </w:rPr>
        <w:t xml:space="preserve"> and proposal</w:t>
      </w:r>
      <w:r w:rsidR="00EB6EB6">
        <w:rPr>
          <w:rFonts w:ascii="Roboto Light" w:eastAsia="Times New Roman" w:hAnsi="Roboto Light" w:cs="Arial"/>
          <w:lang w:eastAsia="en-US"/>
        </w:rPr>
        <w:t>s</w:t>
      </w:r>
      <w:r w:rsidRPr="008324B7">
        <w:rPr>
          <w:rFonts w:ascii="Roboto Light" w:eastAsia="Times New Roman" w:hAnsi="Roboto Light" w:cs="Arial"/>
          <w:lang w:eastAsia="en-US"/>
        </w:rPr>
        <w:t xml:space="preserve"> from potential individual applicants for consideration by IsDB in </w:t>
      </w:r>
      <w:r w:rsidR="006A4B7F" w:rsidRPr="008324B7">
        <w:rPr>
          <w:rFonts w:ascii="Roboto Light" w:eastAsia="Times New Roman" w:hAnsi="Roboto Light" w:cs="Arial"/>
          <w:lang w:eastAsia="en-US"/>
        </w:rPr>
        <w:t xml:space="preserve">selecting the consultant. </w:t>
      </w:r>
    </w:p>
    <w:p w14:paraId="7716043E" w14:textId="77777777" w:rsidR="00620702" w:rsidRPr="008324B7" w:rsidRDefault="00620702" w:rsidP="00620702">
      <w:pPr>
        <w:spacing w:after="0" w:line="240" w:lineRule="auto"/>
        <w:jc w:val="both"/>
        <w:rPr>
          <w:rFonts w:ascii="Roboto Light" w:eastAsia="Times New Roman" w:hAnsi="Roboto Light" w:cs="Arial"/>
          <w:lang w:eastAsia="en-US"/>
        </w:rPr>
      </w:pPr>
    </w:p>
    <w:p w14:paraId="7716043F" w14:textId="5E8A703B" w:rsidR="00620702" w:rsidRPr="00B724D6" w:rsidRDefault="00620702" w:rsidP="00F56FE5">
      <w:pPr>
        <w:spacing w:after="0" w:line="240" w:lineRule="auto"/>
        <w:jc w:val="both"/>
        <w:rPr>
          <w:rFonts w:ascii="Roboto Light" w:eastAsia="Times New Roman" w:hAnsi="Roboto Light" w:cs="Arial"/>
          <w:lang w:eastAsia="en-US"/>
        </w:rPr>
      </w:pPr>
      <w:r w:rsidRPr="008324B7">
        <w:rPr>
          <w:rFonts w:ascii="Roboto Light" w:eastAsia="Times New Roman" w:hAnsi="Roboto Light" w:cs="Arial"/>
          <w:lang w:eastAsia="en-US"/>
        </w:rPr>
        <w:t>3.</w:t>
      </w:r>
      <w:r w:rsidRPr="008324B7">
        <w:rPr>
          <w:rFonts w:ascii="Roboto Light" w:eastAsia="Times New Roman" w:hAnsi="Roboto Light" w:cs="Arial"/>
          <w:lang w:eastAsia="en-US"/>
        </w:rPr>
        <w:tab/>
        <w:t xml:space="preserve">Applicants who </w:t>
      </w:r>
      <w:r w:rsidR="004B125A" w:rsidRPr="008324B7">
        <w:rPr>
          <w:rFonts w:ascii="Roboto Light" w:eastAsia="Times New Roman" w:hAnsi="Roboto Light" w:cs="Arial"/>
          <w:lang w:eastAsia="en-US"/>
        </w:rPr>
        <w:t>wish</w:t>
      </w:r>
      <w:r w:rsidRPr="008324B7">
        <w:rPr>
          <w:rFonts w:ascii="Roboto Light" w:eastAsia="Times New Roman" w:hAnsi="Roboto Light" w:cs="Arial"/>
          <w:lang w:eastAsia="en-US"/>
        </w:rPr>
        <w:t xml:space="preserve"> to </w:t>
      </w:r>
      <w:r w:rsidR="00C1382E">
        <w:rPr>
          <w:rFonts w:ascii="Roboto Light" w:eastAsia="Times New Roman" w:hAnsi="Roboto Light" w:cs="Arial"/>
          <w:lang w:eastAsia="en-US"/>
        </w:rPr>
        <w:t xml:space="preserve">respond to the </w:t>
      </w:r>
      <w:r w:rsidRPr="008324B7">
        <w:rPr>
          <w:rFonts w:ascii="Roboto Light" w:eastAsia="Times New Roman" w:hAnsi="Roboto Light" w:cs="Arial"/>
          <w:lang w:eastAsia="en-US"/>
        </w:rPr>
        <w:t>EOI</w:t>
      </w:r>
      <w:r w:rsidR="00E07977">
        <w:rPr>
          <w:rFonts w:ascii="Roboto Light" w:eastAsia="Times New Roman" w:hAnsi="Roboto Light" w:cs="Arial"/>
          <w:lang w:eastAsia="en-US"/>
        </w:rPr>
        <w:t xml:space="preserve"> </w:t>
      </w:r>
      <w:r w:rsidR="00572C07">
        <w:rPr>
          <w:rFonts w:ascii="Roboto Light" w:eastAsia="Times New Roman" w:hAnsi="Roboto Light" w:cs="Arial"/>
          <w:lang w:eastAsia="en-US"/>
        </w:rPr>
        <w:t>are</w:t>
      </w:r>
      <w:r w:rsidR="00E07977">
        <w:rPr>
          <w:rFonts w:ascii="Roboto Light" w:eastAsia="Times New Roman" w:hAnsi="Roboto Light" w:cs="Arial"/>
          <w:lang w:eastAsia="en-US"/>
        </w:rPr>
        <w:t xml:space="preserve"> kindly invited to</w:t>
      </w:r>
      <w:r w:rsidRPr="008324B7">
        <w:rPr>
          <w:rFonts w:ascii="Roboto Light" w:eastAsia="Times New Roman" w:hAnsi="Roboto Light" w:cs="Arial"/>
          <w:lang w:eastAsia="en-US"/>
        </w:rPr>
        <w:t xml:space="preserve"> complete the </w:t>
      </w:r>
      <w:r w:rsidR="00E07977">
        <w:rPr>
          <w:rFonts w:ascii="Roboto Light" w:eastAsia="Times New Roman" w:hAnsi="Roboto Light" w:cs="Arial"/>
          <w:lang w:eastAsia="en-US"/>
        </w:rPr>
        <w:t>f</w:t>
      </w:r>
      <w:r w:rsidRPr="008324B7">
        <w:rPr>
          <w:rFonts w:ascii="Roboto Light" w:eastAsia="Times New Roman" w:hAnsi="Roboto Light" w:cs="Arial"/>
          <w:lang w:eastAsia="en-US"/>
        </w:rPr>
        <w:t>orm</w:t>
      </w:r>
      <w:r w:rsidR="008324B7" w:rsidRPr="008324B7">
        <w:rPr>
          <w:rFonts w:ascii="Roboto Light" w:eastAsia="Times New Roman" w:hAnsi="Roboto Light" w:cs="Arial"/>
          <w:lang w:eastAsia="en-US"/>
        </w:rPr>
        <w:t>s</w:t>
      </w:r>
      <w:r w:rsidRPr="008324B7">
        <w:rPr>
          <w:rFonts w:ascii="Roboto Light" w:eastAsia="Times New Roman" w:hAnsi="Roboto Light" w:cs="Arial"/>
          <w:lang w:eastAsia="en-US"/>
        </w:rPr>
        <w:t xml:space="preserve"> in A</w:t>
      </w:r>
      <w:r w:rsidR="008D0E38" w:rsidRPr="008324B7">
        <w:rPr>
          <w:rFonts w:ascii="Roboto Light" w:eastAsia="Times New Roman" w:hAnsi="Roboto Light" w:cs="Arial"/>
          <w:lang w:eastAsia="en-US"/>
        </w:rPr>
        <w:t>nnex-II</w:t>
      </w:r>
      <w:r w:rsidR="006A4B7F" w:rsidRPr="008324B7">
        <w:rPr>
          <w:rFonts w:ascii="Roboto Light" w:eastAsia="Times New Roman" w:hAnsi="Roboto Light" w:cs="Arial"/>
          <w:lang w:eastAsia="en-US"/>
        </w:rPr>
        <w:t xml:space="preserve"> </w:t>
      </w:r>
      <w:r w:rsidRPr="008324B7">
        <w:rPr>
          <w:rFonts w:ascii="Roboto Light" w:eastAsia="Times New Roman" w:hAnsi="Roboto Light" w:cs="Arial"/>
          <w:lang w:eastAsia="en-US"/>
        </w:rPr>
        <w:t>and submit it through email to the following authorized representative</w:t>
      </w:r>
      <w:r w:rsidR="006A4B7F" w:rsidRPr="008324B7">
        <w:rPr>
          <w:rFonts w:ascii="Roboto Light" w:eastAsia="Times New Roman" w:hAnsi="Roboto Light" w:cs="Arial"/>
          <w:lang w:eastAsia="en-US"/>
        </w:rPr>
        <w:t>s</w:t>
      </w:r>
      <w:r w:rsidRPr="008324B7">
        <w:rPr>
          <w:rFonts w:ascii="Roboto Light" w:eastAsia="Times New Roman" w:hAnsi="Roboto Light" w:cs="Arial"/>
          <w:lang w:eastAsia="en-US"/>
        </w:rPr>
        <w:t xml:space="preserve"> of IsDB</w:t>
      </w:r>
      <w:r w:rsidR="00EB6EB6">
        <w:rPr>
          <w:rFonts w:ascii="Roboto Light" w:eastAsia="Times New Roman" w:hAnsi="Roboto Light" w:cs="Arial"/>
          <w:lang w:eastAsia="en-US"/>
        </w:rPr>
        <w:t xml:space="preserve"> </w:t>
      </w:r>
      <w:r w:rsidR="008A3A6A">
        <w:rPr>
          <w:rFonts w:ascii="Roboto Light" w:eastAsia="Times New Roman" w:hAnsi="Roboto Light" w:cs="Arial"/>
          <w:lang w:eastAsia="en-US"/>
        </w:rPr>
        <w:t>b</w:t>
      </w:r>
      <w:r w:rsidR="006C1965">
        <w:rPr>
          <w:rFonts w:ascii="Roboto Light" w:eastAsia="Times New Roman" w:hAnsi="Roboto Light" w:cs="Arial"/>
          <w:lang w:eastAsia="en-US"/>
        </w:rPr>
        <w:t>efore</w:t>
      </w:r>
      <w:r w:rsidR="008A3A6A">
        <w:rPr>
          <w:rFonts w:ascii="Roboto Light" w:eastAsia="Times New Roman" w:hAnsi="Roboto Light" w:cs="Arial"/>
          <w:lang w:eastAsia="en-US"/>
        </w:rPr>
        <w:t xml:space="preserve"> </w:t>
      </w:r>
      <w:r w:rsidR="006C1965" w:rsidRPr="006C1965">
        <w:rPr>
          <w:rFonts w:ascii="Roboto Light" w:eastAsia="Times New Roman" w:hAnsi="Roboto Light" w:cs="Arial"/>
          <w:b/>
          <w:bCs/>
          <w:lang w:eastAsia="en-US"/>
        </w:rPr>
        <w:t>1</w:t>
      </w:r>
      <w:r w:rsidR="005A6065">
        <w:rPr>
          <w:rFonts w:ascii="Roboto Light" w:eastAsia="Times New Roman" w:hAnsi="Roboto Light" w:cs="Arial"/>
          <w:b/>
          <w:bCs/>
          <w:lang w:eastAsia="en-US"/>
        </w:rPr>
        <w:t>7</w:t>
      </w:r>
      <w:r w:rsidR="006C1965" w:rsidRPr="006C1965">
        <w:rPr>
          <w:rFonts w:ascii="Roboto Light" w:eastAsia="Times New Roman" w:hAnsi="Roboto Light" w:cs="Arial"/>
          <w:b/>
          <w:bCs/>
          <w:lang w:eastAsia="en-US"/>
        </w:rPr>
        <w:t>:00hrs</w:t>
      </w:r>
      <w:r w:rsidR="006C1965">
        <w:rPr>
          <w:rFonts w:ascii="Roboto Light" w:eastAsia="Times New Roman" w:hAnsi="Roboto Light" w:cs="Arial"/>
          <w:lang w:eastAsia="en-US"/>
        </w:rPr>
        <w:t xml:space="preserve"> </w:t>
      </w:r>
      <w:r w:rsidR="00B724D6">
        <w:rPr>
          <w:rFonts w:ascii="Roboto Light" w:eastAsia="Times New Roman" w:hAnsi="Roboto Light" w:cs="Arial"/>
          <w:lang w:eastAsia="en-US"/>
        </w:rPr>
        <w:t xml:space="preserve">(Almaty time) </w:t>
      </w:r>
      <w:r w:rsidR="006C1965">
        <w:rPr>
          <w:rFonts w:ascii="Roboto Light" w:eastAsia="Times New Roman" w:hAnsi="Roboto Light" w:cs="Arial"/>
          <w:lang w:eastAsia="en-US"/>
        </w:rPr>
        <w:t xml:space="preserve">on </w:t>
      </w:r>
      <w:r w:rsidR="00CE1A5D">
        <w:rPr>
          <w:rFonts w:ascii="Roboto Light" w:eastAsia="Times New Roman" w:hAnsi="Roboto Light" w:cs="Arial"/>
          <w:lang w:eastAsia="en-US"/>
        </w:rPr>
        <w:t>12 October (</w:t>
      </w:r>
      <w:r w:rsidR="00CE1A5D" w:rsidRPr="00B724D6">
        <w:rPr>
          <w:rFonts w:ascii="Roboto Light" w:eastAsia="Times New Roman" w:hAnsi="Roboto Light" w:cs="Arial"/>
          <w:lang w:eastAsia="en-US"/>
        </w:rPr>
        <w:t>Mon</w:t>
      </w:r>
      <w:r w:rsidR="00105230" w:rsidRPr="00B724D6">
        <w:rPr>
          <w:rFonts w:ascii="Roboto Light" w:eastAsia="Times New Roman" w:hAnsi="Roboto Light" w:cs="Arial"/>
          <w:lang w:eastAsia="en-US"/>
        </w:rPr>
        <w:t>day</w:t>
      </w:r>
      <w:r w:rsidR="0057400A" w:rsidRPr="00B724D6">
        <w:rPr>
          <w:rFonts w:ascii="Roboto Light" w:eastAsia="Times New Roman" w:hAnsi="Roboto Light" w:cs="Arial"/>
          <w:lang w:eastAsia="en-US"/>
        </w:rPr>
        <w:t>)</w:t>
      </w:r>
      <w:r w:rsidR="008A3A6A" w:rsidRPr="00B724D6">
        <w:rPr>
          <w:rFonts w:ascii="Roboto Light" w:eastAsia="Times New Roman" w:hAnsi="Roboto Light" w:cs="Arial"/>
          <w:lang w:eastAsia="en-US"/>
        </w:rPr>
        <w:t>, 202</w:t>
      </w:r>
      <w:r w:rsidR="00105230" w:rsidRPr="00B724D6">
        <w:rPr>
          <w:rFonts w:ascii="Roboto Light" w:eastAsia="Times New Roman" w:hAnsi="Roboto Light" w:cs="Arial"/>
          <w:lang w:eastAsia="en-US"/>
        </w:rPr>
        <w:t>6</w:t>
      </w:r>
      <w:r w:rsidRPr="00B724D6">
        <w:rPr>
          <w:rFonts w:ascii="Roboto Light" w:eastAsia="Times New Roman" w:hAnsi="Roboto Light" w:cs="Arial"/>
          <w:lang w:eastAsia="en-US"/>
        </w:rPr>
        <w:t>:</w:t>
      </w:r>
    </w:p>
    <w:p w14:paraId="77160440" w14:textId="77777777" w:rsidR="00620702" w:rsidRPr="008324B7" w:rsidRDefault="00620702" w:rsidP="00620702">
      <w:pPr>
        <w:spacing w:after="0" w:line="240" w:lineRule="auto"/>
        <w:ind w:left="283" w:hanging="283"/>
        <w:jc w:val="both"/>
        <w:rPr>
          <w:rFonts w:ascii="Roboto Light" w:eastAsia="Times New Roman" w:hAnsi="Roboto Light" w:cs="Arial"/>
          <w:lang w:eastAsia="en-US"/>
        </w:rPr>
      </w:pPr>
    </w:p>
    <w:p w14:paraId="77160441" w14:textId="77777777" w:rsidR="00620702" w:rsidRPr="008324B7" w:rsidRDefault="00620702" w:rsidP="00620702">
      <w:pPr>
        <w:spacing w:after="0" w:line="240" w:lineRule="auto"/>
        <w:ind w:left="360"/>
        <w:jc w:val="both"/>
        <w:rPr>
          <w:rFonts w:ascii="Roboto Light" w:eastAsia="Times New Roman" w:hAnsi="Roboto Light" w:cs="Arial"/>
          <w:lang w:eastAsia="en-US"/>
        </w:rPr>
      </w:pPr>
    </w:p>
    <w:p w14:paraId="36B5A149" w14:textId="3C53CC46" w:rsidR="006B4E89" w:rsidRPr="00FA4091" w:rsidRDefault="00105230" w:rsidP="00FA4091">
      <w:pPr>
        <w:pStyle w:val="NoSpacing"/>
        <w:rPr>
          <w:rFonts w:ascii="Roboto Light" w:eastAsia="Times New Roman" w:hAnsi="Roboto Light"/>
          <w:lang w:eastAsia="en-US"/>
        </w:rPr>
      </w:pPr>
      <w:r w:rsidRPr="00105230">
        <w:rPr>
          <w:rFonts w:ascii="Roboto Light" w:eastAsia="Times New Roman" w:hAnsi="Roboto Light"/>
          <w:lang w:eastAsia="en-US"/>
        </w:rPr>
        <w:t>Daniyar Akbassov</w:t>
      </w:r>
    </w:p>
    <w:p w14:paraId="70F93FF0" w14:textId="488B1832" w:rsidR="006B4E89" w:rsidRPr="00FA4091" w:rsidRDefault="004F122F" w:rsidP="00FA4091">
      <w:pPr>
        <w:pStyle w:val="NoSpacing"/>
        <w:rPr>
          <w:rFonts w:ascii="Roboto Light" w:eastAsia="Times New Roman" w:hAnsi="Roboto Light"/>
          <w:lang w:eastAsia="en-US"/>
        </w:rPr>
      </w:pPr>
      <w:r w:rsidRPr="00FA4091">
        <w:rPr>
          <w:rFonts w:ascii="Roboto Light" w:eastAsia="Times New Roman" w:hAnsi="Roboto Light"/>
          <w:lang w:eastAsia="en-US"/>
        </w:rPr>
        <w:t xml:space="preserve">Project Management Specialist </w:t>
      </w:r>
    </w:p>
    <w:p w14:paraId="64CCA3FC" w14:textId="77A58D01" w:rsidR="00505E20" w:rsidRPr="00FA4091" w:rsidRDefault="00505E20" w:rsidP="00FA4091">
      <w:pPr>
        <w:pStyle w:val="NoSpacing"/>
        <w:rPr>
          <w:rFonts w:ascii="Roboto Light" w:eastAsia="Times New Roman" w:hAnsi="Roboto Light"/>
          <w:lang w:eastAsia="en-US"/>
        </w:rPr>
      </w:pPr>
      <w:r w:rsidRPr="00FA4091">
        <w:rPr>
          <w:rFonts w:ascii="Roboto Light" w:eastAsia="Times New Roman" w:hAnsi="Roboto Light"/>
          <w:lang w:eastAsia="en-US"/>
        </w:rPr>
        <w:t xml:space="preserve">Regional Hub of Almaty </w:t>
      </w:r>
    </w:p>
    <w:p w14:paraId="19BBF954" w14:textId="77777777" w:rsidR="00505E20" w:rsidRPr="00FA4091" w:rsidRDefault="00505E20" w:rsidP="00FA4091">
      <w:pPr>
        <w:pStyle w:val="NoSpacing"/>
        <w:rPr>
          <w:rFonts w:ascii="Roboto Light" w:eastAsia="Times New Roman" w:hAnsi="Roboto Light"/>
          <w:lang w:eastAsia="en-US"/>
        </w:rPr>
      </w:pPr>
      <w:r w:rsidRPr="00FA4091">
        <w:rPr>
          <w:rFonts w:ascii="Roboto Light" w:eastAsia="Times New Roman" w:hAnsi="Roboto Light"/>
          <w:lang w:eastAsia="en-US"/>
        </w:rPr>
        <w:t>Islamic Development Bank</w:t>
      </w:r>
    </w:p>
    <w:p w14:paraId="3FBD1632" w14:textId="6FFB5FF0" w:rsidR="006B4E89" w:rsidRPr="00FA4091" w:rsidRDefault="00505E20" w:rsidP="00FA4091">
      <w:pPr>
        <w:pStyle w:val="NoSpacing"/>
        <w:rPr>
          <w:rFonts w:ascii="Roboto Light" w:eastAsia="Times New Roman" w:hAnsi="Roboto Light"/>
          <w:lang w:eastAsia="en-US"/>
        </w:rPr>
      </w:pPr>
      <w:r w:rsidRPr="00FA4091">
        <w:rPr>
          <w:rFonts w:ascii="Roboto Light" w:eastAsia="Times New Roman" w:hAnsi="Roboto Light"/>
          <w:lang w:eastAsia="en-US"/>
        </w:rPr>
        <w:t xml:space="preserve">Email: </w:t>
      </w:r>
      <w:hyperlink r:id="rId9" w:history="1">
        <w:r w:rsidR="00970FBE" w:rsidRPr="00326672">
          <w:rPr>
            <w:rStyle w:val="Hyperlink"/>
            <w:rFonts w:ascii="Roboto Light" w:eastAsia="Times New Roman" w:hAnsi="Roboto Light"/>
            <w:lang w:eastAsia="en-US"/>
          </w:rPr>
          <w:t>dakbassov@isdb.org</w:t>
        </w:r>
      </w:hyperlink>
      <w:r w:rsidR="00970FBE">
        <w:rPr>
          <w:rFonts w:ascii="Roboto Light" w:eastAsia="Times New Roman" w:hAnsi="Roboto Light"/>
          <w:lang w:eastAsia="en-US"/>
        </w:rPr>
        <w:t xml:space="preserve"> </w:t>
      </w:r>
      <w:r w:rsidR="004F122F" w:rsidRPr="00FA4091">
        <w:rPr>
          <w:rFonts w:ascii="Roboto Light" w:eastAsia="Times New Roman" w:hAnsi="Roboto Light"/>
          <w:lang w:eastAsia="en-US"/>
        </w:rPr>
        <w:t xml:space="preserve"> </w:t>
      </w:r>
    </w:p>
    <w:p w14:paraId="7ABA38DE" w14:textId="2C7B4422" w:rsidR="00505E20" w:rsidRPr="00FA4091" w:rsidRDefault="00505E20" w:rsidP="00FA4091">
      <w:pPr>
        <w:pStyle w:val="NoSpacing"/>
        <w:rPr>
          <w:rFonts w:ascii="Roboto Light" w:eastAsia="Times New Roman" w:hAnsi="Roboto Light"/>
          <w:lang w:eastAsia="en-US"/>
        </w:rPr>
      </w:pPr>
      <w:r w:rsidRPr="00FA4091">
        <w:rPr>
          <w:rFonts w:ascii="Roboto Light" w:eastAsia="Times New Roman" w:hAnsi="Roboto Light"/>
          <w:lang w:eastAsia="en-US"/>
        </w:rPr>
        <w:t>Phone: +</w:t>
      </w:r>
      <w:r w:rsidR="00105230">
        <w:rPr>
          <w:rFonts w:ascii="Roboto Light" w:eastAsia="Times New Roman" w:hAnsi="Roboto Light"/>
          <w:lang w:eastAsia="en-US"/>
        </w:rPr>
        <w:t>7 700 6934801</w:t>
      </w:r>
    </w:p>
    <w:p w14:paraId="48729F04" w14:textId="405F6861" w:rsidR="00F56FE5" w:rsidRPr="008324B7" w:rsidRDefault="00F56FE5" w:rsidP="002F2DF7">
      <w:pPr>
        <w:suppressAutoHyphens/>
        <w:adjustRightInd w:val="0"/>
        <w:snapToGrid w:val="0"/>
        <w:spacing w:before="120" w:after="120" w:line="240" w:lineRule="auto"/>
        <w:ind w:right="634"/>
        <w:jc w:val="both"/>
        <w:rPr>
          <w:rStyle w:val="Hyperlink"/>
          <w:rFonts w:ascii="Roboto Light" w:eastAsia="Times New Roman" w:hAnsi="Roboto Light" w:cs="Arial"/>
          <w:spacing w:val="-2"/>
          <w:u w:val="none"/>
          <w:lang w:eastAsia="en-US"/>
        </w:rPr>
      </w:pPr>
      <w:r w:rsidRPr="008324B7">
        <w:rPr>
          <w:rStyle w:val="Hyperlink"/>
          <w:rFonts w:ascii="Roboto Light" w:eastAsia="Times New Roman" w:hAnsi="Roboto Light" w:cs="Arial"/>
          <w:spacing w:val="-2"/>
          <w:u w:val="none"/>
          <w:lang w:eastAsia="en-US"/>
        </w:rPr>
        <w:t xml:space="preserve">    </w:t>
      </w:r>
    </w:p>
    <w:p w14:paraId="278CB412" w14:textId="05C4F216" w:rsidR="00F36716" w:rsidRPr="008324B7" w:rsidRDefault="00F56FE5" w:rsidP="00FA4091">
      <w:pPr>
        <w:suppressAutoHyphens/>
        <w:adjustRightInd w:val="0"/>
        <w:snapToGrid w:val="0"/>
        <w:spacing w:before="120" w:after="120" w:line="240" w:lineRule="auto"/>
        <w:ind w:right="634"/>
        <w:jc w:val="both"/>
        <w:rPr>
          <w:rFonts w:ascii="Roboto Light" w:eastAsia="Times New Roman" w:hAnsi="Roboto Light" w:cs="Arial"/>
          <w:b/>
          <w:spacing w:val="-2"/>
          <w:kern w:val="28"/>
          <w:lang w:eastAsia="en-US"/>
        </w:rPr>
      </w:pPr>
      <w:r w:rsidRPr="008324B7">
        <w:rPr>
          <w:rStyle w:val="Hyperlink"/>
          <w:rFonts w:ascii="Roboto Light" w:eastAsia="Times New Roman" w:hAnsi="Roboto Light" w:cs="Arial"/>
          <w:spacing w:val="-2"/>
          <w:lang w:eastAsia="en-US"/>
        </w:rPr>
        <w:t xml:space="preserve"> </w:t>
      </w:r>
    </w:p>
    <w:p w14:paraId="1614A332" w14:textId="413151F9" w:rsidR="008D0E38" w:rsidRPr="008324B7" w:rsidRDefault="008D0E38" w:rsidP="008D0E38">
      <w:pPr>
        <w:spacing w:after="0" w:line="240" w:lineRule="auto"/>
        <w:ind w:left="720" w:hanging="360"/>
        <w:jc w:val="both"/>
        <w:rPr>
          <w:rFonts w:ascii="Roboto Light" w:eastAsia="Times New Roman" w:hAnsi="Roboto Light" w:cs="Arial"/>
          <w:b/>
          <w:spacing w:val="-2"/>
          <w:kern w:val="28"/>
          <w:lang w:eastAsia="en-US"/>
        </w:rPr>
      </w:pPr>
      <w:r w:rsidRPr="008324B7">
        <w:rPr>
          <w:rFonts w:ascii="Roboto Light" w:eastAsia="Times New Roman" w:hAnsi="Roboto Light" w:cs="Arial"/>
          <w:b/>
          <w:spacing w:val="-2"/>
          <w:kern w:val="28"/>
          <w:lang w:eastAsia="en-US"/>
        </w:rPr>
        <w:t xml:space="preserve">Encl.: </w:t>
      </w:r>
    </w:p>
    <w:p w14:paraId="7716044C" w14:textId="33C34C7E" w:rsidR="00620702" w:rsidRPr="008324B7" w:rsidRDefault="00620702" w:rsidP="008D0E38">
      <w:pPr>
        <w:spacing w:after="0" w:line="240" w:lineRule="auto"/>
        <w:ind w:left="720" w:hanging="360"/>
        <w:jc w:val="both"/>
        <w:rPr>
          <w:rFonts w:ascii="Roboto Light" w:eastAsia="Times New Roman" w:hAnsi="Roboto Light" w:cs="Arial"/>
          <w:b/>
          <w:spacing w:val="-2"/>
          <w:kern w:val="28"/>
          <w:lang w:eastAsia="en-US"/>
        </w:rPr>
      </w:pPr>
      <w:r w:rsidRPr="008324B7">
        <w:rPr>
          <w:rFonts w:ascii="Roboto Light" w:eastAsia="Times New Roman" w:hAnsi="Roboto Light" w:cs="Arial"/>
          <w:b/>
          <w:spacing w:val="-2"/>
          <w:kern w:val="28"/>
          <w:lang w:eastAsia="en-US"/>
        </w:rPr>
        <w:t>A</w:t>
      </w:r>
      <w:r w:rsidR="008D0E38" w:rsidRPr="008324B7">
        <w:rPr>
          <w:rFonts w:ascii="Roboto Light" w:eastAsia="Times New Roman" w:hAnsi="Roboto Light" w:cs="Arial"/>
          <w:b/>
          <w:spacing w:val="-2"/>
          <w:kern w:val="28"/>
          <w:lang w:eastAsia="en-US"/>
        </w:rPr>
        <w:t>nnex-I</w:t>
      </w:r>
      <w:r w:rsidRPr="008324B7">
        <w:rPr>
          <w:rFonts w:ascii="Roboto Light" w:eastAsia="Times New Roman" w:hAnsi="Roboto Light" w:cs="Arial"/>
          <w:b/>
          <w:spacing w:val="-2"/>
          <w:kern w:val="28"/>
          <w:lang w:eastAsia="en-US"/>
        </w:rPr>
        <w:t xml:space="preserve">: </w:t>
      </w:r>
      <w:r w:rsidRPr="008324B7">
        <w:rPr>
          <w:rFonts w:ascii="Roboto Light" w:eastAsia="Times New Roman" w:hAnsi="Roboto Light" w:cs="Arial"/>
          <w:bCs/>
          <w:spacing w:val="-2"/>
          <w:kern w:val="28"/>
          <w:lang w:eastAsia="en-US"/>
        </w:rPr>
        <w:t>Terms of Reference</w:t>
      </w:r>
    </w:p>
    <w:p w14:paraId="7716044D" w14:textId="3172C2CC" w:rsidR="00620702" w:rsidRPr="008324B7" w:rsidRDefault="00620702" w:rsidP="008D0E38">
      <w:pPr>
        <w:spacing w:after="0" w:line="240" w:lineRule="auto"/>
        <w:ind w:left="720" w:hanging="360"/>
        <w:jc w:val="both"/>
        <w:rPr>
          <w:rFonts w:ascii="Roboto Light" w:eastAsia="Times New Roman" w:hAnsi="Roboto Light" w:cs="Arial"/>
          <w:bCs/>
          <w:spacing w:val="-2"/>
          <w:kern w:val="28"/>
          <w:lang w:eastAsia="en-US"/>
        </w:rPr>
      </w:pPr>
      <w:r w:rsidRPr="008324B7">
        <w:rPr>
          <w:rFonts w:ascii="Roboto Light" w:eastAsia="Times New Roman" w:hAnsi="Roboto Light" w:cs="Arial"/>
          <w:b/>
          <w:spacing w:val="-2"/>
          <w:kern w:val="28"/>
          <w:lang w:eastAsia="en-US"/>
        </w:rPr>
        <w:t>A</w:t>
      </w:r>
      <w:r w:rsidR="008D0E38" w:rsidRPr="008324B7">
        <w:rPr>
          <w:rFonts w:ascii="Roboto Light" w:eastAsia="Times New Roman" w:hAnsi="Roboto Light" w:cs="Arial"/>
          <w:b/>
          <w:spacing w:val="-2"/>
          <w:kern w:val="28"/>
          <w:lang w:eastAsia="en-US"/>
        </w:rPr>
        <w:t>nnex-II</w:t>
      </w:r>
      <w:r w:rsidRPr="008324B7">
        <w:rPr>
          <w:rFonts w:ascii="Roboto Light" w:eastAsia="Times New Roman" w:hAnsi="Roboto Light" w:cs="Arial"/>
          <w:b/>
          <w:spacing w:val="-2"/>
          <w:kern w:val="28"/>
          <w:lang w:eastAsia="en-US"/>
        </w:rPr>
        <w:t xml:space="preserve">:  </w:t>
      </w:r>
      <w:r w:rsidRPr="008324B7">
        <w:rPr>
          <w:rFonts w:ascii="Roboto Light" w:eastAsia="Times New Roman" w:hAnsi="Roboto Light" w:cs="Arial"/>
          <w:bCs/>
          <w:spacing w:val="-2"/>
          <w:kern w:val="28"/>
          <w:lang w:eastAsia="en-US"/>
        </w:rPr>
        <w:t>EOI Form</w:t>
      </w:r>
    </w:p>
    <w:p w14:paraId="7590C532" w14:textId="3A50B540" w:rsidR="00CD5058" w:rsidRDefault="00CD5058" w:rsidP="000A4256">
      <w:pPr>
        <w:tabs>
          <w:tab w:val="left" w:pos="4614"/>
        </w:tabs>
        <w:spacing w:after="160" w:line="259" w:lineRule="auto"/>
        <w:rPr>
          <w:rFonts w:ascii="Roboto Light" w:eastAsia="Times New Roman" w:hAnsi="Roboto Light" w:cs="Arial"/>
          <w:b/>
          <w:bCs/>
          <w:color w:val="000000"/>
          <w:sz w:val="24"/>
          <w:szCs w:val="24"/>
          <w:lang w:eastAsia="en-US"/>
        </w:rPr>
      </w:pPr>
      <w:r>
        <w:rPr>
          <w:rFonts w:ascii="Roboto Light" w:eastAsia="Times New Roman" w:hAnsi="Roboto Light" w:cs="Arial"/>
          <w:b/>
          <w:bCs/>
          <w:color w:val="000000"/>
          <w:sz w:val="24"/>
          <w:szCs w:val="24"/>
          <w:lang w:eastAsia="en-US"/>
        </w:rPr>
        <w:tab/>
      </w:r>
    </w:p>
    <w:p w14:paraId="0FF7B525" w14:textId="77777777" w:rsidR="00FA4091" w:rsidRDefault="00FA4091" w:rsidP="000A4256">
      <w:pPr>
        <w:tabs>
          <w:tab w:val="left" w:pos="4614"/>
        </w:tabs>
        <w:spacing w:after="160" w:line="259" w:lineRule="auto"/>
        <w:rPr>
          <w:rFonts w:ascii="Roboto Light" w:eastAsia="Times New Roman" w:hAnsi="Roboto Light" w:cs="Arial"/>
          <w:b/>
          <w:bCs/>
          <w:color w:val="000000"/>
          <w:sz w:val="24"/>
          <w:szCs w:val="24"/>
          <w:lang w:eastAsia="en-US"/>
        </w:rPr>
      </w:pPr>
    </w:p>
    <w:p w14:paraId="1CD83B01" w14:textId="77777777" w:rsidR="00FA4091" w:rsidRDefault="00FA4091" w:rsidP="000A4256">
      <w:pPr>
        <w:tabs>
          <w:tab w:val="left" w:pos="4614"/>
        </w:tabs>
        <w:spacing w:after="160" w:line="259" w:lineRule="auto"/>
        <w:rPr>
          <w:rFonts w:ascii="Roboto Light" w:eastAsia="Times New Roman" w:hAnsi="Roboto Light" w:cs="Arial"/>
          <w:b/>
          <w:bCs/>
          <w:color w:val="000000"/>
          <w:sz w:val="24"/>
          <w:szCs w:val="24"/>
          <w:lang w:eastAsia="en-US"/>
        </w:rPr>
      </w:pPr>
    </w:p>
    <w:p w14:paraId="25D06CDD" w14:textId="77777777" w:rsidR="00FA4091" w:rsidRDefault="00FA4091" w:rsidP="000A4256">
      <w:pPr>
        <w:tabs>
          <w:tab w:val="left" w:pos="4614"/>
        </w:tabs>
        <w:spacing w:after="160" w:line="259" w:lineRule="auto"/>
        <w:rPr>
          <w:rFonts w:ascii="Roboto Light" w:eastAsia="Times New Roman" w:hAnsi="Roboto Light" w:cs="Arial"/>
          <w:b/>
          <w:bCs/>
          <w:color w:val="000000"/>
          <w:sz w:val="24"/>
          <w:szCs w:val="24"/>
          <w:lang w:eastAsia="en-US"/>
        </w:rPr>
      </w:pPr>
    </w:p>
    <w:p w14:paraId="70B78424" w14:textId="77777777" w:rsidR="00507873" w:rsidRPr="00B85D48" w:rsidRDefault="00507873" w:rsidP="00507873">
      <w:pPr>
        <w:jc w:val="center"/>
        <w:rPr>
          <w:rFonts w:ascii="Roboto Light" w:eastAsia="Times New Roman" w:hAnsi="Roboto Light"/>
          <w:b/>
          <w:bCs/>
          <w:color w:val="000000" w:themeColor="text1"/>
        </w:rPr>
      </w:pPr>
      <w:r w:rsidRPr="00B85D48">
        <w:rPr>
          <w:rFonts w:ascii="Roboto Light" w:eastAsia="Times New Roman" w:hAnsi="Roboto Light"/>
          <w:b/>
          <w:bCs/>
          <w:color w:val="000000" w:themeColor="text1"/>
        </w:rPr>
        <w:t>Annex-1</w:t>
      </w:r>
    </w:p>
    <w:p w14:paraId="6C1262F0" w14:textId="731AD784" w:rsidR="004C4338" w:rsidRPr="00B85D48" w:rsidRDefault="004C4338" w:rsidP="002A2A9D">
      <w:pPr>
        <w:shd w:val="clear" w:color="auto" w:fill="FFFFFF"/>
        <w:ind w:left="-360" w:right="-514"/>
        <w:jc w:val="center"/>
        <w:rPr>
          <w:rFonts w:ascii="Roboto Light" w:eastAsia="Times New Roman" w:hAnsi="Roboto Light"/>
          <w:b/>
          <w:bCs/>
          <w:color w:val="000000" w:themeColor="text1"/>
        </w:rPr>
      </w:pPr>
      <w:r w:rsidRPr="00B85D48">
        <w:rPr>
          <w:rFonts w:ascii="Roboto Light" w:eastAsia="Times New Roman" w:hAnsi="Roboto Light"/>
          <w:b/>
          <w:bCs/>
          <w:color w:val="000000" w:themeColor="text1"/>
        </w:rPr>
        <w:t xml:space="preserve">Terms of Reference for Individual Consulting services for </w:t>
      </w:r>
      <w:r w:rsidR="003D40C7" w:rsidRPr="003D40C7">
        <w:rPr>
          <w:rFonts w:ascii="Roboto Light" w:eastAsia="Times New Roman" w:hAnsi="Roboto Light"/>
          <w:b/>
          <w:bCs/>
          <w:color w:val="000000" w:themeColor="text1"/>
        </w:rPr>
        <w:t xml:space="preserve">Preparation of </w:t>
      </w:r>
      <w:r w:rsidR="002A2A9D">
        <w:rPr>
          <w:rFonts w:ascii="Roboto Light" w:eastAsia="Times New Roman" w:hAnsi="Roboto Light"/>
          <w:b/>
          <w:bCs/>
          <w:color w:val="000000" w:themeColor="text1"/>
        </w:rPr>
        <w:t xml:space="preserve">the Feasibility Study and </w:t>
      </w:r>
      <w:r w:rsidR="003D40C7" w:rsidRPr="003D40C7">
        <w:rPr>
          <w:rFonts w:ascii="Roboto Light" w:eastAsia="Times New Roman" w:hAnsi="Roboto Light"/>
          <w:b/>
          <w:bCs/>
          <w:color w:val="000000" w:themeColor="text1"/>
        </w:rPr>
        <w:t>the Project Documents (PPRR &amp; PAD) and for joining to the Bank’s project preparation/appraisal missions in Uzbekistan</w:t>
      </w:r>
      <w:r w:rsidR="00BB7984">
        <w:rPr>
          <w:rFonts w:ascii="Roboto Light" w:eastAsia="Times New Roman" w:hAnsi="Roboto Light"/>
          <w:b/>
          <w:bCs/>
          <w:color w:val="000000" w:themeColor="text1"/>
        </w:rPr>
        <w:t xml:space="preserve"> for the</w:t>
      </w:r>
      <w:r w:rsidR="003D40C7" w:rsidRPr="003D40C7">
        <w:rPr>
          <w:rFonts w:ascii="Roboto Light" w:eastAsia="Times New Roman" w:hAnsi="Roboto Light"/>
          <w:b/>
          <w:bCs/>
          <w:color w:val="000000" w:themeColor="text1"/>
        </w:rPr>
        <w:t xml:space="preserve"> </w:t>
      </w:r>
      <w:r w:rsidR="002A2A9D" w:rsidRPr="002A2A9D">
        <w:rPr>
          <w:rFonts w:ascii="Roboto Light" w:eastAsia="Times New Roman" w:hAnsi="Roboto Light"/>
          <w:b/>
          <w:bCs/>
          <w:color w:val="000000" w:themeColor="text1"/>
          <w:lang w:bidi="en-US"/>
        </w:rPr>
        <w:t>Development of Livestock Value Chain Project</w:t>
      </w:r>
      <w:r w:rsidR="002A2A9D" w:rsidRPr="002A2A9D">
        <w:rPr>
          <w:rFonts w:ascii="Roboto Light" w:eastAsia="Times New Roman" w:hAnsi="Roboto Light"/>
          <w:b/>
          <w:bCs/>
          <w:color w:val="000000" w:themeColor="text1"/>
        </w:rPr>
        <w:t xml:space="preserve"> </w:t>
      </w:r>
      <w:r w:rsidRPr="00B85D48">
        <w:rPr>
          <w:rFonts w:ascii="Roboto Light" w:eastAsia="Times New Roman" w:hAnsi="Roboto Light"/>
          <w:b/>
          <w:bCs/>
          <w:color w:val="000000" w:themeColor="text1"/>
        </w:rPr>
        <w:t>in Uzbekistan</w:t>
      </w:r>
    </w:p>
    <w:p w14:paraId="44F1835A" w14:textId="77777777" w:rsidR="006924AF" w:rsidRPr="006924AF" w:rsidRDefault="006924AF" w:rsidP="006924AF">
      <w:pPr>
        <w:widowControl w:val="0"/>
        <w:spacing w:after="120" w:line="240" w:lineRule="auto"/>
        <w:rPr>
          <w:rFonts w:ascii="Roboto Light" w:eastAsia="Calibri" w:hAnsi="Roboto Light" w:cs="Arial"/>
          <w:b/>
          <w:bCs/>
          <w:color w:val="000000"/>
          <w:sz w:val="24"/>
          <w:szCs w:val="24"/>
          <w:u w:val="single"/>
          <w:lang w:eastAsia="en-US"/>
        </w:rPr>
      </w:pPr>
      <w:r w:rsidRPr="006924AF">
        <w:rPr>
          <w:rFonts w:ascii="Roboto Light" w:eastAsia="Calibri" w:hAnsi="Roboto Light" w:cs="Times New Roman"/>
          <w:b/>
          <w:bCs/>
          <w:color w:val="000000"/>
          <w:sz w:val="24"/>
          <w:szCs w:val="24"/>
          <w:u w:val="single"/>
          <w:lang w:eastAsia="en-US"/>
        </w:rPr>
        <w:t>Background:</w:t>
      </w:r>
    </w:p>
    <w:p w14:paraId="0048DF4D" w14:textId="77777777" w:rsidR="006924AF" w:rsidRPr="006924AF" w:rsidRDefault="006924AF" w:rsidP="006924AF">
      <w:pPr>
        <w:numPr>
          <w:ilvl w:val="0"/>
          <w:numId w:val="23"/>
        </w:numPr>
        <w:spacing w:after="120" w:line="259" w:lineRule="auto"/>
        <w:contextualSpacing/>
        <w:jc w:val="both"/>
        <w:rPr>
          <w:rFonts w:ascii="Roboto Light" w:eastAsia="Calibri" w:hAnsi="Roboto Light" w:cs="Arial"/>
          <w:sz w:val="24"/>
          <w:szCs w:val="24"/>
          <w:lang w:eastAsia="en-US"/>
        </w:rPr>
      </w:pPr>
      <w:r w:rsidRPr="006924AF">
        <w:rPr>
          <w:rFonts w:ascii="Roboto Light" w:eastAsia="Calibri" w:hAnsi="Roboto Light" w:cs="Arial"/>
          <w:sz w:val="24"/>
          <w:szCs w:val="24"/>
          <w:lang w:eastAsia="en-US"/>
        </w:rPr>
        <w:t>The Government of the Uzbekistan (GoU) has requested financing from the Islamic Development Bank (IsDB) for the "Development of Livestock Value Chain Project" (the Project) to address critical challenges in the country's agricultural sector. Outdated machinery, limited livestock value chain management capabilities, and financial constraints hinder productivity and competitiveness. Farmers urgently need cost-effective modernization solutions, including advanced equipment and upgraded processing machinery.</w:t>
      </w:r>
    </w:p>
    <w:p w14:paraId="06AB4B04" w14:textId="77777777" w:rsidR="006924AF" w:rsidRPr="006924AF" w:rsidRDefault="006924AF" w:rsidP="006924AF">
      <w:pPr>
        <w:spacing w:after="120" w:line="259" w:lineRule="auto"/>
        <w:ind w:left="720"/>
        <w:contextualSpacing/>
        <w:jc w:val="both"/>
        <w:rPr>
          <w:rFonts w:ascii="Roboto Light" w:eastAsia="Calibri" w:hAnsi="Roboto Light" w:cs="Arial"/>
          <w:sz w:val="24"/>
          <w:szCs w:val="24"/>
          <w:lang w:eastAsia="en-US"/>
        </w:rPr>
      </w:pPr>
    </w:p>
    <w:p w14:paraId="74699B36" w14:textId="77777777" w:rsidR="006924AF" w:rsidRPr="006924AF" w:rsidRDefault="006924AF" w:rsidP="006924AF">
      <w:pPr>
        <w:numPr>
          <w:ilvl w:val="0"/>
          <w:numId w:val="23"/>
        </w:numPr>
        <w:spacing w:after="120" w:line="259" w:lineRule="auto"/>
        <w:contextualSpacing/>
        <w:jc w:val="both"/>
        <w:rPr>
          <w:rFonts w:ascii="Roboto Light" w:eastAsia="Calibri" w:hAnsi="Roboto Light" w:cs="Arial"/>
          <w:sz w:val="24"/>
          <w:szCs w:val="24"/>
          <w:lang w:eastAsia="en-US"/>
        </w:rPr>
      </w:pPr>
      <w:r w:rsidRPr="006924AF">
        <w:rPr>
          <w:rFonts w:ascii="Roboto Light" w:eastAsia="Calibri" w:hAnsi="Roboto Light" w:cs="Arial"/>
          <w:sz w:val="24"/>
          <w:szCs w:val="24"/>
          <w:lang w:eastAsia="en-US"/>
        </w:rPr>
        <w:t>IsDB's support is essential to tackle these structural issues and empower smallholder farmers by providing accessible funds for equipment renewal. The project aims to develop livestock value chain, sustainability, and competitiveness, ultimately improving rural livelihoods.</w:t>
      </w:r>
    </w:p>
    <w:p w14:paraId="12746F20" w14:textId="77777777" w:rsidR="006924AF" w:rsidRPr="006924AF" w:rsidRDefault="006924AF" w:rsidP="006924AF">
      <w:pPr>
        <w:spacing w:after="120" w:line="259" w:lineRule="auto"/>
        <w:ind w:left="720"/>
        <w:contextualSpacing/>
        <w:jc w:val="both"/>
        <w:rPr>
          <w:rFonts w:ascii="Roboto Light" w:eastAsia="Calibri" w:hAnsi="Roboto Light" w:cs="Arial"/>
          <w:sz w:val="24"/>
          <w:szCs w:val="24"/>
          <w:lang w:eastAsia="en-US"/>
        </w:rPr>
      </w:pPr>
    </w:p>
    <w:p w14:paraId="17D7DFBE" w14:textId="77777777" w:rsidR="006924AF" w:rsidRPr="006924AF" w:rsidRDefault="006924AF" w:rsidP="006924AF">
      <w:pPr>
        <w:numPr>
          <w:ilvl w:val="0"/>
          <w:numId w:val="23"/>
        </w:numPr>
        <w:spacing w:after="120" w:line="259" w:lineRule="auto"/>
        <w:contextualSpacing/>
        <w:jc w:val="both"/>
        <w:rPr>
          <w:rFonts w:ascii="Roboto Light" w:eastAsia="Calibri" w:hAnsi="Roboto Light" w:cs="Arial"/>
          <w:sz w:val="24"/>
          <w:szCs w:val="24"/>
          <w:lang w:eastAsia="en-US"/>
        </w:rPr>
      </w:pPr>
      <w:r w:rsidRPr="006924AF">
        <w:rPr>
          <w:rFonts w:ascii="Roboto Light" w:eastAsia="Calibri" w:hAnsi="Roboto Light" w:cs="Arial"/>
          <w:sz w:val="24"/>
          <w:szCs w:val="24"/>
          <w:lang w:eastAsia="en-US"/>
        </w:rPr>
        <w:t>The project's objective is to empower rural livelihoods in Uzbekistan through sustainable livestock value chain. Long-term funds will be provided to some to-be-selected financial intermediaries, which will extend Shariah-compliant sub-loans to eligible borrowers, primarily smallholder farmers, for purchasing necessary equipment.</w:t>
      </w:r>
    </w:p>
    <w:p w14:paraId="4FAF2994" w14:textId="77777777" w:rsidR="006924AF" w:rsidRPr="006924AF" w:rsidRDefault="006924AF" w:rsidP="006924AF">
      <w:pPr>
        <w:spacing w:after="120" w:line="259" w:lineRule="auto"/>
        <w:ind w:left="720"/>
        <w:contextualSpacing/>
        <w:jc w:val="both"/>
        <w:rPr>
          <w:rFonts w:ascii="Roboto Light" w:eastAsia="Calibri" w:hAnsi="Roboto Light" w:cs="Arial"/>
          <w:sz w:val="24"/>
          <w:szCs w:val="24"/>
          <w:lang w:eastAsia="en-US"/>
        </w:rPr>
      </w:pPr>
    </w:p>
    <w:p w14:paraId="0DDAFD64" w14:textId="07B4AC2A" w:rsidR="006924AF" w:rsidRPr="006924AF" w:rsidRDefault="006924AF" w:rsidP="006924AF">
      <w:pPr>
        <w:numPr>
          <w:ilvl w:val="0"/>
          <w:numId w:val="23"/>
        </w:numPr>
        <w:spacing w:after="120" w:line="259" w:lineRule="auto"/>
        <w:contextualSpacing/>
        <w:jc w:val="both"/>
        <w:rPr>
          <w:rFonts w:ascii="Roboto Light" w:eastAsia="Calibri" w:hAnsi="Roboto Light" w:cs="Arial"/>
          <w:sz w:val="24"/>
          <w:szCs w:val="24"/>
          <w:lang w:eastAsia="en-US"/>
        </w:rPr>
      </w:pPr>
      <w:r w:rsidRPr="006924AF">
        <w:rPr>
          <w:rFonts w:ascii="Roboto Light" w:eastAsia="Calibri" w:hAnsi="Roboto Light" w:cs="Arial"/>
          <w:sz w:val="24"/>
          <w:szCs w:val="24"/>
          <w:lang w:eastAsia="en-US"/>
        </w:rPr>
        <w:t xml:space="preserve">The Ministry of Agriculture of Uzbekistan will oversee project execution, with the selected commercial banks serving as the </w:t>
      </w:r>
      <w:r w:rsidR="008232FF">
        <w:rPr>
          <w:rFonts w:ascii="Roboto Light" w:eastAsia="Calibri" w:hAnsi="Roboto Light" w:cs="Arial"/>
          <w:sz w:val="24"/>
          <w:szCs w:val="24"/>
          <w:lang w:eastAsia="en-US"/>
        </w:rPr>
        <w:t>project</w:t>
      </w:r>
      <w:r w:rsidR="004C0935">
        <w:rPr>
          <w:rFonts w:ascii="Roboto Light" w:eastAsia="Calibri" w:hAnsi="Roboto Light" w:cs="Arial"/>
          <w:sz w:val="24"/>
          <w:szCs w:val="24"/>
          <w:lang w:eastAsia="en-US"/>
        </w:rPr>
        <w:t xml:space="preserve"> </w:t>
      </w:r>
      <w:r w:rsidR="008232FF">
        <w:rPr>
          <w:rFonts w:ascii="Roboto Light" w:eastAsia="Calibri" w:hAnsi="Roboto Light" w:cs="Arial"/>
          <w:sz w:val="24"/>
          <w:szCs w:val="24"/>
          <w:lang w:eastAsia="en-US"/>
        </w:rPr>
        <w:t>financial</w:t>
      </w:r>
      <w:r w:rsidR="004C0935">
        <w:rPr>
          <w:rFonts w:ascii="Roboto Light" w:eastAsia="Calibri" w:hAnsi="Roboto Light" w:cs="Arial"/>
          <w:sz w:val="24"/>
          <w:szCs w:val="24"/>
          <w:lang w:eastAsia="en-US"/>
        </w:rPr>
        <w:t xml:space="preserve"> intermediaries (PFIs)</w:t>
      </w:r>
      <w:r w:rsidRPr="006924AF">
        <w:rPr>
          <w:rFonts w:ascii="Roboto Light" w:eastAsia="Calibri" w:hAnsi="Roboto Light" w:cs="Arial"/>
          <w:sz w:val="24"/>
          <w:szCs w:val="24"/>
          <w:lang w:eastAsia="en-US"/>
        </w:rPr>
        <w:t>.</w:t>
      </w:r>
    </w:p>
    <w:p w14:paraId="2537AB03" w14:textId="77777777" w:rsidR="006924AF" w:rsidRPr="006924AF" w:rsidRDefault="006924AF" w:rsidP="006924AF">
      <w:pPr>
        <w:spacing w:after="120" w:line="259" w:lineRule="auto"/>
        <w:ind w:left="720"/>
        <w:contextualSpacing/>
        <w:jc w:val="both"/>
        <w:rPr>
          <w:rFonts w:ascii="Roboto Light" w:eastAsia="Calibri" w:hAnsi="Roboto Light" w:cs="Arial"/>
          <w:sz w:val="24"/>
          <w:szCs w:val="24"/>
          <w:lang w:eastAsia="en-US"/>
        </w:rPr>
      </w:pPr>
    </w:p>
    <w:p w14:paraId="63A86914" w14:textId="77777777" w:rsidR="006924AF" w:rsidRPr="006924AF" w:rsidRDefault="006924AF" w:rsidP="006924AF">
      <w:pPr>
        <w:numPr>
          <w:ilvl w:val="0"/>
          <w:numId w:val="23"/>
        </w:numPr>
        <w:spacing w:after="120" w:line="259" w:lineRule="auto"/>
        <w:contextualSpacing/>
        <w:jc w:val="both"/>
        <w:rPr>
          <w:rFonts w:ascii="Roboto Light" w:eastAsia="Calibri" w:hAnsi="Roboto Light" w:cs="Arial"/>
          <w:b/>
          <w:bCs/>
          <w:sz w:val="24"/>
          <w:szCs w:val="24"/>
          <w:lang w:eastAsia="en-US"/>
        </w:rPr>
      </w:pPr>
      <w:r w:rsidRPr="006924AF">
        <w:rPr>
          <w:rFonts w:ascii="Roboto Light" w:eastAsia="Calibri" w:hAnsi="Roboto Light" w:cs="Arial"/>
          <w:sz w:val="24"/>
          <w:szCs w:val="24"/>
          <w:lang w:eastAsia="en-US"/>
        </w:rPr>
        <w:t xml:space="preserve">IsDB aims to finalize project appraisal by the end of April 2027, pending approval from its Board of Executive Directors. Meeting the Bank’s Quality at Entry requirements necessitates a comprehensive project design document. </w:t>
      </w:r>
    </w:p>
    <w:p w14:paraId="4ED4200C" w14:textId="77777777" w:rsidR="006924AF" w:rsidRPr="006924AF" w:rsidRDefault="006924AF" w:rsidP="006924AF">
      <w:pPr>
        <w:widowControl w:val="0"/>
        <w:spacing w:before="360" w:after="120" w:line="240" w:lineRule="auto"/>
        <w:jc w:val="both"/>
        <w:rPr>
          <w:rFonts w:ascii="Roboto Light" w:eastAsia="Calibri" w:hAnsi="Roboto Light" w:cs="Times New Roman"/>
          <w:b/>
          <w:bCs/>
          <w:color w:val="000000"/>
          <w:sz w:val="24"/>
          <w:szCs w:val="24"/>
          <w:u w:val="single"/>
          <w:lang w:eastAsia="en-US"/>
        </w:rPr>
      </w:pPr>
      <w:r w:rsidRPr="006924AF">
        <w:rPr>
          <w:rFonts w:ascii="Roboto Light" w:eastAsia="Calibri" w:hAnsi="Roboto Light" w:cs="Times New Roman"/>
          <w:b/>
          <w:bCs/>
          <w:color w:val="000000"/>
          <w:sz w:val="24"/>
          <w:szCs w:val="24"/>
          <w:u w:val="single"/>
          <w:lang w:eastAsia="en-US"/>
        </w:rPr>
        <w:t>Objectives of the Consultancy Assignment:</w:t>
      </w:r>
    </w:p>
    <w:p w14:paraId="3ADE48E5" w14:textId="68A538F7" w:rsidR="006924AF" w:rsidRPr="006924AF" w:rsidRDefault="006924AF" w:rsidP="006924AF">
      <w:pPr>
        <w:numPr>
          <w:ilvl w:val="0"/>
          <w:numId w:val="26"/>
        </w:numPr>
        <w:spacing w:after="120" w:line="259" w:lineRule="auto"/>
        <w:ind w:left="360" w:hanging="180"/>
        <w:jc w:val="both"/>
        <w:rPr>
          <w:rFonts w:ascii="Roboto Light" w:eastAsia="Calibri" w:hAnsi="Roboto Light" w:cs="Arial"/>
          <w:sz w:val="24"/>
          <w:szCs w:val="24"/>
          <w:lang w:eastAsia="en-US"/>
        </w:rPr>
      </w:pPr>
      <w:r w:rsidRPr="006924AF">
        <w:rPr>
          <w:rFonts w:ascii="Roboto Light" w:eastAsia="Calibri" w:hAnsi="Roboto Light" w:cs="Arial"/>
          <w:sz w:val="24"/>
          <w:szCs w:val="24"/>
          <w:lang w:eastAsia="en-US"/>
        </w:rPr>
        <w:t xml:space="preserve">The overall objective of this assignment is to ultimately prepare a comprehensive project design document as per IsDB needs and technical/editorial/formatting requirements to enable the </w:t>
      </w:r>
      <w:r w:rsidR="007C519F">
        <w:rPr>
          <w:rFonts w:ascii="Roboto Light" w:eastAsia="Calibri" w:hAnsi="Roboto Light" w:cs="Arial"/>
          <w:sz w:val="24"/>
          <w:szCs w:val="24"/>
          <w:lang w:eastAsia="en-US"/>
        </w:rPr>
        <w:t>B</w:t>
      </w:r>
      <w:r w:rsidRPr="006924AF">
        <w:rPr>
          <w:rFonts w:ascii="Roboto Light" w:eastAsia="Calibri" w:hAnsi="Roboto Light" w:cs="Arial"/>
          <w:sz w:val="24"/>
          <w:szCs w:val="24"/>
          <w:lang w:eastAsia="en-US"/>
        </w:rPr>
        <w:t>ank to process and appraise the project. The consultant is expected to work with the IsDB project team as the main author of</w:t>
      </w:r>
      <w:r w:rsidR="007C519F">
        <w:rPr>
          <w:rFonts w:ascii="Roboto Light" w:eastAsia="Calibri" w:hAnsi="Roboto Light" w:cs="Arial"/>
          <w:sz w:val="24"/>
          <w:szCs w:val="24"/>
          <w:lang w:eastAsia="en-US"/>
        </w:rPr>
        <w:t xml:space="preserve"> the Feasibility Study, </w:t>
      </w:r>
      <w:r w:rsidRPr="006924AF">
        <w:rPr>
          <w:rFonts w:ascii="Roboto Light" w:eastAsia="Calibri" w:hAnsi="Roboto Light" w:cs="Arial"/>
          <w:sz w:val="24"/>
          <w:szCs w:val="24"/>
          <w:lang w:eastAsia="en-US"/>
        </w:rPr>
        <w:t xml:space="preserve"> the Project Preparation Review Report (PPRR) and the Project Appraisal Document </w:t>
      </w:r>
      <w:r w:rsidRPr="006924AF">
        <w:rPr>
          <w:rFonts w:ascii="Roboto Light" w:eastAsia="Calibri" w:hAnsi="Roboto Light" w:cs="Arial"/>
          <w:sz w:val="24"/>
          <w:szCs w:val="24"/>
          <w:lang w:eastAsia="en-US"/>
        </w:rPr>
        <w:lastRenderedPageBreak/>
        <w:t>(PAD)- the design documents</w:t>
      </w:r>
      <w:r w:rsidRPr="006924AF">
        <w:rPr>
          <w:rFonts w:ascii="Roboto Light" w:eastAsia="Calibri" w:hAnsi="Roboto Light" w:cs="Arial"/>
          <w:sz w:val="24"/>
          <w:szCs w:val="24"/>
          <w:vertAlign w:val="superscript"/>
          <w:lang w:eastAsia="en-US"/>
        </w:rPr>
        <w:footnoteReference w:id="1"/>
      </w:r>
      <w:r w:rsidRPr="006924AF">
        <w:rPr>
          <w:rFonts w:ascii="Roboto Light" w:eastAsia="Calibri" w:hAnsi="Roboto Light" w:cs="Arial"/>
          <w:sz w:val="24"/>
          <w:szCs w:val="24"/>
          <w:lang w:eastAsia="en-US"/>
        </w:rPr>
        <w:t>.  The templates are going to be provided to the consultant.</w:t>
      </w:r>
    </w:p>
    <w:p w14:paraId="7C9F5F8A" w14:textId="20A175CA" w:rsidR="006924AF" w:rsidRPr="006924AF" w:rsidRDefault="006924AF" w:rsidP="006924AF">
      <w:pPr>
        <w:spacing w:after="120" w:line="259" w:lineRule="auto"/>
        <w:ind w:left="360"/>
        <w:contextualSpacing/>
        <w:jc w:val="both"/>
        <w:rPr>
          <w:rFonts w:ascii="Roboto Light" w:eastAsia="Calibri" w:hAnsi="Roboto Light" w:cs="Arial"/>
          <w:sz w:val="24"/>
          <w:szCs w:val="24"/>
          <w:lang w:eastAsia="en-US"/>
        </w:rPr>
      </w:pPr>
      <w:r w:rsidRPr="006924AF">
        <w:rPr>
          <w:rFonts w:ascii="Roboto Light" w:eastAsia="Calibri" w:hAnsi="Roboto Light" w:cs="Arial"/>
          <w:sz w:val="24"/>
          <w:szCs w:val="24"/>
          <w:lang w:eastAsia="en-US"/>
        </w:rPr>
        <w:t xml:space="preserve">At this conjuncture, the Bank is seeking an </w:t>
      </w:r>
      <w:r w:rsidR="004C1844">
        <w:rPr>
          <w:rFonts w:ascii="Roboto Light" w:eastAsia="Calibri" w:hAnsi="Roboto Light" w:cs="Arial"/>
          <w:sz w:val="24"/>
          <w:szCs w:val="24"/>
          <w:lang w:eastAsia="en-US"/>
        </w:rPr>
        <w:t>individual consultant</w:t>
      </w:r>
      <w:r w:rsidRPr="006924AF">
        <w:rPr>
          <w:rFonts w:ascii="Roboto Light" w:eastAsia="Calibri" w:hAnsi="Roboto Light" w:cs="Arial"/>
          <w:sz w:val="24"/>
          <w:szCs w:val="24"/>
          <w:lang w:eastAsia="en-US"/>
        </w:rPr>
        <w:t xml:space="preserve"> to assess the current state of livestock value chain on the ground through review and analysis of available information, obtaining additional information from the stakeholders through interviews and interpreting the analyzed information in the project design documents. This assessment will identify needs, gaps, and how the Executing Agency plans to address these challenges through this particular project (considering scope and financial resources to be allocated).</w:t>
      </w:r>
    </w:p>
    <w:p w14:paraId="092135FC" w14:textId="77777777" w:rsidR="006924AF" w:rsidRPr="006924AF" w:rsidRDefault="006924AF" w:rsidP="006924AF">
      <w:pPr>
        <w:spacing w:after="120" w:line="259" w:lineRule="auto"/>
        <w:ind w:left="360"/>
        <w:contextualSpacing/>
        <w:jc w:val="both"/>
        <w:rPr>
          <w:rFonts w:ascii="Roboto Light" w:eastAsia="Calibri" w:hAnsi="Roboto Light" w:cs="Arial"/>
          <w:sz w:val="24"/>
          <w:szCs w:val="24"/>
          <w:lang w:eastAsia="en-US"/>
        </w:rPr>
      </w:pPr>
    </w:p>
    <w:p w14:paraId="5A20B9F8" w14:textId="77777777" w:rsidR="006924AF" w:rsidRPr="006924AF" w:rsidRDefault="006924AF" w:rsidP="006924AF">
      <w:pPr>
        <w:spacing w:after="120" w:line="259" w:lineRule="auto"/>
        <w:ind w:left="360"/>
        <w:contextualSpacing/>
        <w:jc w:val="both"/>
        <w:rPr>
          <w:rFonts w:ascii="Roboto Light" w:eastAsia="Calibri" w:hAnsi="Roboto Light" w:cs="Arial"/>
          <w:sz w:val="24"/>
          <w:szCs w:val="24"/>
          <w:lang w:eastAsia="en-US"/>
        </w:rPr>
      </w:pPr>
      <w:r w:rsidRPr="006924AF">
        <w:rPr>
          <w:rFonts w:ascii="Roboto Light" w:eastAsia="Calibri" w:hAnsi="Roboto Light" w:cs="Arial"/>
          <w:sz w:val="24"/>
          <w:szCs w:val="24"/>
          <w:lang w:eastAsia="en-US"/>
        </w:rPr>
        <w:t>The specific tasks will include:</w:t>
      </w:r>
    </w:p>
    <w:p w14:paraId="348B4C7D" w14:textId="77777777" w:rsidR="006924AF" w:rsidRPr="006924AF" w:rsidRDefault="006924AF" w:rsidP="006924AF">
      <w:pPr>
        <w:numPr>
          <w:ilvl w:val="0"/>
          <w:numId w:val="28"/>
        </w:numPr>
        <w:spacing w:after="120" w:line="259" w:lineRule="auto"/>
        <w:contextualSpacing/>
        <w:jc w:val="both"/>
        <w:rPr>
          <w:rFonts w:ascii="Roboto Light" w:eastAsia="Calibri" w:hAnsi="Roboto Light" w:cs="Arial"/>
          <w:sz w:val="24"/>
          <w:szCs w:val="24"/>
          <w:lang w:eastAsia="en-US"/>
        </w:rPr>
      </w:pPr>
      <w:r w:rsidRPr="006924AF">
        <w:rPr>
          <w:rFonts w:ascii="Roboto Light" w:eastAsia="Calibri" w:hAnsi="Roboto Light" w:cs="Arial"/>
          <w:sz w:val="24"/>
          <w:szCs w:val="24"/>
          <w:lang w:eastAsia="en-US"/>
        </w:rPr>
        <w:t>Analyzing the current status of livestock value chain in the Country.</w:t>
      </w:r>
    </w:p>
    <w:p w14:paraId="5F0238BE" w14:textId="77777777" w:rsidR="006924AF" w:rsidRPr="006924AF" w:rsidRDefault="006924AF" w:rsidP="006924AF">
      <w:pPr>
        <w:numPr>
          <w:ilvl w:val="0"/>
          <w:numId w:val="28"/>
        </w:numPr>
        <w:spacing w:after="120" w:line="259" w:lineRule="auto"/>
        <w:contextualSpacing/>
        <w:jc w:val="both"/>
        <w:rPr>
          <w:rFonts w:ascii="Roboto Light" w:eastAsia="Calibri" w:hAnsi="Roboto Light" w:cs="Arial"/>
          <w:sz w:val="24"/>
          <w:szCs w:val="24"/>
          <w:lang w:eastAsia="en-US"/>
        </w:rPr>
      </w:pPr>
      <w:r w:rsidRPr="006924AF">
        <w:rPr>
          <w:rFonts w:ascii="Roboto Light" w:eastAsia="Calibri" w:hAnsi="Roboto Light" w:cs="Arial"/>
          <w:sz w:val="24"/>
          <w:szCs w:val="24"/>
          <w:lang w:eastAsia="en-US"/>
        </w:rPr>
        <w:t>Identifying the needs and gaps in livestock-related equipment and technology.</w:t>
      </w:r>
    </w:p>
    <w:p w14:paraId="7347A8FD" w14:textId="77777777" w:rsidR="006924AF" w:rsidRPr="006924AF" w:rsidRDefault="006924AF" w:rsidP="006924AF">
      <w:pPr>
        <w:numPr>
          <w:ilvl w:val="0"/>
          <w:numId w:val="28"/>
        </w:numPr>
        <w:spacing w:after="120" w:line="259" w:lineRule="auto"/>
        <w:contextualSpacing/>
        <w:jc w:val="both"/>
        <w:rPr>
          <w:rFonts w:ascii="Roboto Light" w:eastAsia="Calibri" w:hAnsi="Roboto Light" w:cs="Arial"/>
          <w:sz w:val="24"/>
          <w:szCs w:val="24"/>
          <w:lang w:eastAsia="en-US"/>
        </w:rPr>
      </w:pPr>
      <w:r w:rsidRPr="006924AF">
        <w:rPr>
          <w:rFonts w:ascii="Roboto Light" w:eastAsia="Calibri" w:hAnsi="Roboto Light" w:cs="Arial"/>
          <w:sz w:val="24"/>
          <w:szCs w:val="24"/>
          <w:lang w:eastAsia="en-US"/>
        </w:rPr>
        <w:t>Evaluating the Governments/Executing Agency's plans to address these needs and gaps through this project and future interventions.</w:t>
      </w:r>
    </w:p>
    <w:p w14:paraId="1F2AD531" w14:textId="77777777" w:rsidR="006924AF" w:rsidRPr="006924AF" w:rsidRDefault="006924AF" w:rsidP="006924AF">
      <w:pPr>
        <w:numPr>
          <w:ilvl w:val="0"/>
          <w:numId w:val="28"/>
        </w:numPr>
        <w:spacing w:after="120" w:line="259" w:lineRule="auto"/>
        <w:contextualSpacing/>
        <w:jc w:val="both"/>
        <w:rPr>
          <w:rFonts w:ascii="Roboto Light" w:eastAsia="Calibri" w:hAnsi="Roboto Light" w:cs="Arial"/>
          <w:sz w:val="24"/>
          <w:szCs w:val="24"/>
          <w:lang w:eastAsia="en-US"/>
        </w:rPr>
      </w:pPr>
      <w:r w:rsidRPr="006924AF">
        <w:rPr>
          <w:rFonts w:ascii="Roboto Light" w:eastAsia="Calibri" w:hAnsi="Roboto Light" w:cs="Arial"/>
          <w:sz w:val="24"/>
          <w:szCs w:val="24"/>
          <w:lang w:eastAsia="en-US"/>
        </w:rPr>
        <w:t>Define alignment with National/Sector strategies and Plans</w:t>
      </w:r>
    </w:p>
    <w:p w14:paraId="49418634" w14:textId="77777777" w:rsidR="006924AF" w:rsidRPr="006924AF" w:rsidRDefault="006924AF" w:rsidP="006924AF">
      <w:pPr>
        <w:numPr>
          <w:ilvl w:val="0"/>
          <w:numId w:val="28"/>
        </w:numPr>
        <w:spacing w:after="120" w:line="259" w:lineRule="auto"/>
        <w:contextualSpacing/>
        <w:jc w:val="both"/>
        <w:rPr>
          <w:rFonts w:ascii="Roboto Light" w:eastAsia="Calibri" w:hAnsi="Roboto Light" w:cs="Arial"/>
          <w:sz w:val="24"/>
          <w:szCs w:val="24"/>
          <w:lang w:eastAsia="en-US"/>
        </w:rPr>
      </w:pPr>
      <w:r w:rsidRPr="006924AF">
        <w:rPr>
          <w:rFonts w:ascii="Roboto Light" w:eastAsia="Calibri" w:hAnsi="Roboto Light" w:cs="Arial"/>
          <w:sz w:val="24"/>
          <w:szCs w:val="24"/>
          <w:lang w:eastAsia="en-US"/>
        </w:rPr>
        <w:t>Defining the target clientele for the project (i.e., which farmers will benefit, region, what will the demand and etc.).</w:t>
      </w:r>
    </w:p>
    <w:p w14:paraId="71C644B7" w14:textId="77777777" w:rsidR="006924AF" w:rsidRPr="006924AF" w:rsidRDefault="006924AF" w:rsidP="006924AF">
      <w:pPr>
        <w:numPr>
          <w:ilvl w:val="0"/>
          <w:numId w:val="28"/>
        </w:numPr>
        <w:spacing w:after="120" w:line="259" w:lineRule="auto"/>
        <w:contextualSpacing/>
        <w:jc w:val="both"/>
        <w:rPr>
          <w:rFonts w:ascii="Roboto Light" w:eastAsia="Calibri" w:hAnsi="Roboto Light" w:cs="Arial"/>
          <w:sz w:val="24"/>
          <w:szCs w:val="24"/>
          <w:lang w:eastAsia="en-US"/>
        </w:rPr>
      </w:pPr>
      <w:r w:rsidRPr="006924AF">
        <w:rPr>
          <w:rFonts w:ascii="Roboto Light" w:eastAsia="Calibri" w:hAnsi="Roboto Light" w:cs="Arial"/>
          <w:sz w:val="24"/>
          <w:szCs w:val="24"/>
          <w:lang w:eastAsia="en-US"/>
        </w:rPr>
        <w:t>Specifying the types of equipment planned for distribution and their availability in the Country, suppliers, their services and maintenance.</w:t>
      </w:r>
    </w:p>
    <w:p w14:paraId="5E4719CA" w14:textId="77777777" w:rsidR="006924AF" w:rsidRPr="006924AF" w:rsidRDefault="006924AF" w:rsidP="006924AF">
      <w:pPr>
        <w:numPr>
          <w:ilvl w:val="0"/>
          <w:numId w:val="28"/>
        </w:numPr>
        <w:spacing w:after="120" w:line="259" w:lineRule="auto"/>
        <w:jc w:val="both"/>
        <w:rPr>
          <w:rFonts w:ascii="Roboto Light" w:eastAsia="Calibri" w:hAnsi="Roboto Light" w:cs="Arial"/>
          <w:sz w:val="24"/>
          <w:szCs w:val="24"/>
          <w:lang w:eastAsia="en-US"/>
        </w:rPr>
      </w:pPr>
      <w:r w:rsidRPr="006924AF">
        <w:rPr>
          <w:rFonts w:ascii="Roboto Light" w:eastAsia="Calibri" w:hAnsi="Roboto Light" w:cs="Arial"/>
          <w:sz w:val="24"/>
          <w:szCs w:val="24"/>
          <w:lang w:eastAsia="en-US"/>
        </w:rPr>
        <w:t>Conducting a comprehensive economic and financial assessment to ensure the project's feasibility.</w:t>
      </w:r>
    </w:p>
    <w:p w14:paraId="68B53738" w14:textId="77777777" w:rsidR="006924AF" w:rsidRPr="006924AF" w:rsidRDefault="006924AF" w:rsidP="006924AF">
      <w:pPr>
        <w:numPr>
          <w:ilvl w:val="0"/>
          <w:numId w:val="28"/>
        </w:numPr>
        <w:spacing w:after="120" w:line="259" w:lineRule="auto"/>
        <w:jc w:val="both"/>
        <w:rPr>
          <w:rFonts w:ascii="Roboto Light" w:eastAsia="Calibri" w:hAnsi="Roboto Light" w:cs="Arial"/>
          <w:sz w:val="24"/>
          <w:szCs w:val="24"/>
          <w:lang w:eastAsia="en-US"/>
        </w:rPr>
      </w:pPr>
      <w:r w:rsidRPr="006924AF">
        <w:rPr>
          <w:rFonts w:ascii="Roboto Light" w:eastAsia="Calibri" w:hAnsi="Roboto Light" w:cs="Arial"/>
          <w:sz w:val="24"/>
          <w:szCs w:val="24"/>
          <w:lang w:eastAsia="en-US"/>
        </w:rPr>
        <w:t>Sustainability of the project and any risks associated with past lessons learned.</w:t>
      </w:r>
    </w:p>
    <w:p w14:paraId="0B143B36" w14:textId="77777777" w:rsidR="006924AF" w:rsidRPr="006924AF" w:rsidRDefault="006924AF" w:rsidP="006924AF">
      <w:pPr>
        <w:numPr>
          <w:ilvl w:val="0"/>
          <w:numId w:val="26"/>
        </w:numPr>
        <w:spacing w:after="120" w:line="259" w:lineRule="auto"/>
        <w:ind w:left="360" w:hanging="180"/>
        <w:jc w:val="both"/>
        <w:rPr>
          <w:rFonts w:ascii="Roboto Light" w:eastAsia="Calibri" w:hAnsi="Roboto Light" w:cs="Arial"/>
          <w:sz w:val="24"/>
          <w:szCs w:val="24"/>
          <w:lang w:eastAsia="en-US"/>
        </w:rPr>
      </w:pPr>
      <w:r w:rsidRPr="006924AF">
        <w:rPr>
          <w:rFonts w:ascii="Roboto Light" w:eastAsia="Times New Roman" w:hAnsi="Roboto Light" w:cs="Arial"/>
          <w:b/>
          <w:bCs/>
          <w:sz w:val="24"/>
          <w:szCs w:val="24"/>
        </w:rPr>
        <w:t xml:space="preserve">Scope of the Assignment: </w:t>
      </w:r>
    </w:p>
    <w:p w14:paraId="22302E42" w14:textId="77777777" w:rsidR="006924AF" w:rsidRPr="006924AF" w:rsidRDefault="006924AF" w:rsidP="006924AF">
      <w:pPr>
        <w:spacing w:after="120" w:line="240" w:lineRule="auto"/>
        <w:ind w:firstLine="360"/>
        <w:jc w:val="both"/>
        <w:rPr>
          <w:rFonts w:ascii="Roboto Light" w:eastAsia="Times New Roman" w:hAnsi="Roboto Light" w:cs="Arial"/>
          <w:sz w:val="24"/>
          <w:szCs w:val="24"/>
        </w:rPr>
      </w:pPr>
      <w:r w:rsidRPr="006924AF">
        <w:rPr>
          <w:rFonts w:ascii="Roboto Light" w:eastAsia="Times New Roman" w:hAnsi="Roboto Light" w:cs="Arial"/>
          <w:sz w:val="24"/>
          <w:szCs w:val="24"/>
        </w:rPr>
        <w:t xml:space="preserve">The scope of the assignment includes: </w:t>
      </w:r>
    </w:p>
    <w:p w14:paraId="2D6B50D3" w14:textId="77777777" w:rsidR="006924AF" w:rsidRPr="006924AF" w:rsidRDefault="006924AF" w:rsidP="006924AF">
      <w:pPr>
        <w:numPr>
          <w:ilvl w:val="0"/>
          <w:numId w:val="27"/>
        </w:numPr>
        <w:spacing w:after="60" w:line="240" w:lineRule="auto"/>
        <w:jc w:val="both"/>
        <w:rPr>
          <w:rFonts w:ascii="Roboto Light" w:eastAsia="Times New Roman" w:hAnsi="Roboto Light" w:cs="Arial"/>
          <w:sz w:val="24"/>
          <w:szCs w:val="24"/>
        </w:rPr>
      </w:pPr>
      <w:r w:rsidRPr="006924AF">
        <w:rPr>
          <w:rFonts w:ascii="Roboto Light" w:eastAsia="Times New Roman" w:hAnsi="Roboto Light" w:cs="Arial"/>
          <w:sz w:val="24"/>
          <w:szCs w:val="24"/>
        </w:rPr>
        <w:t>Collection of relevant data for project preparation and appraisal</w:t>
      </w:r>
    </w:p>
    <w:p w14:paraId="090886FF" w14:textId="77777777" w:rsidR="006924AF" w:rsidRPr="006924AF" w:rsidRDefault="006924AF" w:rsidP="006924AF">
      <w:pPr>
        <w:numPr>
          <w:ilvl w:val="0"/>
          <w:numId w:val="27"/>
        </w:numPr>
        <w:spacing w:after="60" w:line="240" w:lineRule="auto"/>
        <w:jc w:val="both"/>
        <w:rPr>
          <w:rFonts w:ascii="Roboto Light" w:eastAsia="Times New Roman" w:hAnsi="Roboto Light" w:cs="Arial"/>
          <w:sz w:val="24"/>
          <w:szCs w:val="24"/>
        </w:rPr>
      </w:pPr>
      <w:r w:rsidRPr="006924AF">
        <w:rPr>
          <w:rFonts w:ascii="Roboto Light" w:eastAsia="Times New Roman" w:hAnsi="Roboto Light" w:cs="Arial"/>
          <w:sz w:val="24"/>
          <w:szCs w:val="24"/>
        </w:rPr>
        <w:t>Stakeholder consultation and meetings</w:t>
      </w:r>
    </w:p>
    <w:p w14:paraId="272F9E09" w14:textId="77777777" w:rsidR="006924AF" w:rsidRPr="006924AF" w:rsidRDefault="006924AF" w:rsidP="006924AF">
      <w:pPr>
        <w:numPr>
          <w:ilvl w:val="0"/>
          <w:numId w:val="27"/>
        </w:numPr>
        <w:spacing w:after="60" w:line="240" w:lineRule="auto"/>
        <w:jc w:val="both"/>
        <w:rPr>
          <w:rFonts w:ascii="Roboto Light" w:eastAsia="Times New Roman" w:hAnsi="Roboto Light" w:cs="Arial"/>
          <w:sz w:val="24"/>
          <w:szCs w:val="24"/>
        </w:rPr>
      </w:pPr>
      <w:r w:rsidRPr="006924AF">
        <w:rPr>
          <w:rFonts w:ascii="Roboto Light" w:eastAsia="Times New Roman" w:hAnsi="Roboto Light" w:cs="Arial"/>
          <w:sz w:val="24"/>
          <w:szCs w:val="24"/>
        </w:rPr>
        <w:t>Preparation of the feasibility study document in close coordination with the EA</w:t>
      </w:r>
    </w:p>
    <w:p w14:paraId="68CE77FD" w14:textId="77777777" w:rsidR="006924AF" w:rsidRPr="006924AF" w:rsidRDefault="006924AF" w:rsidP="006924AF">
      <w:pPr>
        <w:numPr>
          <w:ilvl w:val="0"/>
          <w:numId w:val="27"/>
        </w:numPr>
        <w:spacing w:after="60" w:line="240" w:lineRule="auto"/>
        <w:jc w:val="both"/>
        <w:rPr>
          <w:rFonts w:ascii="Roboto Light" w:eastAsia="Times New Roman" w:hAnsi="Roboto Light" w:cs="Arial"/>
          <w:sz w:val="24"/>
          <w:szCs w:val="24"/>
        </w:rPr>
      </w:pPr>
      <w:r w:rsidRPr="006924AF">
        <w:rPr>
          <w:rFonts w:ascii="Roboto Light" w:eastAsia="Times New Roman" w:hAnsi="Roboto Light" w:cs="Arial"/>
          <w:sz w:val="24"/>
          <w:szCs w:val="24"/>
        </w:rPr>
        <w:t>Preparation of the project design reports (PPRR and PAD)</w:t>
      </w:r>
    </w:p>
    <w:p w14:paraId="53DE1201" w14:textId="77777777" w:rsidR="006924AF" w:rsidRPr="006924AF" w:rsidRDefault="006924AF" w:rsidP="006924AF">
      <w:pPr>
        <w:numPr>
          <w:ilvl w:val="0"/>
          <w:numId w:val="27"/>
        </w:numPr>
        <w:spacing w:after="60" w:line="240" w:lineRule="auto"/>
        <w:jc w:val="both"/>
        <w:rPr>
          <w:rFonts w:ascii="Roboto Light" w:eastAsia="Times New Roman" w:hAnsi="Roboto Light" w:cs="Arial"/>
          <w:sz w:val="24"/>
          <w:szCs w:val="24"/>
        </w:rPr>
      </w:pPr>
      <w:r w:rsidRPr="006924AF">
        <w:rPr>
          <w:rFonts w:ascii="Roboto Light" w:eastAsia="Times New Roman" w:hAnsi="Roboto Light" w:cs="Arial"/>
          <w:sz w:val="24"/>
          <w:szCs w:val="24"/>
        </w:rPr>
        <w:t>Participating with IsDB team in preparation and appraisal missions (and other meetings virtually and physically as required) during/after the production of design report.</w:t>
      </w:r>
    </w:p>
    <w:p w14:paraId="09659C30" w14:textId="77777777" w:rsidR="006924AF" w:rsidRPr="006924AF" w:rsidRDefault="006924AF" w:rsidP="006924AF">
      <w:pPr>
        <w:numPr>
          <w:ilvl w:val="0"/>
          <w:numId w:val="27"/>
        </w:numPr>
        <w:spacing w:after="60" w:line="240" w:lineRule="auto"/>
        <w:jc w:val="both"/>
        <w:rPr>
          <w:rFonts w:ascii="Roboto Light" w:eastAsia="Times New Roman" w:hAnsi="Roboto Light" w:cs="Arial"/>
          <w:sz w:val="24"/>
          <w:szCs w:val="24"/>
        </w:rPr>
      </w:pPr>
      <w:r w:rsidRPr="006924AF">
        <w:rPr>
          <w:rFonts w:ascii="Roboto Light" w:eastAsia="Times New Roman" w:hAnsi="Roboto Light" w:cs="Arial"/>
          <w:sz w:val="24"/>
          <w:szCs w:val="24"/>
        </w:rPr>
        <w:t>Conducting physical missions to the project sites, if needed.</w:t>
      </w:r>
    </w:p>
    <w:p w14:paraId="1A259F87" w14:textId="77777777" w:rsidR="006924AF" w:rsidRPr="006924AF" w:rsidRDefault="006924AF" w:rsidP="006924AF">
      <w:pPr>
        <w:numPr>
          <w:ilvl w:val="0"/>
          <w:numId w:val="27"/>
        </w:numPr>
        <w:spacing w:after="60" w:line="240" w:lineRule="auto"/>
        <w:jc w:val="both"/>
        <w:rPr>
          <w:rFonts w:ascii="Roboto Light" w:eastAsia="Times New Roman" w:hAnsi="Roboto Light" w:cs="Arial"/>
          <w:sz w:val="24"/>
          <w:szCs w:val="24"/>
        </w:rPr>
      </w:pPr>
      <w:r w:rsidRPr="006924AF">
        <w:rPr>
          <w:rFonts w:ascii="Roboto Light" w:eastAsia="Times New Roman" w:hAnsi="Roboto Light" w:cs="Arial"/>
          <w:sz w:val="24"/>
          <w:szCs w:val="24"/>
        </w:rPr>
        <w:t>Filling in the specific questionnaires of the Bank needed for project preparation/appraisal.</w:t>
      </w:r>
    </w:p>
    <w:p w14:paraId="3065B976" w14:textId="77777777" w:rsidR="006924AF" w:rsidRPr="006924AF" w:rsidRDefault="006924AF" w:rsidP="006924AF">
      <w:pPr>
        <w:widowControl w:val="0"/>
        <w:numPr>
          <w:ilvl w:val="0"/>
          <w:numId w:val="26"/>
        </w:numPr>
        <w:spacing w:before="360" w:after="120" w:line="240" w:lineRule="auto"/>
        <w:ind w:left="450" w:hanging="270"/>
        <w:contextualSpacing/>
        <w:jc w:val="both"/>
        <w:rPr>
          <w:rFonts w:ascii="Roboto Light" w:eastAsia="Calibri" w:hAnsi="Roboto Light" w:cs="Times New Roman"/>
          <w:b/>
          <w:bCs/>
          <w:color w:val="000000"/>
          <w:sz w:val="24"/>
          <w:szCs w:val="24"/>
          <w:u w:val="single"/>
          <w:lang w:eastAsia="en-US"/>
        </w:rPr>
      </w:pPr>
      <w:r w:rsidRPr="006924AF">
        <w:rPr>
          <w:rFonts w:ascii="Roboto Light" w:eastAsia="Calibri" w:hAnsi="Roboto Light" w:cs="Times New Roman"/>
          <w:b/>
          <w:bCs/>
          <w:color w:val="000000"/>
          <w:sz w:val="24"/>
          <w:szCs w:val="24"/>
          <w:u w:val="single"/>
          <w:lang w:eastAsia="en-US"/>
        </w:rPr>
        <w:t>Detailed Core Tasks and Activities:</w:t>
      </w:r>
    </w:p>
    <w:p w14:paraId="4988BF48" w14:textId="77777777" w:rsidR="006924AF" w:rsidRPr="006924AF" w:rsidRDefault="006924AF" w:rsidP="006924AF">
      <w:pPr>
        <w:widowControl w:val="0"/>
        <w:spacing w:before="360" w:after="120" w:line="240" w:lineRule="auto"/>
        <w:ind w:left="450"/>
        <w:contextualSpacing/>
        <w:jc w:val="both"/>
        <w:rPr>
          <w:rFonts w:ascii="Roboto Light" w:eastAsia="Calibri" w:hAnsi="Roboto Light" w:cs="Times New Roman"/>
          <w:b/>
          <w:bCs/>
          <w:color w:val="000000"/>
          <w:sz w:val="24"/>
          <w:szCs w:val="24"/>
          <w:u w:val="single"/>
          <w:lang w:eastAsia="en-US"/>
        </w:rPr>
      </w:pPr>
    </w:p>
    <w:p w14:paraId="1E1EF7B6" w14:textId="77777777" w:rsidR="006924AF" w:rsidRPr="006924AF" w:rsidRDefault="006924AF" w:rsidP="006924AF">
      <w:pPr>
        <w:numPr>
          <w:ilvl w:val="0"/>
          <w:numId w:val="14"/>
        </w:numPr>
        <w:spacing w:after="120" w:line="259" w:lineRule="auto"/>
        <w:ind w:left="360"/>
        <w:jc w:val="both"/>
        <w:rPr>
          <w:rFonts w:ascii="Roboto Light" w:eastAsia="Calibri" w:hAnsi="Roboto Light" w:cs="Arial"/>
          <w:sz w:val="24"/>
          <w:szCs w:val="24"/>
          <w:lang w:eastAsia="en-US"/>
        </w:rPr>
      </w:pPr>
      <w:r w:rsidRPr="006924AF">
        <w:rPr>
          <w:rFonts w:ascii="Roboto Light" w:eastAsia="Calibri" w:hAnsi="Roboto Light" w:cs="Arial"/>
          <w:sz w:val="24"/>
          <w:szCs w:val="24"/>
          <w:lang w:eastAsia="en-US"/>
        </w:rPr>
        <w:lastRenderedPageBreak/>
        <w:t xml:space="preserve">Consultant will prepare a </w:t>
      </w:r>
      <w:r w:rsidRPr="006924AF">
        <w:rPr>
          <w:rFonts w:ascii="Roboto Light" w:eastAsia="Times New Roman" w:hAnsi="Roboto Light" w:cs="Arial"/>
          <w:sz w:val="24"/>
          <w:szCs w:val="24"/>
        </w:rPr>
        <w:t xml:space="preserve">feasibility study document </w:t>
      </w:r>
      <w:r w:rsidRPr="006924AF">
        <w:rPr>
          <w:rFonts w:ascii="Roboto Light" w:eastAsia="Times New Roman" w:hAnsi="Roboto Light" w:cs="Calibri"/>
          <w:color w:val="000000"/>
          <w:sz w:val="24"/>
          <w:szCs w:val="24"/>
          <w:lang w:eastAsia="en-US"/>
        </w:rPr>
        <w:t>that should be elaborating on the bankability of the Project besides the technical feasibility, legal/institutional/regulatory framework, economic/financial assessment.</w:t>
      </w:r>
    </w:p>
    <w:p w14:paraId="2511D0B1" w14:textId="77777777" w:rsidR="006924AF" w:rsidRPr="006924AF" w:rsidRDefault="006924AF" w:rsidP="006924AF">
      <w:pPr>
        <w:numPr>
          <w:ilvl w:val="0"/>
          <w:numId w:val="14"/>
        </w:numPr>
        <w:spacing w:after="120" w:line="259" w:lineRule="auto"/>
        <w:ind w:left="360"/>
        <w:jc w:val="both"/>
        <w:rPr>
          <w:rFonts w:ascii="Roboto Light" w:eastAsia="Calibri" w:hAnsi="Roboto Light" w:cs="Arial"/>
          <w:sz w:val="24"/>
          <w:szCs w:val="24"/>
          <w:lang w:eastAsia="en-US"/>
        </w:rPr>
      </w:pPr>
      <w:r w:rsidRPr="006924AF">
        <w:rPr>
          <w:rFonts w:ascii="Roboto Light" w:eastAsia="Calibri" w:hAnsi="Roboto Light" w:cs="Arial"/>
          <w:sz w:val="24"/>
          <w:szCs w:val="24"/>
          <w:lang w:eastAsia="en-US"/>
        </w:rPr>
        <w:t xml:space="preserve">Consultant will prepare a comprehensive project document that will include the following sections:   </w:t>
      </w:r>
    </w:p>
    <w:p w14:paraId="377FEC65" w14:textId="77777777" w:rsidR="006924AF" w:rsidRPr="006924AF" w:rsidRDefault="006924AF" w:rsidP="006924AF">
      <w:pPr>
        <w:widowControl w:val="0"/>
        <w:numPr>
          <w:ilvl w:val="0"/>
          <w:numId w:val="24"/>
        </w:numPr>
        <w:spacing w:before="360" w:after="120" w:line="240" w:lineRule="auto"/>
        <w:rPr>
          <w:rFonts w:ascii="Roboto Light" w:eastAsia="Calibri" w:hAnsi="Roboto Light" w:cs="Arial"/>
          <w:b/>
          <w:bCs/>
          <w:sz w:val="24"/>
          <w:szCs w:val="24"/>
          <w:lang w:val="en-GB" w:eastAsia="en-US"/>
        </w:rPr>
      </w:pPr>
      <w:r w:rsidRPr="006924AF">
        <w:rPr>
          <w:rFonts w:ascii="Roboto Light" w:eastAsia="Calibri" w:hAnsi="Roboto Light" w:cs="Times New Roman"/>
          <w:b/>
          <w:bCs/>
          <w:color w:val="000000"/>
          <w:sz w:val="24"/>
          <w:szCs w:val="24"/>
          <w:lang w:eastAsia="en-US"/>
        </w:rPr>
        <w:t xml:space="preserve">Sector Analysis and </w:t>
      </w:r>
      <w:r w:rsidRPr="006924AF">
        <w:rPr>
          <w:rFonts w:ascii="Roboto Light" w:eastAsia="Calibri" w:hAnsi="Roboto Light" w:cs="Arial"/>
          <w:b/>
          <w:bCs/>
          <w:sz w:val="24"/>
          <w:szCs w:val="24"/>
          <w:lang w:eastAsia="en-US"/>
        </w:rPr>
        <w:t xml:space="preserve">Context </w:t>
      </w:r>
    </w:p>
    <w:p w14:paraId="419CAD37" w14:textId="77777777" w:rsidR="006924AF" w:rsidRPr="006924AF" w:rsidRDefault="006924AF" w:rsidP="006924AF">
      <w:pPr>
        <w:numPr>
          <w:ilvl w:val="0"/>
          <w:numId w:val="15"/>
        </w:numPr>
        <w:spacing w:after="120" w:line="259" w:lineRule="auto"/>
        <w:contextualSpacing/>
        <w:jc w:val="both"/>
        <w:rPr>
          <w:rFonts w:ascii="Roboto Light" w:eastAsia="Calibri" w:hAnsi="Roboto Light" w:cs="Arial"/>
          <w:sz w:val="24"/>
          <w:szCs w:val="24"/>
          <w:lang w:val="en-GB" w:eastAsia="en-US"/>
        </w:rPr>
      </w:pPr>
      <w:r w:rsidRPr="006924AF">
        <w:rPr>
          <w:rFonts w:ascii="Roboto Light" w:eastAsia="Calibri" w:hAnsi="Roboto Light" w:cs="Arial"/>
          <w:sz w:val="24"/>
          <w:szCs w:val="24"/>
          <w:lang w:val="en-GB" w:eastAsia="en-US"/>
        </w:rPr>
        <w:t>Sector/sub-sector</w:t>
      </w:r>
      <w:r w:rsidRPr="006924AF">
        <w:rPr>
          <w:rFonts w:ascii="Roboto Light" w:eastAsia="Calibri" w:hAnsi="Roboto Light" w:cs="Arial"/>
          <w:sz w:val="24"/>
          <w:szCs w:val="24"/>
          <w:vertAlign w:val="superscript"/>
          <w:lang w:val="en-GB" w:eastAsia="en-US"/>
        </w:rPr>
        <w:footnoteReference w:id="2"/>
      </w:r>
      <w:r w:rsidRPr="006924AF">
        <w:rPr>
          <w:rFonts w:ascii="Roboto Light" w:eastAsia="Calibri" w:hAnsi="Roboto Light" w:cs="Arial"/>
          <w:sz w:val="24"/>
          <w:szCs w:val="24"/>
          <w:lang w:val="en-GB" w:eastAsia="en-US"/>
        </w:rPr>
        <w:t xml:space="preserve"> analysis including policy, strategy and institutional aspects, key issues and challenges, relevance of the project to the sector development plans/ sector strategy, general and socio-economic related data of the project areas and project locations and statuses of livestock value chain.</w:t>
      </w:r>
    </w:p>
    <w:p w14:paraId="32ADFE9C" w14:textId="77777777" w:rsidR="006924AF" w:rsidRPr="006924AF" w:rsidRDefault="006924AF" w:rsidP="006924AF">
      <w:pPr>
        <w:numPr>
          <w:ilvl w:val="0"/>
          <w:numId w:val="15"/>
        </w:numPr>
        <w:spacing w:after="120" w:line="259" w:lineRule="auto"/>
        <w:contextualSpacing/>
        <w:jc w:val="both"/>
        <w:rPr>
          <w:rFonts w:ascii="Roboto Light" w:eastAsia="Calibri" w:hAnsi="Roboto Light" w:cs="Arial"/>
          <w:sz w:val="24"/>
          <w:szCs w:val="24"/>
          <w:lang w:val="en-GB" w:eastAsia="en-US"/>
        </w:rPr>
      </w:pPr>
      <w:r w:rsidRPr="006924AF">
        <w:rPr>
          <w:rFonts w:ascii="Roboto Light" w:eastAsia="Calibri" w:hAnsi="Roboto Light" w:cs="Arial"/>
          <w:sz w:val="24"/>
          <w:szCs w:val="24"/>
          <w:lang w:val="en-GB" w:eastAsia="en-US"/>
        </w:rPr>
        <w:t>Information about the Executing/Implementing Agencies of the project.</w:t>
      </w:r>
    </w:p>
    <w:p w14:paraId="580D622A" w14:textId="77777777" w:rsidR="006924AF" w:rsidRPr="006924AF" w:rsidRDefault="006924AF" w:rsidP="006924AF">
      <w:pPr>
        <w:numPr>
          <w:ilvl w:val="0"/>
          <w:numId w:val="15"/>
        </w:numPr>
        <w:spacing w:after="120" w:line="259" w:lineRule="auto"/>
        <w:contextualSpacing/>
        <w:jc w:val="both"/>
        <w:rPr>
          <w:rFonts w:ascii="Roboto Light" w:eastAsia="Calibri" w:hAnsi="Roboto Light" w:cs="Arial"/>
          <w:sz w:val="24"/>
          <w:szCs w:val="24"/>
          <w:lang w:val="en-GB" w:eastAsia="en-US"/>
        </w:rPr>
      </w:pPr>
      <w:r w:rsidRPr="006924AF">
        <w:rPr>
          <w:rFonts w:ascii="Roboto Light" w:eastAsia="Calibri" w:hAnsi="Roboto Light" w:cs="Arial"/>
          <w:sz w:val="24"/>
          <w:szCs w:val="24"/>
          <w:lang w:val="en-GB" w:eastAsia="en-US"/>
        </w:rPr>
        <w:t>Information on the sub-sector and an assessment of the financial and technical capacity of the Executing Agency</w:t>
      </w:r>
    </w:p>
    <w:p w14:paraId="147BC7A4" w14:textId="77777777" w:rsidR="006924AF" w:rsidRPr="006924AF" w:rsidRDefault="006924AF" w:rsidP="006924AF">
      <w:pPr>
        <w:numPr>
          <w:ilvl w:val="0"/>
          <w:numId w:val="15"/>
        </w:numPr>
        <w:spacing w:after="120" w:line="259" w:lineRule="auto"/>
        <w:contextualSpacing/>
        <w:jc w:val="both"/>
        <w:rPr>
          <w:rFonts w:ascii="Roboto Light" w:eastAsia="Calibri" w:hAnsi="Roboto Light" w:cs="Arial"/>
          <w:sz w:val="24"/>
          <w:szCs w:val="24"/>
          <w:lang w:val="en-GB" w:eastAsia="en-US"/>
        </w:rPr>
      </w:pPr>
      <w:r w:rsidRPr="006924AF">
        <w:rPr>
          <w:rFonts w:ascii="Roboto Light" w:eastAsia="Calibri" w:hAnsi="Roboto Light" w:cs="Arial"/>
          <w:sz w:val="24"/>
          <w:szCs w:val="24"/>
          <w:lang w:val="en-GB" w:eastAsia="en-US"/>
        </w:rPr>
        <w:t>Alignment of the project with the sub-sector strategy/plan</w:t>
      </w:r>
    </w:p>
    <w:p w14:paraId="6BA6A502" w14:textId="77777777" w:rsidR="006924AF" w:rsidRPr="006924AF" w:rsidRDefault="006924AF" w:rsidP="006924AF">
      <w:pPr>
        <w:numPr>
          <w:ilvl w:val="0"/>
          <w:numId w:val="15"/>
        </w:numPr>
        <w:spacing w:after="120" w:line="259" w:lineRule="auto"/>
        <w:contextualSpacing/>
        <w:jc w:val="both"/>
        <w:rPr>
          <w:rFonts w:ascii="Roboto Light" w:eastAsia="Calibri" w:hAnsi="Roboto Light" w:cs="Arial"/>
          <w:sz w:val="24"/>
          <w:szCs w:val="24"/>
          <w:lang w:val="en-GB" w:eastAsia="en-US"/>
        </w:rPr>
      </w:pPr>
      <w:r w:rsidRPr="006924AF">
        <w:rPr>
          <w:rFonts w:ascii="Roboto Light" w:eastAsia="Calibri" w:hAnsi="Roboto Light" w:cs="Arial"/>
          <w:sz w:val="24"/>
          <w:szCs w:val="24"/>
          <w:lang w:val="en-GB" w:eastAsia="en-US"/>
        </w:rPr>
        <w:t>Challenges of the sector/sub-sector and addressed by the project</w:t>
      </w:r>
    </w:p>
    <w:p w14:paraId="73153409" w14:textId="77777777" w:rsidR="006924AF" w:rsidRPr="006924AF" w:rsidRDefault="006924AF" w:rsidP="006924AF">
      <w:pPr>
        <w:numPr>
          <w:ilvl w:val="0"/>
          <w:numId w:val="15"/>
        </w:numPr>
        <w:spacing w:after="120" w:line="259" w:lineRule="auto"/>
        <w:contextualSpacing/>
        <w:jc w:val="both"/>
        <w:rPr>
          <w:rFonts w:ascii="Roboto Light" w:eastAsia="Calibri" w:hAnsi="Roboto Light" w:cs="Arial"/>
          <w:sz w:val="24"/>
          <w:szCs w:val="24"/>
          <w:lang w:val="en-GB" w:eastAsia="en-US"/>
        </w:rPr>
      </w:pPr>
      <w:r w:rsidRPr="006924AF">
        <w:rPr>
          <w:rFonts w:ascii="Roboto Light" w:eastAsia="Calibri" w:hAnsi="Roboto Light" w:cs="Arial"/>
          <w:sz w:val="24"/>
          <w:szCs w:val="24"/>
          <w:lang w:val="en-GB" w:eastAsia="en-US"/>
        </w:rPr>
        <w:t>Government development plans and information on key ongoing programs in the sub-sector.</w:t>
      </w:r>
    </w:p>
    <w:p w14:paraId="0F7A3648" w14:textId="77777777" w:rsidR="006924AF" w:rsidRPr="006924AF" w:rsidRDefault="006924AF" w:rsidP="006924AF">
      <w:pPr>
        <w:numPr>
          <w:ilvl w:val="0"/>
          <w:numId w:val="15"/>
        </w:numPr>
        <w:spacing w:after="120" w:line="259" w:lineRule="auto"/>
        <w:contextualSpacing/>
        <w:jc w:val="both"/>
        <w:rPr>
          <w:rFonts w:ascii="Roboto Light" w:eastAsia="Calibri" w:hAnsi="Roboto Light" w:cs="Arial"/>
          <w:sz w:val="24"/>
          <w:szCs w:val="24"/>
          <w:lang w:eastAsia="en-US"/>
        </w:rPr>
      </w:pPr>
      <w:r w:rsidRPr="006924AF">
        <w:rPr>
          <w:rFonts w:ascii="Roboto Light" w:eastAsia="Calibri" w:hAnsi="Roboto Light" w:cs="Arial"/>
          <w:sz w:val="24"/>
          <w:szCs w:val="24"/>
          <w:lang w:eastAsia="en-US"/>
        </w:rPr>
        <w:t xml:space="preserve">Interventions by other Development Partners helping to improve this </w:t>
      </w:r>
      <w:r w:rsidRPr="006924AF">
        <w:rPr>
          <w:rFonts w:ascii="Roboto Light" w:eastAsia="Calibri" w:hAnsi="Roboto Light" w:cs="Arial"/>
          <w:sz w:val="24"/>
          <w:szCs w:val="24"/>
          <w:lang w:val="en-GB" w:eastAsia="en-US"/>
        </w:rPr>
        <w:t>sub-sector</w:t>
      </w:r>
      <w:r w:rsidRPr="006924AF">
        <w:rPr>
          <w:rFonts w:ascii="Roboto Light" w:eastAsia="Calibri" w:hAnsi="Roboto Light" w:cs="Arial"/>
          <w:sz w:val="24"/>
          <w:szCs w:val="24"/>
          <w:lang w:eastAsia="en-US"/>
        </w:rPr>
        <w:t xml:space="preserve"> in the country.</w:t>
      </w:r>
    </w:p>
    <w:p w14:paraId="5E81291E" w14:textId="77777777" w:rsidR="006924AF" w:rsidRPr="006924AF" w:rsidRDefault="006924AF" w:rsidP="006924AF">
      <w:pPr>
        <w:widowControl w:val="0"/>
        <w:numPr>
          <w:ilvl w:val="0"/>
          <w:numId w:val="24"/>
        </w:numPr>
        <w:spacing w:before="360" w:after="120" w:line="240" w:lineRule="auto"/>
        <w:rPr>
          <w:rFonts w:ascii="Roboto Light" w:eastAsia="Calibri" w:hAnsi="Roboto Light" w:cs="Times New Roman"/>
          <w:b/>
          <w:bCs/>
          <w:color w:val="000000"/>
          <w:sz w:val="24"/>
          <w:szCs w:val="24"/>
          <w:lang w:eastAsia="en-US"/>
        </w:rPr>
      </w:pPr>
      <w:r w:rsidRPr="006924AF">
        <w:rPr>
          <w:rFonts w:ascii="Roboto Light" w:eastAsia="Calibri" w:hAnsi="Roboto Light" w:cs="Times New Roman"/>
          <w:b/>
          <w:bCs/>
          <w:color w:val="000000"/>
          <w:sz w:val="24"/>
          <w:szCs w:val="24"/>
          <w:lang w:eastAsia="en-US"/>
        </w:rPr>
        <w:t xml:space="preserve">Project Objectives and Components  </w:t>
      </w:r>
    </w:p>
    <w:p w14:paraId="1C13503F" w14:textId="77777777" w:rsidR="006924AF" w:rsidRPr="006924AF" w:rsidRDefault="006924AF" w:rsidP="006924AF">
      <w:pPr>
        <w:numPr>
          <w:ilvl w:val="0"/>
          <w:numId w:val="22"/>
        </w:numPr>
        <w:spacing w:after="120" w:line="259" w:lineRule="auto"/>
        <w:contextualSpacing/>
        <w:rPr>
          <w:rFonts w:ascii="Roboto Light" w:eastAsia="Calibri" w:hAnsi="Roboto Light" w:cs="Arial"/>
          <w:sz w:val="24"/>
          <w:szCs w:val="24"/>
          <w:lang w:val="en-GB" w:eastAsia="en-US"/>
        </w:rPr>
      </w:pPr>
      <w:r w:rsidRPr="006924AF">
        <w:rPr>
          <w:rFonts w:ascii="Roboto Light" w:eastAsia="Calibri" w:hAnsi="Roboto Light" w:cs="Arial"/>
          <w:sz w:val="24"/>
          <w:szCs w:val="24"/>
          <w:lang w:val="en-GB" w:eastAsia="en-US"/>
        </w:rPr>
        <w:t>Help articulating project development objective and results, including development goal, outcomes, and outputs.</w:t>
      </w:r>
    </w:p>
    <w:p w14:paraId="2BFA4D64" w14:textId="77777777" w:rsidR="006924AF" w:rsidRPr="006924AF" w:rsidRDefault="006924AF" w:rsidP="006924AF">
      <w:pPr>
        <w:numPr>
          <w:ilvl w:val="0"/>
          <w:numId w:val="22"/>
        </w:numPr>
        <w:spacing w:after="120" w:line="259" w:lineRule="auto"/>
        <w:contextualSpacing/>
        <w:rPr>
          <w:rFonts w:ascii="Roboto Light" w:eastAsia="Calibri" w:hAnsi="Roboto Light" w:cs="Arial"/>
          <w:sz w:val="24"/>
          <w:szCs w:val="24"/>
          <w:lang w:val="en-GB" w:eastAsia="en-US"/>
        </w:rPr>
      </w:pPr>
      <w:r w:rsidRPr="006924AF">
        <w:rPr>
          <w:rFonts w:ascii="Roboto Light" w:eastAsia="Calibri" w:hAnsi="Roboto Light" w:cs="Arial"/>
          <w:sz w:val="24"/>
          <w:szCs w:val="24"/>
          <w:lang w:val="en-GB" w:eastAsia="en-US"/>
        </w:rPr>
        <w:t xml:space="preserve">Development of project results tree and result based logical framework with indicators and targets (SMART indicators). </w:t>
      </w:r>
    </w:p>
    <w:p w14:paraId="3C77BA43" w14:textId="77777777" w:rsidR="006924AF" w:rsidRPr="006924AF" w:rsidRDefault="006924AF" w:rsidP="006924AF">
      <w:pPr>
        <w:numPr>
          <w:ilvl w:val="0"/>
          <w:numId w:val="22"/>
        </w:numPr>
        <w:spacing w:after="120" w:line="259" w:lineRule="auto"/>
        <w:contextualSpacing/>
        <w:rPr>
          <w:rFonts w:ascii="Roboto Light" w:eastAsia="Calibri" w:hAnsi="Roboto Light" w:cs="Arial"/>
          <w:sz w:val="24"/>
          <w:szCs w:val="24"/>
          <w:lang w:val="en-GB" w:eastAsia="en-US"/>
        </w:rPr>
      </w:pPr>
      <w:r w:rsidRPr="006924AF">
        <w:rPr>
          <w:rFonts w:ascii="Roboto Light" w:eastAsia="Calibri" w:hAnsi="Roboto Light" w:cs="Arial"/>
          <w:sz w:val="24"/>
          <w:szCs w:val="24"/>
          <w:lang w:val="en-GB" w:eastAsia="en-US"/>
        </w:rPr>
        <w:t xml:space="preserve">Expectable impact to Sustainable Development Goals, and benefits. </w:t>
      </w:r>
    </w:p>
    <w:p w14:paraId="58317A60" w14:textId="77777777" w:rsidR="006924AF" w:rsidRPr="006924AF" w:rsidRDefault="006924AF" w:rsidP="006924AF">
      <w:pPr>
        <w:numPr>
          <w:ilvl w:val="0"/>
          <w:numId w:val="22"/>
        </w:numPr>
        <w:spacing w:after="120" w:line="259" w:lineRule="auto"/>
        <w:contextualSpacing/>
        <w:rPr>
          <w:rFonts w:ascii="Roboto Light" w:eastAsia="Calibri" w:hAnsi="Roboto Light" w:cs="Arial"/>
          <w:sz w:val="24"/>
          <w:szCs w:val="24"/>
          <w:lang w:val="en-GB" w:eastAsia="en-US"/>
        </w:rPr>
      </w:pPr>
      <w:r w:rsidRPr="006924AF">
        <w:rPr>
          <w:rFonts w:ascii="Roboto Light" w:eastAsia="Calibri" w:hAnsi="Roboto Light" w:cs="Arial"/>
          <w:sz w:val="24"/>
          <w:szCs w:val="24"/>
          <w:lang w:val="en-GB" w:eastAsia="en-US"/>
        </w:rPr>
        <w:t>Update/ Review the project document to outline the clear project scope in terms of key project components, key technical details of various components, and financial aspects.</w:t>
      </w:r>
    </w:p>
    <w:p w14:paraId="7D308D23" w14:textId="77777777" w:rsidR="006924AF" w:rsidRPr="006924AF" w:rsidRDefault="006924AF" w:rsidP="006924AF">
      <w:pPr>
        <w:numPr>
          <w:ilvl w:val="0"/>
          <w:numId w:val="22"/>
        </w:numPr>
        <w:spacing w:after="120" w:line="259" w:lineRule="auto"/>
        <w:contextualSpacing/>
        <w:rPr>
          <w:rFonts w:ascii="Roboto Light" w:eastAsia="Calibri" w:hAnsi="Roboto Light" w:cs="Arial"/>
          <w:sz w:val="24"/>
          <w:szCs w:val="24"/>
          <w:lang w:val="en-GB" w:eastAsia="en-US"/>
        </w:rPr>
      </w:pPr>
      <w:r w:rsidRPr="006924AF">
        <w:rPr>
          <w:rFonts w:ascii="Roboto Light" w:eastAsia="Calibri" w:hAnsi="Roboto Light" w:cs="Arial"/>
          <w:sz w:val="24"/>
          <w:szCs w:val="24"/>
          <w:lang w:val="en-GB" w:eastAsia="en-US"/>
        </w:rPr>
        <w:t>Support the IsDB in terms of determining/scooping out capacity development activities if needed?</w:t>
      </w:r>
    </w:p>
    <w:p w14:paraId="4AA376DE" w14:textId="77777777" w:rsidR="006924AF" w:rsidRPr="006924AF" w:rsidRDefault="006924AF" w:rsidP="006924AF">
      <w:pPr>
        <w:numPr>
          <w:ilvl w:val="0"/>
          <w:numId w:val="22"/>
        </w:numPr>
        <w:spacing w:after="120" w:line="259" w:lineRule="auto"/>
        <w:contextualSpacing/>
        <w:rPr>
          <w:rFonts w:ascii="Roboto Light" w:eastAsia="Calibri" w:hAnsi="Roboto Light" w:cs="Arial"/>
          <w:sz w:val="24"/>
          <w:szCs w:val="24"/>
          <w:lang w:val="en-GB" w:eastAsia="en-US"/>
        </w:rPr>
      </w:pPr>
      <w:r w:rsidRPr="006924AF">
        <w:rPr>
          <w:rFonts w:ascii="Roboto Light" w:eastAsia="Calibri" w:hAnsi="Roboto Light" w:cs="Arial"/>
          <w:sz w:val="24"/>
          <w:szCs w:val="24"/>
          <w:lang w:val="en-GB" w:eastAsia="en-US"/>
        </w:rPr>
        <w:t xml:space="preserve">Identify project beneficiaries and targeting criteria, including mainstreaming of women and youth employment. </w:t>
      </w:r>
    </w:p>
    <w:p w14:paraId="7C1405ED" w14:textId="77777777" w:rsidR="006924AF" w:rsidRPr="006924AF" w:rsidRDefault="006924AF" w:rsidP="006924AF">
      <w:pPr>
        <w:numPr>
          <w:ilvl w:val="0"/>
          <w:numId w:val="22"/>
        </w:numPr>
        <w:spacing w:after="120" w:line="259" w:lineRule="auto"/>
        <w:contextualSpacing/>
        <w:rPr>
          <w:rFonts w:ascii="Roboto Light" w:eastAsia="Calibri" w:hAnsi="Roboto Light" w:cs="Arial"/>
          <w:sz w:val="24"/>
          <w:szCs w:val="24"/>
          <w:lang w:val="en-GB" w:eastAsia="en-US"/>
        </w:rPr>
      </w:pPr>
      <w:r w:rsidRPr="006924AF">
        <w:rPr>
          <w:rFonts w:ascii="Roboto Light" w:eastAsia="Calibri" w:hAnsi="Roboto Light" w:cs="Arial"/>
          <w:sz w:val="24"/>
          <w:szCs w:val="24"/>
          <w:lang w:val="en-GB" w:eastAsia="en-US"/>
        </w:rPr>
        <w:t>Undertake stakeholder consultations and prepare stakeholder management matrix.</w:t>
      </w:r>
    </w:p>
    <w:p w14:paraId="273448CA" w14:textId="77777777" w:rsidR="006924AF" w:rsidRPr="006924AF" w:rsidRDefault="006924AF" w:rsidP="006924AF">
      <w:pPr>
        <w:numPr>
          <w:ilvl w:val="0"/>
          <w:numId w:val="22"/>
        </w:numPr>
        <w:spacing w:after="120" w:line="259" w:lineRule="auto"/>
        <w:contextualSpacing/>
        <w:rPr>
          <w:rFonts w:ascii="Roboto Light" w:eastAsia="Calibri" w:hAnsi="Roboto Light" w:cs="Arial"/>
          <w:sz w:val="24"/>
          <w:szCs w:val="24"/>
          <w:lang w:val="en-GB" w:eastAsia="en-US"/>
        </w:rPr>
      </w:pPr>
      <w:r w:rsidRPr="006924AF">
        <w:rPr>
          <w:rFonts w:ascii="Roboto Light" w:eastAsia="Calibri" w:hAnsi="Roboto Light" w:cs="Arial"/>
          <w:sz w:val="24"/>
          <w:szCs w:val="24"/>
          <w:lang w:val="en-GB" w:eastAsia="en-US"/>
        </w:rPr>
        <w:t>State the location of the project site (s), region/ provinces, situation in the regions regarding livestock value chain needs.</w:t>
      </w:r>
    </w:p>
    <w:p w14:paraId="1BD9323F" w14:textId="77777777" w:rsidR="006924AF" w:rsidRPr="006924AF" w:rsidRDefault="006924AF" w:rsidP="006924AF">
      <w:pPr>
        <w:numPr>
          <w:ilvl w:val="0"/>
          <w:numId w:val="22"/>
        </w:numPr>
        <w:spacing w:after="120" w:line="259" w:lineRule="auto"/>
        <w:contextualSpacing/>
        <w:rPr>
          <w:rFonts w:ascii="Roboto Light" w:eastAsia="Calibri" w:hAnsi="Roboto Light" w:cs="Arial"/>
          <w:sz w:val="24"/>
          <w:szCs w:val="24"/>
          <w:lang w:val="en-GB" w:eastAsia="en-US"/>
        </w:rPr>
      </w:pPr>
      <w:r w:rsidRPr="006924AF">
        <w:rPr>
          <w:rFonts w:ascii="Roboto Light" w:eastAsia="Calibri" w:hAnsi="Roboto Light" w:cs="Arial"/>
          <w:sz w:val="24"/>
          <w:szCs w:val="24"/>
          <w:lang w:val="en-GB" w:eastAsia="en-US"/>
        </w:rPr>
        <w:t>Identify project design alternatives and reasons for rejection.</w:t>
      </w:r>
    </w:p>
    <w:p w14:paraId="76694B96" w14:textId="77777777" w:rsidR="006924AF" w:rsidRPr="006924AF" w:rsidRDefault="006924AF" w:rsidP="006924AF">
      <w:pPr>
        <w:numPr>
          <w:ilvl w:val="0"/>
          <w:numId w:val="22"/>
        </w:numPr>
        <w:spacing w:after="120" w:line="259" w:lineRule="auto"/>
        <w:contextualSpacing/>
        <w:rPr>
          <w:rFonts w:ascii="Roboto Light" w:eastAsia="Calibri" w:hAnsi="Roboto Light" w:cs="Arial"/>
          <w:sz w:val="24"/>
          <w:szCs w:val="24"/>
          <w:lang w:val="en-GB" w:eastAsia="en-US"/>
        </w:rPr>
      </w:pPr>
      <w:r w:rsidRPr="006924AF">
        <w:rPr>
          <w:rFonts w:ascii="Roboto Light" w:eastAsia="Calibri" w:hAnsi="Roboto Light" w:cs="Arial"/>
          <w:sz w:val="24"/>
          <w:szCs w:val="24"/>
          <w:lang w:val="en-GB" w:eastAsia="en-US"/>
        </w:rPr>
        <w:t xml:space="preserve">Help identify lessons learnt from other similar projects and incorporate them in project design. </w:t>
      </w:r>
    </w:p>
    <w:p w14:paraId="4085BC3E" w14:textId="77777777" w:rsidR="006924AF" w:rsidRPr="006924AF" w:rsidRDefault="006924AF" w:rsidP="006924AF">
      <w:pPr>
        <w:widowControl w:val="0"/>
        <w:numPr>
          <w:ilvl w:val="0"/>
          <w:numId w:val="24"/>
        </w:numPr>
        <w:spacing w:before="360" w:after="120" w:line="240" w:lineRule="auto"/>
        <w:rPr>
          <w:rFonts w:ascii="Roboto Light" w:eastAsia="Calibri" w:hAnsi="Roboto Light" w:cs="Times New Roman"/>
          <w:b/>
          <w:bCs/>
          <w:color w:val="000000"/>
          <w:sz w:val="24"/>
          <w:szCs w:val="24"/>
          <w:lang w:eastAsia="en-US"/>
        </w:rPr>
      </w:pPr>
      <w:r w:rsidRPr="006924AF">
        <w:rPr>
          <w:rFonts w:ascii="Roboto Light" w:eastAsia="Calibri" w:hAnsi="Roboto Light" w:cs="Times New Roman"/>
          <w:b/>
          <w:bCs/>
          <w:color w:val="000000"/>
          <w:sz w:val="24"/>
          <w:szCs w:val="24"/>
          <w:lang w:eastAsia="en-US"/>
        </w:rPr>
        <w:lastRenderedPageBreak/>
        <w:t>Project Justification</w:t>
      </w:r>
    </w:p>
    <w:p w14:paraId="65936F03" w14:textId="77777777" w:rsidR="006924AF" w:rsidRPr="006924AF" w:rsidRDefault="006924AF" w:rsidP="006924AF">
      <w:pPr>
        <w:numPr>
          <w:ilvl w:val="0"/>
          <w:numId w:val="16"/>
        </w:numPr>
        <w:spacing w:after="120" w:line="259" w:lineRule="auto"/>
        <w:contextualSpacing/>
        <w:jc w:val="both"/>
        <w:rPr>
          <w:rFonts w:ascii="Roboto Light" w:eastAsia="Calibri" w:hAnsi="Roboto Light" w:cs="Arial"/>
          <w:sz w:val="24"/>
          <w:szCs w:val="24"/>
          <w:lang w:val="en-GB" w:eastAsia="en-US"/>
        </w:rPr>
      </w:pPr>
      <w:r w:rsidRPr="006924AF">
        <w:rPr>
          <w:rFonts w:ascii="Roboto Light" w:eastAsia="Calibri" w:hAnsi="Roboto Light" w:cs="Arial"/>
          <w:sz w:val="24"/>
          <w:szCs w:val="24"/>
          <w:lang w:val="en-GB" w:eastAsia="en-US"/>
        </w:rPr>
        <w:t xml:space="preserve">Technical - Prepare, review and </w:t>
      </w:r>
      <w:r w:rsidRPr="006924AF">
        <w:rPr>
          <w:rFonts w:ascii="Roboto Light" w:eastAsia="Calibri" w:hAnsi="Roboto Light" w:cs="Arial"/>
          <w:sz w:val="24"/>
          <w:szCs w:val="24"/>
          <w:lang w:eastAsia="en-US"/>
        </w:rPr>
        <w:t>analyze</w:t>
      </w:r>
      <w:r w:rsidRPr="006924AF">
        <w:rPr>
          <w:rFonts w:ascii="Roboto Light" w:eastAsia="Calibri" w:hAnsi="Roboto Light" w:cs="Arial"/>
          <w:sz w:val="24"/>
          <w:szCs w:val="24"/>
          <w:lang w:val="en-GB" w:eastAsia="en-US"/>
        </w:rPr>
        <w:t xml:space="preserve"> technical feasibility of the project from all perspectives including institutional capacity, technical soundness, technical sustainability, and technological assessment, and local capacity.</w:t>
      </w:r>
    </w:p>
    <w:p w14:paraId="6416B3C8" w14:textId="77777777" w:rsidR="006924AF" w:rsidRPr="006924AF" w:rsidRDefault="006924AF" w:rsidP="006924AF">
      <w:pPr>
        <w:numPr>
          <w:ilvl w:val="0"/>
          <w:numId w:val="16"/>
        </w:numPr>
        <w:spacing w:after="120" w:line="259" w:lineRule="auto"/>
        <w:contextualSpacing/>
        <w:jc w:val="both"/>
        <w:rPr>
          <w:rFonts w:ascii="Roboto Light" w:eastAsia="Calibri" w:hAnsi="Roboto Light" w:cs="Arial"/>
          <w:sz w:val="24"/>
          <w:szCs w:val="24"/>
          <w:lang w:val="en-GB" w:eastAsia="en-US"/>
        </w:rPr>
      </w:pPr>
      <w:r w:rsidRPr="006924AF">
        <w:rPr>
          <w:rFonts w:ascii="Roboto Light" w:eastAsia="Calibri" w:hAnsi="Roboto Light" w:cs="Arial"/>
          <w:sz w:val="24"/>
          <w:szCs w:val="24"/>
          <w:lang w:val="en-GB" w:eastAsia="en-US"/>
        </w:rPr>
        <w:t xml:space="preserve">Financial/Economic– </w:t>
      </w:r>
      <w:r w:rsidRPr="006924AF">
        <w:rPr>
          <w:rFonts w:ascii="Roboto Light" w:eastAsia="Calibri" w:hAnsi="Roboto Light" w:cs="Arial"/>
          <w:sz w:val="24"/>
          <w:szCs w:val="24"/>
          <w:lang w:eastAsia="en-US"/>
        </w:rPr>
        <w:t>Prepare/Validate the financial and economic analyses including the FIRR &amp; Financial NPV and the EIRR &amp; Economic NPV as well as scenario analysis.</w:t>
      </w:r>
    </w:p>
    <w:p w14:paraId="55FBFCDC" w14:textId="77777777" w:rsidR="006924AF" w:rsidRPr="006924AF" w:rsidRDefault="006924AF" w:rsidP="006924AF">
      <w:pPr>
        <w:widowControl w:val="0"/>
        <w:numPr>
          <w:ilvl w:val="0"/>
          <w:numId w:val="24"/>
        </w:numPr>
        <w:spacing w:before="360" w:after="120" w:line="240" w:lineRule="auto"/>
        <w:rPr>
          <w:rFonts w:ascii="Roboto Light" w:eastAsia="Calibri" w:hAnsi="Roboto Light" w:cs="Times New Roman"/>
          <w:b/>
          <w:bCs/>
          <w:color w:val="000000"/>
          <w:sz w:val="24"/>
          <w:szCs w:val="24"/>
          <w:lang w:eastAsia="en-US"/>
        </w:rPr>
      </w:pPr>
      <w:r w:rsidRPr="006924AF">
        <w:rPr>
          <w:rFonts w:ascii="Roboto Light" w:eastAsia="Calibri" w:hAnsi="Roboto Light" w:cs="Times New Roman"/>
          <w:b/>
          <w:bCs/>
          <w:color w:val="000000"/>
          <w:sz w:val="24"/>
          <w:szCs w:val="24"/>
          <w:lang w:eastAsia="en-US"/>
        </w:rPr>
        <w:t>Project Cost and Financing Plan</w:t>
      </w:r>
    </w:p>
    <w:p w14:paraId="3F2071C4" w14:textId="77777777" w:rsidR="006924AF" w:rsidRPr="006924AF" w:rsidRDefault="006924AF" w:rsidP="006924AF">
      <w:pPr>
        <w:numPr>
          <w:ilvl w:val="0"/>
          <w:numId w:val="17"/>
        </w:numPr>
        <w:spacing w:after="120" w:line="259" w:lineRule="auto"/>
        <w:contextualSpacing/>
        <w:jc w:val="both"/>
        <w:rPr>
          <w:rFonts w:ascii="Roboto Light" w:eastAsia="Calibri" w:hAnsi="Roboto Light" w:cs="Arial"/>
          <w:sz w:val="24"/>
          <w:szCs w:val="24"/>
          <w:lang w:eastAsia="en-US"/>
        </w:rPr>
      </w:pPr>
      <w:r w:rsidRPr="006924AF">
        <w:rPr>
          <w:rFonts w:ascii="Roboto Light" w:eastAsia="Calibri" w:hAnsi="Roboto Light" w:cs="Arial"/>
          <w:sz w:val="24"/>
          <w:szCs w:val="24"/>
          <w:lang w:val="en-GB" w:eastAsia="en-US"/>
        </w:rPr>
        <w:t xml:space="preserve">Prepare, review and </w:t>
      </w:r>
      <w:r w:rsidRPr="006924AF">
        <w:rPr>
          <w:rFonts w:ascii="Roboto Light" w:eastAsia="Calibri" w:hAnsi="Roboto Light" w:cs="Arial"/>
          <w:sz w:val="24"/>
          <w:szCs w:val="24"/>
          <w:lang w:eastAsia="en-US"/>
        </w:rPr>
        <w:t xml:space="preserve">validate </w:t>
      </w:r>
      <w:r w:rsidRPr="006924AF">
        <w:rPr>
          <w:rFonts w:ascii="Roboto Light" w:eastAsia="Calibri" w:hAnsi="Roboto Light" w:cs="Arial"/>
          <w:sz w:val="24"/>
          <w:szCs w:val="24"/>
          <w:lang w:val="en-GB" w:eastAsia="en-US"/>
        </w:rPr>
        <w:t xml:space="preserve">project costs based on market analysis, analysis of local suppliers of equipment, services offered by them. </w:t>
      </w:r>
      <w:r w:rsidRPr="006924AF">
        <w:rPr>
          <w:rFonts w:ascii="Roboto Light" w:eastAsia="Calibri" w:hAnsi="Roboto Light" w:cs="Arial"/>
          <w:sz w:val="24"/>
          <w:szCs w:val="24"/>
          <w:lang w:eastAsia="en-US"/>
        </w:rPr>
        <w:t>If required, update/revise the figures as per the needs and requirements. Prepare a detailed financing plan.</w:t>
      </w:r>
    </w:p>
    <w:p w14:paraId="5AB950FB" w14:textId="77777777" w:rsidR="006924AF" w:rsidRPr="006924AF" w:rsidRDefault="006924AF" w:rsidP="006924AF">
      <w:pPr>
        <w:numPr>
          <w:ilvl w:val="0"/>
          <w:numId w:val="17"/>
        </w:numPr>
        <w:spacing w:after="120" w:line="259" w:lineRule="auto"/>
        <w:contextualSpacing/>
        <w:jc w:val="both"/>
        <w:rPr>
          <w:rFonts w:ascii="Roboto Light" w:eastAsia="Calibri" w:hAnsi="Roboto Light" w:cs="Arial"/>
          <w:sz w:val="24"/>
          <w:szCs w:val="24"/>
          <w:lang w:eastAsia="en-US"/>
        </w:rPr>
      </w:pPr>
      <w:r w:rsidRPr="006924AF">
        <w:rPr>
          <w:rFonts w:ascii="Roboto Light" w:eastAsia="Calibri" w:hAnsi="Roboto Light" w:cs="Arial"/>
          <w:sz w:val="24"/>
          <w:szCs w:val="24"/>
          <w:lang w:eastAsia="en-US"/>
        </w:rPr>
        <w:t xml:space="preserve">Conduct consultations with partner financing institutions and define their plans in terms of the project and its implementation (related line of financing, financing structure, mark up rate, targeted clients, past lessons learned and etc.) and reflect this in the design report. </w:t>
      </w:r>
    </w:p>
    <w:p w14:paraId="126492CA" w14:textId="77777777" w:rsidR="006924AF" w:rsidRPr="006924AF" w:rsidRDefault="006924AF" w:rsidP="006924AF">
      <w:pPr>
        <w:widowControl w:val="0"/>
        <w:numPr>
          <w:ilvl w:val="0"/>
          <w:numId w:val="24"/>
        </w:numPr>
        <w:spacing w:before="360" w:after="120" w:line="240" w:lineRule="auto"/>
        <w:rPr>
          <w:rFonts w:ascii="Roboto Light" w:eastAsia="Calibri" w:hAnsi="Roboto Light" w:cs="Times New Roman"/>
          <w:b/>
          <w:bCs/>
          <w:color w:val="000000"/>
          <w:sz w:val="24"/>
          <w:szCs w:val="24"/>
          <w:lang w:eastAsia="en-US"/>
        </w:rPr>
      </w:pPr>
      <w:r w:rsidRPr="006924AF">
        <w:rPr>
          <w:rFonts w:ascii="Roboto Light" w:eastAsia="Calibri" w:hAnsi="Roboto Light" w:cs="Times New Roman"/>
          <w:b/>
          <w:bCs/>
          <w:color w:val="000000"/>
          <w:sz w:val="24"/>
          <w:szCs w:val="24"/>
          <w:lang w:eastAsia="en-US"/>
        </w:rPr>
        <w:t xml:space="preserve">Project Risks </w:t>
      </w:r>
    </w:p>
    <w:p w14:paraId="37600E8C" w14:textId="77777777" w:rsidR="006924AF" w:rsidRPr="006924AF" w:rsidRDefault="006924AF" w:rsidP="006924AF">
      <w:pPr>
        <w:numPr>
          <w:ilvl w:val="0"/>
          <w:numId w:val="18"/>
        </w:numPr>
        <w:spacing w:after="120" w:line="259" w:lineRule="auto"/>
        <w:contextualSpacing/>
        <w:jc w:val="both"/>
        <w:rPr>
          <w:rFonts w:ascii="Roboto Light" w:eastAsia="Calibri" w:hAnsi="Roboto Light" w:cs="Arial"/>
          <w:sz w:val="24"/>
          <w:szCs w:val="24"/>
          <w:lang w:val="en-GB" w:eastAsia="en-US"/>
        </w:rPr>
      </w:pPr>
      <w:r w:rsidRPr="006924AF">
        <w:rPr>
          <w:rFonts w:ascii="Roboto Light" w:eastAsia="Calibri" w:hAnsi="Roboto Light" w:cs="Arial"/>
          <w:sz w:val="24"/>
          <w:szCs w:val="24"/>
          <w:lang w:val="en-GB" w:eastAsia="en-US"/>
        </w:rPr>
        <w:t>Identify potential risks associated with the project, the degree/level of the identified risks, and the proposed mitigation measures, including not limited to:-</w:t>
      </w:r>
    </w:p>
    <w:p w14:paraId="7B1AEF6A" w14:textId="77777777" w:rsidR="006924AF" w:rsidRPr="006924AF" w:rsidRDefault="006924AF" w:rsidP="006924AF">
      <w:pPr>
        <w:numPr>
          <w:ilvl w:val="1"/>
          <w:numId w:val="18"/>
        </w:numPr>
        <w:tabs>
          <w:tab w:val="left" w:pos="1170"/>
        </w:tabs>
        <w:spacing w:after="120" w:line="259" w:lineRule="auto"/>
        <w:contextualSpacing/>
        <w:jc w:val="both"/>
        <w:rPr>
          <w:rFonts w:ascii="Roboto Light" w:eastAsia="Calibri" w:hAnsi="Roboto Light" w:cs="Arial"/>
          <w:sz w:val="24"/>
          <w:szCs w:val="24"/>
          <w:lang w:val="en-GB" w:eastAsia="en-US"/>
        </w:rPr>
      </w:pPr>
      <w:r w:rsidRPr="006924AF">
        <w:rPr>
          <w:rFonts w:ascii="Roboto Light" w:eastAsia="Calibri" w:hAnsi="Roboto Light" w:cs="Arial"/>
          <w:sz w:val="24"/>
          <w:szCs w:val="24"/>
          <w:lang w:val="en-GB" w:eastAsia="en-US"/>
        </w:rPr>
        <w:t>Technical risk.</w:t>
      </w:r>
    </w:p>
    <w:p w14:paraId="535FBE8D" w14:textId="77777777" w:rsidR="006924AF" w:rsidRPr="006924AF" w:rsidRDefault="006924AF" w:rsidP="006924AF">
      <w:pPr>
        <w:numPr>
          <w:ilvl w:val="1"/>
          <w:numId w:val="18"/>
        </w:numPr>
        <w:tabs>
          <w:tab w:val="left" w:pos="1170"/>
        </w:tabs>
        <w:spacing w:after="120" w:line="259" w:lineRule="auto"/>
        <w:contextualSpacing/>
        <w:jc w:val="both"/>
        <w:rPr>
          <w:rFonts w:ascii="Roboto Light" w:eastAsia="Calibri" w:hAnsi="Roboto Light" w:cs="Arial"/>
          <w:sz w:val="24"/>
          <w:szCs w:val="24"/>
          <w:lang w:val="en-GB" w:eastAsia="en-US"/>
        </w:rPr>
      </w:pPr>
      <w:r w:rsidRPr="006924AF">
        <w:rPr>
          <w:rFonts w:ascii="Roboto Light" w:eastAsia="Calibri" w:hAnsi="Roboto Light" w:cs="Arial"/>
          <w:sz w:val="24"/>
          <w:szCs w:val="24"/>
          <w:lang w:val="en-GB" w:eastAsia="en-US"/>
        </w:rPr>
        <w:t>Commercial risk.</w:t>
      </w:r>
    </w:p>
    <w:p w14:paraId="1B1E099B" w14:textId="77777777" w:rsidR="006924AF" w:rsidRPr="006924AF" w:rsidRDefault="006924AF" w:rsidP="006924AF">
      <w:pPr>
        <w:numPr>
          <w:ilvl w:val="1"/>
          <w:numId w:val="18"/>
        </w:numPr>
        <w:tabs>
          <w:tab w:val="left" w:pos="1170"/>
        </w:tabs>
        <w:spacing w:after="120" w:line="259" w:lineRule="auto"/>
        <w:contextualSpacing/>
        <w:jc w:val="both"/>
        <w:rPr>
          <w:rFonts w:ascii="Roboto Light" w:eastAsia="Calibri" w:hAnsi="Roboto Light" w:cs="Arial"/>
          <w:sz w:val="24"/>
          <w:szCs w:val="24"/>
          <w:lang w:val="en-GB" w:eastAsia="en-US"/>
        </w:rPr>
      </w:pPr>
      <w:r w:rsidRPr="006924AF">
        <w:rPr>
          <w:rFonts w:ascii="Roboto Light" w:eastAsia="Calibri" w:hAnsi="Roboto Light" w:cs="Arial"/>
          <w:sz w:val="24"/>
          <w:szCs w:val="24"/>
          <w:lang w:val="en-GB" w:eastAsia="en-US"/>
        </w:rPr>
        <w:t>Operational risk.</w:t>
      </w:r>
    </w:p>
    <w:p w14:paraId="6A6345BD" w14:textId="77777777" w:rsidR="006924AF" w:rsidRPr="006924AF" w:rsidRDefault="006924AF" w:rsidP="006924AF">
      <w:pPr>
        <w:numPr>
          <w:ilvl w:val="1"/>
          <w:numId w:val="18"/>
        </w:numPr>
        <w:tabs>
          <w:tab w:val="left" w:pos="1170"/>
        </w:tabs>
        <w:spacing w:after="120" w:line="259" w:lineRule="auto"/>
        <w:contextualSpacing/>
        <w:jc w:val="both"/>
        <w:rPr>
          <w:rFonts w:ascii="Roboto Light" w:eastAsia="Calibri" w:hAnsi="Roboto Light" w:cs="Arial"/>
          <w:sz w:val="24"/>
          <w:szCs w:val="24"/>
          <w:lang w:val="en-GB" w:eastAsia="en-US"/>
        </w:rPr>
      </w:pPr>
      <w:r w:rsidRPr="006924AF">
        <w:rPr>
          <w:rFonts w:ascii="Roboto Light" w:eastAsia="Calibri" w:hAnsi="Roboto Light" w:cs="Arial"/>
          <w:sz w:val="24"/>
          <w:szCs w:val="24"/>
          <w:lang w:val="en-GB" w:eastAsia="en-US"/>
        </w:rPr>
        <w:t xml:space="preserve">Stakeholder risks </w:t>
      </w:r>
    </w:p>
    <w:p w14:paraId="7D7759F8" w14:textId="77777777" w:rsidR="006924AF" w:rsidRPr="006924AF" w:rsidRDefault="006924AF" w:rsidP="006924AF">
      <w:pPr>
        <w:numPr>
          <w:ilvl w:val="1"/>
          <w:numId w:val="18"/>
        </w:numPr>
        <w:tabs>
          <w:tab w:val="left" w:pos="1170"/>
        </w:tabs>
        <w:spacing w:after="120" w:line="259" w:lineRule="auto"/>
        <w:contextualSpacing/>
        <w:jc w:val="both"/>
        <w:rPr>
          <w:rFonts w:ascii="Roboto Light" w:eastAsia="Calibri" w:hAnsi="Roboto Light" w:cs="Arial"/>
          <w:sz w:val="24"/>
          <w:szCs w:val="24"/>
          <w:lang w:val="en-GB" w:eastAsia="en-US"/>
        </w:rPr>
      </w:pPr>
      <w:r w:rsidRPr="006924AF">
        <w:rPr>
          <w:rFonts w:ascii="Roboto Light" w:eastAsia="Calibri" w:hAnsi="Roboto Light" w:cs="Arial"/>
          <w:sz w:val="24"/>
          <w:szCs w:val="24"/>
          <w:lang w:val="en-GB" w:eastAsia="en-US"/>
        </w:rPr>
        <w:t>Country risks</w:t>
      </w:r>
    </w:p>
    <w:p w14:paraId="66C37807" w14:textId="77777777" w:rsidR="006924AF" w:rsidRPr="006924AF" w:rsidRDefault="006924AF" w:rsidP="006924AF">
      <w:pPr>
        <w:numPr>
          <w:ilvl w:val="1"/>
          <w:numId w:val="18"/>
        </w:numPr>
        <w:tabs>
          <w:tab w:val="left" w:pos="1170"/>
        </w:tabs>
        <w:spacing w:after="120" w:line="259" w:lineRule="auto"/>
        <w:contextualSpacing/>
        <w:jc w:val="both"/>
        <w:rPr>
          <w:rFonts w:ascii="Roboto Light" w:eastAsia="Calibri" w:hAnsi="Roboto Light" w:cs="Arial"/>
          <w:sz w:val="24"/>
          <w:szCs w:val="24"/>
          <w:lang w:val="en-GB" w:eastAsia="en-US"/>
        </w:rPr>
      </w:pPr>
      <w:r w:rsidRPr="006924AF">
        <w:rPr>
          <w:rFonts w:ascii="Roboto Light" w:eastAsia="Calibri" w:hAnsi="Roboto Light" w:cs="Arial"/>
          <w:sz w:val="24"/>
          <w:szCs w:val="24"/>
          <w:lang w:val="en-GB" w:eastAsia="en-US"/>
        </w:rPr>
        <w:t xml:space="preserve">Economic risks  </w:t>
      </w:r>
    </w:p>
    <w:p w14:paraId="73E084F9" w14:textId="77777777" w:rsidR="006924AF" w:rsidRPr="006924AF" w:rsidRDefault="006924AF" w:rsidP="006924AF">
      <w:pPr>
        <w:numPr>
          <w:ilvl w:val="1"/>
          <w:numId w:val="18"/>
        </w:numPr>
        <w:tabs>
          <w:tab w:val="left" w:pos="1170"/>
        </w:tabs>
        <w:spacing w:after="120" w:line="259" w:lineRule="auto"/>
        <w:contextualSpacing/>
        <w:jc w:val="both"/>
        <w:rPr>
          <w:rFonts w:ascii="Roboto Light" w:eastAsia="Calibri" w:hAnsi="Roboto Light" w:cs="Arial"/>
          <w:sz w:val="24"/>
          <w:szCs w:val="24"/>
          <w:lang w:val="en-GB" w:eastAsia="en-US"/>
        </w:rPr>
      </w:pPr>
      <w:r w:rsidRPr="006924AF">
        <w:rPr>
          <w:rFonts w:ascii="Roboto Light" w:eastAsia="Calibri" w:hAnsi="Roboto Light" w:cs="Arial"/>
          <w:sz w:val="24"/>
          <w:szCs w:val="24"/>
          <w:lang w:val="en-GB" w:eastAsia="en-US"/>
        </w:rPr>
        <w:t>Environmental Risks</w:t>
      </w:r>
    </w:p>
    <w:p w14:paraId="075A3BE6" w14:textId="77777777" w:rsidR="006924AF" w:rsidRPr="006924AF" w:rsidRDefault="006924AF" w:rsidP="006924AF">
      <w:pPr>
        <w:numPr>
          <w:ilvl w:val="1"/>
          <w:numId w:val="18"/>
        </w:numPr>
        <w:tabs>
          <w:tab w:val="left" w:pos="1170"/>
        </w:tabs>
        <w:spacing w:after="120" w:line="259" w:lineRule="auto"/>
        <w:contextualSpacing/>
        <w:jc w:val="both"/>
        <w:rPr>
          <w:rFonts w:ascii="Roboto Light" w:eastAsia="Calibri" w:hAnsi="Roboto Light" w:cs="Arial"/>
          <w:sz w:val="24"/>
          <w:szCs w:val="24"/>
          <w:lang w:val="en-GB" w:eastAsia="en-US"/>
        </w:rPr>
      </w:pPr>
      <w:r w:rsidRPr="006924AF">
        <w:rPr>
          <w:rFonts w:ascii="Roboto Light" w:eastAsia="Calibri" w:hAnsi="Roboto Light" w:cs="Arial"/>
          <w:sz w:val="24"/>
          <w:szCs w:val="24"/>
          <w:lang w:val="en-GB" w:eastAsia="en-US"/>
        </w:rPr>
        <w:t>Social risks</w:t>
      </w:r>
    </w:p>
    <w:p w14:paraId="2BB88859" w14:textId="77777777" w:rsidR="006924AF" w:rsidRPr="006924AF" w:rsidRDefault="006924AF" w:rsidP="006924AF">
      <w:pPr>
        <w:numPr>
          <w:ilvl w:val="0"/>
          <w:numId w:val="18"/>
        </w:numPr>
        <w:tabs>
          <w:tab w:val="left" w:pos="1170"/>
        </w:tabs>
        <w:spacing w:after="120" w:line="259" w:lineRule="auto"/>
        <w:contextualSpacing/>
        <w:jc w:val="both"/>
        <w:rPr>
          <w:rFonts w:ascii="Roboto Light" w:eastAsia="Calibri" w:hAnsi="Roboto Light" w:cs="Arial"/>
          <w:sz w:val="24"/>
          <w:szCs w:val="24"/>
          <w:lang w:val="en-GB" w:eastAsia="en-US"/>
        </w:rPr>
      </w:pPr>
      <w:r w:rsidRPr="006924AF">
        <w:rPr>
          <w:rFonts w:ascii="Roboto Light" w:eastAsia="Calibri" w:hAnsi="Roboto Light" w:cs="Arial"/>
          <w:sz w:val="24"/>
          <w:szCs w:val="24"/>
          <w:lang w:val="en-GB" w:eastAsia="en-US"/>
        </w:rPr>
        <w:t>Highlight the identified high impact risks during implementation of the project for overall project risks mitigation.</w:t>
      </w:r>
    </w:p>
    <w:p w14:paraId="61539519" w14:textId="77777777" w:rsidR="006924AF" w:rsidRPr="006924AF" w:rsidRDefault="006924AF" w:rsidP="006924AF">
      <w:pPr>
        <w:widowControl w:val="0"/>
        <w:numPr>
          <w:ilvl w:val="0"/>
          <w:numId w:val="24"/>
        </w:numPr>
        <w:spacing w:before="360" w:after="120" w:line="240" w:lineRule="auto"/>
        <w:rPr>
          <w:rFonts w:ascii="Roboto Light" w:eastAsia="Calibri" w:hAnsi="Roboto Light" w:cs="Times New Roman"/>
          <w:b/>
          <w:bCs/>
          <w:color w:val="000000"/>
          <w:sz w:val="24"/>
          <w:szCs w:val="24"/>
          <w:lang w:eastAsia="en-US"/>
        </w:rPr>
      </w:pPr>
      <w:r w:rsidRPr="006924AF">
        <w:rPr>
          <w:rFonts w:ascii="Roboto Light" w:eastAsia="Calibri" w:hAnsi="Roboto Light" w:cs="Times New Roman"/>
          <w:b/>
          <w:bCs/>
          <w:color w:val="000000"/>
          <w:sz w:val="24"/>
          <w:szCs w:val="24"/>
          <w:lang w:eastAsia="en-US"/>
        </w:rPr>
        <w:t>Sustainability</w:t>
      </w:r>
    </w:p>
    <w:p w14:paraId="5E8BC6F5" w14:textId="77777777" w:rsidR="006924AF" w:rsidRPr="006924AF" w:rsidRDefault="006924AF" w:rsidP="006924AF">
      <w:pPr>
        <w:numPr>
          <w:ilvl w:val="0"/>
          <w:numId w:val="19"/>
        </w:numPr>
        <w:spacing w:after="120" w:line="259" w:lineRule="auto"/>
        <w:contextualSpacing/>
        <w:jc w:val="both"/>
        <w:rPr>
          <w:rFonts w:ascii="Roboto Light" w:eastAsia="Calibri" w:hAnsi="Roboto Light" w:cs="Arial"/>
          <w:sz w:val="24"/>
          <w:szCs w:val="24"/>
          <w:lang w:val="en-GB" w:eastAsia="en-US"/>
        </w:rPr>
      </w:pPr>
      <w:r w:rsidRPr="006924AF">
        <w:rPr>
          <w:rFonts w:ascii="Roboto Light" w:eastAsia="Calibri" w:hAnsi="Roboto Light" w:cs="Arial"/>
          <w:sz w:val="24"/>
          <w:szCs w:val="24"/>
          <w:lang w:val="en-GB" w:eastAsia="en-US"/>
        </w:rPr>
        <w:t>Outline key measures for sustainability of the project and its results in the medium to long term, including technical/operational sustainability, economic/financial sustainability, and institutional/social and environmental sustainability of the project.</w:t>
      </w:r>
    </w:p>
    <w:p w14:paraId="335C8DE8" w14:textId="77777777" w:rsidR="006924AF" w:rsidRPr="006924AF" w:rsidRDefault="006924AF" w:rsidP="006924AF">
      <w:pPr>
        <w:numPr>
          <w:ilvl w:val="0"/>
          <w:numId w:val="19"/>
        </w:numPr>
        <w:spacing w:after="120" w:line="259" w:lineRule="auto"/>
        <w:contextualSpacing/>
        <w:jc w:val="both"/>
        <w:rPr>
          <w:rFonts w:ascii="Roboto Light" w:eastAsia="Calibri" w:hAnsi="Roboto Light" w:cs="Arial"/>
          <w:sz w:val="24"/>
          <w:szCs w:val="24"/>
          <w:lang w:val="en-GB" w:eastAsia="en-US"/>
        </w:rPr>
      </w:pPr>
      <w:r w:rsidRPr="006924AF">
        <w:rPr>
          <w:rFonts w:ascii="Roboto Light" w:eastAsia="Calibri" w:hAnsi="Roboto Light" w:cs="Arial"/>
          <w:sz w:val="24"/>
          <w:szCs w:val="24"/>
          <w:lang w:val="en-GB" w:eastAsia="en-US"/>
        </w:rPr>
        <w:t>Obtain preliminary information on Environment &amp; Social Assessment with Negative Impact.</w:t>
      </w:r>
    </w:p>
    <w:p w14:paraId="00BCBC26" w14:textId="77777777" w:rsidR="006924AF" w:rsidRPr="006924AF" w:rsidRDefault="006924AF" w:rsidP="006924AF">
      <w:pPr>
        <w:numPr>
          <w:ilvl w:val="0"/>
          <w:numId w:val="19"/>
        </w:numPr>
        <w:spacing w:after="120" w:line="259" w:lineRule="auto"/>
        <w:contextualSpacing/>
        <w:jc w:val="both"/>
        <w:rPr>
          <w:rFonts w:ascii="Roboto Light" w:eastAsia="Calibri" w:hAnsi="Roboto Light" w:cs="Arial"/>
          <w:sz w:val="24"/>
          <w:szCs w:val="24"/>
          <w:lang w:val="en-GB" w:eastAsia="en-US"/>
        </w:rPr>
      </w:pPr>
      <w:r w:rsidRPr="006924AF">
        <w:rPr>
          <w:rFonts w:ascii="Roboto Light" w:eastAsia="Calibri" w:hAnsi="Roboto Light" w:cs="Arial"/>
          <w:sz w:val="24"/>
          <w:szCs w:val="24"/>
          <w:lang w:val="en-GB" w:eastAsia="en-US"/>
        </w:rPr>
        <w:t>Summarise the effectiveness of the measures by the stakeholders to ensure sustainability.</w:t>
      </w:r>
    </w:p>
    <w:p w14:paraId="638AC07D" w14:textId="77777777" w:rsidR="006924AF" w:rsidRPr="006924AF" w:rsidRDefault="006924AF" w:rsidP="006924AF">
      <w:pPr>
        <w:widowControl w:val="0"/>
        <w:numPr>
          <w:ilvl w:val="0"/>
          <w:numId w:val="24"/>
        </w:numPr>
        <w:spacing w:before="360" w:after="120" w:line="240" w:lineRule="auto"/>
        <w:rPr>
          <w:rFonts w:ascii="Roboto Light" w:eastAsia="Calibri" w:hAnsi="Roboto Light" w:cs="Times New Roman"/>
          <w:b/>
          <w:bCs/>
          <w:color w:val="000000"/>
          <w:sz w:val="24"/>
          <w:szCs w:val="24"/>
          <w:lang w:eastAsia="en-US"/>
        </w:rPr>
      </w:pPr>
      <w:r w:rsidRPr="006924AF">
        <w:rPr>
          <w:rFonts w:ascii="Roboto Light" w:eastAsia="Calibri" w:hAnsi="Roboto Light" w:cs="Times New Roman"/>
          <w:b/>
          <w:bCs/>
          <w:color w:val="000000"/>
          <w:sz w:val="24"/>
          <w:szCs w:val="24"/>
          <w:lang w:eastAsia="en-US"/>
        </w:rPr>
        <w:t>Implementation Arrangements</w:t>
      </w:r>
    </w:p>
    <w:p w14:paraId="5D076E93" w14:textId="77777777" w:rsidR="006924AF" w:rsidRPr="006924AF" w:rsidRDefault="006924AF" w:rsidP="006924AF">
      <w:pPr>
        <w:numPr>
          <w:ilvl w:val="0"/>
          <w:numId w:val="20"/>
        </w:numPr>
        <w:spacing w:after="120" w:line="259" w:lineRule="auto"/>
        <w:contextualSpacing/>
        <w:jc w:val="both"/>
        <w:rPr>
          <w:rFonts w:ascii="Roboto Light" w:eastAsia="Calibri" w:hAnsi="Roboto Light" w:cs="Arial"/>
          <w:sz w:val="24"/>
          <w:szCs w:val="24"/>
          <w:lang w:val="en-GB" w:eastAsia="en-US"/>
        </w:rPr>
      </w:pPr>
      <w:r w:rsidRPr="006924AF">
        <w:rPr>
          <w:rFonts w:ascii="Roboto Light" w:eastAsia="Calibri" w:hAnsi="Roboto Light" w:cs="Arial"/>
          <w:sz w:val="24"/>
          <w:szCs w:val="24"/>
          <w:lang w:val="en-GB" w:eastAsia="en-US"/>
        </w:rPr>
        <w:lastRenderedPageBreak/>
        <w:t xml:space="preserve">Validate/ develop a detailed institutional mechanism for project implementation, indicating role of each agency involved and structure of Project Management. </w:t>
      </w:r>
    </w:p>
    <w:p w14:paraId="0129E9AE" w14:textId="77777777" w:rsidR="006924AF" w:rsidRPr="006924AF" w:rsidRDefault="006924AF" w:rsidP="006924AF">
      <w:pPr>
        <w:numPr>
          <w:ilvl w:val="0"/>
          <w:numId w:val="20"/>
        </w:numPr>
        <w:spacing w:after="120" w:line="259" w:lineRule="auto"/>
        <w:contextualSpacing/>
        <w:jc w:val="both"/>
        <w:rPr>
          <w:rFonts w:ascii="Roboto Light" w:eastAsia="Calibri" w:hAnsi="Roboto Light" w:cs="Arial"/>
          <w:sz w:val="24"/>
          <w:szCs w:val="24"/>
          <w:lang w:val="en-GB" w:eastAsia="en-US"/>
        </w:rPr>
      </w:pPr>
      <w:r w:rsidRPr="006924AF">
        <w:rPr>
          <w:rFonts w:ascii="Roboto Light" w:eastAsia="Calibri" w:hAnsi="Roboto Light" w:cs="Arial"/>
          <w:sz w:val="24"/>
          <w:szCs w:val="24"/>
          <w:lang w:val="en-GB" w:eastAsia="en-US"/>
        </w:rPr>
        <w:t>Undertake thorough capacity assessment of the Executing/Implementing agency in terms of technical capacity, operations capacity, financial management capacity etc. to implement the project successfully and suggest capacity building measures in project design and implementation arrangements as necessary.</w:t>
      </w:r>
    </w:p>
    <w:p w14:paraId="3FF65762" w14:textId="77777777" w:rsidR="006924AF" w:rsidRPr="006924AF" w:rsidRDefault="006924AF" w:rsidP="006924AF">
      <w:pPr>
        <w:numPr>
          <w:ilvl w:val="0"/>
          <w:numId w:val="20"/>
        </w:numPr>
        <w:spacing w:after="120" w:line="259" w:lineRule="auto"/>
        <w:contextualSpacing/>
        <w:jc w:val="both"/>
        <w:rPr>
          <w:rFonts w:ascii="Roboto Light" w:eastAsia="Calibri" w:hAnsi="Roboto Light" w:cs="Arial"/>
          <w:sz w:val="24"/>
          <w:szCs w:val="24"/>
          <w:lang w:val="en-GB" w:eastAsia="en-US"/>
        </w:rPr>
      </w:pPr>
      <w:r w:rsidRPr="006924AF">
        <w:rPr>
          <w:rFonts w:ascii="Roboto Light" w:eastAsia="Calibri" w:hAnsi="Roboto Light" w:cs="Arial"/>
          <w:sz w:val="24"/>
          <w:szCs w:val="24"/>
          <w:lang w:val="en-GB" w:eastAsia="en-US"/>
        </w:rPr>
        <w:t>Review the readiness of the project for implementation, including readiness of the Executing/Implementing Agency in terms of preparation/ capacity for managing the project, status on the ground, in the regions, climate and social actions, identification of the need for any capacity building to effectively implement the project.</w:t>
      </w:r>
    </w:p>
    <w:p w14:paraId="688313A8" w14:textId="77777777" w:rsidR="006924AF" w:rsidRPr="006924AF" w:rsidRDefault="006924AF" w:rsidP="006924AF">
      <w:pPr>
        <w:numPr>
          <w:ilvl w:val="0"/>
          <w:numId w:val="20"/>
        </w:numPr>
        <w:spacing w:after="120" w:line="259" w:lineRule="auto"/>
        <w:contextualSpacing/>
        <w:jc w:val="both"/>
        <w:rPr>
          <w:rFonts w:ascii="Roboto Light" w:eastAsia="Calibri" w:hAnsi="Roboto Light" w:cs="Arial"/>
          <w:sz w:val="24"/>
          <w:szCs w:val="24"/>
          <w:lang w:val="en-GB" w:eastAsia="en-US"/>
        </w:rPr>
      </w:pPr>
      <w:r w:rsidRPr="006924AF">
        <w:rPr>
          <w:rFonts w:ascii="Roboto Light" w:eastAsia="Calibri" w:hAnsi="Roboto Light" w:cs="Arial"/>
          <w:sz w:val="24"/>
          <w:szCs w:val="24"/>
          <w:lang w:val="en-GB" w:eastAsia="en-US"/>
        </w:rPr>
        <w:t xml:space="preserve">Implementation arrangements in terms of project management and relationship between various stakeholders and agencies. </w:t>
      </w:r>
    </w:p>
    <w:p w14:paraId="0795FD29" w14:textId="77777777" w:rsidR="006924AF" w:rsidRPr="006924AF" w:rsidRDefault="006924AF" w:rsidP="006924AF">
      <w:pPr>
        <w:numPr>
          <w:ilvl w:val="0"/>
          <w:numId w:val="20"/>
        </w:numPr>
        <w:spacing w:after="120" w:line="259" w:lineRule="auto"/>
        <w:contextualSpacing/>
        <w:jc w:val="both"/>
        <w:rPr>
          <w:rFonts w:ascii="Roboto Light" w:eastAsia="Calibri" w:hAnsi="Roboto Light" w:cs="Arial"/>
          <w:sz w:val="24"/>
          <w:szCs w:val="24"/>
          <w:lang w:val="en-GB" w:eastAsia="en-US"/>
        </w:rPr>
      </w:pPr>
      <w:r w:rsidRPr="006924AF">
        <w:rPr>
          <w:rFonts w:ascii="Roboto Light" w:eastAsia="Calibri" w:hAnsi="Roboto Light" w:cs="Arial"/>
          <w:sz w:val="24"/>
          <w:szCs w:val="24"/>
          <w:lang w:eastAsia="en-US"/>
        </w:rPr>
        <w:t>Detailed project implementation schedule (Gantt chart) for each component.</w:t>
      </w:r>
    </w:p>
    <w:p w14:paraId="201DBB4E" w14:textId="77777777" w:rsidR="006924AF" w:rsidRPr="006924AF" w:rsidRDefault="006924AF" w:rsidP="006924AF">
      <w:pPr>
        <w:numPr>
          <w:ilvl w:val="0"/>
          <w:numId w:val="20"/>
        </w:numPr>
        <w:spacing w:after="120" w:line="259" w:lineRule="auto"/>
        <w:contextualSpacing/>
        <w:jc w:val="both"/>
        <w:rPr>
          <w:rFonts w:ascii="Roboto Light" w:eastAsia="Calibri" w:hAnsi="Roboto Light" w:cs="Arial"/>
          <w:sz w:val="24"/>
          <w:szCs w:val="24"/>
          <w:lang w:val="en-GB" w:eastAsia="en-US"/>
        </w:rPr>
      </w:pPr>
      <w:r w:rsidRPr="006924AF">
        <w:rPr>
          <w:rFonts w:ascii="Roboto Light" w:eastAsia="Calibri" w:hAnsi="Roboto Light" w:cs="Arial"/>
          <w:sz w:val="24"/>
          <w:szCs w:val="24"/>
          <w:lang w:val="en-GB" w:eastAsia="en-US"/>
        </w:rPr>
        <w:t>Include assessment of any financial institutions participating in the project (if relevant) and their roles in implementation (Like UN Agencies).</w:t>
      </w:r>
    </w:p>
    <w:p w14:paraId="2FA755A9" w14:textId="77777777" w:rsidR="006924AF" w:rsidRPr="006924AF" w:rsidRDefault="006924AF" w:rsidP="006924AF">
      <w:pPr>
        <w:numPr>
          <w:ilvl w:val="0"/>
          <w:numId w:val="20"/>
        </w:numPr>
        <w:spacing w:after="120" w:line="259" w:lineRule="auto"/>
        <w:contextualSpacing/>
        <w:jc w:val="both"/>
        <w:rPr>
          <w:rFonts w:ascii="Roboto Light" w:eastAsia="Calibri" w:hAnsi="Roboto Light" w:cs="Arial"/>
          <w:sz w:val="24"/>
          <w:szCs w:val="24"/>
          <w:lang w:val="en-GB" w:eastAsia="en-US"/>
        </w:rPr>
      </w:pPr>
      <w:r w:rsidRPr="006924AF">
        <w:rPr>
          <w:rFonts w:ascii="Roboto Light" w:eastAsia="Calibri" w:hAnsi="Roboto Light" w:cs="Arial"/>
          <w:sz w:val="24"/>
          <w:szCs w:val="24"/>
          <w:lang w:eastAsia="en-US"/>
        </w:rPr>
        <w:t>Role of other stakeholders in implementation and their engagement methodology.</w:t>
      </w:r>
    </w:p>
    <w:p w14:paraId="418E0252" w14:textId="77777777" w:rsidR="006924AF" w:rsidRPr="006924AF" w:rsidRDefault="006924AF" w:rsidP="006924AF">
      <w:pPr>
        <w:widowControl w:val="0"/>
        <w:numPr>
          <w:ilvl w:val="0"/>
          <w:numId w:val="24"/>
        </w:numPr>
        <w:spacing w:before="360" w:after="120" w:line="240" w:lineRule="auto"/>
        <w:rPr>
          <w:rFonts w:ascii="Roboto Light" w:eastAsia="Calibri" w:hAnsi="Roboto Light" w:cs="Times New Roman"/>
          <w:b/>
          <w:bCs/>
          <w:color w:val="000000"/>
          <w:sz w:val="24"/>
          <w:szCs w:val="24"/>
          <w:lang w:eastAsia="en-US"/>
        </w:rPr>
      </w:pPr>
      <w:r w:rsidRPr="006924AF">
        <w:rPr>
          <w:rFonts w:ascii="Roboto Light" w:eastAsia="Calibri" w:hAnsi="Roboto Light" w:cs="Times New Roman"/>
          <w:b/>
          <w:bCs/>
          <w:color w:val="000000"/>
          <w:sz w:val="24"/>
          <w:szCs w:val="24"/>
          <w:lang w:eastAsia="en-US"/>
        </w:rPr>
        <w:t xml:space="preserve">Fiduciary Due Diligence </w:t>
      </w:r>
    </w:p>
    <w:p w14:paraId="7FFBDA07" w14:textId="77777777" w:rsidR="006924AF" w:rsidRPr="006924AF" w:rsidRDefault="006924AF" w:rsidP="006924AF">
      <w:pPr>
        <w:numPr>
          <w:ilvl w:val="0"/>
          <w:numId w:val="25"/>
        </w:numPr>
        <w:spacing w:after="120" w:line="259" w:lineRule="auto"/>
        <w:contextualSpacing/>
        <w:jc w:val="both"/>
        <w:rPr>
          <w:rFonts w:ascii="Roboto Light" w:eastAsia="Calibri" w:hAnsi="Roboto Light" w:cs="Arial"/>
          <w:sz w:val="24"/>
          <w:szCs w:val="24"/>
          <w:lang w:val="en-GB" w:eastAsia="en-US"/>
        </w:rPr>
      </w:pPr>
      <w:r w:rsidRPr="006924AF">
        <w:rPr>
          <w:rFonts w:ascii="Roboto Light" w:eastAsia="Calibri" w:hAnsi="Roboto Light" w:cs="Arial"/>
          <w:sz w:val="24"/>
          <w:szCs w:val="24"/>
          <w:lang w:val="en-GB" w:eastAsia="en-US"/>
        </w:rPr>
        <w:t>A brief on the financial management and audit arrangement of the project. Basically, this can be obtained through consultation with commercial banks.</w:t>
      </w:r>
    </w:p>
    <w:p w14:paraId="7BE8415D" w14:textId="77777777" w:rsidR="006924AF" w:rsidRPr="006924AF" w:rsidRDefault="006924AF" w:rsidP="006924AF">
      <w:pPr>
        <w:numPr>
          <w:ilvl w:val="0"/>
          <w:numId w:val="25"/>
        </w:numPr>
        <w:spacing w:after="120" w:line="259" w:lineRule="auto"/>
        <w:contextualSpacing/>
        <w:jc w:val="both"/>
        <w:rPr>
          <w:rFonts w:ascii="Roboto Light" w:eastAsia="Calibri" w:hAnsi="Roboto Light" w:cs="Arial"/>
          <w:sz w:val="24"/>
          <w:szCs w:val="24"/>
          <w:lang w:val="en-GB" w:eastAsia="en-US"/>
        </w:rPr>
      </w:pPr>
      <w:r w:rsidRPr="006924AF">
        <w:rPr>
          <w:rFonts w:ascii="Roboto Light" w:eastAsia="Calibri" w:hAnsi="Roboto Light" w:cs="Arial"/>
          <w:sz w:val="24"/>
          <w:szCs w:val="24"/>
          <w:lang w:val="en-GB" w:eastAsia="en-US"/>
        </w:rPr>
        <w:t>Brief on Disbursement arrangement of the project.</w:t>
      </w:r>
    </w:p>
    <w:p w14:paraId="182092AF" w14:textId="77777777" w:rsidR="006924AF" w:rsidRPr="006924AF" w:rsidRDefault="006924AF" w:rsidP="006924AF">
      <w:pPr>
        <w:widowControl w:val="0"/>
        <w:numPr>
          <w:ilvl w:val="0"/>
          <w:numId w:val="24"/>
        </w:numPr>
        <w:spacing w:before="360" w:after="120" w:line="240" w:lineRule="auto"/>
        <w:rPr>
          <w:rFonts w:ascii="Roboto Light" w:eastAsia="Calibri" w:hAnsi="Roboto Light" w:cs="Times New Roman"/>
          <w:b/>
          <w:bCs/>
          <w:color w:val="000000"/>
          <w:sz w:val="24"/>
          <w:szCs w:val="24"/>
          <w:lang w:eastAsia="en-US"/>
        </w:rPr>
      </w:pPr>
      <w:r w:rsidRPr="006924AF">
        <w:rPr>
          <w:rFonts w:ascii="Roboto Light" w:eastAsia="Calibri" w:hAnsi="Roboto Light" w:cs="Times New Roman"/>
          <w:b/>
          <w:bCs/>
          <w:color w:val="000000"/>
          <w:sz w:val="24"/>
          <w:szCs w:val="24"/>
          <w:lang w:eastAsia="en-US"/>
        </w:rPr>
        <w:t>Project Thematic Orientation</w:t>
      </w:r>
    </w:p>
    <w:p w14:paraId="34A80DD4" w14:textId="77777777" w:rsidR="006924AF" w:rsidRPr="006924AF" w:rsidRDefault="006924AF" w:rsidP="006924AF">
      <w:pPr>
        <w:numPr>
          <w:ilvl w:val="0"/>
          <w:numId w:val="21"/>
        </w:numPr>
        <w:spacing w:after="120" w:line="259" w:lineRule="auto"/>
        <w:contextualSpacing/>
        <w:jc w:val="both"/>
        <w:rPr>
          <w:rFonts w:ascii="Roboto Light" w:eastAsia="Calibri" w:hAnsi="Roboto Light" w:cs="Arial"/>
          <w:sz w:val="24"/>
          <w:szCs w:val="24"/>
          <w:lang w:val="en-GB" w:eastAsia="en-US"/>
        </w:rPr>
      </w:pPr>
      <w:r w:rsidRPr="006924AF">
        <w:rPr>
          <w:rFonts w:ascii="Roboto Light" w:eastAsia="Calibri" w:hAnsi="Roboto Light" w:cs="Arial"/>
          <w:sz w:val="24"/>
          <w:szCs w:val="24"/>
          <w:lang w:eastAsia="en-US"/>
        </w:rPr>
        <w:t xml:space="preserve">Provide a discussion/brief of the project`s orientation towards the Bank’s thematic areas, including undertaking preliminary climate, environment and social and gender assessment of the proposed project interventions. </w:t>
      </w:r>
    </w:p>
    <w:p w14:paraId="2E275815" w14:textId="77777777" w:rsidR="006924AF" w:rsidRPr="006924AF" w:rsidRDefault="006924AF" w:rsidP="006924AF">
      <w:pPr>
        <w:numPr>
          <w:ilvl w:val="0"/>
          <w:numId w:val="21"/>
        </w:numPr>
        <w:spacing w:after="0" w:line="240" w:lineRule="auto"/>
        <w:contextualSpacing/>
        <w:rPr>
          <w:rFonts w:ascii="Roboto Light" w:eastAsia="Calibri" w:hAnsi="Roboto Light" w:cs="Arial"/>
          <w:sz w:val="24"/>
          <w:szCs w:val="24"/>
          <w:lang w:eastAsia="en-US"/>
        </w:rPr>
      </w:pPr>
      <w:r w:rsidRPr="006924AF">
        <w:rPr>
          <w:rFonts w:ascii="Roboto Light" w:eastAsia="Calibri" w:hAnsi="Roboto Light" w:cs="Arial"/>
          <w:sz w:val="24"/>
          <w:szCs w:val="24"/>
          <w:lang w:eastAsia="en-US"/>
        </w:rPr>
        <w:t>Identify project potential contribution to climate adaptation, mitigation, and resilience; Project Climate co-benefits; Project linkage to climate relevant SDG goals.</w:t>
      </w:r>
    </w:p>
    <w:p w14:paraId="366ADDD8" w14:textId="77777777" w:rsidR="006924AF" w:rsidRPr="006924AF" w:rsidRDefault="006924AF" w:rsidP="006924AF">
      <w:pPr>
        <w:numPr>
          <w:ilvl w:val="0"/>
          <w:numId w:val="21"/>
        </w:numPr>
        <w:spacing w:after="0" w:line="240" w:lineRule="auto"/>
        <w:contextualSpacing/>
        <w:rPr>
          <w:rFonts w:ascii="Roboto Light" w:eastAsia="Calibri" w:hAnsi="Roboto Light" w:cs="Arial"/>
          <w:sz w:val="24"/>
          <w:szCs w:val="24"/>
          <w:lang w:eastAsia="en-US"/>
        </w:rPr>
      </w:pPr>
      <w:r w:rsidRPr="006924AF">
        <w:rPr>
          <w:rFonts w:ascii="Roboto Light" w:eastAsia="Calibri" w:hAnsi="Roboto Light" w:cs="Arial"/>
          <w:sz w:val="24"/>
          <w:szCs w:val="24"/>
          <w:lang w:eastAsia="en-US"/>
        </w:rPr>
        <w:t>Provide a brief on the analysis on women and youth empowerment, fragility and employment generation (where applicable) and how that is integrated in the project design.</w:t>
      </w:r>
    </w:p>
    <w:p w14:paraId="3CCD747F" w14:textId="77777777" w:rsidR="006924AF" w:rsidRPr="006924AF" w:rsidRDefault="006924AF" w:rsidP="006924AF">
      <w:pPr>
        <w:numPr>
          <w:ilvl w:val="0"/>
          <w:numId w:val="21"/>
        </w:numPr>
        <w:spacing w:after="120" w:line="259" w:lineRule="auto"/>
        <w:contextualSpacing/>
        <w:jc w:val="both"/>
        <w:rPr>
          <w:rFonts w:ascii="Roboto Light" w:eastAsia="Calibri" w:hAnsi="Roboto Light" w:cs="Arial"/>
          <w:sz w:val="24"/>
          <w:szCs w:val="24"/>
          <w:lang w:val="en-GB" w:eastAsia="en-US"/>
        </w:rPr>
      </w:pPr>
      <w:r w:rsidRPr="006924AF">
        <w:rPr>
          <w:rFonts w:ascii="Roboto Light" w:eastAsia="Calibri" w:hAnsi="Roboto Light" w:cs="Arial"/>
          <w:sz w:val="24"/>
          <w:szCs w:val="24"/>
          <w:lang w:eastAsia="en-US"/>
        </w:rPr>
        <w:t xml:space="preserve">Undertaking preliminary fragility/post conflict, and disaster risk management analysis. </w:t>
      </w:r>
    </w:p>
    <w:p w14:paraId="30FAFB7D" w14:textId="77777777" w:rsidR="006924AF" w:rsidRPr="006924AF" w:rsidRDefault="006924AF" w:rsidP="006924AF">
      <w:pPr>
        <w:numPr>
          <w:ilvl w:val="0"/>
          <w:numId w:val="21"/>
        </w:numPr>
        <w:spacing w:after="120" w:line="259" w:lineRule="auto"/>
        <w:contextualSpacing/>
        <w:jc w:val="both"/>
        <w:rPr>
          <w:rFonts w:ascii="Roboto Light" w:eastAsia="Calibri" w:hAnsi="Roboto Light" w:cs="Arial"/>
          <w:sz w:val="24"/>
          <w:szCs w:val="24"/>
          <w:lang w:val="en-GB" w:eastAsia="en-US"/>
        </w:rPr>
      </w:pPr>
      <w:r w:rsidRPr="006924AF">
        <w:rPr>
          <w:rFonts w:ascii="Roboto Light" w:eastAsia="Calibri" w:hAnsi="Roboto Light" w:cs="Arial"/>
          <w:sz w:val="24"/>
          <w:szCs w:val="24"/>
          <w:lang w:eastAsia="en-US"/>
        </w:rPr>
        <w:t xml:space="preserve">Propose indicative mitigation-management framework for each of the key risks determined. </w:t>
      </w:r>
    </w:p>
    <w:p w14:paraId="278EAB99" w14:textId="77777777" w:rsidR="006924AF" w:rsidRPr="006924AF" w:rsidRDefault="006924AF" w:rsidP="006924AF">
      <w:pPr>
        <w:widowControl w:val="0"/>
        <w:spacing w:before="360" w:after="120" w:line="240" w:lineRule="auto"/>
        <w:rPr>
          <w:rFonts w:ascii="Roboto Light" w:eastAsia="Calibri" w:hAnsi="Roboto Light" w:cs="Times New Roman"/>
          <w:b/>
          <w:bCs/>
          <w:color w:val="000000"/>
          <w:sz w:val="24"/>
          <w:szCs w:val="24"/>
          <w:u w:val="single"/>
          <w:lang w:eastAsia="en-US"/>
        </w:rPr>
      </w:pPr>
      <w:r w:rsidRPr="006924AF">
        <w:rPr>
          <w:rFonts w:ascii="Roboto Light" w:eastAsia="Calibri" w:hAnsi="Roboto Light" w:cs="Times New Roman"/>
          <w:b/>
          <w:bCs/>
          <w:color w:val="000000"/>
          <w:sz w:val="24"/>
          <w:szCs w:val="24"/>
          <w:u w:val="single"/>
          <w:lang w:eastAsia="en-US"/>
        </w:rPr>
        <w:t>Expected Outputs and Deliverables with Milestones:</w:t>
      </w:r>
    </w:p>
    <w:p w14:paraId="2759E779" w14:textId="5A236DFF" w:rsidR="006924AF" w:rsidRPr="006924AF" w:rsidRDefault="006924AF" w:rsidP="006924AF">
      <w:pPr>
        <w:numPr>
          <w:ilvl w:val="0"/>
          <w:numId w:val="26"/>
        </w:numPr>
        <w:spacing w:after="120" w:line="259" w:lineRule="auto"/>
        <w:ind w:left="360" w:hanging="180"/>
        <w:jc w:val="both"/>
        <w:rPr>
          <w:rFonts w:ascii="Roboto Light" w:eastAsia="Calibri" w:hAnsi="Roboto Light" w:cs="Arial"/>
          <w:sz w:val="24"/>
          <w:szCs w:val="24"/>
          <w:lang w:eastAsia="en-US"/>
        </w:rPr>
      </w:pPr>
      <w:r w:rsidRPr="006924AF">
        <w:rPr>
          <w:rFonts w:ascii="Roboto Light" w:eastAsia="Calibri" w:hAnsi="Roboto Light" w:cs="Arial"/>
          <w:sz w:val="24"/>
          <w:szCs w:val="24"/>
          <w:lang w:eastAsia="en-US"/>
        </w:rPr>
        <w:t xml:space="preserve">This is both a home and </w:t>
      </w:r>
      <w:r w:rsidR="00E353AD" w:rsidRPr="006924AF">
        <w:rPr>
          <w:rFonts w:ascii="Roboto Light" w:eastAsia="Calibri" w:hAnsi="Roboto Light" w:cs="Arial"/>
          <w:sz w:val="24"/>
          <w:szCs w:val="24"/>
          <w:lang w:eastAsia="en-US"/>
        </w:rPr>
        <w:t>field-based</w:t>
      </w:r>
      <w:r w:rsidRPr="006924AF">
        <w:rPr>
          <w:rFonts w:ascii="Roboto Light" w:eastAsia="Calibri" w:hAnsi="Roboto Light" w:cs="Arial"/>
          <w:sz w:val="24"/>
          <w:szCs w:val="24"/>
          <w:lang w:eastAsia="en-US"/>
        </w:rPr>
        <w:t xml:space="preserve"> consultancy assignment, whereby the consultant is required to visit the project sites (if needed) to inspect the current situation and/or conditions. The consultant will also be required to undertake consultation with the EA/ Implementing Agencies, associations and other project stakeholders, including project </w:t>
      </w:r>
      <w:r w:rsidRPr="006924AF">
        <w:rPr>
          <w:rFonts w:ascii="Roboto Light" w:eastAsia="Calibri" w:hAnsi="Roboto Light" w:cs="Arial"/>
          <w:sz w:val="24"/>
          <w:szCs w:val="24"/>
          <w:lang w:eastAsia="en-US"/>
        </w:rPr>
        <w:lastRenderedPageBreak/>
        <w:t>beneficiaries. IsDB will facilitate the meeting of the consultants with the various government agencies and stakeholders.</w:t>
      </w:r>
    </w:p>
    <w:p w14:paraId="3F11CD19" w14:textId="68A32719" w:rsidR="006924AF" w:rsidRPr="006924AF" w:rsidRDefault="006924AF" w:rsidP="006924AF">
      <w:pPr>
        <w:numPr>
          <w:ilvl w:val="0"/>
          <w:numId w:val="26"/>
        </w:numPr>
        <w:spacing w:after="120" w:line="259" w:lineRule="auto"/>
        <w:ind w:left="360" w:hanging="180"/>
        <w:contextualSpacing/>
        <w:jc w:val="both"/>
        <w:rPr>
          <w:rFonts w:ascii="Roboto Light" w:eastAsia="Calibri" w:hAnsi="Roboto Light" w:cs="Arial"/>
          <w:sz w:val="24"/>
          <w:szCs w:val="24"/>
          <w:lang w:eastAsia="en-US"/>
        </w:rPr>
      </w:pPr>
      <w:r w:rsidRPr="006924AF">
        <w:rPr>
          <w:rFonts w:ascii="Roboto Light" w:eastAsia="Calibri" w:hAnsi="Roboto Light" w:cs="Arial"/>
          <w:sz w:val="24"/>
          <w:szCs w:val="24"/>
          <w:lang w:eastAsia="en-US"/>
        </w:rPr>
        <w:t>Consultant will coordinate with IsDB Project Team throughout this assignment. Coordination will take place through at least weekly meeting to debrief on progress and key findings of the consultant. IsDB will provide any internal documents, including any evaluation reports, to facilitate consultant</w:t>
      </w:r>
      <w:r w:rsidR="00D51B4F">
        <w:rPr>
          <w:rFonts w:ascii="Roboto Light" w:eastAsia="Calibri" w:hAnsi="Roboto Light" w:cs="Arial"/>
          <w:sz w:val="24"/>
          <w:szCs w:val="24"/>
          <w:lang w:eastAsia="en-US"/>
        </w:rPr>
        <w:t>’</w:t>
      </w:r>
      <w:r w:rsidRPr="006924AF">
        <w:rPr>
          <w:rFonts w:ascii="Roboto Light" w:eastAsia="Calibri" w:hAnsi="Roboto Light" w:cs="Arial"/>
          <w:sz w:val="24"/>
          <w:szCs w:val="24"/>
          <w:lang w:eastAsia="en-US"/>
        </w:rPr>
        <w:t>s work. The consultant will provide written update on progress of work on weekly basis through email.</w:t>
      </w:r>
    </w:p>
    <w:p w14:paraId="28F5FE24" w14:textId="77777777" w:rsidR="006924AF" w:rsidRPr="006924AF" w:rsidRDefault="006924AF" w:rsidP="006924AF">
      <w:pPr>
        <w:spacing w:after="120" w:line="259" w:lineRule="auto"/>
        <w:ind w:left="360"/>
        <w:contextualSpacing/>
        <w:jc w:val="both"/>
        <w:rPr>
          <w:rFonts w:ascii="Roboto Light" w:eastAsia="Calibri" w:hAnsi="Roboto Light" w:cs="Arial"/>
          <w:sz w:val="24"/>
          <w:szCs w:val="24"/>
          <w:lang w:eastAsia="en-US"/>
        </w:rPr>
      </w:pPr>
    </w:p>
    <w:p w14:paraId="00237E8D" w14:textId="71A77D07" w:rsidR="006924AF" w:rsidRPr="006924AF" w:rsidRDefault="006924AF" w:rsidP="006924AF">
      <w:pPr>
        <w:numPr>
          <w:ilvl w:val="0"/>
          <w:numId w:val="26"/>
        </w:numPr>
        <w:spacing w:after="120" w:line="259" w:lineRule="auto"/>
        <w:ind w:left="360" w:hanging="180"/>
        <w:jc w:val="both"/>
        <w:rPr>
          <w:rFonts w:ascii="Roboto Light" w:eastAsia="Calibri" w:hAnsi="Roboto Light" w:cs="Arial"/>
          <w:sz w:val="24"/>
          <w:szCs w:val="24"/>
          <w:lang w:eastAsia="en-US"/>
        </w:rPr>
      </w:pPr>
      <w:r w:rsidRPr="006924AF">
        <w:rPr>
          <w:rFonts w:ascii="Roboto Light" w:eastAsia="Calibri" w:hAnsi="Roboto Light" w:cs="Arial"/>
          <w:sz w:val="24"/>
          <w:szCs w:val="24"/>
          <w:lang w:eastAsia="en-US"/>
        </w:rPr>
        <w:t xml:space="preserve">The total duration of the assignment is expected to be 8 months, with intermittent engagement of consultant. This includes 3 month for production of </w:t>
      </w:r>
      <w:r w:rsidR="00B32624">
        <w:rPr>
          <w:rFonts w:ascii="Roboto Light" w:eastAsia="Calibri" w:hAnsi="Roboto Light" w:cs="Arial"/>
          <w:sz w:val="24"/>
          <w:szCs w:val="24"/>
          <w:lang w:eastAsia="en-US"/>
        </w:rPr>
        <w:t xml:space="preserve">the </w:t>
      </w:r>
      <w:r w:rsidRPr="006924AF">
        <w:rPr>
          <w:rFonts w:ascii="Roboto Light" w:eastAsia="Calibri" w:hAnsi="Roboto Light" w:cs="Arial"/>
          <w:sz w:val="24"/>
          <w:szCs w:val="24"/>
          <w:lang w:eastAsia="en-US"/>
        </w:rPr>
        <w:t>report</w:t>
      </w:r>
      <w:r w:rsidR="00B32624">
        <w:rPr>
          <w:rFonts w:ascii="Roboto Light" w:eastAsia="Calibri" w:hAnsi="Roboto Light" w:cs="Arial"/>
          <w:sz w:val="24"/>
          <w:szCs w:val="24"/>
          <w:lang w:eastAsia="en-US"/>
        </w:rPr>
        <w:t>s</w:t>
      </w:r>
      <w:r w:rsidRPr="006924AF">
        <w:rPr>
          <w:rFonts w:ascii="Roboto Light" w:eastAsia="Calibri" w:hAnsi="Roboto Light" w:cs="Arial"/>
          <w:sz w:val="24"/>
          <w:szCs w:val="24"/>
          <w:lang w:eastAsia="en-US"/>
        </w:rPr>
        <w:t xml:space="preserve"> by the consultant and 5 months for IsDB processing of the project. It may be noted that this does not reflect the man-days for the assignment, which are estimated at 90 man-days. However, the consultant is expected to manage his own time and resources for successful delivery of the outputs within the deadlines. Expected start of services (notification of award) is beginning of November 2026. The assignment will be considered complete when the final report including feedback from the IsDB team has been integrated by the consultant.</w:t>
      </w:r>
    </w:p>
    <w:p w14:paraId="6CBAA809" w14:textId="77777777" w:rsidR="006924AF" w:rsidRPr="006924AF" w:rsidRDefault="006924AF" w:rsidP="006924AF">
      <w:pPr>
        <w:numPr>
          <w:ilvl w:val="0"/>
          <w:numId w:val="26"/>
        </w:numPr>
        <w:spacing w:after="120" w:line="259" w:lineRule="auto"/>
        <w:ind w:left="360" w:hanging="180"/>
        <w:jc w:val="both"/>
        <w:rPr>
          <w:rFonts w:ascii="Roboto Light" w:eastAsia="Calibri" w:hAnsi="Roboto Light" w:cs="Arial"/>
          <w:sz w:val="24"/>
          <w:szCs w:val="24"/>
          <w:lang w:eastAsia="en-US"/>
        </w:rPr>
      </w:pPr>
      <w:r w:rsidRPr="006924AF">
        <w:rPr>
          <w:rFonts w:ascii="Roboto Light" w:eastAsia="Calibri" w:hAnsi="Roboto Light" w:cs="Arial"/>
          <w:sz w:val="24"/>
          <w:szCs w:val="24"/>
          <w:lang w:eastAsia="en-US"/>
        </w:rPr>
        <w:t xml:space="preserve">All deliverables shall be prepared in English and submitted in an electronic copy (in Word format). The deliverable during the preparation and appraisal mission shall be any necessary write-ups or written material the project team may request to complete the project preparation and appraisal exercise, building on the scope of the initial report. </w:t>
      </w:r>
    </w:p>
    <w:p w14:paraId="4FCD3FAE" w14:textId="77777777" w:rsidR="006924AF" w:rsidRPr="006924AF" w:rsidRDefault="006924AF" w:rsidP="006924AF">
      <w:pPr>
        <w:numPr>
          <w:ilvl w:val="0"/>
          <w:numId w:val="26"/>
        </w:numPr>
        <w:spacing w:after="120" w:line="259" w:lineRule="auto"/>
        <w:ind w:left="360" w:hanging="180"/>
        <w:jc w:val="both"/>
        <w:rPr>
          <w:rFonts w:ascii="Roboto Light" w:eastAsia="Calibri" w:hAnsi="Roboto Light" w:cs="Arial"/>
          <w:sz w:val="24"/>
          <w:szCs w:val="24"/>
          <w:lang w:eastAsia="en-US"/>
        </w:rPr>
      </w:pPr>
      <w:r w:rsidRPr="006924AF">
        <w:rPr>
          <w:rFonts w:ascii="Roboto Light" w:eastAsia="Calibri" w:hAnsi="Roboto Light" w:cs="Arial"/>
          <w:sz w:val="24"/>
          <w:szCs w:val="24"/>
          <w:lang w:eastAsia="en-US"/>
        </w:rPr>
        <w:t xml:space="preserve">Throughout the assignment period as outlined above, the consultant will physically or virtually participate in IsDB preparation and appraisal missions, if requested by the IsDB. </w:t>
      </w:r>
    </w:p>
    <w:p w14:paraId="1010D958" w14:textId="77777777" w:rsidR="006924AF" w:rsidRPr="006924AF" w:rsidRDefault="006924AF" w:rsidP="006924AF">
      <w:pPr>
        <w:widowControl w:val="0"/>
        <w:spacing w:before="360" w:after="120" w:line="240" w:lineRule="auto"/>
        <w:rPr>
          <w:rFonts w:ascii="Roboto Light" w:eastAsia="Calibri" w:hAnsi="Roboto Light" w:cs="Times New Roman"/>
          <w:b/>
          <w:bCs/>
          <w:color w:val="000000"/>
          <w:sz w:val="24"/>
          <w:szCs w:val="24"/>
          <w:u w:val="single"/>
          <w:lang w:eastAsia="en-US"/>
        </w:rPr>
      </w:pPr>
      <w:r w:rsidRPr="006924AF">
        <w:rPr>
          <w:rFonts w:ascii="Roboto Light" w:eastAsia="Calibri" w:hAnsi="Roboto Light" w:cs="Times New Roman"/>
          <w:b/>
          <w:bCs/>
          <w:color w:val="000000"/>
          <w:sz w:val="24"/>
          <w:szCs w:val="24"/>
          <w:u w:val="single"/>
          <w:lang w:eastAsia="en-US"/>
        </w:rPr>
        <w:t>Schedule:</w:t>
      </w:r>
    </w:p>
    <w:p w14:paraId="716EC45B" w14:textId="77777777" w:rsidR="006924AF" w:rsidRPr="006924AF" w:rsidRDefault="006924AF" w:rsidP="006924AF">
      <w:pPr>
        <w:numPr>
          <w:ilvl w:val="0"/>
          <w:numId w:val="26"/>
        </w:numPr>
        <w:spacing w:after="120" w:line="259" w:lineRule="auto"/>
        <w:ind w:left="360" w:hanging="180"/>
        <w:jc w:val="both"/>
        <w:rPr>
          <w:rFonts w:ascii="Roboto Light" w:eastAsia="Calibri" w:hAnsi="Roboto Light" w:cs="Arial"/>
          <w:sz w:val="24"/>
          <w:szCs w:val="24"/>
          <w:lang w:eastAsia="en-US"/>
        </w:rPr>
      </w:pPr>
      <w:r w:rsidRPr="006924AF">
        <w:rPr>
          <w:rFonts w:ascii="Roboto Light" w:eastAsia="Calibri" w:hAnsi="Roboto Light" w:cs="Arial"/>
          <w:sz w:val="24"/>
          <w:szCs w:val="24"/>
          <w:lang w:eastAsia="en-US"/>
        </w:rPr>
        <w:t xml:space="preserve">The assignment will be over 8 months (Nov 2026 to June 2027 -inclusive-), with an estimated total 90 man-days of effort. All deliverables are expected to be finalized through rigorous consultative meetings and in-depth discussions with the EA and other key stakeholders. </w:t>
      </w:r>
    </w:p>
    <w:p w14:paraId="416FCA86" w14:textId="77777777" w:rsidR="006924AF" w:rsidRPr="006924AF" w:rsidRDefault="006924AF" w:rsidP="006924AF">
      <w:pPr>
        <w:widowControl w:val="0"/>
        <w:spacing w:before="360" w:after="120" w:line="240" w:lineRule="auto"/>
        <w:rPr>
          <w:rFonts w:ascii="Roboto Light" w:eastAsia="Calibri" w:hAnsi="Roboto Light" w:cs="Times New Roman"/>
          <w:b/>
          <w:bCs/>
          <w:color w:val="000000"/>
          <w:sz w:val="24"/>
          <w:szCs w:val="24"/>
          <w:u w:val="single"/>
          <w:lang w:eastAsia="en-US"/>
        </w:rPr>
      </w:pPr>
      <w:r w:rsidRPr="006924AF">
        <w:rPr>
          <w:rFonts w:ascii="Roboto Light" w:eastAsia="Calibri" w:hAnsi="Roboto Light" w:cs="Times New Roman"/>
          <w:b/>
          <w:bCs/>
          <w:color w:val="000000"/>
          <w:sz w:val="24"/>
          <w:szCs w:val="24"/>
          <w:u w:val="single"/>
          <w:lang w:eastAsia="en-US"/>
        </w:rPr>
        <w:t>Consulting Services Expertise and Qualifications:</w:t>
      </w:r>
    </w:p>
    <w:p w14:paraId="78B94D12" w14:textId="64BD6035" w:rsidR="006924AF" w:rsidRPr="006924AF" w:rsidRDefault="006924AF" w:rsidP="006924AF">
      <w:pPr>
        <w:numPr>
          <w:ilvl w:val="0"/>
          <w:numId w:val="26"/>
        </w:numPr>
        <w:spacing w:after="120" w:line="259" w:lineRule="auto"/>
        <w:ind w:left="360" w:hanging="180"/>
        <w:jc w:val="both"/>
        <w:rPr>
          <w:rFonts w:ascii="Roboto Light" w:eastAsia="Calibri" w:hAnsi="Roboto Light" w:cs="Arial"/>
          <w:sz w:val="24"/>
          <w:szCs w:val="24"/>
          <w:lang w:eastAsia="en-US"/>
        </w:rPr>
      </w:pPr>
      <w:r w:rsidRPr="006924AF">
        <w:rPr>
          <w:rFonts w:ascii="Roboto Light" w:eastAsia="Calibri" w:hAnsi="Roboto Light" w:cs="Arial"/>
          <w:sz w:val="24"/>
          <w:szCs w:val="24"/>
          <w:lang w:eastAsia="en-US"/>
        </w:rPr>
        <w:t xml:space="preserve">Consultant recruitment will be via individual consultant having </w:t>
      </w:r>
      <w:r w:rsidR="00E56412" w:rsidRPr="006924AF">
        <w:rPr>
          <w:rFonts w:ascii="Roboto Light" w:eastAsia="Calibri" w:hAnsi="Roboto Light" w:cs="Arial"/>
          <w:sz w:val="24"/>
          <w:szCs w:val="24"/>
          <w:lang w:eastAsia="en-US"/>
        </w:rPr>
        <w:t>experience</w:t>
      </w:r>
      <w:r w:rsidRPr="006924AF">
        <w:rPr>
          <w:rFonts w:ascii="Roboto Light" w:eastAsia="Calibri" w:hAnsi="Roboto Light" w:cs="Arial"/>
          <w:sz w:val="24"/>
          <w:szCs w:val="24"/>
          <w:lang w:eastAsia="en-US"/>
        </w:rPr>
        <w:t xml:space="preserve"> in carrying out </w:t>
      </w:r>
      <w:r w:rsidR="002A2B8F">
        <w:rPr>
          <w:rFonts w:ascii="Roboto Light" w:eastAsia="Calibri" w:hAnsi="Roboto Light" w:cs="Arial"/>
          <w:sz w:val="24"/>
          <w:szCs w:val="24"/>
          <w:lang w:eastAsia="en-US"/>
        </w:rPr>
        <w:t xml:space="preserve">feasibility study, </w:t>
      </w:r>
      <w:r w:rsidRPr="006924AF">
        <w:rPr>
          <w:rFonts w:ascii="Roboto Light" w:eastAsia="Calibri" w:hAnsi="Roboto Light" w:cs="Arial"/>
          <w:sz w:val="24"/>
          <w:szCs w:val="24"/>
          <w:lang w:eastAsia="en-US"/>
        </w:rPr>
        <w:t>project preparation and design (appraisal) document for MDB financed projects. The Consultant should have range of skills, expertise and experience needed to deliver the assignment but not limited to the following requirements:</w:t>
      </w:r>
    </w:p>
    <w:p w14:paraId="77CE95EF" w14:textId="77777777" w:rsidR="006924AF" w:rsidRPr="006924AF" w:rsidRDefault="006924AF" w:rsidP="006924AF">
      <w:pPr>
        <w:numPr>
          <w:ilvl w:val="0"/>
          <w:numId w:val="3"/>
        </w:numPr>
        <w:spacing w:after="160" w:line="259" w:lineRule="auto"/>
        <w:contextualSpacing/>
        <w:jc w:val="both"/>
        <w:rPr>
          <w:rFonts w:ascii="Roboto Light" w:eastAsia="Calibri" w:hAnsi="Roboto Light" w:cs="Arial"/>
          <w:sz w:val="24"/>
          <w:szCs w:val="24"/>
          <w:lang w:eastAsia="en-US"/>
        </w:rPr>
      </w:pPr>
      <w:r w:rsidRPr="006924AF">
        <w:rPr>
          <w:rFonts w:ascii="Roboto Light" w:eastAsia="Calibri" w:hAnsi="Roboto Light" w:cs="Arial"/>
          <w:sz w:val="24"/>
          <w:szCs w:val="24"/>
          <w:lang w:eastAsia="en-US"/>
        </w:rPr>
        <w:t>Advanced Degree in Agriculture, Economics, Project Management or any relevant fields.</w:t>
      </w:r>
    </w:p>
    <w:p w14:paraId="4B5AEF54" w14:textId="77777777" w:rsidR="006924AF" w:rsidRPr="006924AF" w:rsidRDefault="006924AF" w:rsidP="006924AF">
      <w:pPr>
        <w:numPr>
          <w:ilvl w:val="0"/>
          <w:numId w:val="3"/>
        </w:numPr>
        <w:spacing w:after="160" w:line="259" w:lineRule="auto"/>
        <w:contextualSpacing/>
        <w:jc w:val="both"/>
        <w:rPr>
          <w:rFonts w:ascii="Roboto Light" w:eastAsia="Calibri" w:hAnsi="Roboto Light" w:cs="Arial"/>
          <w:sz w:val="24"/>
          <w:szCs w:val="24"/>
          <w:lang w:eastAsia="en-US"/>
        </w:rPr>
      </w:pPr>
      <w:r w:rsidRPr="006924AF">
        <w:rPr>
          <w:rFonts w:ascii="Roboto Light" w:eastAsia="Calibri" w:hAnsi="Roboto Light" w:cs="Arial"/>
          <w:sz w:val="24"/>
          <w:szCs w:val="24"/>
          <w:lang w:eastAsia="en-US"/>
        </w:rPr>
        <w:t>At least 10 years of professional experience in project preparation/management and evaluation, related to the scope of the assignment.</w:t>
      </w:r>
    </w:p>
    <w:p w14:paraId="7A9C4CF1" w14:textId="77777777" w:rsidR="006924AF" w:rsidRPr="006924AF" w:rsidRDefault="006924AF" w:rsidP="006924AF">
      <w:pPr>
        <w:numPr>
          <w:ilvl w:val="0"/>
          <w:numId w:val="3"/>
        </w:numPr>
        <w:spacing w:after="160" w:line="259" w:lineRule="auto"/>
        <w:contextualSpacing/>
        <w:rPr>
          <w:rFonts w:ascii="Roboto Light" w:eastAsia="Calibri" w:hAnsi="Roboto Light" w:cs="Arial"/>
          <w:sz w:val="24"/>
          <w:szCs w:val="24"/>
          <w:lang w:eastAsia="en-US"/>
        </w:rPr>
      </w:pPr>
      <w:r w:rsidRPr="006924AF">
        <w:rPr>
          <w:rFonts w:ascii="Roboto Light" w:eastAsia="Calibri" w:hAnsi="Roboto Light" w:cs="Arial"/>
          <w:sz w:val="24"/>
          <w:szCs w:val="24"/>
          <w:lang w:eastAsia="en-US"/>
        </w:rPr>
        <w:lastRenderedPageBreak/>
        <w:t xml:space="preserve">Experience of work with MDBs/IFIs and Multilateral institutions is an advantage. </w:t>
      </w:r>
    </w:p>
    <w:p w14:paraId="5940BB2D" w14:textId="77777777" w:rsidR="006924AF" w:rsidRPr="006924AF" w:rsidRDefault="006924AF" w:rsidP="006924AF">
      <w:pPr>
        <w:numPr>
          <w:ilvl w:val="0"/>
          <w:numId w:val="3"/>
        </w:numPr>
        <w:spacing w:after="160" w:line="259" w:lineRule="auto"/>
        <w:contextualSpacing/>
        <w:jc w:val="both"/>
        <w:rPr>
          <w:rFonts w:ascii="Roboto Light" w:eastAsia="Calibri" w:hAnsi="Roboto Light" w:cs="Arial"/>
          <w:sz w:val="24"/>
          <w:szCs w:val="24"/>
          <w:lang w:eastAsia="en-US"/>
        </w:rPr>
      </w:pPr>
      <w:r w:rsidRPr="006924AF">
        <w:rPr>
          <w:rFonts w:ascii="Roboto Light" w:eastAsia="Calibri" w:hAnsi="Roboto Light" w:cs="Arial"/>
          <w:sz w:val="24"/>
          <w:szCs w:val="24"/>
          <w:lang w:eastAsia="en-US"/>
        </w:rPr>
        <w:t>Experience working in the Central Asia region is highly preferable.</w:t>
      </w:r>
    </w:p>
    <w:p w14:paraId="2359907B" w14:textId="77777777" w:rsidR="006924AF" w:rsidRPr="006924AF" w:rsidRDefault="006924AF" w:rsidP="006924AF">
      <w:pPr>
        <w:numPr>
          <w:ilvl w:val="0"/>
          <w:numId w:val="3"/>
        </w:numPr>
        <w:spacing w:after="160" w:line="259" w:lineRule="auto"/>
        <w:contextualSpacing/>
        <w:jc w:val="both"/>
        <w:rPr>
          <w:rFonts w:ascii="Roboto Light" w:eastAsia="Calibri" w:hAnsi="Roboto Light" w:cs="Arial"/>
          <w:sz w:val="24"/>
          <w:szCs w:val="24"/>
          <w:lang w:eastAsia="en-US"/>
        </w:rPr>
      </w:pPr>
      <w:r w:rsidRPr="006924AF">
        <w:rPr>
          <w:rFonts w:ascii="Roboto Light" w:eastAsia="Calibri" w:hAnsi="Roboto Light" w:cs="Arial"/>
          <w:sz w:val="24"/>
          <w:szCs w:val="24"/>
          <w:lang w:eastAsia="en-US"/>
        </w:rPr>
        <w:t>Practical experience working with project preparation/design as per the Multilateral Development Bank procedures.</w:t>
      </w:r>
    </w:p>
    <w:p w14:paraId="3E087E13" w14:textId="77777777" w:rsidR="006924AF" w:rsidRPr="006924AF" w:rsidRDefault="006924AF" w:rsidP="006924AF">
      <w:pPr>
        <w:numPr>
          <w:ilvl w:val="0"/>
          <w:numId w:val="3"/>
        </w:numPr>
        <w:spacing w:after="160" w:line="259" w:lineRule="auto"/>
        <w:contextualSpacing/>
        <w:rPr>
          <w:rFonts w:ascii="Roboto Light" w:eastAsia="Calibri" w:hAnsi="Roboto Light" w:cs="Arial"/>
          <w:sz w:val="24"/>
          <w:szCs w:val="24"/>
          <w:lang w:eastAsia="en-US"/>
        </w:rPr>
      </w:pPr>
      <w:r w:rsidRPr="006924AF">
        <w:rPr>
          <w:rFonts w:ascii="Roboto Light" w:eastAsia="Calibri" w:hAnsi="Roboto Light" w:cs="Arial"/>
          <w:sz w:val="24"/>
          <w:szCs w:val="24"/>
          <w:lang w:eastAsia="en-US"/>
        </w:rPr>
        <w:t xml:space="preserve">Effective time management and organizational skills to ensure qualitative outputs under strict deadlines. </w:t>
      </w:r>
    </w:p>
    <w:p w14:paraId="66D96C00" w14:textId="77777777" w:rsidR="006924AF" w:rsidRPr="006924AF" w:rsidRDefault="006924AF" w:rsidP="006924AF">
      <w:pPr>
        <w:numPr>
          <w:ilvl w:val="0"/>
          <w:numId w:val="3"/>
        </w:numPr>
        <w:spacing w:after="160" w:line="259" w:lineRule="auto"/>
        <w:contextualSpacing/>
        <w:jc w:val="both"/>
        <w:rPr>
          <w:rFonts w:ascii="Roboto Light" w:eastAsia="Calibri" w:hAnsi="Roboto Light" w:cs="Arial"/>
          <w:sz w:val="24"/>
          <w:szCs w:val="24"/>
          <w:lang w:eastAsia="en-US"/>
        </w:rPr>
      </w:pPr>
      <w:r w:rsidRPr="006924AF">
        <w:rPr>
          <w:rFonts w:ascii="Roboto Light" w:eastAsia="Calibri" w:hAnsi="Roboto Light" w:cs="Arial"/>
          <w:sz w:val="24"/>
          <w:szCs w:val="24"/>
          <w:lang w:eastAsia="en-US"/>
        </w:rPr>
        <w:t>Strong communication, writing, and presentation skills. Fluency in English. Knowledge of Russian/Uzbek is an advantage.</w:t>
      </w:r>
    </w:p>
    <w:p w14:paraId="3E1138AE" w14:textId="77777777" w:rsidR="006924AF" w:rsidRPr="006924AF" w:rsidRDefault="006924AF" w:rsidP="006924AF">
      <w:pPr>
        <w:numPr>
          <w:ilvl w:val="0"/>
          <w:numId w:val="3"/>
        </w:numPr>
        <w:spacing w:after="160" w:line="259" w:lineRule="auto"/>
        <w:contextualSpacing/>
        <w:jc w:val="both"/>
        <w:rPr>
          <w:rFonts w:ascii="Roboto Light" w:eastAsia="Calibri" w:hAnsi="Roboto Light" w:cs="Arial"/>
          <w:sz w:val="24"/>
          <w:szCs w:val="24"/>
          <w:lang w:eastAsia="en-US"/>
        </w:rPr>
      </w:pPr>
      <w:r w:rsidRPr="006924AF">
        <w:rPr>
          <w:rFonts w:ascii="Roboto Light" w:eastAsia="Calibri" w:hAnsi="Roboto Light" w:cs="Arial"/>
          <w:sz w:val="24"/>
          <w:szCs w:val="24"/>
          <w:lang w:eastAsia="en-US"/>
        </w:rPr>
        <w:t xml:space="preserve">The knowledge of the PR-51 is an advantage. </w:t>
      </w:r>
    </w:p>
    <w:p w14:paraId="35B84EA4" w14:textId="77777777" w:rsidR="006924AF" w:rsidRPr="006924AF" w:rsidRDefault="006924AF" w:rsidP="006924AF">
      <w:pPr>
        <w:widowControl w:val="0"/>
        <w:spacing w:before="360" w:after="120" w:line="240" w:lineRule="auto"/>
        <w:rPr>
          <w:rFonts w:ascii="Roboto Light" w:eastAsia="Calibri" w:hAnsi="Roboto Light" w:cs="Times New Roman"/>
          <w:b/>
          <w:bCs/>
          <w:color w:val="000000"/>
          <w:sz w:val="24"/>
          <w:szCs w:val="24"/>
          <w:u w:val="single"/>
          <w:lang w:eastAsia="en-US"/>
        </w:rPr>
      </w:pPr>
      <w:r w:rsidRPr="006924AF">
        <w:rPr>
          <w:rFonts w:ascii="Roboto Light" w:eastAsia="Calibri" w:hAnsi="Roboto Light" w:cs="Times New Roman"/>
          <w:b/>
          <w:bCs/>
          <w:color w:val="000000"/>
          <w:sz w:val="24"/>
          <w:szCs w:val="24"/>
          <w:u w:val="single"/>
          <w:lang w:eastAsia="en-US"/>
        </w:rPr>
        <w:t>Terms of Payment</w:t>
      </w:r>
    </w:p>
    <w:p w14:paraId="7AADC4D6" w14:textId="7BC2160C" w:rsidR="006924AF" w:rsidRPr="006924AF" w:rsidRDefault="00C5015E" w:rsidP="00C5015E">
      <w:pPr>
        <w:numPr>
          <w:ilvl w:val="0"/>
          <w:numId w:val="26"/>
        </w:numPr>
        <w:spacing w:after="120" w:line="259" w:lineRule="auto"/>
        <w:ind w:left="360" w:hanging="180"/>
        <w:jc w:val="both"/>
        <w:rPr>
          <w:rFonts w:ascii="Roboto Light" w:eastAsia="Calibri" w:hAnsi="Roboto Light" w:cs="Arial"/>
          <w:sz w:val="24"/>
          <w:szCs w:val="24"/>
          <w:lang w:eastAsia="en-US"/>
        </w:rPr>
      </w:pPr>
      <w:r w:rsidRPr="00C5015E">
        <w:rPr>
          <w:rFonts w:ascii="Roboto Light" w:eastAsia="Calibri" w:hAnsi="Roboto Light" w:cs="Arial"/>
          <w:sz w:val="24"/>
          <w:szCs w:val="24"/>
          <w:lang w:eastAsia="en-US"/>
        </w:rPr>
        <w:t>The contract will be on lump-sum basis, and the consultant will be entitled to payments for the assignment outputs (deliverables a, b, c,</w:t>
      </w:r>
      <w:r>
        <w:rPr>
          <w:rFonts w:ascii="Roboto Light" w:eastAsia="Calibri" w:hAnsi="Roboto Light" w:cs="Arial"/>
          <w:sz w:val="24"/>
          <w:szCs w:val="24"/>
          <w:lang w:eastAsia="en-US"/>
        </w:rPr>
        <w:t xml:space="preserve"> and d</w:t>
      </w:r>
      <w:r w:rsidRPr="00C5015E">
        <w:rPr>
          <w:rFonts w:ascii="Roboto Light" w:eastAsia="Calibri" w:hAnsi="Roboto Light" w:cs="Arial"/>
          <w:sz w:val="24"/>
          <w:szCs w:val="24"/>
          <w:lang w:eastAsia="en-US"/>
        </w:rPr>
        <w:t xml:space="preserve"> as listed below). The total payment amount to the consultant will not exceed USD</w:t>
      </w:r>
      <w:r w:rsidR="00DB44EC">
        <w:rPr>
          <w:rFonts w:ascii="Roboto Light" w:eastAsia="Calibri" w:hAnsi="Roboto Light" w:cs="Arial"/>
          <w:sz w:val="24"/>
          <w:szCs w:val="24"/>
          <w:lang w:eastAsia="en-US"/>
        </w:rPr>
        <w:t>22</w:t>
      </w:r>
      <w:r w:rsidRPr="00C5015E">
        <w:rPr>
          <w:rFonts w:ascii="Roboto Light" w:eastAsia="Calibri" w:hAnsi="Roboto Light" w:cs="Arial"/>
          <w:sz w:val="24"/>
          <w:szCs w:val="24"/>
          <w:lang w:eastAsia="en-US"/>
        </w:rPr>
        <w:t>,</w:t>
      </w:r>
      <w:r w:rsidR="00DB44EC">
        <w:rPr>
          <w:rFonts w:ascii="Roboto Light" w:eastAsia="Calibri" w:hAnsi="Roboto Light" w:cs="Arial"/>
          <w:sz w:val="24"/>
          <w:szCs w:val="24"/>
          <w:lang w:eastAsia="en-US"/>
        </w:rPr>
        <w:t>5</w:t>
      </w:r>
      <w:r w:rsidRPr="00C5015E">
        <w:rPr>
          <w:rFonts w:ascii="Roboto Light" w:eastAsia="Calibri" w:hAnsi="Roboto Light" w:cs="Arial"/>
          <w:sz w:val="24"/>
          <w:szCs w:val="24"/>
          <w:lang w:eastAsia="en-US"/>
        </w:rPr>
        <w:t>00. The contractual details of the assignment will be reflected in the contract to be signed between the consultant and the IsDB. The payment schedule will be as follows</w:t>
      </w:r>
      <w:r w:rsidR="006924AF" w:rsidRPr="006924AF">
        <w:rPr>
          <w:rFonts w:ascii="Roboto Light" w:eastAsia="Calibri" w:hAnsi="Roboto Light" w:cs="Arial"/>
          <w:sz w:val="24"/>
          <w:szCs w:val="24"/>
          <w:lang w:eastAsia="en-US"/>
        </w:rPr>
        <w:t>:</w:t>
      </w:r>
    </w:p>
    <w:p w14:paraId="77654F15" w14:textId="5E1981FC" w:rsidR="006924AF" w:rsidRPr="006924AF" w:rsidRDefault="006924AF" w:rsidP="006924AF">
      <w:pPr>
        <w:numPr>
          <w:ilvl w:val="1"/>
          <w:numId w:val="26"/>
        </w:numPr>
        <w:spacing w:after="120" w:line="259" w:lineRule="auto"/>
        <w:jc w:val="both"/>
        <w:rPr>
          <w:rFonts w:ascii="Roboto Light" w:eastAsia="Calibri" w:hAnsi="Roboto Light" w:cs="Arial"/>
          <w:sz w:val="24"/>
          <w:szCs w:val="24"/>
          <w:lang w:eastAsia="en-US"/>
        </w:rPr>
      </w:pPr>
      <w:r w:rsidRPr="006924AF">
        <w:rPr>
          <w:rFonts w:ascii="Roboto Light" w:eastAsia="Calibri" w:hAnsi="Roboto Light" w:cs="Arial"/>
          <w:sz w:val="24"/>
          <w:szCs w:val="24"/>
          <w:lang w:eastAsia="en-US"/>
        </w:rPr>
        <w:t xml:space="preserve">Submission of the Feasibility Study Document: 20% of the contract value upon clearance of the document by IsDB and by </w:t>
      </w:r>
      <w:r w:rsidR="00A45D0F">
        <w:rPr>
          <w:rFonts w:ascii="Roboto Light" w:eastAsia="Calibri" w:hAnsi="Roboto Light" w:cs="Arial"/>
          <w:sz w:val="24"/>
          <w:szCs w:val="24"/>
          <w:lang w:eastAsia="en-US"/>
        </w:rPr>
        <w:t xml:space="preserve">the </w:t>
      </w:r>
      <w:r w:rsidRPr="006924AF">
        <w:rPr>
          <w:rFonts w:ascii="Roboto Light" w:eastAsia="Calibri" w:hAnsi="Roboto Light" w:cs="Arial"/>
          <w:sz w:val="24"/>
          <w:szCs w:val="24"/>
          <w:lang w:eastAsia="en-US"/>
        </w:rPr>
        <w:t>M</w:t>
      </w:r>
      <w:r w:rsidR="00A45D0F">
        <w:rPr>
          <w:rFonts w:ascii="Roboto Light" w:eastAsia="Calibri" w:hAnsi="Roboto Light" w:cs="Arial"/>
          <w:sz w:val="24"/>
          <w:szCs w:val="24"/>
          <w:lang w:eastAsia="en-US"/>
        </w:rPr>
        <w:t xml:space="preserve">inistry </w:t>
      </w:r>
      <w:r w:rsidRPr="006924AF">
        <w:rPr>
          <w:rFonts w:ascii="Roboto Light" w:eastAsia="Calibri" w:hAnsi="Roboto Light" w:cs="Arial"/>
          <w:sz w:val="24"/>
          <w:szCs w:val="24"/>
          <w:lang w:eastAsia="en-US"/>
        </w:rPr>
        <w:t>o</w:t>
      </w:r>
      <w:r w:rsidR="00A45D0F">
        <w:rPr>
          <w:rFonts w:ascii="Roboto Light" w:eastAsia="Calibri" w:hAnsi="Roboto Light" w:cs="Arial"/>
          <w:sz w:val="24"/>
          <w:szCs w:val="24"/>
          <w:lang w:eastAsia="en-US"/>
        </w:rPr>
        <w:t xml:space="preserve">f </w:t>
      </w:r>
      <w:r w:rsidRPr="006924AF">
        <w:rPr>
          <w:rFonts w:ascii="Roboto Light" w:eastAsia="Calibri" w:hAnsi="Roboto Light" w:cs="Arial"/>
          <w:sz w:val="24"/>
          <w:szCs w:val="24"/>
          <w:lang w:eastAsia="en-US"/>
        </w:rPr>
        <w:t>A</w:t>
      </w:r>
      <w:r w:rsidR="00A45D0F">
        <w:rPr>
          <w:rFonts w:ascii="Roboto Light" w:eastAsia="Calibri" w:hAnsi="Roboto Light" w:cs="Arial"/>
          <w:sz w:val="24"/>
          <w:szCs w:val="24"/>
          <w:lang w:eastAsia="en-US"/>
        </w:rPr>
        <w:t>griculture</w:t>
      </w:r>
      <w:r w:rsidR="00B67ADA">
        <w:rPr>
          <w:rFonts w:ascii="Roboto Light" w:eastAsia="Calibri" w:hAnsi="Roboto Light" w:cs="Arial"/>
          <w:sz w:val="24"/>
          <w:szCs w:val="24"/>
          <w:lang w:eastAsia="en-US"/>
        </w:rPr>
        <w:t xml:space="preserve"> of Uzbekistan</w:t>
      </w:r>
      <w:r w:rsidRPr="006924AF">
        <w:rPr>
          <w:rFonts w:ascii="Roboto Light" w:eastAsia="Calibri" w:hAnsi="Roboto Light" w:cs="Arial"/>
          <w:sz w:val="24"/>
          <w:szCs w:val="24"/>
          <w:lang w:eastAsia="en-US"/>
        </w:rPr>
        <w:t>.</w:t>
      </w:r>
    </w:p>
    <w:p w14:paraId="0497D6E3" w14:textId="77777777" w:rsidR="006924AF" w:rsidRPr="006924AF" w:rsidRDefault="006924AF" w:rsidP="006924AF">
      <w:pPr>
        <w:numPr>
          <w:ilvl w:val="1"/>
          <w:numId w:val="26"/>
        </w:numPr>
        <w:spacing w:after="120" w:line="259" w:lineRule="auto"/>
        <w:jc w:val="both"/>
        <w:rPr>
          <w:rFonts w:ascii="Roboto Light" w:eastAsia="Calibri" w:hAnsi="Roboto Light" w:cs="Arial"/>
          <w:sz w:val="24"/>
          <w:szCs w:val="24"/>
          <w:lang w:eastAsia="en-US"/>
        </w:rPr>
      </w:pPr>
      <w:r w:rsidRPr="006924AF">
        <w:rPr>
          <w:rFonts w:ascii="Roboto Light" w:eastAsia="Calibri" w:hAnsi="Roboto Light" w:cs="Arial"/>
          <w:sz w:val="24"/>
          <w:szCs w:val="24"/>
          <w:lang w:eastAsia="en-US"/>
        </w:rPr>
        <w:t>Submission of Draft 1 of the Project Preparation Review Report (PPRR): 20% of the contract value upon clearance of Draft-1 by IsDB.</w:t>
      </w:r>
    </w:p>
    <w:p w14:paraId="501B787D" w14:textId="77777777" w:rsidR="006924AF" w:rsidRPr="006924AF" w:rsidRDefault="006924AF" w:rsidP="006924AF">
      <w:pPr>
        <w:numPr>
          <w:ilvl w:val="1"/>
          <w:numId w:val="26"/>
        </w:numPr>
        <w:spacing w:after="120" w:line="259" w:lineRule="auto"/>
        <w:jc w:val="both"/>
        <w:rPr>
          <w:rFonts w:ascii="Roboto Light" w:eastAsia="Calibri" w:hAnsi="Roboto Light" w:cs="Arial"/>
          <w:sz w:val="24"/>
          <w:szCs w:val="24"/>
          <w:lang w:eastAsia="en-US"/>
        </w:rPr>
      </w:pPr>
      <w:r w:rsidRPr="006924AF">
        <w:rPr>
          <w:rFonts w:ascii="Roboto Light" w:eastAsia="Calibri" w:hAnsi="Roboto Light" w:cs="Arial"/>
          <w:sz w:val="24"/>
          <w:szCs w:val="24"/>
          <w:lang w:eastAsia="en-US"/>
        </w:rPr>
        <w:t>Participation in the Preparation Mission (December 7-11, 2026, in Uzbekistan) and submission of Draft 2 of the Project Preparation Review Report (PPRR) within 10 calendar days after the completion of the Preparation Mission: 20% of the contract value upon clearance of the document by IsDB.</w:t>
      </w:r>
    </w:p>
    <w:p w14:paraId="48EA2BD3" w14:textId="3DE73A2F" w:rsidR="006924AF" w:rsidRPr="006924AF" w:rsidRDefault="006924AF" w:rsidP="006924AF">
      <w:pPr>
        <w:numPr>
          <w:ilvl w:val="1"/>
          <w:numId w:val="26"/>
        </w:numPr>
        <w:spacing w:after="120" w:line="259" w:lineRule="auto"/>
        <w:jc w:val="both"/>
        <w:rPr>
          <w:rFonts w:ascii="Roboto Light" w:eastAsia="Calibri" w:hAnsi="Roboto Light" w:cs="Arial"/>
          <w:sz w:val="24"/>
          <w:szCs w:val="24"/>
          <w:lang w:eastAsia="en-US"/>
        </w:rPr>
      </w:pPr>
      <w:r w:rsidRPr="006924AF">
        <w:rPr>
          <w:rFonts w:ascii="Roboto Light" w:eastAsia="Calibri" w:hAnsi="Roboto Light" w:cs="Arial"/>
          <w:sz w:val="24"/>
          <w:szCs w:val="24"/>
          <w:lang w:eastAsia="en-US"/>
        </w:rPr>
        <w:t>Participation in the Appraisal Mission (</w:t>
      </w:r>
      <w:r w:rsidR="004117B0">
        <w:rPr>
          <w:rFonts w:ascii="Roboto Light" w:eastAsia="Calibri" w:hAnsi="Roboto Light" w:cs="Arial"/>
          <w:sz w:val="24"/>
          <w:szCs w:val="24"/>
          <w:lang w:eastAsia="en-US"/>
        </w:rPr>
        <w:t>February 15</w:t>
      </w:r>
      <w:r w:rsidRPr="006924AF">
        <w:rPr>
          <w:rFonts w:ascii="Roboto Light" w:eastAsia="Calibri" w:hAnsi="Roboto Light" w:cs="Arial"/>
          <w:sz w:val="24"/>
          <w:szCs w:val="24"/>
          <w:lang w:eastAsia="en-US"/>
        </w:rPr>
        <w:t>-</w:t>
      </w:r>
      <w:r w:rsidR="004117B0">
        <w:rPr>
          <w:rFonts w:ascii="Roboto Light" w:eastAsia="Calibri" w:hAnsi="Roboto Light" w:cs="Arial"/>
          <w:sz w:val="24"/>
          <w:szCs w:val="24"/>
          <w:lang w:eastAsia="en-US"/>
        </w:rPr>
        <w:t>19</w:t>
      </w:r>
      <w:r w:rsidRPr="006924AF">
        <w:rPr>
          <w:rFonts w:ascii="Roboto Light" w:eastAsia="Calibri" w:hAnsi="Roboto Light" w:cs="Arial"/>
          <w:sz w:val="24"/>
          <w:szCs w:val="24"/>
          <w:lang w:eastAsia="en-US"/>
        </w:rPr>
        <w:t>, 2027, in Uzbekistan) and submission of the final Project Appraisal Document (PAD) within 10 calendar days after the completion of the Appraisal Mission: 40% of the contract value upon clearance of the document by IsDB.</w:t>
      </w:r>
    </w:p>
    <w:p w14:paraId="5AA02461" w14:textId="77777777" w:rsidR="006924AF" w:rsidRPr="006924AF" w:rsidRDefault="006924AF" w:rsidP="006924AF">
      <w:pPr>
        <w:spacing w:after="120" w:line="259" w:lineRule="auto"/>
        <w:ind w:left="360"/>
        <w:jc w:val="both"/>
        <w:rPr>
          <w:rFonts w:ascii="Roboto Light" w:eastAsia="Calibri" w:hAnsi="Roboto Light" w:cs="Arial"/>
          <w:sz w:val="24"/>
          <w:szCs w:val="24"/>
          <w:lang w:eastAsia="en-US"/>
        </w:rPr>
      </w:pPr>
    </w:p>
    <w:p w14:paraId="4CA07833" w14:textId="77777777" w:rsidR="006924AF" w:rsidRPr="006924AF" w:rsidRDefault="006924AF" w:rsidP="006924AF">
      <w:pPr>
        <w:widowControl w:val="0"/>
        <w:spacing w:before="360" w:after="120" w:line="240" w:lineRule="auto"/>
        <w:rPr>
          <w:rFonts w:ascii="Roboto Light" w:eastAsia="Calibri" w:hAnsi="Roboto Light" w:cs="Times New Roman"/>
          <w:b/>
          <w:bCs/>
          <w:color w:val="000000"/>
          <w:sz w:val="24"/>
          <w:szCs w:val="24"/>
          <w:u w:val="single"/>
          <w:lang w:eastAsia="en-US"/>
        </w:rPr>
      </w:pPr>
    </w:p>
    <w:p w14:paraId="47506FFD" w14:textId="77777777" w:rsidR="004C4338" w:rsidRPr="0091437A" w:rsidRDefault="004C4338" w:rsidP="004C4338">
      <w:pPr>
        <w:pStyle w:val="ListParagraph"/>
        <w:spacing w:after="120"/>
        <w:ind w:left="360"/>
        <w:jc w:val="both"/>
        <w:rPr>
          <w:rFonts w:ascii="Roboto Light" w:hAnsi="Roboto Light"/>
          <w:sz w:val="24"/>
          <w:szCs w:val="24"/>
        </w:rPr>
      </w:pPr>
    </w:p>
    <w:p w14:paraId="73E51A58" w14:textId="77777777" w:rsidR="004C4338" w:rsidRPr="00CD223F" w:rsidRDefault="004C4338" w:rsidP="004C4338">
      <w:pPr>
        <w:widowControl w:val="0"/>
        <w:spacing w:before="360" w:after="120" w:line="240" w:lineRule="auto"/>
        <w:rPr>
          <w:rFonts w:ascii="Roboto Light" w:hAnsi="Roboto Light" w:cstheme="majorBidi"/>
          <w:b/>
          <w:bCs/>
          <w:color w:val="000000" w:themeColor="text1"/>
          <w:sz w:val="24"/>
          <w:szCs w:val="24"/>
          <w:u w:val="single"/>
        </w:rPr>
      </w:pPr>
    </w:p>
    <w:p w14:paraId="37308F37" w14:textId="77777777" w:rsidR="004C4338" w:rsidRPr="00CF5C7A" w:rsidRDefault="004C4338" w:rsidP="004C4338">
      <w:pPr>
        <w:spacing w:after="120"/>
        <w:jc w:val="both"/>
        <w:rPr>
          <w:rFonts w:ascii="Roboto Light" w:hAnsi="Roboto Light"/>
          <w:b/>
          <w:bCs/>
          <w:sz w:val="24"/>
          <w:szCs w:val="24"/>
        </w:rPr>
      </w:pPr>
    </w:p>
    <w:p w14:paraId="5CF30486" w14:textId="77777777" w:rsidR="004C4338" w:rsidRPr="001A3D23" w:rsidRDefault="004C4338" w:rsidP="004C4338">
      <w:pPr>
        <w:shd w:val="clear" w:color="auto" w:fill="FFFFFF"/>
        <w:ind w:left="-360" w:right="-514"/>
        <w:rPr>
          <w:rFonts w:ascii="Roboto Light" w:eastAsia="Times New Roman" w:hAnsi="Roboto Light"/>
          <w:b/>
          <w:bCs/>
          <w:color w:val="000000" w:themeColor="text1"/>
          <w:sz w:val="24"/>
          <w:szCs w:val="24"/>
        </w:rPr>
      </w:pPr>
    </w:p>
    <w:p w14:paraId="20AEC6EE" w14:textId="77777777" w:rsidR="004C4338" w:rsidRPr="00B92BEF" w:rsidRDefault="004C4338" w:rsidP="00507873">
      <w:pPr>
        <w:shd w:val="clear" w:color="auto" w:fill="FFFFFF"/>
        <w:ind w:left="-360" w:right="-514"/>
        <w:jc w:val="center"/>
        <w:rPr>
          <w:rFonts w:ascii="Roboto Light" w:eastAsia="Times New Roman" w:hAnsi="Roboto Light"/>
          <w:b/>
          <w:bCs/>
          <w:color w:val="000000" w:themeColor="text1"/>
        </w:rPr>
      </w:pPr>
    </w:p>
    <w:p w14:paraId="77160450" w14:textId="08435D77" w:rsidR="00265EA0" w:rsidRPr="008324B7" w:rsidRDefault="00DB7E5E" w:rsidP="008D0E38">
      <w:pPr>
        <w:rPr>
          <w:rFonts w:ascii="Roboto Light" w:hAnsi="Roboto Light"/>
          <w:b/>
          <w:sz w:val="28"/>
          <w:szCs w:val="28"/>
          <w:lang w:eastAsia="en-US"/>
        </w:rPr>
      </w:pPr>
      <w:r>
        <w:rPr>
          <w:rFonts w:ascii="Roboto Light" w:hAnsi="Roboto Light"/>
          <w:b/>
          <w:sz w:val="28"/>
          <w:szCs w:val="28"/>
          <w:lang w:eastAsia="en-US"/>
        </w:rPr>
        <w:t>A</w:t>
      </w:r>
      <w:r w:rsidR="008D0E38" w:rsidRPr="008324B7">
        <w:rPr>
          <w:rFonts w:ascii="Roboto Light" w:hAnsi="Roboto Light"/>
          <w:b/>
          <w:sz w:val="28"/>
          <w:szCs w:val="28"/>
          <w:lang w:eastAsia="en-US"/>
        </w:rPr>
        <w:t>nnex-</w:t>
      </w:r>
      <w:r w:rsidR="001F5701" w:rsidRPr="008324B7">
        <w:rPr>
          <w:rFonts w:ascii="Roboto Light" w:hAnsi="Roboto Light"/>
          <w:b/>
          <w:sz w:val="28"/>
          <w:szCs w:val="28"/>
          <w:lang w:eastAsia="en-US"/>
        </w:rPr>
        <w:t>I</w:t>
      </w:r>
      <w:r w:rsidR="008D0E38" w:rsidRPr="008324B7">
        <w:rPr>
          <w:rFonts w:ascii="Roboto Light" w:hAnsi="Roboto Light"/>
          <w:b/>
          <w:sz w:val="28"/>
          <w:szCs w:val="28"/>
          <w:lang w:eastAsia="en-US"/>
        </w:rPr>
        <w:t xml:space="preserve">I: </w:t>
      </w:r>
      <w:r w:rsidR="00265EA0" w:rsidRPr="008324B7">
        <w:rPr>
          <w:rFonts w:ascii="Roboto Light" w:hAnsi="Roboto Light"/>
          <w:b/>
          <w:sz w:val="28"/>
          <w:szCs w:val="28"/>
          <w:lang w:eastAsia="en-US"/>
        </w:rPr>
        <w:t>Expression of Interest (EOI) by Applicant</w:t>
      </w:r>
    </w:p>
    <w:p w14:paraId="7DDB5AA1" w14:textId="6E01156A" w:rsidR="0061237F" w:rsidRPr="0061237F" w:rsidRDefault="0061237F" w:rsidP="0061237F">
      <w:pPr>
        <w:suppressAutoHyphens/>
        <w:spacing w:after="0" w:line="240" w:lineRule="auto"/>
        <w:jc w:val="center"/>
        <w:rPr>
          <w:rFonts w:ascii="Roboto Light" w:eastAsia="Times New Roman" w:hAnsi="Roboto Light" w:cs="Arial"/>
          <w:b/>
          <w:bCs/>
          <w:color w:val="0070C0"/>
          <w:spacing w:val="-2"/>
          <w:lang w:eastAsia="en-US" w:bidi="en-US"/>
        </w:rPr>
      </w:pPr>
      <w:r w:rsidRPr="0061237F">
        <w:rPr>
          <w:rFonts w:ascii="Roboto Light" w:eastAsia="Times New Roman" w:hAnsi="Roboto Light" w:cs="Arial"/>
          <w:b/>
          <w:bCs/>
          <w:color w:val="0070C0"/>
          <w:spacing w:val="-2"/>
          <w:lang w:eastAsia="en-US"/>
        </w:rPr>
        <w:t xml:space="preserve">Hiring an Individual Consultant for Preparation of the Feasibility Study and the Project Documents (PPRR &amp; PAD) and for joining to the Bank’s project preparation/appraisal missions in Uzbekistan for the </w:t>
      </w:r>
      <w:r w:rsidRPr="0061237F">
        <w:rPr>
          <w:rFonts w:ascii="Roboto Light" w:eastAsia="Times New Roman" w:hAnsi="Roboto Light" w:cs="Arial"/>
          <w:b/>
          <w:bCs/>
          <w:color w:val="0070C0"/>
          <w:spacing w:val="-2"/>
          <w:lang w:eastAsia="en-US" w:bidi="en-US"/>
        </w:rPr>
        <w:t>Development of Livestock Value Chain Project, Uzbekistan</w:t>
      </w:r>
    </w:p>
    <w:p w14:paraId="0801DCB0" w14:textId="6330C68D" w:rsidR="000F3FF2" w:rsidRPr="00ED5CF8" w:rsidRDefault="000F3FF2" w:rsidP="000F3FF2">
      <w:pPr>
        <w:suppressAutoHyphens/>
        <w:spacing w:after="0" w:line="240" w:lineRule="auto"/>
        <w:jc w:val="center"/>
        <w:rPr>
          <w:rFonts w:ascii="Roboto Light" w:eastAsia="Times New Roman" w:hAnsi="Roboto Light" w:cs="Arial"/>
          <w:b/>
          <w:bCs/>
          <w:color w:val="0070C0"/>
          <w:spacing w:val="-2"/>
          <w:lang w:eastAsia="en-US" w:bidi="en-US"/>
        </w:rPr>
      </w:pPr>
    </w:p>
    <w:p w14:paraId="766FD60D" w14:textId="77777777" w:rsidR="00177624" w:rsidRPr="008324B7" w:rsidRDefault="00177624" w:rsidP="00177624">
      <w:pPr>
        <w:widowControl w:val="0"/>
        <w:autoSpaceDE w:val="0"/>
        <w:autoSpaceDN w:val="0"/>
        <w:adjustRightInd w:val="0"/>
        <w:spacing w:after="0" w:line="240" w:lineRule="auto"/>
        <w:rPr>
          <w:rFonts w:ascii="Roboto Light" w:eastAsia="Times New Roman" w:hAnsi="Roboto Light" w:cs="Verdana"/>
          <w:b/>
          <w:bCs/>
          <w:color w:val="5B9BD5" w:themeColor="accent1"/>
          <w:lang w:eastAsia="en-US"/>
        </w:rPr>
      </w:pPr>
    </w:p>
    <w:p w14:paraId="77160453" w14:textId="77777777" w:rsidR="00265EA0" w:rsidRPr="008324B7" w:rsidRDefault="0047725B" w:rsidP="00265EA0">
      <w:pPr>
        <w:widowControl w:val="0"/>
        <w:autoSpaceDE w:val="0"/>
        <w:autoSpaceDN w:val="0"/>
        <w:adjustRightInd w:val="0"/>
        <w:spacing w:after="0" w:line="240" w:lineRule="auto"/>
        <w:jc w:val="both"/>
        <w:rPr>
          <w:rFonts w:ascii="Roboto Light" w:eastAsia="Times New Roman" w:hAnsi="Roboto Light" w:cs="Arial"/>
          <w:i/>
          <w:color w:val="5B9BD5" w:themeColor="accent1"/>
          <w:lang w:eastAsia="en-US"/>
        </w:rPr>
      </w:pPr>
      <w:r w:rsidRPr="008324B7">
        <w:rPr>
          <w:rFonts w:ascii="Roboto Light" w:eastAsia="Times New Roman" w:hAnsi="Roboto Light" w:cs="Arial"/>
          <w:color w:val="000000"/>
          <w:lang w:eastAsia="en-US"/>
        </w:rPr>
        <w:t>Date</w:t>
      </w:r>
      <w:r w:rsidR="00421955" w:rsidRPr="008324B7">
        <w:rPr>
          <w:rFonts w:ascii="Roboto Light" w:eastAsia="Times New Roman" w:hAnsi="Roboto Light" w:cs="Arial"/>
          <w:color w:val="000000"/>
          <w:lang w:eastAsia="en-US"/>
        </w:rPr>
        <w:t>: _</w:t>
      </w:r>
      <w:r w:rsidR="00B423E5" w:rsidRPr="008324B7">
        <w:rPr>
          <w:rFonts w:ascii="Roboto Light" w:eastAsia="Times New Roman" w:hAnsi="Roboto Light" w:cs="Arial"/>
          <w:color w:val="000000"/>
          <w:lang w:eastAsia="en-US"/>
        </w:rPr>
        <w:t>_______________</w:t>
      </w:r>
    </w:p>
    <w:p w14:paraId="77160454" w14:textId="77777777" w:rsidR="00265EA0" w:rsidRPr="008324B7" w:rsidRDefault="00265EA0" w:rsidP="00265EA0">
      <w:pPr>
        <w:widowControl w:val="0"/>
        <w:autoSpaceDE w:val="0"/>
        <w:autoSpaceDN w:val="0"/>
        <w:adjustRightInd w:val="0"/>
        <w:spacing w:after="0" w:line="240" w:lineRule="auto"/>
        <w:jc w:val="both"/>
        <w:rPr>
          <w:rFonts w:ascii="Roboto Light" w:eastAsia="Times New Roman" w:hAnsi="Roboto Light" w:cs="Arial"/>
          <w:color w:val="000000"/>
          <w:lang w:eastAsia="en-US"/>
        </w:rPr>
      </w:pPr>
    </w:p>
    <w:p w14:paraId="59FB2C9D" w14:textId="77777777" w:rsidR="00970FBE" w:rsidRPr="00FA4091" w:rsidRDefault="00970FBE" w:rsidP="00970FBE">
      <w:pPr>
        <w:pStyle w:val="NoSpacing"/>
        <w:rPr>
          <w:rFonts w:ascii="Roboto Light" w:eastAsia="Times New Roman" w:hAnsi="Roboto Light"/>
          <w:lang w:eastAsia="en-US"/>
        </w:rPr>
      </w:pPr>
      <w:r w:rsidRPr="00105230">
        <w:rPr>
          <w:rFonts w:ascii="Roboto Light" w:eastAsia="Times New Roman" w:hAnsi="Roboto Light"/>
          <w:lang w:eastAsia="en-US"/>
        </w:rPr>
        <w:t>Daniyar Akbassov</w:t>
      </w:r>
    </w:p>
    <w:p w14:paraId="13EB59F4" w14:textId="77777777" w:rsidR="00970FBE" w:rsidRPr="00FA4091" w:rsidRDefault="00970FBE" w:rsidP="00970FBE">
      <w:pPr>
        <w:pStyle w:val="NoSpacing"/>
        <w:rPr>
          <w:rFonts w:ascii="Roboto Light" w:eastAsia="Times New Roman" w:hAnsi="Roboto Light"/>
          <w:lang w:eastAsia="en-US"/>
        </w:rPr>
      </w:pPr>
      <w:r w:rsidRPr="00FA4091">
        <w:rPr>
          <w:rFonts w:ascii="Roboto Light" w:eastAsia="Times New Roman" w:hAnsi="Roboto Light"/>
          <w:lang w:eastAsia="en-US"/>
        </w:rPr>
        <w:t xml:space="preserve">Project Management Specialist </w:t>
      </w:r>
    </w:p>
    <w:p w14:paraId="46E6B417" w14:textId="77777777" w:rsidR="00970FBE" w:rsidRPr="00FA4091" w:rsidRDefault="00970FBE" w:rsidP="00970FBE">
      <w:pPr>
        <w:pStyle w:val="NoSpacing"/>
        <w:rPr>
          <w:rFonts w:ascii="Roboto Light" w:eastAsia="Times New Roman" w:hAnsi="Roboto Light"/>
          <w:lang w:eastAsia="en-US"/>
        </w:rPr>
      </w:pPr>
      <w:r w:rsidRPr="00FA4091">
        <w:rPr>
          <w:rFonts w:ascii="Roboto Light" w:eastAsia="Times New Roman" w:hAnsi="Roboto Light"/>
          <w:lang w:eastAsia="en-US"/>
        </w:rPr>
        <w:t xml:space="preserve">Regional Hub of Almaty </w:t>
      </w:r>
    </w:p>
    <w:p w14:paraId="1B97B704" w14:textId="77777777" w:rsidR="00970FBE" w:rsidRPr="00FA4091" w:rsidRDefault="00970FBE" w:rsidP="00970FBE">
      <w:pPr>
        <w:pStyle w:val="NoSpacing"/>
        <w:rPr>
          <w:rFonts w:ascii="Roboto Light" w:eastAsia="Times New Roman" w:hAnsi="Roboto Light"/>
          <w:lang w:eastAsia="en-US"/>
        </w:rPr>
      </w:pPr>
      <w:r w:rsidRPr="00FA4091">
        <w:rPr>
          <w:rFonts w:ascii="Roboto Light" w:eastAsia="Times New Roman" w:hAnsi="Roboto Light"/>
          <w:lang w:eastAsia="en-US"/>
        </w:rPr>
        <w:t>Islamic Development Bank</w:t>
      </w:r>
    </w:p>
    <w:p w14:paraId="2654D412" w14:textId="77777777" w:rsidR="00970FBE" w:rsidRPr="00FA4091" w:rsidRDefault="00970FBE" w:rsidP="00970FBE">
      <w:pPr>
        <w:pStyle w:val="NoSpacing"/>
        <w:rPr>
          <w:rFonts w:ascii="Roboto Light" w:eastAsia="Times New Roman" w:hAnsi="Roboto Light"/>
          <w:lang w:eastAsia="en-US"/>
        </w:rPr>
      </w:pPr>
      <w:r w:rsidRPr="00FA4091">
        <w:rPr>
          <w:rFonts w:ascii="Roboto Light" w:eastAsia="Times New Roman" w:hAnsi="Roboto Light"/>
          <w:lang w:eastAsia="en-US"/>
        </w:rPr>
        <w:t xml:space="preserve">Email: </w:t>
      </w:r>
      <w:hyperlink r:id="rId10" w:history="1">
        <w:r w:rsidRPr="00326672">
          <w:rPr>
            <w:rStyle w:val="Hyperlink"/>
            <w:rFonts w:ascii="Roboto Light" w:eastAsia="Times New Roman" w:hAnsi="Roboto Light"/>
            <w:lang w:eastAsia="en-US"/>
          </w:rPr>
          <w:t>dakbassov@isdb.org</w:t>
        </w:r>
      </w:hyperlink>
      <w:r>
        <w:rPr>
          <w:rFonts w:ascii="Roboto Light" w:eastAsia="Times New Roman" w:hAnsi="Roboto Light"/>
          <w:lang w:eastAsia="en-US"/>
        </w:rPr>
        <w:t xml:space="preserve"> </w:t>
      </w:r>
      <w:r w:rsidRPr="00FA4091">
        <w:rPr>
          <w:rFonts w:ascii="Roboto Light" w:eastAsia="Times New Roman" w:hAnsi="Roboto Light"/>
          <w:lang w:eastAsia="en-US"/>
        </w:rPr>
        <w:t xml:space="preserve"> </w:t>
      </w:r>
    </w:p>
    <w:p w14:paraId="0CA99E1B" w14:textId="56EF9116" w:rsidR="00BE180F" w:rsidRPr="00BE180F" w:rsidRDefault="00970FBE" w:rsidP="00970FBE">
      <w:pPr>
        <w:widowControl w:val="0"/>
        <w:autoSpaceDE w:val="0"/>
        <w:autoSpaceDN w:val="0"/>
        <w:adjustRightInd w:val="0"/>
        <w:spacing w:after="0" w:line="240" w:lineRule="auto"/>
        <w:jc w:val="both"/>
        <w:rPr>
          <w:rFonts w:ascii="Roboto Light" w:eastAsia="Times New Roman" w:hAnsi="Roboto Light" w:cs="Arial"/>
          <w:spacing w:val="-2"/>
          <w:lang w:eastAsia="en-US"/>
        </w:rPr>
      </w:pPr>
      <w:r w:rsidRPr="00FA4091">
        <w:rPr>
          <w:rFonts w:ascii="Roboto Light" w:eastAsia="Times New Roman" w:hAnsi="Roboto Light"/>
          <w:lang w:eastAsia="en-US"/>
        </w:rPr>
        <w:t>Phone: +</w:t>
      </w:r>
      <w:r>
        <w:rPr>
          <w:rFonts w:ascii="Roboto Light" w:eastAsia="Times New Roman" w:hAnsi="Roboto Light"/>
          <w:lang w:eastAsia="en-US"/>
        </w:rPr>
        <w:t xml:space="preserve">7 700 6934801 </w:t>
      </w:r>
    </w:p>
    <w:p w14:paraId="7716045A" w14:textId="77777777" w:rsidR="009877E7" w:rsidRPr="008324B7" w:rsidRDefault="009877E7" w:rsidP="00265EA0">
      <w:pPr>
        <w:widowControl w:val="0"/>
        <w:autoSpaceDE w:val="0"/>
        <w:autoSpaceDN w:val="0"/>
        <w:adjustRightInd w:val="0"/>
        <w:spacing w:after="0" w:line="240" w:lineRule="auto"/>
        <w:jc w:val="both"/>
        <w:rPr>
          <w:rFonts w:ascii="Roboto Light" w:eastAsia="Times New Roman" w:hAnsi="Roboto Light" w:cs="Arial"/>
          <w:sz w:val="16"/>
          <w:szCs w:val="16"/>
          <w:lang w:eastAsia="en-US"/>
        </w:rPr>
      </w:pPr>
    </w:p>
    <w:p w14:paraId="7716045B" w14:textId="72CC9ED9" w:rsidR="00265EA0" w:rsidRPr="008324B7" w:rsidRDefault="00265EA0" w:rsidP="00265EA0">
      <w:pPr>
        <w:widowControl w:val="0"/>
        <w:autoSpaceDE w:val="0"/>
        <w:autoSpaceDN w:val="0"/>
        <w:adjustRightInd w:val="0"/>
        <w:spacing w:after="0" w:line="240" w:lineRule="auto"/>
        <w:jc w:val="both"/>
        <w:rPr>
          <w:rFonts w:ascii="Roboto Light" w:eastAsia="Times New Roman" w:hAnsi="Roboto Light" w:cs="Arial"/>
          <w:color w:val="000000"/>
          <w:lang w:eastAsia="en-US"/>
        </w:rPr>
      </w:pPr>
      <w:r w:rsidRPr="008324B7">
        <w:rPr>
          <w:rFonts w:ascii="Roboto Light" w:eastAsia="Times New Roman" w:hAnsi="Roboto Light" w:cs="Arial"/>
          <w:lang w:eastAsia="en-US"/>
        </w:rPr>
        <w:t>I have read carefully your Invitation for Expression of Interest for the captioned assignment/project and find the Terms of References (TOR)</w:t>
      </w:r>
      <w:r w:rsidR="002B24FC" w:rsidRPr="008324B7">
        <w:rPr>
          <w:rFonts w:ascii="Roboto Light" w:eastAsia="Times New Roman" w:hAnsi="Roboto Light" w:cs="Arial"/>
          <w:lang w:eastAsia="en-US"/>
        </w:rPr>
        <w:t xml:space="preserve"> and Scope of Work</w:t>
      </w:r>
      <w:r w:rsidRPr="008324B7">
        <w:rPr>
          <w:rFonts w:ascii="Roboto Light" w:eastAsia="Times New Roman" w:hAnsi="Roboto Light" w:cs="Arial"/>
          <w:lang w:eastAsia="en-US"/>
        </w:rPr>
        <w:t xml:space="preserve"> match my skill mix and experiences for providing the services required in the TOR. I would like to express my interest being considered for the Shortlist. I understand that IsDB does not have an obligation that I must be shortlisted</w:t>
      </w:r>
      <w:r w:rsidRPr="008324B7">
        <w:rPr>
          <w:rFonts w:ascii="Roboto Light" w:eastAsia="Times New Roman" w:hAnsi="Roboto Light" w:cs="Arial"/>
          <w:color w:val="000000"/>
          <w:lang w:eastAsia="en-US"/>
        </w:rPr>
        <w:t xml:space="preserve">. </w:t>
      </w:r>
    </w:p>
    <w:p w14:paraId="7716045C" w14:textId="77777777" w:rsidR="00265EA0" w:rsidRPr="008324B7" w:rsidRDefault="00265EA0" w:rsidP="00265EA0">
      <w:pPr>
        <w:widowControl w:val="0"/>
        <w:autoSpaceDE w:val="0"/>
        <w:autoSpaceDN w:val="0"/>
        <w:adjustRightInd w:val="0"/>
        <w:spacing w:after="0" w:line="240" w:lineRule="auto"/>
        <w:jc w:val="both"/>
        <w:rPr>
          <w:rFonts w:ascii="Roboto Light" w:eastAsia="Times New Roman" w:hAnsi="Roboto Light" w:cs="Arial"/>
          <w:color w:val="000000"/>
          <w:lang w:eastAsia="en-US"/>
        </w:rPr>
      </w:pPr>
    </w:p>
    <w:p w14:paraId="7716045D" w14:textId="77777777" w:rsidR="00265EA0" w:rsidRPr="008324B7" w:rsidRDefault="00265EA0" w:rsidP="00AD4B69">
      <w:pPr>
        <w:widowControl w:val="0"/>
        <w:autoSpaceDE w:val="0"/>
        <w:autoSpaceDN w:val="0"/>
        <w:adjustRightInd w:val="0"/>
        <w:spacing w:after="0" w:line="240" w:lineRule="auto"/>
        <w:jc w:val="both"/>
        <w:rPr>
          <w:rFonts w:ascii="Roboto Light" w:eastAsia="Times New Roman" w:hAnsi="Roboto Light" w:cs="Arial"/>
          <w:color w:val="000000"/>
          <w:lang w:eastAsia="en-US"/>
        </w:rPr>
      </w:pPr>
      <w:r w:rsidRPr="008324B7">
        <w:rPr>
          <w:rFonts w:ascii="Roboto Light" w:eastAsia="Times New Roman" w:hAnsi="Roboto Light" w:cs="Arial"/>
          <w:color w:val="000000"/>
          <w:lang w:eastAsia="en-US"/>
        </w:rPr>
        <w:t xml:space="preserve">I have attached to this EOI </w:t>
      </w:r>
      <w:r w:rsidR="00AD4B69" w:rsidRPr="008324B7">
        <w:rPr>
          <w:rFonts w:ascii="Roboto Light" w:eastAsia="Times New Roman" w:hAnsi="Roboto Light" w:cs="Arial"/>
          <w:color w:val="000000"/>
          <w:lang w:eastAsia="en-US"/>
        </w:rPr>
        <w:t xml:space="preserve">supporting documents highlighting </w:t>
      </w:r>
      <w:r w:rsidR="009877E7" w:rsidRPr="008324B7">
        <w:rPr>
          <w:rFonts w:ascii="Roboto Light" w:eastAsia="Times New Roman" w:hAnsi="Roboto Light" w:cs="Arial"/>
          <w:color w:val="000000"/>
          <w:lang w:eastAsia="en-US"/>
        </w:rPr>
        <w:t>the relevant</w:t>
      </w:r>
      <w:r w:rsidR="00AD4B69" w:rsidRPr="008324B7">
        <w:rPr>
          <w:rFonts w:ascii="Roboto Light" w:eastAsia="Times New Roman" w:hAnsi="Roboto Light" w:cs="Arial"/>
          <w:color w:val="000000"/>
          <w:lang w:eastAsia="en-US"/>
        </w:rPr>
        <w:t xml:space="preserve"> expertise and Experience </w:t>
      </w:r>
      <w:r w:rsidRPr="008324B7">
        <w:rPr>
          <w:rFonts w:ascii="Roboto Light" w:eastAsia="Times New Roman" w:hAnsi="Roboto Light" w:cs="Arial"/>
          <w:color w:val="000000"/>
          <w:lang w:eastAsia="en-US"/>
        </w:rPr>
        <w:t xml:space="preserve">for your consideration. Some of the key information is highlighted below: </w:t>
      </w:r>
    </w:p>
    <w:p w14:paraId="7716045E" w14:textId="77777777" w:rsidR="00265EA0" w:rsidRPr="008324B7" w:rsidRDefault="00265EA0" w:rsidP="00265EA0">
      <w:pPr>
        <w:widowControl w:val="0"/>
        <w:autoSpaceDE w:val="0"/>
        <w:autoSpaceDN w:val="0"/>
        <w:adjustRightInd w:val="0"/>
        <w:spacing w:after="0" w:line="240" w:lineRule="auto"/>
        <w:ind w:left="-90"/>
        <w:jc w:val="both"/>
        <w:rPr>
          <w:rFonts w:ascii="Roboto Light" w:eastAsia="Times New Roman" w:hAnsi="Roboto Light" w:cs="Arial"/>
          <w:b/>
          <w:bCs/>
          <w:color w:val="000000"/>
          <w:lang w:eastAsia="en-US"/>
        </w:rPr>
      </w:pPr>
    </w:p>
    <w:p w14:paraId="77160460" w14:textId="423CD040" w:rsidR="00265EA0" w:rsidRPr="008324B7" w:rsidRDefault="00265EA0" w:rsidP="00433B61">
      <w:pPr>
        <w:pStyle w:val="ListParagraph"/>
        <w:widowControl w:val="0"/>
        <w:numPr>
          <w:ilvl w:val="0"/>
          <w:numId w:val="1"/>
        </w:numPr>
        <w:autoSpaceDE w:val="0"/>
        <w:autoSpaceDN w:val="0"/>
        <w:adjustRightInd w:val="0"/>
        <w:spacing w:after="0" w:line="240" w:lineRule="auto"/>
        <w:jc w:val="both"/>
        <w:rPr>
          <w:rFonts w:ascii="Roboto Light" w:hAnsi="Roboto Light"/>
          <w:color w:val="000000"/>
        </w:rPr>
      </w:pPr>
      <w:r w:rsidRPr="008324B7">
        <w:rPr>
          <w:rFonts w:ascii="Roboto Light" w:hAnsi="Roboto Light"/>
          <w:b/>
          <w:bCs/>
          <w:color w:val="000000"/>
        </w:rPr>
        <w:t xml:space="preserve">Personal Profile </w:t>
      </w:r>
      <w:r w:rsidR="00034042" w:rsidRPr="008324B7">
        <w:rPr>
          <w:rFonts w:ascii="Roboto Light" w:hAnsi="Roboto Light"/>
          <w:color w:val="000000"/>
        </w:rPr>
        <w:t>:</w:t>
      </w:r>
    </w:p>
    <w:tbl>
      <w:tblPr>
        <w:tblW w:w="941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12"/>
      </w:tblGrid>
      <w:tr w:rsidR="005E0D86" w:rsidRPr="008324B7" w14:paraId="77160466" w14:textId="77777777" w:rsidTr="005A734E">
        <w:trPr>
          <w:trHeight w:val="1682"/>
        </w:trPr>
        <w:tc>
          <w:tcPr>
            <w:tcW w:w="9412" w:type="dxa"/>
          </w:tcPr>
          <w:p w14:paraId="77160461" w14:textId="77777777" w:rsidR="005E0D86" w:rsidRPr="008324B7" w:rsidRDefault="005E0D86" w:rsidP="005A734E">
            <w:pPr>
              <w:widowControl w:val="0"/>
              <w:autoSpaceDE w:val="0"/>
              <w:autoSpaceDN w:val="0"/>
              <w:adjustRightInd w:val="0"/>
              <w:spacing w:after="120" w:line="240" w:lineRule="auto"/>
              <w:ind w:right="936"/>
              <w:jc w:val="both"/>
              <w:rPr>
                <w:rFonts w:ascii="Roboto Light" w:eastAsia="Times New Roman" w:hAnsi="Roboto Light" w:cs="Arial"/>
                <w:lang w:eastAsia="en-US"/>
              </w:rPr>
            </w:pPr>
            <w:r w:rsidRPr="008324B7">
              <w:rPr>
                <w:rFonts w:ascii="Roboto Light" w:eastAsia="Times New Roman" w:hAnsi="Roboto Light" w:cs="Arial"/>
                <w:lang w:eastAsia="en-US"/>
              </w:rPr>
              <w:t>Nationality:</w:t>
            </w:r>
          </w:p>
          <w:p w14:paraId="77160462" w14:textId="77777777" w:rsidR="005E0D86" w:rsidRPr="008324B7" w:rsidRDefault="005E0D86" w:rsidP="005A734E">
            <w:pPr>
              <w:widowControl w:val="0"/>
              <w:autoSpaceDE w:val="0"/>
              <w:autoSpaceDN w:val="0"/>
              <w:adjustRightInd w:val="0"/>
              <w:spacing w:after="120" w:line="240" w:lineRule="auto"/>
              <w:ind w:right="936"/>
              <w:jc w:val="both"/>
              <w:rPr>
                <w:rFonts w:ascii="Roboto Light" w:eastAsia="Times New Roman" w:hAnsi="Roboto Light" w:cs="Arial"/>
                <w:lang w:eastAsia="en-US"/>
              </w:rPr>
            </w:pPr>
            <w:r w:rsidRPr="008324B7">
              <w:rPr>
                <w:rFonts w:ascii="Roboto Light" w:eastAsia="Times New Roman" w:hAnsi="Roboto Light" w:cs="Arial"/>
                <w:lang w:eastAsia="en-US"/>
              </w:rPr>
              <w:t>Date of Birth:</w:t>
            </w:r>
          </w:p>
          <w:p w14:paraId="77160463" w14:textId="77777777" w:rsidR="005E0D86" w:rsidRPr="008324B7" w:rsidRDefault="005E0D86" w:rsidP="005A734E">
            <w:pPr>
              <w:widowControl w:val="0"/>
              <w:autoSpaceDE w:val="0"/>
              <w:autoSpaceDN w:val="0"/>
              <w:adjustRightInd w:val="0"/>
              <w:spacing w:after="120" w:line="240" w:lineRule="auto"/>
              <w:ind w:right="936"/>
              <w:jc w:val="both"/>
              <w:rPr>
                <w:rFonts w:ascii="Roboto Light" w:eastAsia="Times New Roman" w:hAnsi="Roboto Light" w:cs="Arial"/>
                <w:lang w:eastAsia="en-US"/>
              </w:rPr>
            </w:pPr>
            <w:r w:rsidRPr="008324B7">
              <w:rPr>
                <w:rFonts w:ascii="Roboto Light" w:eastAsia="Times New Roman" w:hAnsi="Roboto Light" w:cs="Arial"/>
                <w:lang w:eastAsia="en-US"/>
              </w:rPr>
              <w:t xml:space="preserve">Permanent Address: </w:t>
            </w:r>
          </w:p>
          <w:p w14:paraId="77160464" w14:textId="77777777" w:rsidR="005E0D86" w:rsidRPr="008324B7" w:rsidRDefault="005E0D86" w:rsidP="005A734E">
            <w:pPr>
              <w:widowControl w:val="0"/>
              <w:autoSpaceDE w:val="0"/>
              <w:autoSpaceDN w:val="0"/>
              <w:adjustRightInd w:val="0"/>
              <w:spacing w:after="120" w:line="240" w:lineRule="auto"/>
              <w:ind w:right="936"/>
              <w:jc w:val="both"/>
              <w:rPr>
                <w:rFonts w:ascii="Roboto Light" w:eastAsia="Times New Roman" w:hAnsi="Roboto Light" w:cs="Arial"/>
                <w:lang w:eastAsia="en-US"/>
              </w:rPr>
            </w:pPr>
            <w:r w:rsidRPr="008324B7">
              <w:rPr>
                <w:rFonts w:ascii="Roboto Light" w:eastAsia="Times New Roman" w:hAnsi="Roboto Light" w:cs="Arial"/>
                <w:lang w:eastAsia="en-US"/>
              </w:rPr>
              <w:t>Phone No.:</w:t>
            </w:r>
          </w:p>
          <w:p w14:paraId="77160465" w14:textId="77777777" w:rsidR="005E0D86" w:rsidRPr="008324B7" w:rsidRDefault="005E0D86" w:rsidP="005A734E">
            <w:pPr>
              <w:widowControl w:val="0"/>
              <w:autoSpaceDE w:val="0"/>
              <w:autoSpaceDN w:val="0"/>
              <w:adjustRightInd w:val="0"/>
              <w:spacing w:after="120" w:line="240" w:lineRule="auto"/>
              <w:ind w:right="936"/>
              <w:jc w:val="both"/>
              <w:rPr>
                <w:rFonts w:ascii="Roboto Light" w:eastAsia="Times New Roman" w:hAnsi="Roboto Light" w:cs="Arial"/>
                <w:lang w:eastAsia="en-US"/>
              </w:rPr>
            </w:pPr>
            <w:r w:rsidRPr="008324B7">
              <w:rPr>
                <w:rFonts w:ascii="Roboto Light" w:eastAsia="Times New Roman" w:hAnsi="Roboto Light" w:cs="Arial"/>
                <w:lang w:eastAsia="en-US"/>
              </w:rPr>
              <w:t xml:space="preserve">Email: </w:t>
            </w:r>
          </w:p>
        </w:tc>
      </w:tr>
    </w:tbl>
    <w:p w14:paraId="5AA0CE59" w14:textId="69410CBD" w:rsidR="00B40C0D" w:rsidRPr="008324B7" w:rsidRDefault="00B40C0D" w:rsidP="00433B61">
      <w:pPr>
        <w:pStyle w:val="ListParagraph"/>
        <w:widowControl w:val="0"/>
        <w:numPr>
          <w:ilvl w:val="0"/>
          <w:numId w:val="1"/>
        </w:numPr>
        <w:autoSpaceDE w:val="0"/>
        <w:autoSpaceDN w:val="0"/>
        <w:adjustRightInd w:val="0"/>
        <w:spacing w:after="120" w:line="240" w:lineRule="auto"/>
        <w:jc w:val="both"/>
        <w:rPr>
          <w:rFonts w:ascii="Roboto Light" w:hAnsi="Roboto Light"/>
          <w:b/>
          <w:bCs/>
        </w:rPr>
      </w:pPr>
      <w:r w:rsidRPr="008324B7">
        <w:rPr>
          <w:rFonts w:ascii="Roboto Light" w:hAnsi="Roboto Light"/>
          <w:b/>
          <w:bCs/>
        </w:rPr>
        <w:t xml:space="preserve">Qualification of the Consultant: </w:t>
      </w:r>
    </w:p>
    <w:p w14:paraId="7F323DE3" w14:textId="423EFAF2" w:rsidR="00B40C0D" w:rsidRPr="008324B7" w:rsidRDefault="00B40C0D" w:rsidP="00B40C0D">
      <w:pPr>
        <w:widowControl w:val="0"/>
        <w:autoSpaceDE w:val="0"/>
        <w:autoSpaceDN w:val="0"/>
        <w:adjustRightInd w:val="0"/>
        <w:spacing w:after="120" w:line="240" w:lineRule="auto"/>
        <w:jc w:val="both"/>
        <w:rPr>
          <w:rFonts w:ascii="Roboto Light" w:eastAsia="Times New Roman" w:hAnsi="Roboto Light" w:cs="Arial"/>
          <w:b/>
          <w:lang w:eastAsia="en-US"/>
        </w:rPr>
      </w:pPr>
      <w:r w:rsidRPr="008324B7">
        <w:rPr>
          <w:rFonts w:ascii="Roboto Light" w:eastAsia="Times New Roman" w:hAnsi="Roboto Light" w:cs="Arial"/>
          <w:i/>
          <w:color w:val="0070C0"/>
          <w:sz w:val="18"/>
          <w:szCs w:val="18"/>
          <w:lang w:eastAsia="en-US"/>
        </w:rPr>
        <w:t>Notes to consultant: Please indicate all relevant qualifications and professional accreditations that make you suitable for the assignment. Indicate relevant qualification, place from where the qualification was obtained, year etc]</w:t>
      </w:r>
    </w:p>
    <w:p w14:paraId="77160468" w14:textId="7E02FEE6" w:rsidR="00265EA0" w:rsidRPr="008324B7" w:rsidRDefault="00265EA0" w:rsidP="00433B61">
      <w:pPr>
        <w:pStyle w:val="ListParagraph"/>
        <w:widowControl w:val="0"/>
        <w:numPr>
          <w:ilvl w:val="0"/>
          <w:numId w:val="1"/>
        </w:numPr>
        <w:autoSpaceDE w:val="0"/>
        <w:autoSpaceDN w:val="0"/>
        <w:adjustRightInd w:val="0"/>
        <w:spacing w:after="120" w:line="240" w:lineRule="auto"/>
        <w:jc w:val="both"/>
        <w:rPr>
          <w:rFonts w:ascii="Roboto Light" w:hAnsi="Roboto Light"/>
          <w:b/>
        </w:rPr>
      </w:pPr>
      <w:r w:rsidRPr="008324B7">
        <w:rPr>
          <w:rFonts w:ascii="Roboto Light" w:hAnsi="Roboto Light"/>
          <w:b/>
        </w:rPr>
        <w:t>Past Consultancy Assignment References</w:t>
      </w:r>
    </w:p>
    <w:p w14:paraId="77160469" w14:textId="6AAC6239" w:rsidR="00265EA0" w:rsidRPr="008324B7" w:rsidRDefault="00265EA0" w:rsidP="005A734E">
      <w:pPr>
        <w:widowControl w:val="0"/>
        <w:autoSpaceDE w:val="0"/>
        <w:autoSpaceDN w:val="0"/>
        <w:adjustRightInd w:val="0"/>
        <w:spacing w:after="120" w:line="240" w:lineRule="auto"/>
        <w:jc w:val="both"/>
        <w:rPr>
          <w:rFonts w:ascii="Roboto Light" w:eastAsia="Times New Roman" w:hAnsi="Roboto Light" w:cs="Arial"/>
          <w:i/>
          <w:color w:val="0070C0"/>
          <w:sz w:val="18"/>
          <w:szCs w:val="18"/>
          <w:lang w:eastAsia="en-US"/>
        </w:rPr>
      </w:pPr>
      <w:r w:rsidRPr="008324B7">
        <w:rPr>
          <w:rFonts w:ascii="Roboto Light" w:eastAsia="Times New Roman" w:hAnsi="Roboto Light" w:cs="Arial"/>
          <w:i/>
          <w:color w:val="0070C0"/>
          <w:sz w:val="18"/>
          <w:szCs w:val="18"/>
          <w:lang w:eastAsia="en-US"/>
        </w:rPr>
        <w:t>[Notes to consultant: Please select most relevant consultancy assignments you have recently completed to demonstrate your technical qualifications and experience.</w:t>
      </w:r>
      <w:r w:rsidR="00B40C0D" w:rsidRPr="008324B7">
        <w:rPr>
          <w:rFonts w:ascii="Roboto Light" w:eastAsia="Times New Roman" w:hAnsi="Roboto Light" w:cs="Arial"/>
          <w:i/>
          <w:color w:val="0070C0"/>
          <w:sz w:val="18"/>
          <w:szCs w:val="18"/>
          <w:lang w:eastAsia="en-US"/>
        </w:rPr>
        <w:t xml:space="preserve"> </w:t>
      </w:r>
      <w:r w:rsidRPr="008324B7">
        <w:rPr>
          <w:rFonts w:ascii="Roboto Light" w:eastAsia="Times New Roman" w:hAnsi="Roboto Light" w:cs="Arial"/>
          <w:i/>
          <w:color w:val="0070C0"/>
          <w:sz w:val="18"/>
          <w:szCs w:val="18"/>
          <w:lang w:eastAsia="en-US"/>
        </w:rPr>
        <w:t>]</w:t>
      </w:r>
    </w:p>
    <w:tbl>
      <w:tblPr>
        <w:tblW w:w="9581" w:type="dxa"/>
        <w:tblInd w:w="93" w:type="dxa"/>
        <w:tblLook w:val="04A0" w:firstRow="1" w:lastRow="0" w:firstColumn="1" w:lastColumn="0" w:noHBand="0" w:noVBand="1"/>
      </w:tblPr>
      <w:tblGrid>
        <w:gridCol w:w="1477"/>
        <w:gridCol w:w="1461"/>
        <w:gridCol w:w="2101"/>
        <w:gridCol w:w="1279"/>
        <w:gridCol w:w="1644"/>
        <w:gridCol w:w="1619"/>
      </w:tblGrid>
      <w:tr w:rsidR="00265EA0" w:rsidRPr="008324B7" w14:paraId="77160472" w14:textId="77777777" w:rsidTr="008D0E38">
        <w:trPr>
          <w:trHeight w:val="805"/>
        </w:trPr>
        <w:tc>
          <w:tcPr>
            <w:tcW w:w="1477" w:type="dxa"/>
            <w:tcBorders>
              <w:top w:val="single" w:sz="2" w:space="0" w:color="auto"/>
              <w:left w:val="single" w:sz="2" w:space="0" w:color="auto"/>
              <w:bottom w:val="single" w:sz="4" w:space="0" w:color="auto"/>
              <w:right w:val="single" w:sz="4" w:space="0" w:color="auto"/>
            </w:tcBorders>
            <w:noWrap/>
            <w:vAlign w:val="center"/>
            <w:hideMark/>
          </w:tcPr>
          <w:p w14:paraId="7716046A" w14:textId="77777777" w:rsidR="00265EA0" w:rsidRPr="008324B7" w:rsidRDefault="00265EA0" w:rsidP="003A2B6F">
            <w:pPr>
              <w:adjustRightInd w:val="0"/>
              <w:snapToGrid w:val="0"/>
              <w:spacing w:after="0" w:line="240" w:lineRule="auto"/>
              <w:jc w:val="center"/>
              <w:rPr>
                <w:rFonts w:ascii="Roboto Light" w:eastAsia="Times New Roman" w:hAnsi="Roboto Light" w:cs="Arial"/>
                <w:color w:val="000000"/>
                <w:sz w:val="20"/>
                <w:szCs w:val="20"/>
                <w:lang w:eastAsia="en-US"/>
              </w:rPr>
            </w:pPr>
            <w:r w:rsidRPr="008324B7">
              <w:rPr>
                <w:rFonts w:ascii="Roboto Light" w:eastAsia="Times New Roman" w:hAnsi="Roboto Light" w:cs="Arial"/>
                <w:color w:val="000000"/>
                <w:sz w:val="20"/>
                <w:szCs w:val="20"/>
                <w:lang w:eastAsia="en-US"/>
              </w:rPr>
              <w:t>Period</w:t>
            </w:r>
          </w:p>
        </w:tc>
        <w:tc>
          <w:tcPr>
            <w:tcW w:w="1461" w:type="dxa"/>
            <w:tcBorders>
              <w:top w:val="single" w:sz="2" w:space="0" w:color="auto"/>
              <w:left w:val="nil"/>
              <w:bottom w:val="single" w:sz="4" w:space="0" w:color="auto"/>
              <w:right w:val="single" w:sz="4" w:space="0" w:color="auto"/>
            </w:tcBorders>
            <w:noWrap/>
            <w:vAlign w:val="center"/>
            <w:hideMark/>
          </w:tcPr>
          <w:p w14:paraId="7716046B" w14:textId="77777777" w:rsidR="00265EA0" w:rsidRPr="008324B7" w:rsidRDefault="00265EA0" w:rsidP="003A2B6F">
            <w:pPr>
              <w:spacing w:after="0" w:line="240" w:lineRule="auto"/>
              <w:jc w:val="center"/>
              <w:rPr>
                <w:rFonts w:ascii="Roboto Light" w:eastAsia="Times New Roman" w:hAnsi="Roboto Light" w:cs="Arial"/>
                <w:color w:val="000000"/>
                <w:sz w:val="20"/>
                <w:szCs w:val="20"/>
                <w:lang w:eastAsia="en-US"/>
              </w:rPr>
            </w:pPr>
            <w:r w:rsidRPr="008324B7">
              <w:rPr>
                <w:rFonts w:ascii="Roboto Light" w:eastAsia="Times New Roman" w:hAnsi="Roboto Light" w:cs="Arial"/>
                <w:color w:val="000000"/>
                <w:sz w:val="20"/>
                <w:szCs w:val="20"/>
                <w:lang w:eastAsia="en-US"/>
              </w:rPr>
              <w:t>Client</w:t>
            </w:r>
          </w:p>
        </w:tc>
        <w:tc>
          <w:tcPr>
            <w:tcW w:w="2101" w:type="dxa"/>
            <w:tcBorders>
              <w:top w:val="single" w:sz="2" w:space="0" w:color="auto"/>
              <w:left w:val="nil"/>
              <w:bottom w:val="single" w:sz="4" w:space="0" w:color="auto"/>
              <w:right w:val="single" w:sz="4" w:space="0" w:color="auto"/>
            </w:tcBorders>
            <w:noWrap/>
            <w:vAlign w:val="center"/>
            <w:hideMark/>
          </w:tcPr>
          <w:p w14:paraId="7716046C" w14:textId="77777777" w:rsidR="00265EA0" w:rsidRPr="008324B7" w:rsidRDefault="00265EA0" w:rsidP="003A2B6F">
            <w:pPr>
              <w:spacing w:after="0" w:line="240" w:lineRule="auto"/>
              <w:jc w:val="center"/>
              <w:rPr>
                <w:rFonts w:ascii="Roboto Light" w:eastAsia="Times New Roman" w:hAnsi="Roboto Light" w:cs="Arial"/>
                <w:color w:val="000000"/>
                <w:sz w:val="20"/>
                <w:szCs w:val="20"/>
                <w:lang w:eastAsia="en-US"/>
              </w:rPr>
            </w:pPr>
            <w:r w:rsidRPr="008324B7">
              <w:rPr>
                <w:rFonts w:ascii="Roboto Light" w:eastAsia="Times New Roman" w:hAnsi="Roboto Light" w:cs="Arial"/>
                <w:color w:val="000000"/>
                <w:sz w:val="20"/>
                <w:szCs w:val="20"/>
                <w:lang w:eastAsia="en-US"/>
              </w:rPr>
              <w:t>Project</w:t>
            </w:r>
          </w:p>
        </w:tc>
        <w:tc>
          <w:tcPr>
            <w:tcW w:w="1279" w:type="dxa"/>
            <w:tcBorders>
              <w:top w:val="single" w:sz="2" w:space="0" w:color="auto"/>
              <w:left w:val="nil"/>
              <w:bottom w:val="single" w:sz="4" w:space="0" w:color="auto"/>
              <w:right w:val="single" w:sz="4" w:space="0" w:color="auto"/>
            </w:tcBorders>
            <w:noWrap/>
            <w:vAlign w:val="center"/>
            <w:hideMark/>
          </w:tcPr>
          <w:p w14:paraId="7716046D" w14:textId="77777777" w:rsidR="00265EA0" w:rsidRPr="008324B7" w:rsidRDefault="00265EA0" w:rsidP="003A2B6F">
            <w:pPr>
              <w:spacing w:after="0" w:line="240" w:lineRule="auto"/>
              <w:jc w:val="center"/>
              <w:rPr>
                <w:rFonts w:ascii="Roboto Light" w:eastAsia="Times New Roman" w:hAnsi="Roboto Light" w:cs="Arial"/>
                <w:color w:val="000000"/>
                <w:sz w:val="20"/>
                <w:szCs w:val="20"/>
                <w:lang w:eastAsia="en-US"/>
              </w:rPr>
            </w:pPr>
            <w:r w:rsidRPr="008324B7">
              <w:rPr>
                <w:rFonts w:ascii="Roboto Light" w:eastAsia="Times New Roman" w:hAnsi="Roboto Light" w:cs="Arial"/>
                <w:color w:val="000000"/>
                <w:sz w:val="20"/>
                <w:szCs w:val="20"/>
                <w:lang w:eastAsia="en-US"/>
              </w:rPr>
              <w:t>Country</w:t>
            </w:r>
          </w:p>
        </w:tc>
        <w:tc>
          <w:tcPr>
            <w:tcW w:w="1644" w:type="dxa"/>
            <w:tcBorders>
              <w:top w:val="single" w:sz="2" w:space="0" w:color="auto"/>
              <w:left w:val="nil"/>
              <w:bottom w:val="single" w:sz="4" w:space="0" w:color="auto"/>
              <w:right w:val="single" w:sz="4" w:space="0" w:color="auto"/>
            </w:tcBorders>
            <w:noWrap/>
            <w:vAlign w:val="center"/>
            <w:hideMark/>
          </w:tcPr>
          <w:p w14:paraId="7716046F" w14:textId="77777777" w:rsidR="00265EA0" w:rsidRPr="008324B7" w:rsidRDefault="00265EA0" w:rsidP="003A2B6F">
            <w:pPr>
              <w:spacing w:after="0" w:line="240" w:lineRule="auto"/>
              <w:jc w:val="center"/>
              <w:rPr>
                <w:rFonts w:ascii="Roboto Light" w:eastAsia="Times New Roman" w:hAnsi="Roboto Light" w:cs="Arial"/>
                <w:color w:val="000000"/>
                <w:sz w:val="20"/>
                <w:szCs w:val="20"/>
                <w:lang w:eastAsia="en-US"/>
              </w:rPr>
            </w:pPr>
            <w:r w:rsidRPr="008324B7">
              <w:rPr>
                <w:rFonts w:ascii="Roboto Light" w:eastAsia="Times New Roman" w:hAnsi="Roboto Light" w:cs="Arial"/>
                <w:color w:val="000000"/>
                <w:sz w:val="20"/>
                <w:szCs w:val="20"/>
                <w:lang w:eastAsia="en-US"/>
              </w:rPr>
              <w:t>Your role (As lead consultant or as member of a team?)</w:t>
            </w:r>
          </w:p>
        </w:tc>
        <w:tc>
          <w:tcPr>
            <w:tcW w:w="1619" w:type="dxa"/>
            <w:tcBorders>
              <w:top w:val="single" w:sz="2" w:space="0" w:color="auto"/>
              <w:left w:val="nil"/>
              <w:bottom w:val="single" w:sz="4" w:space="0" w:color="auto"/>
              <w:right w:val="single" w:sz="2" w:space="0" w:color="auto"/>
            </w:tcBorders>
            <w:vAlign w:val="center"/>
          </w:tcPr>
          <w:p w14:paraId="77160470" w14:textId="77777777" w:rsidR="00265EA0" w:rsidRPr="008324B7" w:rsidRDefault="00265EA0" w:rsidP="003A2B6F">
            <w:pPr>
              <w:spacing w:after="0" w:line="240" w:lineRule="auto"/>
              <w:jc w:val="center"/>
              <w:rPr>
                <w:rFonts w:ascii="Roboto Light" w:eastAsia="Times New Roman" w:hAnsi="Roboto Light" w:cs="Arial"/>
                <w:color w:val="000000"/>
                <w:sz w:val="20"/>
                <w:szCs w:val="20"/>
                <w:lang w:eastAsia="en-US"/>
              </w:rPr>
            </w:pPr>
            <w:r w:rsidRPr="008324B7">
              <w:rPr>
                <w:rFonts w:ascii="Roboto Light" w:eastAsia="Times New Roman" w:hAnsi="Roboto Light" w:cs="Arial"/>
                <w:color w:val="000000"/>
                <w:sz w:val="20"/>
                <w:szCs w:val="20"/>
                <w:lang w:eastAsia="en-US"/>
              </w:rPr>
              <w:t>Value of the</w:t>
            </w:r>
          </w:p>
          <w:p w14:paraId="77160471" w14:textId="77777777" w:rsidR="00265EA0" w:rsidRPr="008324B7" w:rsidRDefault="00265EA0" w:rsidP="003A2B6F">
            <w:pPr>
              <w:spacing w:after="0" w:line="240" w:lineRule="auto"/>
              <w:jc w:val="center"/>
              <w:rPr>
                <w:rFonts w:ascii="Roboto Light" w:eastAsia="Times New Roman" w:hAnsi="Roboto Light" w:cs="Arial"/>
                <w:color w:val="000000"/>
                <w:sz w:val="20"/>
                <w:szCs w:val="20"/>
                <w:lang w:eastAsia="en-US"/>
              </w:rPr>
            </w:pPr>
            <w:r w:rsidRPr="008324B7">
              <w:rPr>
                <w:rFonts w:ascii="Roboto Light" w:eastAsia="Times New Roman" w:hAnsi="Roboto Light" w:cs="Arial"/>
                <w:color w:val="000000"/>
                <w:sz w:val="20"/>
                <w:szCs w:val="20"/>
                <w:lang w:eastAsia="en-US"/>
              </w:rPr>
              <w:t>Contract</w:t>
            </w:r>
          </w:p>
        </w:tc>
      </w:tr>
      <w:tr w:rsidR="00265EA0" w:rsidRPr="008324B7" w14:paraId="77160479" w14:textId="77777777" w:rsidTr="009877E7">
        <w:trPr>
          <w:trHeight w:val="335"/>
        </w:trPr>
        <w:tc>
          <w:tcPr>
            <w:tcW w:w="1477" w:type="dxa"/>
            <w:tcBorders>
              <w:top w:val="nil"/>
              <w:left w:val="single" w:sz="2" w:space="0" w:color="auto"/>
              <w:bottom w:val="nil"/>
              <w:right w:val="single" w:sz="4" w:space="0" w:color="auto"/>
            </w:tcBorders>
            <w:noWrap/>
            <w:vAlign w:val="bottom"/>
            <w:hideMark/>
          </w:tcPr>
          <w:p w14:paraId="77160473" w14:textId="77777777" w:rsidR="00265EA0" w:rsidRPr="008324B7" w:rsidRDefault="00265EA0" w:rsidP="003A2B6F">
            <w:pPr>
              <w:spacing w:after="0" w:line="240" w:lineRule="auto"/>
              <w:jc w:val="both"/>
              <w:rPr>
                <w:rFonts w:ascii="Roboto Light" w:eastAsia="Times New Roman" w:hAnsi="Roboto Light" w:cs="Arial"/>
                <w:color w:val="000000"/>
                <w:lang w:eastAsia="en-US"/>
              </w:rPr>
            </w:pPr>
            <w:r w:rsidRPr="008324B7">
              <w:rPr>
                <w:rFonts w:ascii="Roboto Light" w:eastAsia="Times New Roman" w:hAnsi="Roboto Light" w:cs="Arial"/>
                <w:color w:val="000000"/>
                <w:lang w:eastAsia="en-US"/>
              </w:rPr>
              <w:t> </w:t>
            </w:r>
          </w:p>
        </w:tc>
        <w:tc>
          <w:tcPr>
            <w:tcW w:w="1461" w:type="dxa"/>
            <w:tcBorders>
              <w:top w:val="nil"/>
              <w:left w:val="nil"/>
              <w:bottom w:val="nil"/>
              <w:right w:val="single" w:sz="4" w:space="0" w:color="auto"/>
            </w:tcBorders>
            <w:noWrap/>
            <w:vAlign w:val="bottom"/>
            <w:hideMark/>
          </w:tcPr>
          <w:p w14:paraId="77160474" w14:textId="77777777" w:rsidR="00265EA0" w:rsidRPr="008324B7" w:rsidRDefault="00265EA0" w:rsidP="003A2B6F">
            <w:pPr>
              <w:spacing w:after="0" w:line="240" w:lineRule="auto"/>
              <w:jc w:val="both"/>
              <w:rPr>
                <w:rFonts w:ascii="Roboto Light" w:eastAsia="Times New Roman" w:hAnsi="Roboto Light" w:cs="Arial"/>
                <w:color w:val="000000"/>
                <w:lang w:eastAsia="en-US"/>
              </w:rPr>
            </w:pPr>
            <w:r w:rsidRPr="008324B7">
              <w:rPr>
                <w:rFonts w:ascii="Roboto Light" w:eastAsia="Times New Roman" w:hAnsi="Roboto Light" w:cs="Arial"/>
                <w:color w:val="000000"/>
                <w:lang w:eastAsia="en-US"/>
              </w:rPr>
              <w:t> </w:t>
            </w:r>
          </w:p>
        </w:tc>
        <w:tc>
          <w:tcPr>
            <w:tcW w:w="2101" w:type="dxa"/>
            <w:tcBorders>
              <w:top w:val="nil"/>
              <w:left w:val="nil"/>
              <w:bottom w:val="nil"/>
              <w:right w:val="single" w:sz="4" w:space="0" w:color="auto"/>
            </w:tcBorders>
            <w:noWrap/>
            <w:vAlign w:val="bottom"/>
            <w:hideMark/>
          </w:tcPr>
          <w:p w14:paraId="77160475" w14:textId="77777777" w:rsidR="00265EA0" w:rsidRPr="008324B7" w:rsidRDefault="00265EA0" w:rsidP="003A2B6F">
            <w:pPr>
              <w:spacing w:after="0" w:line="240" w:lineRule="auto"/>
              <w:jc w:val="both"/>
              <w:rPr>
                <w:rFonts w:ascii="Roboto Light" w:eastAsia="Times New Roman" w:hAnsi="Roboto Light" w:cs="Arial"/>
                <w:color w:val="000000"/>
                <w:lang w:eastAsia="en-US"/>
              </w:rPr>
            </w:pPr>
            <w:r w:rsidRPr="008324B7">
              <w:rPr>
                <w:rFonts w:ascii="Roboto Light" w:eastAsia="Times New Roman" w:hAnsi="Roboto Light" w:cs="Arial"/>
                <w:color w:val="000000"/>
                <w:lang w:eastAsia="en-US"/>
              </w:rPr>
              <w:t> </w:t>
            </w:r>
          </w:p>
        </w:tc>
        <w:tc>
          <w:tcPr>
            <w:tcW w:w="1279" w:type="dxa"/>
            <w:tcBorders>
              <w:top w:val="nil"/>
              <w:left w:val="nil"/>
              <w:bottom w:val="nil"/>
              <w:right w:val="single" w:sz="4" w:space="0" w:color="auto"/>
            </w:tcBorders>
            <w:noWrap/>
            <w:vAlign w:val="bottom"/>
            <w:hideMark/>
          </w:tcPr>
          <w:p w14:paraId="77160476" w14:textId="77777777" w:rsidR="00265EA0" w:rsidRPr="008324B7" w:rsidRDefault="00265EA0" w:rsidP="003A2B6F">
            <w:pPr>
              <w:spacing w:after="0" w:line="240" w:lineRule="auto"/>
              <w:jc w:val="both"/>
              <w:rPr>
                <w:rFonts w:ascii="Roboto Light" w:eastAsia="Times New Roman" w:hAnsi="Roboto Light" w:cs="Arial"/>
                <w:color w:val="000000"/>
                <w:lang w:eastAsia="en-US"/>
              </w:rPr>
            </w:pPr>
            <w:r w:rsidRPr="008324B7">
              <w:rPr>
                <w:rFonts w:ascii="Roboto Light" w:eastAsia="Times New Roman" w:hAnsi="Roboto Light" w:cs="Arial"/>
                <w:color w:val="000000"/>
                <w:lang w:eastAsia="en-US"/>
              </w:rPr>
              <w:t> </w:t>
            </w:r>
          </w:p>
        </w:tc>
        <w:tc>
          <w:tcPr>
            <w:tcW w:w="1644" w:type="dxa"/>
            <w:tcBorders>
              <w:top w:val="nil"/>
              <w:left w:val="nil"/>
              <w:bottom w:val="nil"/>
              <w:right w:val="single" w:sz="4" w:space="0" w:color="auto"/>
            </w:tcBorders>
            <w:noWrap/>
            <w:vAlign w:val="bottom"/>
            <w:hideMark/>
          </w:tcPr>
          <w:p w14:paraId="77160477" w14:textId="2FDBFB1A" w:rsidR="00265EA0" w:rsidRPr="008324B7" w:rsidRDefault="00265EA0" w:rsidP="003A2B6F">
            <w:pPr>
              <w:spacing w:after="0" w:line="240" w:lineRule="auto"/>
              <w:jc w:val="both"/>
              <w:rPr>
                <w:rFonts w:ascii="Roboto Light" w:eastAsia="Times New Roman" w:hAnsi="Roboto Light" w:cs="Arial"/>
                <w:i/>
                <w:iCs/>
                <w:color w:val="000000"/>
                <w:lang w:eastAsia="en-US"/>
              </w:rPr>
            </w:pPr>
            <w:r w:rsidRPr="008324B7">
              <w:rPr>
                <w:rFonts w:ascii="Roboto Light" w:eastAsia="Times New Roman" w:hAnsi="Roboto Light" w:cs="Arial"/>
                <w:color w:val="000000"/>
                <w:lang w:eastAsia="en-US"/>
              </w:rPr>
              <w:t> </w:t>
            </w:r>
            <w:r w:rsidR="00B40C0D" w:rsidRPr="008324B7">
              <w:rPr>
                <w:rFonts w:ascii="Roboto Light" w:eastAsia="Times New Roman" w:hAnsi="Roboto Light" w:cs="Arial"/>
                <w:i/>
                <w:iCs/>
                <w:color w:val="000000"/>
                <w:lang w:eastAsia="en-US"/>
              </w:rPr>
              <w:t xml:space="preserve">Can </w:t>
            </w:r>
            <w:r w:rsidR="005F46BD" w:rsidRPr="008324B7">
              <w:rPr>
                <w:rFonts w:ascii="Roboto Light" w:eastAsia="Times New Roman" w:hAnsi="Roboto Light" w:cs="Arial"/>
                <w:i/>
                <w:iCs/>
                <w:color w:val="000000"/>
                <w:lang w:eastAsia="en-US"/>
              </w:rPr>
              <w:t>elaborate</w:t>
            </w:r>
            <w:r w:rsidR="00B40C0D" w:rsidRPr="008324B7">
              <w:rPr>
                <w:rFonts w:ascii="Roboto Light" w:eastAsia="Times New Roman" w:hAnsi="Roboto Light" w:cs="Arial"/>
                <w:i/>
                <w:iCs/>
                <w:color w:val="000000"/>
                <w:lang w:eastAsia="en-US"/>
              </w:rPr>
              <w:t xml:space="preserve"> further below</w:t>
            </w:r>
          </w:p>
        </w:tc>
        <w:tc>
          <w:tcPr>
            <w:tcW w:w="1619" w:type="dxa"/>
            <w:tcBorders>
              <w:top w:val="nil"/>
              <w:left w:val="nil"/>
              <w:bottom w:val="nil"/>
              <w:right w:val="single" w:sz="2" w:space="0" w:color="auto"/>
            </w:tcBorders>
            <w:vAlign w:val="bottom"/>
          </w:tcPr>
          <w:p w14:paraId="77160478" w14:textId="77777777" w:rsidR="00265EA0" w:rsidRPr="008324B7" w:rsidRDefault="00265EA0" w:rsidP="003A2B6F">
            <w:pPr>
              <w:spacing w:after="0" w:line="240" w:lineRule="auto"/>
              <w:jc w:val="both"/>
              <w:rPr>
                <w:rFonts w:ascii="Roboto Light" w:eastAsia="Times New Roman" w:hAnsi="Roboto Light" w:cs="Arial"/>
                <w:color w:val="000000"/>
                <w:lang w:eastAsia="en-US"/>
              </w:rPr>
            </w:pPr>
          </w:p>
        </w:tc>
      </w:tr>
      <w:tr w:rsidR="00265EA0" w:rsidRPr="008324B7" w14:paraId="77160480" w14:textId="77777777" w:rsidTr="009877E7">
        <w:trPr>
          <w:trHeight w:val="335"/>
        </w:trPr>
        <w:tc>
          <w:tcPr>
            <w:tcW w:w="1477" w:type="dxa"/>
            <w:tcBorders>
              <w:top w:val="nil"/>
              <w:left w:val="single" w:sz="2" w:space="0" w:color="auto"/>
              <w:bottom w:val="nil"/>
              <w:right w:val="single" w:sz="4" w:space="0" w:color="auto"/>
            </w:tcBorders>
            <w:noWrap/>
            <w:vAlign w:val="bottom"/>
            <w:hideMark/>
          </w:tcPr>
          <w:p w14:paraId="7716047A" w14:textId="77777777" w:rsidR="00265EA0" w:rsidRPr="008324B7" w:rsidRDefault="00265EA0" w:rsidP="003A2B6F">
            <w:pPr>
              <w:spacing w:after="0" w:line="240" w:lineRule="auto"/>
              <w:jc w:val="both"/>
              <w:rPr>
                <w:rFonts w:ascii="Roboto Light" w:eastAsia="Times New Roman" w:hAnsi="Roboto Light" w:cs="Arial"/>
                <w:color w:val="000000"/>
                <w:lang w:eastAsia="en-US"/>
              </w:rPr>
            </w:pPr>
            <w:r w:rsidRPr="008324B7">
              <w:rPr>
                <w:rFonts w:ascii="Roboto Light" w:eastAsia="Times New Roman" w:hAnsi="Roboto Light" w:cs="Arial"/>
                <w:color w:val="000000"/>
                <w:lang w:eastAsia="en-US"/>
              </w:rPr>
              <w:t> </w:t>
            </w:r>
          </w:p>
        </w:tc>
        <w:tc>
          <w:tcPr>
            <w:tcW w:w="1461" w:type="dxa"/>
            <w:tcBorders>
              <w:top w:val="nil"/>
              <w:left w:val="nil"/>
              <w:bottom w:val="nil"/>
              <w:right w:val="single" w:sz="4" w:space="0" w:color="auto"/>
            </w:tcBorders>
            <w:noWrap/>
            <w:vAlign w:val="bottom"/>
            <w:hideMark/>
          </w:tcPr>
          <w:p w14:paraId="7716047B" w14:textId="77777777" w:rsidR="00265EA0" w:rsidRPr="008324B7" w:rsidRDefault="00265EA0" w:rsidP="003A2B6F">
            <w:pPr>
              <w:spacing w:after="0" w:line="240" w:lineRule="auto"/>
              <w:jc w:val="both"/>
              <w:rPr>
                <w:rFonts w:ascii="Roboto Light" w:eastAsia="Times New Roman" w:hAnsi="Roboto Light" w:cs="Arial"/>
                <w:color w:val="000000"/>
                <w:lang w:eastAsia="en-US"/>
              </w:rPr>
            </w:pPr>
            <w:r w:rsidRPr="008324B7">
              <w:rPr>
                <w:rFonts w:ascii="Roboto Light" w:eastAsia="Times New Roman" w:hAnsi="Roboto Light" w:cs="Arial"/>
                <w:color w:val="000000"/>
                <w:lang w:eastAsia="en-US"/>
              </w:rPr>
              <w:t> </w:t>
            </w:r>
          </w:p>
        </w:tc>
        <w:tc>
          <w:tcPr>
            <w:tcW w:w="2101" w:type="dxa"/>
            <w:tcBorders>
              <w:top w:val="nil"/>
              <w:left w:val="nil"/>
              <w:bottom w:val="nil"/>
              <w:right w:val="single" w:sz="4" w:space="0" w:color="auto"/>
            </w:tcBorders>
            <w:noWrap/>
            <w:vAlign w:val="bottom"/>
            <w:hideMark/>
          </w:tcPr>
          <w:p w14:paraId="7716047C" w14:textId="77777777" w:rsidR="00265EA0" w:rsidRPr="008324B7" w:rsidRDefault="00265EA0" w:rsidP="003A2B6F">
            <w:pPr>
              <w:spacing w:after="0" w:line="240" w:lineRule="auto"/>
              <w:jc w:val="both"/>
              <w:rPr>
                <w:rFonts w:ascii="Roboto Light" w:eastAsia="Times New Roman" w:hAnsi="Roboto Light" w:cs="Arial"/>
                <w:color w:val="000000"/>
                <w:lang w:eastAsia="en-US"/>
              </w:rPr>
            </w:pPr>
            <w:r w:rsidRPr="008324B7">
              <w:rPr>
                <w:rFonts w:ascii="Roboto Light" w:eastAsia="Times New Roman" w:hAnsi="Roboto Light" w:cs="Arial"/>
                <w:color w:val="000000"/>
                <w:lang w:eastAsia="en-US"/>
              </w:rPr>
              <w:t> </w:t>
            </w:r>
          </w:p>
        </w:tc>
        <w:tc>
          <w:tcPr>
            <w:tcW w:w="1279" w:type="dxa"/>
            <w:tcBorders>
              <w:top w:val="nil"/>
              <w:left w:val="nil"/>
              <w:bottom w:val="nil"/>
              <w:right w:val="single" w:sz="4" w:space="0" w:color="auto"/>
            </w:tcBorders>
            <w:noWrap/>
            <w:vAlign w:val="bottom"/>
            <w:hideMark/>
          </w:tcPr>
          <w:p w14:paraId="7716047D" w14:textId="77777777" w:rsidR="00265EA0" w:rsidRPr="008324B7" w:rsidRDefault="00265EA0" w:rsidP="003A2B6F">
            <w:pPr>
              <w:spacing w:after="0" w:line="240" w:lineRule="auto"/>
              <w:jc w:val="both"/>
              <w:rPr>
                <w:rFonts w:ascii="Roboto Light" w:eastAsia="Times New Roman" w:hAnsi="Roboto Light" w:cs="Arial"/>
                <w:color w:val="000000"/>
                <w:lang w:eastAsia="en-US"/>
              </w:rPr>
            </w:pPr>
            <w:r w:rsidRPr="008324B7">
              <w:rPr>
                <w:rFonts w:ascii="Roboto Light" w:eastAsia="Times New Roman" w:hAnsi="Roboto Light" w:cs="Arial"/>
                <w:color w:val="000000"/>
                <w:lang w:eastAsia="en-US"/>
              </w:rPr>
              <w:t> </w:t>
            </w:r>
          </w:p>
        </w:tc>
        <w:tc>
          <w:tcPr>
            <w:tcW w:w="1644" w:type="dxa"/>
            <w:tcBorders>
              <w:top w:val="nil"/>
              <w:left w:val="nil"/>
              <w:bottom w:val="nil"/>
              <w:right w:val="single" w:sz="4" w:space="0" w:color="auto"/>
            </w:tcBorders>
            <w:noWrap/>
            <w:vAlign w:val="bottom"/>
            <w:hideMark/>
          </w:tcPr>
          <w:p w14:paraId="7716047E" w14:textId="77777777" w:rsidR="00265EA0" w:rsidRPr="008324B7" w:rsidRDefault="00265EA0" w:rsidP="003A2B6F">
            <w:pPr>
              <w:spacing w:after="0" w:line="240" w:lineRule="auto"/>
              <w:jc w:val="both"/>
              <w:rPr>
                <w:rFonts w:ascii="Roboto Light" w:eastAsia="Times New Roman" w:hAnsi="Roboto Light" w:cs="Arial"/>
                <w:color w:val="000000"/>
                <w:lang w:eastAsia="en-US"/>
              </w:rPr>
            </w:pPr>
            <w:r w:rsidRPr="008324B7">
              <w:rPr>
                <w:rFonts w:ascii="Roboto Light" w:eastAsia="Times New Roman" w:hAnsi="Roboto Light" w:cs="Arial"/>
                <w:color w:val="000000"/>
                <w:lang w:eastAsia="en-US"/>
              </w:rPr>
              <w:t> </w:t>
            </w:r>
          </w:p>
        </w:tc>
        <w:tc>
          <w:tcPr>
            <w:tcW w:w="1619" w:type="dxa"/>
            <w:tcBorders>
              <w:top w:val="nil"/>
              <w:left w:val="nil"/>
              <w:bottom w:val="nil"/>
              <w:right w:val="single" w:sz="2" w:space="0" w:color="auto"/>
            </w:tcBorders>
            <w:vAlign w:val="bottom"/>
          </w:tcPr>
          <w:p w14:paraId="7716047F" w14:textId="77777777" w:rsidR="00265EA0" w:rsidRPr="008324B7" w:rsidRDefault="00265EA0" w:rsidP="003A2B6F">
            <w:pPr>
              <w:spacing w:after="0" w:line="240" w:lineRule="auto"/>
              <w:jc w:val="both"/>
              <w:rPr>
                <w:rFonts w:ascii="Roboto Light" w:eastAsia="Times New Roman" w:hAnsi="Roboto Light" w:cs="Arial"/>
                <w:color w:val="000000"/>
                <w:lang w:eastAsia="en-US"/>
              </w:rPr>
            </w:pPr>
          </w:p>
        </w:tc>
      </w:tr>
      <w:tr w:rsidR="00265EA0" w:rsidRPr="008324B7" w14:paraId="77160487" w14:textId="77777777" w:rsidTr="009877E7">
        <w:trPr>
          <w:trHeight w:val="335"/>
        </w:trPr>
        <w:tc>
          <w:tcPr>
            <w:tcW w:w="1477" w:type="dxa"/>
            <w:tcBorders>
              <w:top w:val="nil"/>
              <w:left w:val="single" w:sz="2" w:space="0" w:color="auto"/>
              <w:bottom w:val="nil"/>
              <w:right w:val="single" w:sz="4" w:space="0" w:color="auto"/>
            </w:tcBorders>
            <w:noWrap/>
            <w:vAlign w:val="bottom"/>
            <w:hideMark/>
          </w:tcPr>
          <w:p w14:paraId="77160481" w14:textId="77777777" w:rsidR="00265EA0" w:rsidRPr="008324B7" w:rsidRDefault="00265EA0" w:rsidP="003A2B6F">
            <w:pPr>
              <w:spacing w:after="0" w:line="240" w:lineRule="auto"/>
              <w:jc w:val="both"/>
              <w:rPr>
                <w:rFonts w:ascii="Roboto Light" w:eastAsia="Times New Roman" w:hAnsi="Roboto Light" w:cs="Arial"/>
                <w:color w:val="000000"/>
                <w:lang w:eastAsia="en-US"/>
              </w:rPr>
            </w:pPr>
            <w:r w:rsidRPr="008324B7">
              <w:rPr>
                <w:rFonts w:ascii="Roboto Light" w:eastAsia="Times New Roman" w:hAnsi="Roboto Light" w:cs="Arial"/>
                <w:color w:val="000000"/>
                <w:lang w:eastAsia="en-US"/>
              </w:rPr>
              <w:t> </w:t>
            </w:r>
          </w:p>
        </w:tc>
        <w:tc>
          <w:tcPr>
            <w:tcW w:w="1461" w:type="dxa"/>
            <w:tcBorders>
              <w:top w:val="nil"/>
              <w:left w:val="nil"/>
              <w:bottom w:val="nil"/>
              <w:right w:val="single" w:sz="4" w:space="0" w:color="auto"/>
            </w:tcBorders>
            <w:noWrap/>
            <w:vAlign w:val="bottom"/>
            <w:hideMark/>
          </w:tcPr>
          <w:p w14:paraId="77160482" w14:textId="77777777" w:rsidR="00265EA0" w:rsidRPr="008324B7" w:rsidRDefault="00265EA0" w:rsidP="003A2B6F">
            <w:pPr>
              <w:spacing w:after="0" w:line="240" w:lineRule="auto"/>
              <w:jc w:val="both"/>
              <w:rPr>
                <w:rFonts w:ascii="Roboto Light" w:eastAsia="Times New Roman" w:hAnsi="Roboto Light" w:cs="Arial"/>
                <w:color w:val="000000"/>
                <w:lang w:eastAsia="en-US"/>
              </w:rPr>
            </w:pPr>
            <w:r w:rsidRPr="008324B7">
              <w:rPr>
                <w:rFonts w:ascii="Roboto Light" w:eastAsia="Times New Roman" w:hAnsi="Roboto Light" w:cs="Arial"/>
                <w:color w:val="000000"/>
                <w:lang w:eastAsia="en-US"/>
              </w:rPr>
              <w:t> </w:t>
            </w:r>
          </w:p>
        </w:tc>
        <w:tc>
          <w:tcPr>
            <w:tcW w:w="2101" w:type="dxa"/>
            <w:tcBorders>
              <w:top w:val="nil"/>
              <w:left w:val="nil"/>
              <w:bottom w:val="nil"/>
              <w:right w:val="single" w:sz="4" w:space="0" w:color="auto"/>
            </w:tcBorders>
            <w:noWrap/>
            <w:vAlign w:val="bottom"/>
            <w:hideMark/>
          </w:tcPr>
          <w:p w14:paraId="77160483" w14:textId="77777777" w:rsidR="00265EA0" w:rsidRPr="008324B7" w:rsidRDefault="00265EA0" w:rsidP="003A2B6F">
            <w:pPr>
              <w:spacing w:after="0" w:line="240" w:lineRule="auto"/>
              <w:jc w:val="both"/>
              <w:rPr>
                <w:rFonts w:ascii="Roboto Light" w:eastAsia="Times New Roman" w:hAnsi="Roboto Light" w:cs="Arial"/>
                <w:color w:val="000000"/>
                <w:lang w:eastAsia="en-US"/>
              </w:rPr>
            </w:pPr>
            <w:r w:rsidRPr="008324B7">
              <w:rPr>
                <w:rFonts w:ascii="Roboto Light" w:eastAsia="Times New Roman" w:hAnsi="Roboto Light" w:cs="Arial"/>
                <w:color w:val="000000"/>
                <w:lang w:eastAsia="en-US"/>
              </w:rPr>
              <w:t> </w:t>
            </w:r>
          </w:p>
        </w:tc>
        <w:tc>
          <w:tcPr>
            <w:tcW w:w="1279" w:type="dxa"/>
            <w:tcBorders>
              <w:top w:val="nil"/>
              <w:left w:val="nil"/>
              <w:bottom w:val="nil"/>
              <w:right w:val="single" w:sz="4" w:space="0" w:color="auto"/>
            </w:tcBorders>
            <w:noWrap/>
            <w:vAlign w:val="bottom"/>
            <w:hideMark/>
          </w:tcPr>
          <w:p w14:paraId="77160484" w14:textId="77777777" w:rsidR="00265EA0" w:rsidRPr="008324B7" w:rsidRDefault="00265EA0" w:rsidP="003A2B6F">
            <w:pPr>
              <w:spacing w:after="0" w:line="240" w:lineRule="auto"/>
              <w:jc w:val="both"/>
              <w:rPr>
                <w:rFonts w:ascii="Roboto Light" w:eastAsia="Times New Roman" w:hAnsi="Roboto Light" w:cs="Arial"/>
                <w:color w:val="000000"/>
                <w:lang w:eastAsia="en-US"/>
              </w:rPr>
            </w:pPr>
            <w:r w:rsidRPr="008324B7">
              <w:rPr>
                <w:rFonts w:ascii="Roboto Light" w:eastAsia="Times New Roman" w:hAnsi="Roboto Light" w:cs="Arial"/>
                <w:color w:val="000000"/>
                <w:lang w:eastAsia="en-US"/>
              </w:rPr>
              <w:t> </w:t>
            </w:r>
          </w:p>
        </w:tc>
        <w:tc>
          <w:tcPr>
            <w:tcW w:w="1644" w:type="dxa"/>
            <w:tcBorders>
              <w:top w:val="nil"/>
              <w:left w:val="nil"/>
              <w:bottom w:val="nil"/>
              <w:right w:val="single" w:sz="4" w:space="0" w:color="auto"/>
            </w:tcBorders>
            <w:noWrap/>
            <w:vAlign w:val="bottom"/>
            <w:hideMark/>
          </w:tcPr>
          <w:p w14:paraId="77160485" w14:textId="77777777" w:rsidR="00265EA0" w:rsidRPr="008324B7" w:rsidRDefault="00265EA0" w:rsidP="003A2B6F">
            <w:pPr>
              <w:spacing w:after="0" w:line="240" w:lineRule="auto"/>
              <w:jc w:val="both"/>
              <w:rPr>
                <w:rFonts w:ascii="Roboto Light" w:eastAsia="Times New Roman" w:hAnsi="Roboto Light" w:cs="Arial"/>
                <w:color w:val="000000"/>
                <w:lang w:eastAsia="en-US"/>
              </w:rPr>
            </w:pPr>
            <w:r w:rsidRPr="008324B7">
              <w:rPr>
                <w:rFonts w:ascii="Roboto Light" w:eastAsia="Times New Roman" w:hAnsi="Roboto Light" w:cs="Arial"/>
                <w:color w:val="000000"/>
                <w:lang w:eastAsia="en-US"/>
              </w:rPr>
              <w:t> </w:t>
            </w:r>
          </w:p>
        </w:tc>
        <w:tc>
          <w:tcPr>
            <w:tcW w:w="1619" w:type="dxa"/>
            <w:tcBorders>
              <w:top w:val="nil"/>
              <w:left w:val="nil"/>
              <w:bottom w:val="nil"/>
              <w:right w:val="single" w:sz="2" w:space="0" w:color="auto"/>
            </w:tcBorders>
            <w:vAlign w:val="bottom"/>
          </w:tcPr>
          <w:p w14:paraId="77160486" w14:textId="77777777" w:rsidR="00265EA0" w:rsidRPr="008324B7" w:rsidRDefault="00265EA0" w:rsidP="003A2B6F">
            <w:pPr>
              <w:spacing w:after="0" w:line="240" w:lineRule="auto"/>
              <w:jc w:val="both"/>
              <w:rPr>
                <w:rFonts w:ascii="Roboto Light" w:eastAsia="Times New Roman" w:hAnsi="Roboto Light" w:cs="Arial"/>
                <w:color w:val="000000"/>
                <w:lang w:eastAsia="en-US"/>
              </w:rPr>
            </w:pPr>
          </w:p>
        </w:tc>
      </w:tr>
      <w:tr w:rsidR="00265EA0" w:rsidRPr="008324B7" w14:paraId="7716048E" w14:textId="77777777" w:rsidTr="009877E7">
        <w:trPr>
          <w:trHeight w:val="335"/>
        </w:trPr>
        <w:tc>
          <w:tcPr>
            <w:tcW w:w="1477" w:type="dxa"/>
            <w:tcBorders>
              <w:top w:val="nil"/>
              <w:left w:val="single" w:sz="2" w:space="0" w:color="auto"/>
              <w:bottom w:val="nil"/>
              <w:right w:val="single" w:sz="4" w:space="0" w:color="auto"/>
            </w:tcBorders>
            <w:noWrap/>
            <w:vAlign w:val="bottom"/>
            <w:hideMark/>
          </w:tcPr>
          <w:p w14:paraId="77160488" w14:textId="77777777" w:rsidR="00265EA0" w:rsidRPr="008324B7" w:rsidRDefault="00265EA0" w:rsidP="003A2B6F">
            <w:pPr>
              <w:spacing w:after="0" w:line="240" w:lineRule="auto"/>
              <w:jc w:val="both"/>
              <w:rPr>
                <w:rFonts w:ascii="Roboto Light" w:eastAsia="Times New Roman" w:hAnsi="Roboto Light" w:cs="Arial"/>
                <w:color w:val="000000"/>
                <w:lang w:eastAsia="en-US"/>
              </w:rPr>
            </w:pPr>
            <w:r w:rsidRPr="008324B7">
              <w:rPr>
                <w:rFonts w:ascii="Roboto Light" w:eastAsia="Times New Roman" w:hAnsi="Roboto Light" w:cs="Arial"/>
                <w:color w:val="000000"/>
                <w:lang w:eastAsia="en-US"/>
              </w:rPr>
              <w:t> </w:t>
            </w:r>
          </w:p>
        </w:tc>
        <w:tc>
          <w:tcPr>
            <w:tcW w:w="1461" w:type="dxa"/>
            <w:tcBorders>
              <w:top w:val="nil"/>
              <w:left w:val="nil"/>
              <w:bottom w:val="nil"/>
              <w:right w:val="single" w:sz="4" w:space="0" w:color="auto"/>
            </w:tcBorders>
            <w:noWrap/>
            <w:vAlign w:val="bottom"/>
            <w:hideMark/>
          </w:tcPr>
          <w:p w14:paraId="77160489" w14:textId="77777777" w:rsidR="00265EA0" w:rsidRPr="008324B7" w:rsidRDefault="00265EA0" w:rsidP="003A2B6F">
            <w:pPr>
              <w:spacing w:after="0" w:line="240" w:lineRule="auto"/>
              <w:jc w:val="both"/>
              <w:rPr>
                <w:rFonts w:ascii="Roboto Light" w:eastAsia="Times New Roman" w:hAnsi="Roboto Light" w:cs="Arial"/>
                <w:color w:val="000000"/>
                <w:lang w:eastAsia="en-US"/>
              </w:rPr>
            </w:pPr>
            <w:r w:rsidRPr="008324B7">
              <w:rPr>
                <w:rFonts w:ascii="Roboto Light" w:eastAsia="Times New Roman" w:hAnsi="Roboto Light" w:cs="Arial"/>
                <w:color w:val="000000"/>
                <w:lang w:eastAsia="en-US"/>
              </w:rPr>
              <w:t> </w:t>
            </w:r>
          </w:p>
        </w:tc>
        <w:tc>
          <w:tcPr>
            <w:tcW w:w="2101" w:type="dxa"/>
            <w:tcBorders>
              <w:top w:val="nil"/>
              <w:left w:val="nil"/>
              <w:bottom w:val="nil"/>
              <w:right w:val="single" w:sz="4" w:space="0" w:color="auto"/>
            </w:tcBorders>
            <w:noWrap/>
            <w:vAlign w:val="bottom"/>
            <w:hideMark/>
          </w:tcPr>
          <w:p w14:paraId="7716048A" w14:textId="77777777" w:rsidR="00265EA0" w:rsidRPr="008324B7" w:rsidRDefault="00265EA0" w:rsidP="003A2B6F">
            <w:pPr>
              <w:spacing w:after="0" w:line="240" w:lineRule="auto"/>
              <w:jc w:val="both"/>
              <w:rPr>
                <w:rFonts w:ascii="Roboto Light" w:eastAsia="Times New Roman" w:hAnsi="Roboto Light" w:cs="Arial"/>
                <w:color w:val="000000"/>
                <w:lang w:eastAsia="en-US"/>
              </w:rPr>
            </w:pPr>
            <w:r w:rsidRPr="008324B7">
              <w:rPr>
                <w:rFonts w:ascii="Roboto Light" w:eastAsia="Times New Roman" w:hAnsi="Roboto Light" w:cs="Arial"/>
                <w:color w:val="000000"/>
                <w:lang w:eastAsia="en-US"/>
              </w:rPr>
              <w:t> </w:t>
            </w:r>
          </w:p>
        </w:tc>
        <w:tc>
          <w:tcPr>
            <w:tcW w:w="1279" w:type="dxa"/>
            <w:tcBorders>
              <w:top w:val="nil"/>
              <w:left w:val="nil"/>
              <w:bottom w:val="nil"/>
              <w:right w:val="single" w:sz="4" w:space="0" w:color="auto"/>
            </w:tcBorders>
            <w:noWrap/>
            <w:vAlign w:val="bottom"/>
            <w:hideMark/>
          </w:tcPr>
          <w:p w14:paraId="7716048B" w14:textId="77777777" w:rsidR="00265EA0" w:rsidRPr="008324B7" w:rsidRDefault="00265EA0" w:rsidP="003A2B6F">
            <w:pPr>
              <w:spacing w:after="0" w:line="240" w:lineRule="auto"/>
              <w:jc w:val="both"/>
              <w:rPr>
                <w:rFonts w:ascii="Roboto Light" w:eastAsia="Times New Roman" w:hAnsi="Roboto Light" w:cs="Arial"/>
                <w:color w:val="000000"/>
                <w:lang w:eastAsia="en-US"/>
              </w:rPr>
            </w:pPr>
            <w:r w:rsidRPr="008324B7">
              <w:rPr>
                <w:rFonts w:ascii="Roboto Light" w:eastAsia="Times New Roman" w:hAnsi="Roboto Light" w:cs="Arial"/>
                <w:color w:val="000000"/>
                <w:lang w:eastAsia="en-US"/>
              </w:rPr>
              <w:t> </w:t>
            </w:r>
          </w:p>
        </w:tc>
        <w:tc>
          <w:tcPr>
            <w:tcW w:w="1644" w:type="dxa"/>
            <w:tcBorders>
              <w:top w:val="nil"/>
              <w:left w:val="nil"/>
              <w:bottom w:val="nil"/>
              <w:right w:val="single" w:sz="4" w:space="0" w:color="auto"/>
            </w:tcBorders>
            <w:noWrap/>
            <w:vAlign w:val="bottom"/>
            <w:hideMark/>
          </w:tcPr>
          <w:p w14:paraId="7716048C" w14:textId="77777777" w:rsidR="00265EA0" w:rsidRPr="008324B7" w:rsidRDefault="00265EA0" w:rsidP="003A2B6F">
            <w:pPr>
              <w:spacing w:after="0" w:line="240" w:lineRule="auto"/>
              <w:jc w:val="both"/>
              <w:rPr>
                <w:rFonts w:ascii="Roboto Light" w:eastAsia="Times New Roman" w:hAnsi="Roboto Light" w:cs="Arial"/>
                <w:color w:val="000000"/>
                <w:lang w:eastAsia="en-US"/>
              </w:rPr>
            </w:pPr>
            <w:r w:rsidRPr="008324B7">
              <w:rPr>
                <w:rFonts w:ascii="Roboto Light" w:eastAsia="Times New Roman" w:hAnsi="Roboto Light" w:cs="Arial"/>
                <w:color w:val="000000"/>
                <w:lang w:eastAsia="en-US"/>
              </w:rPr>
              <w:t> </w:t>
            </w:r>
          </w:p>
        </w:tc>
        <w:tc>
          <w:tcPr>
            <w:tcW w:w="1619" w:type="dxa"/>
            <w:tcBorders>
              <w:top w:val="nil"/>
              <w:left w:val="nil"/>
              <w:bottom w:val="nil"/>
              <w:right w:val="single" w:sz="2" w:space="0" w:color="auto"/>
            </w:tcBorders>
            <w:vAlign w:val="bottom"/>
          </w:tcPr>
          <w:p w14:paraId="7716048D" w14:textId="77777777" w:rsidR="00265EA0" w:rsidRPr="008324B7" w:rsidRDefault="00265EA0" w:rsidP="003A2B6F">
            <w:pPr>
              <w:spacing w:after="0" w:line="240" w:lineRule="auto"/>
              <w:jc w:val="both"/>
              <w:rPr>
                <w:rFonts w:ascii="Roboto Light" w:eastAsia="Times New Roman" w:hAnsi="Roboto Light" w:cs="Arial"/>
                <w:color w:val="000000"/>
                <w:lang w:eastAsia="en-US"/>
              </w:rPr>
            </w:pPr>
          </w:p>
        </w:tc>
      </w:tr>
      <w:tr w:rsidR="00265EA0" w:rsidRPr="008324B7" w14:paraId="7716049C" w14:textId="77777777" w:rsidTr="005A734E">
        <w:trPr>
          <w:trHeight w:val="60"/>
        </w:trPr>
        <w:tc>
          <w:tcPr>
            <w:tcW w:w="1477" w:type="dxa"/>
            <w:tcBorders>
              <w:top w:val="nil"/>
              <w:left w:val="single" w:sz="2" w:space="0" w:color="auto"/>
              <w:bottom w:val="single" w:sz="2" w:space="0" w:color="auto"/>
              <w:right w:val="single" w:sz="4" w:space="0" w:color="auto"/>
            </w:tcBorders>
            <w:noWrap/>
            <w:vAlign w:val="bottom"/>
            <w:hideMark/>
          </w:tcPr>
          <w:p w14:paraId="77160496" w14:textId="77777777" w:rsidR="00265EA0" w:rsidRPr="008324B7" w:rsidRDefault="00265EA0" w:rsidP="003A2B6F">
            <w:pPr>
              <w:spacing w:after="0" w:line="240" w:lineRule="auto"/>
              <w:jc w:val="both"/>
              <w:rPr>
                <w:rFonts w:ascii="Roboto Light" w:eastAsia="Times New Roman" w:hAnsi="Roboto Light" w:cs="Arial"/>
                <w:color w:val="000000"/>
                <w:lang w:eastAsia="en-US"/>
              </w:rPr>
            </w:pPr>
            <w:r w:rsidRPr="008324B7">
              <w:rPr>
                <w:rFonts w:ascii="Roboto Light" w:eastAsia="Times New Roman" w:hAnsi="Roboto Light" w:cs="Arial"/>
                <w:color w:val="000000"/>
                <w:lang w:eastAsia="en-US"/>
              </w:rPr>
              <w:lastRenderedPageBreak/>
              <w:t> </w:t>
            </w:r>
          </w:p>
        </w:tc>
        <w:tc>
          <w:tcPr>
            <w:tcW w:w="1461" w:type="dxa"/>
            <w:tcBorders>
              <w:top w:val="nil"/>
              <w:left w:val="nil"/>
              <w:bottom w:val="single" w:sz="2" w:space="0" w:color="auto"/>
              <w:right w:val="single" w:sz="4" w:space="0" w:color="auto"/>
            </w:tcBorders>
            <w:noWrap/>
            <w:vAlign w:val="bottom"/>
            <w:hideMark/>
          </w:tcPr>
          <w:p w14:paraId="77160497" w14:textId="77777777" w:rsidR="00265EA0" w:rsidRPr="008324B7" w:rsidRDefault="00265EA0" w:rsidP="003A2B6F">
            <w:pPr>
              <w:spacing w:after="0" w:line="240" w:lineRule="auto"/>
              <w:jc w:val="both"/>
              <w:rPr>
                <w:rFonts w:ascii="Roboto Light" w:eastAsia="Times New Roman" w:hAnsi="Roboto Light" w:cs="Arial"/>
                <w:color w:val="000000"/>
                <w:lang w:eastAsia="en-US"/>
              </w:rPr>
            </w:pPr>
          </w:p>
        </w:tc>
        <w:tc>
          <w:tcPr>
            <w:tcW w:w="2101" w:type="dxa"/>
            <w:tcBorders>
              <w:top w:val="nil"/>
              <w:left w:val="nil"/>
              <w:bottom w:val="single" w:sz="2" w:space="0" w:color="auto"/>
              <w:right w:val="single" w:sz="4" w:space="0" w:color="auto"/>
            </w:tcBorders>
            <w:noWrap/>
            <w:vAlign w:val="bottom"/>
            <w:hideMark/>
          </w:tcPr>
          <w:p w14:paraId="77160498" w14:textId="77777777" w:rsidR="00265EA0" w:rsidRPr="008324B7" w:rsidRDefault="00265EA0" w:rsidP="003A2B6F">
            <w:pPr>
              <w:spacing w:after="0" w:line="240" w:lineRule="auto"/>
              <w:jc w:val="both"/>
              <w:rPr>
                <w:rFonts w:ascii="Roboto Light" w:eastAsia="Times New Roman" w:hAnsi="Roboto Light" w:cs="Arial"/>
                <w:color w:val="000000"/>
                <w:lang w:eastAsia="en-US"/>
              </w:rPr>
            </w:pPr>
            <w:r w:rsidRPr="008324B7">
              <w:rPr>
                <w:rFonts w:ascii="Roboto Light" w:eastAsia="Times New Roman" w:hAnsi="Roboto Light" w:cs="Arial"/>
                <w:color w:val="000000"/>
                <w:lang w:eastAsia="en-US"/>
              </w:rPr>
              <w:t> </w:t>
            </w:r>
          </w:p>
        </w:tc>
        <w:tc>
          <w:tcPr>
            <w:tcW w:w="1279" w:type="dxa"/>
            <w:tcBorders>
              <w:top w:val="nil"/>
              <w:left w:val="nil"/>
              <w:bottom w:val="single" w:sz="2" w:space="0" w:color="auto"/>
              <w:right w:val="single" w:sz="4" w:space="0" w:color="auto"/>
            </w:tcBorders>
            <w:noWrap/>
            <w:vAlign w:val="bottom"/>
            <w:hideMark/>
          </w:tcPr>
          <w:p w14:paraId="77160499" w14:textId="77777777" w:rsidR="00265EA0" w:rsidRPr="008324B7" w:rsidRDefault="00265EA0" w:rsidP="003A2B6F">
            <w:pPr>
              <w:spacing w:after="0" w:line="240" w:lineRule="auto"/>
              <w:jc w:val="both"/>
              <w:rPr>
                <w:rFonts w:ascii="Roboto Light" w:eastAsia="Times New Roman" w:hAnsi="Roboto Light" w:cs="Arial"/>
                <w:color w:val="000000"/>
                <w:lang w:eastAsia="en-US"/>
              </w:rPr>
            </w:pPr>
            <w:r w:rsidRPr="008324B7">
              <w:rPr>
                <w:rFonts w:ascii="Roboto Light" w:eastAsia="Times New Roman" w:hAnsi="Roboto Light" w:cs="Arial"/>
                <w:color w:val="000000"/>
                <w:lang w:eastAsia="en-US"/>
              </w:rPr>
              <w:t> </w:t>
            </w:r>
          </w:p>
        </w:tc>
        <w:tc>
          <w:tcPr>
            <w:tcW w:w="1644" w:type="dxa"/>
            <w:tcBorders>
              <w:top w:val="nil"/>
              <w:left w:val="nil"/>
              <w:bottom w:val="single" w:sz="2" w:space="0" w:color="auto"/>
              <w:right w:val="single" w:sz="4" w:space="0" w:color="auto"/>
            </w:tcBorders>
            <w:noWrap/>
            <w:vAlign w:val="bottom"/>
            <w:hideMark/>
          </w:tcPr>
          <w:p w14:paraId="7716049A" w14:textId="77777777" w:rsidR="00265EA0" w:rsidRPr="008324B7" w:rsidRDefault="00265EA0" w:rsidP="003A2B6F">
            <w:pPr>
              <w:spacing w:after="0" w:line="240" w:lineRule="auto"/>
              <w:jc w:val="both"/>
              <w:rPr>
                <w:rFonts w:ascii="Roboto Light" w:eastAsia="Times New Roman" w:hAnsi="Roboto Light" w:cs="Arial"/>
                <w:color w:val="000000"/>
                <w:lang w:eastAsia="en-US"/>
              </w:rPr>
            </w:pPr>
            <w:r w:rsidRPr="008324B7">
              <w:rPr>
                <w:rFonts w:ascii="Roboto Light" w:eastAsia="Times New Roman" w:hAnsi="Roboto Light" w:cs="Arial"/>
                <w:color w:val="000000"/>
                <w:lang w:eastAsia="en-US"/>
              </w:rPr>
              <w:t> </w:t>
            </w:r>
          </w:p>
        </w:tc>
        <w:tc>
          <w:tcPr>
            <w:tcW w:w="1619" w:type="dxa"/>
            <w:tcBorders>
              <w:top w:val="nil"/>
              <w:left w:val="nil"/>
              <w:bottom w:val="single" w:sz="2" w:space="0" w:color="auto"/>
              <w:right w:val="single" w:sz="2" w:space="0" w:color="auto"/>
            </w:tcBorders>
            <w:vAlign w:val="bottom"/>
          </w:tcPr>
          <w:p w14:paraId="7716049B" w14:textId="77777777" w:rsidR="00265EA0" w:rsidRPr="008324B7" w:rsidRDefault="00265EA0" w:rsidP="003A2B6F">
            <w:pPr>
              <w:spacing w:after="0" w:line="240" w:lineRule="auto"/>
              <w:jc w:val="both"/>
              <w:rPr>
                <w:rFonts w:ascii="Roboto Light" w:eastAsia="Times New Roman" w:hAnsi="Roboto Light" w:cs="Arial"/>
                <w:color w:val="000000"/>
                <w:lang w:eastAsia="en-US"/>
              </w:rPr>
            </w:pPr>
          </w:p>
        </w:tc>
      </w:tr>
    </w:tbl>
    <w:p w14:paraId="7716049D" w14:textId="77777777" w:rsidR="006072E6" w:rsidRPr="008324B7" w:rsidRDefault="006072E6" w:rsidP="006072E6">
      <w:pPr>
        <w:widowControl w:val="0"/>
        <w:autoSpaceDE w:val="0"/>
        <w:autoSpaceDN w:val="0"/>
        <w:adjustRightInd w:val="0"/>
        <w:spacing w:after="240" w:line="240" w:lineRule="auto"/>
        <w:jc w:val="both"/>
        <w:rPr>
          <w:rFonts w:ascii="Roboto Light" w:eastAsia="Times New Roman" w:hAnsi="Roboto Light" w:cs="Arial"/>
          <w:b/>
          <w:lang w:eastAsia="en-US"/>
        </w:rPr>
      </w:pPr>
    </w:p>
    <w:p w14:paraId="771604A0" w14:textId="104690B8" w:rsidR="00265EA0" w:rsidRPr="008324B7" w:rsidRDefault="00265EA0" w:rsidP="00433B61">
      <w:pPr>
        <w:pStyle w:val="ListParagraph"/>
        <w:widowControl w:val="0"/>
        <w:numPr>
          <w:ilvl w:val="0"/>
          <w:numId w:val="1"/>
        </w:numPr>
        <w:autoSpaceDE w:val="0"/>
        <w:autoSpaceDN w:val="0"/>
        <w:adjustRightInd w:val="0"/>
        <w:spacing w:after="328" w:line="240" w:lineRule="auto"/>
        <w:ind w:right="1193"/>
        <w:jc w:val="both"/>
        <w:rPr>
          <w:rFonts w:ascii="Roboto Light" w:hAnsi="Roboto Light"/>
          <w:b/>
          <w:bCs/>
        </w:rPr>
      </w:pPr>
      <w:r w:rsidRPr="008324B7">
        <w:rPr>
          <w:rFonts w:ascii="Roboto Light" w:hAnsi="Roboto Light"/>
          <w:b/>
          <w:bCs/>
        </w:rPr>
        <w:t>Eligibility Declaration</w:t>
      </w:r>
    </w:p>
    <w:p w14:paraId="771604A1" w14:textId="77777777" w:rsidR="00265EA0" w:rsidRPr="008324B7" w:rsidRDefault="006D5EC0" w:rsidP="00FB67DF">
      <w:pPr>
        <w:widowControl w:val="0"/>
        <w:autoSpaceDE w:val="0"/>
        <w:autoSpaceDN w:val="0"/>
        <w:adjustRightInd w:val="0"/>
        <w:spacing w:after="0" w:line="240" w:lineRule="auto"/>
        <w:jc w:val="both"/>
        <w:rPr>
          <w:rFonts w:ascii="Roboto Light" w:eastAsia="Times New Roman" w:hAnsi="Roboto Light" w:cs="Arial"/>
          <w:color w:val="000000"/>
          <w:lang w:eastAsia="en-US"/>
        </w:rPr>
      </w:pPr>
      <w:r w:rsidRPr="008324B7">
        <w:rPr>
          <w:rFonts w:ascii="Roboto Light" w:eastAsia="Times New Roman" w:hAnsi="Roboto Light" w:cs="Arial"/>
          <w:color w:val="000000"/>
          <w:lang w:eastAsia="en-US"/>
        </w:rPr>
        <w:t>I</w:t>
      </w:r>
      <w:r w:rsidR="00265EA0" w:rsidRPr="008324B7">
        <w:rPr>
          <w:rFonts w:ascii="Roboto Light" w:eastAsia="Times New Roman" w:hAnsi="Roboto Light" w:cs="Arial"/>
          <w:color w:val="000000"/>
          <w:lang w:eastAsia="en-US"/>
        </w:rPr>
        <w:t xml:space="preserve">, the undersigned, certify to the best of </w:t>
      </w:r>
      <w:r w:rsidR="00FB67DF" w:rsidRPr="008324B7">
        <w:rPr>
          <w:rFonts w:ascii="Roboto Light" w:eastAsia="Times New Roman" w:hAnsi="Roboto Light" w:cs="Arial"/>
          <w:color w:val="000000"/>
          <w:lang w:eastAsia="en-US"/>
        </w:rPr>
        <w:t>my</w:t>
      </w:r>
      <w:r w:rsidR="00265EA0" w:rsidRPr="008324B7">
        <w:rPr>
          <w:rFonts w:ascii="Roboto Light" w:eastAsia="Times New Roman" w:hAnsi="Roboto Light" w:cs="Arial"/>
          <w:color w:val="000000"/>
          <w:lang w:eastAsia="en-US"/>
        </w:rPr>
        <w:t xml:space="preserve"> knowledge and belief:</w:t>
      </w:r>
    </w:p>
    <w:p w14:paraId="771604A2" w14:textId="77777777" w:rsidR="00265EA0" w:rsidRPr="008324B7" w:rsidRDefault="00265EA0" w:rsidP="00265EA0">
      <w:pPr>
        <w:widowControl w:val="0"/>
        <w:autoSpaceDE w:val="0"/>
        <w:autoSpaceDN w:val="0"/>
        <w:adjustRightInd w:val="0"/>
        <w:spacing w:after="0" w:line="240" w:lineRule="auto"/>
        <w:jc w:val="both"/>
        <w:rPr>
          <w:rFonts w:ascii="Roboto Light" w:eastAsia="Times New Roman" w:hAnsi="Roboto Light" w:cs="Arial"/>
          <w:color w:val="000000"/>
          <w:lang w:eastAsia="en-US"/>
        </w:rPr>
      </w:pPr>
    </w:p>
    <w:p w14:paraId="771604A3" w14:textId="77777777" w:rsidR="00265EA0" w:rsidRPr="008324B7" w:rsidRDefault="00265EA0" w:rsidP="00265EA0">
      <w:pPr>
        <w:widowControl w:val="0"/>
        <w:autoSpaceDE w:val="0"/>
        <w:autoSpaceDN w:val="0"/>
        <w:adjustRightInd w:val="0"/>
        <w:spacing w:after="0" w:line="240" w:lineRule="auto"/>
        <w:jc w:val="both"/>
        <w:rPr>
          <w:rFonts w:ascii="Roboto Light" w:eastAsia="Times New Roman" w:hAnsi="Roboto Light" w:cs="Arial"/>
          <w:color w:val="000000"/>
          <w:lang w:eastAsia="en-US"/>
        </w:rPr>
      </w:pPr>
    </w:p>
    <w:p w14:paraId="771604A4" w14:textId="75E36A5B" w:rsidR="00265EA0" w:rsidRPr="008324B7" w:rsidRDefault="00265EA0" w:rsidP="00753B4E">
      <w:pPr>
        <w:widowControl w:val="0"/>
        <w:autoSpaceDE w:val="0"/>
        <w:autoSpaceDN w:val="0"/>
        <w:adjustRightInd w:val="0"/>
        <w:spacing w:after="0" w:line="240" w:lineRule="auto"/>
        <w:ind w:left="720"/>
        <w:jc w:val="both"/>
        <w:rPr>
          <w:rFonts w:ascii="Roboto Light" w:eastAsia="Times New Roman" w:hAnsi="Roboto Light" w:cs="Arial"/>
          <w:color w:val="000000"/>
          <w:lang w:eastAsia="en-US"/>
        </w:rPr>
      </w:pPr>
      <w:r w:rsidRPr="008324B7">
        <w:rPr>
          <w:rFonts w:ascii="Roboto Light" w:eastAsia="Times New Roman" w:hAnsi="Roboto Light" w:cs="Arial"/>
          <w:noProof/>
          <w:lang w:eastAsia="en-US"/>
        </w:rPr>
        <mc:AlternateContent>
          <mc:Choice Requires="wps">
            <w:drawing>
              <wp:anchor distT="0" distB="0" distL="114300" distR="114300" simplePos="0" relativeHeight="251659264" behindDoc="0" locked="0" layoutInCell="1" allowOverlap="1" wp14:anchorId="771604B8" wp14:editId="771604B9">
                <wp:simplePos x="0" y="0"/>
                <wp:positionH relativeFrom="column">
                  <wp:posOffset>19050</wp:posOffset>
                </wp:positionH>
                <wp:positionV relativeFrom="paragraph">
                  <wp:posOffset>24130</wp:posOffset>
                </wp:positionV>
                <wp:extent cx="161925" cy="180975"/>
                <wp:effectExtent l="9525" t="11430" r="9525" b="7620"/>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23BF14" id="Rectangle 4" o:spid="_x0000_s1026" style="position:absolute;margin-left:1.5pt;margin-top:1.9pt;width:12.75pt;height:14.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"/>
            </w:pict>
          </mc:Fallback>
        </mc:AlternateContent>
      </w:r>
      <w:r w:rsidRPr="008324B7">
        <w:rPr>
          <w:rFonts w:ascii="Roboto Light" w:eastAsia="Times New Roman" w:hAnsi="Roboto Light" w:cs="Arial"/>
          <w:color w:val="000000"/>
          <w:lang w:eastAsia="en-US"/>
        </w:rPr>
        <w:t>I have read terms of reference (TOR)</w:t>
      </w:r>
      <w:r w:rsidR="002B24FC" w:rsidRPr="008324B7">
        <w:rPr>
          <w:rFonts w:ascii="Roboto Light" w:eastAsia="Times New Roman" w:hAnsi="Roboto Light" w:cs="Arial"/>
          <w:color w:val="000000"/>
          <w:lang w:eastAsia="en-US"/>
        </w:rPr>
        <w:t xml:space="preserve"> and Scope of Work (A</w:t>
      </w:r>
      <w:r w:rsidR="009E30E0">
        <w:rPr>
          <w:rFonts w:ascii="Roboto Light" w:eastAsia="Times New Roman" w:hAnsi="Roboto Light" w:cs="Arial"/>
          <w:color w:val="000000"/>
          <w:lang w:eastAsia="en-US"/>
        </w:rPr>
        <w:t>nnex-I</w:t>
      </w:r>
      <w:r w:rsidR="002B24FC" w:rsidRPr="008324B7">
        <w:rPr>
          <w:rFonts w:ascii="Roboto Light" w:eastAsia="Times New Roman" w:hAnsi="Roboto Light" w:cs="Arial"/>
          <w:color w:val="000000"/>
          <w:lang w:eastAsia="en-US"/>
        </w:rPr>
        <w:t>)</w:t>
      </w:r>
      <w:r w:rsidRPr="008324B7">
        <w:rPr>
          <w:rFonts w:ascii="Roboto Light" w:eastAsia="Times New Roman" w:hAnsi="Roboto Light" w:cs="Arial"/>
          <w:color w:val="000000"/>
          <w:lang w:eastAsia="en-US"/>
        </w:rPr>
        <w:t>, for this assignment.</w:t>
      </w:r>
    </w:p>
    <w:p w14:paraId="771604A5" w14:textId="77777777" w:rsidR="00265EA0" w:rsidRPr="008324B7" w:rsidRDefault="00265EA0" w:rsidP="00265EA0">
      <w:pPr>
        <w:widowControl w:val="0"/>
        <w:autoSpaceDE w:val="0"/>
        <w:autoSpaceDN w:val="0"/>
        <w:adjustRightInd w:val="0"/>
        <w:spacing w:after="0" w:line="240" w:lineRule="auto"/>
        <w:ind w:left="720"/>
        <w:jc w:val="both"/>
        <w:rPr>
          <w:rFonts w:ascii="Roboto Light" w:eastAsia="Times New Roman" w:hAnsi="Roboto Light" w:cs="Arial"/>
          <w:color w:val="000000"/>
          <w:lang w:eastAsia="en-US"/>
        </w:rPr>
      </w:pPr>
    </w:p>
    <w:p w14:paraId="771604A6" w14:textId="77777777" w:rsidR="00265EA0" w:rsidRPr="008324B7" w:rsidRDefault="00265EA0" w:rsidP="00265EA0">
      <w:pPr>
        <w:widowControl w:val="0"/>
        <w:autoSpaceDE w:val="0"/>
        <w:autoSpaceDN w:val="0"/>
        <w:adjustRightInd w:val="0"/>
        <w:spacing w:after="0" w:line="240" w:lineRule="auto"/>
        <w:ind w:left="720"/>
        <w:jc w:val="both"/>
        <w:rPr>
          <w:rFonts w:ascii="Roboto Light" w:eastAsia="Times New Roman" w:hAnsi="Roboto Light" w:cs="Arial"/>
          <w:color w:val="000000"/>
          <w:lang w:eastAsia="en-US"/>
        </w:rPr>
      </w:pPr>
      <w:r w:rsidRPr="008324B7">
        <w:rPr>
          <w:rFonts w:ascii="Roboto Light" w:eastAsia="Times New Roman" w:hAnsi="Roboto Light" w:cs="Arial"/>
          <w:noProof/>
          <w:lang w:eastAsia="en-US"/>
        </w:rPr>
        <mc:AlternateContent>
          <mc:Choice Requires="wps">
            <w:drawing>
              <wp:anchor distT="0" distB="0" distL="114300" distR="114300" simplePos="0" relativeHeight="251660288" behindDoc="0" locked="0" layoutInCell="1" allowOverlap="1" wp14:anchorId="771604BA" wp14:editId="771604BB">
                <wp:simplePos x="0" y="0"/>
                <wp:positionH relativeFrom="column">
                  <wp:posOffset>19050</wp:posOffset>
                </wp:positionH>
                <wp:positionV relativeFrom="paragraph">
                  <wp:posOffset>43180</wp:posOffset>
                </wp:positionV>
                <wp:extent cx="161925" cy="180975"/>
                <wp:effectExtent l="9525" t="7620" r="9525" b="1143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AB0247" id="Rectangle 2" o:spid="_x0000_s1026" style="position:absolute;margin-left:1.5pt;margin-top:3.4pt;width:12.75pt;height:14.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"/>
            </w:pict>
          </mc:Fallback>
        </mc:AlternateContent>
      </w:r>
      <w:r w:rsidRPr="008324B7">
        <w:rPr>
          <w:rFonts w:ascii="Roboto Light" w:eastAsia="Times New Roman" w:hAnsi="Roboto Light" w:cs="Arial"/>
          <w:color w:val="000000"/>
          <w:lang w:eastAsia="en-US"/>
        </w:rPr>
        <w:t>I confirm that the project references submitted as part of this EOI accurately reflect the experience of myself.</w:t>
      </w:r>
    </w:p>
    <w:p w14:paraId="771604A7" w14:textId="77777777" w:rsidR="00265EA0" w:rsidRPr="008324B7" w:rsidRDefault="00265EA0" w:rsidP="00265EA0">
      <w:pPr>
        <w:widowControl w:val="0"/>
        <w:autoSpaceDE w:val="0"/>
        <w:autoSpaceDN w:val="0"/>
        <w:adjustRightInd w:val="0"/>
        <w:spacing w:after="0" w:line="240" w:lineRule="auto"/>
        <w:ind w:left="720"/>
        <w:jc w:val="both"/>
        <w:rPr>
          <w:rFonts w:ascii="Roboto Light" w:eastAsia="Times New Roman" w:hAnsi="Roboto Light" w:cs="Arial"/>
          <w:color w:val="000000"/>
          <w:lang w:eastAsia="en-US"/>
        </w:rPr>
      </w:pPr>
      <w:r w:rsidRPr="008324B7">
        <w:rPr>
          <w:rFonts w:ascii="Roboto Light" w:eastAsia="Times New Roman" w:hAnsi="Roboto Light" w:cs="Arial"/>
          <w:noProof/>
          <w:color w:val="000000"/>
          <w:lang w:eastAsia="en-US"/>
        </w:rPr>
        <mc:AlternateContent>
          <mc:Choice Requires="wps">
            <w:drawing>
              <wp:anchor distT="0" distB="0" distL="114300" distR="114300" simplePos="0" relativeHeight="251661312" behindDoc="0" locked="0" layoutInCell="1" allowOverlap="1" wp14:anchorId="771604BC" wp14:editId="771604BD">
                <wp:simplePos x="0" y="0"/>
                <wp:positionH relativeFrom="column">
                  <wp:posOffset>19050</wp:posOffset>
                </wp:positionH>
                <wp:positionV relativeFrom="paragraph">
                  <wp:posOffset>151130</wp:posOffset>
                </wp:positionV>
                <wp:extent cx="161925" cy="180975"/>
                <wp:effectExtent l="9525" t="5080" r="9525" b="13970"/>
                <wp:wrapNone/>
                <wp:docPr id="1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4832A5" id="Rectangle 15" o:spid="_x0000_s1026" style="position:absolute;margin-left:1.5pt;margin-top:11.9pt;width:12.75pt;height:14.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"/>
            </w:pict>
          </mc:Fallback>
        </mc:AlternateContent>
      </w:r>
    </w:p>
    <w:p w14:paraId="771604A8" w14:textId="77777777" w:rsidR="00265EA0" w:rsidRPr="008324B7" w:rsidRDefault="00265EA0" w:rsidP="00265EA0">
      <w:pPr>
        <w:widowControl w:val="0"/>
        <w:autoSpaceDE w:val="0"/>
        <w:autoSpaceDN w:val="0"/>
        <w:adjustRightInd w:val="0"/>
        <w:spacing w:after="0" w:line="240" w:lineRule="auto"/>
        <w:ind w:left="720"/>
        <w:jc w:val="both"/>
        <w:rPr>
          <w:rFonts w:ascii="Roboto Light" w:eastAsia="Times New Roman" w:hAnsi="Roboto Light" w:cs="Arial"/>
          <w:color w:val="000000"/>
          <w:lang w:eastAsia="en-US"/>
        </w:rPr>
      </w:pPr>
      <w:r w:rsidRPr="008324B7">
        <w:rPr>
          <w:rFonts w:ascii="Roboto Light" w:eastAsia="Times New Roman" w:hAnsi="Roboto Light" w:cs="Arial"/>
          <w:color w:val="000000"/>
          <w:lang w:eastAsia="en-US"/>
        </w:rPr>
        <w:t xml:space="preserve">I confirm that I have </w:t>
      </w:r>
      <w:r w:rsidR="00484CF4" w:rsidRPr="008324B7">
        <w:rPr>
          <w:rFonts w:ascii="Roboto Light" w:eastAsia="Times New Roman" w:hAnsi="Roboto Light" w:cs="Arial"/>
          <w:color w:val="000000"/>
          <w:lang w:eastAsia="en-US"/>
        </w:rPr>
        <w:t>n</w:t>
      </w:r>
      <w:r w:rsidRPr="008324B7">
        <w:rPr>
          <w:rFonts w:ascii="Roboto Light" w:eastAsia="Times New Roman" w:hAnsi="Roboto Light" w:cs="Arial"/>
          <w:color w:val="000000"/>
          <w:lang w:eastAsia="en-US"/>
        </w:rPr>
        <w:t>ever been convicted of an integrity-related offense or crime related to theft, corruption and fraud.</w:t>
      </w:r>
    </w:p>
    <w:p w14:paraId="771604A9" w14:textId="77777777" w:rsidR="00265EA0" w:rsidRPr="008324B7" w:rsidRDefault="00265EA0" w:rsidP="00265EA0">
      <w:pPr>
        <w:widowControl w:val="0"/>
        <w:autoSpaceDE w:val="0"/>
        <w:autoSpaceDN w:val="0"/>
        <w:adjustRightInd w:val="0"/>
        <w:spacing w:after="0" w:line="240" w:lineRule="auto"/>
        <w:ind w:left="720"/>
        <w:jc w:val="both"/>
        <w:rPr>
          <w:rFonts w:ascii="Roboto Light" w:eastAsia="Times New Roman" w:hAnsi="Roboto Light" w:cs="Arial"/>
          <w:color w:val="000000"/>
          <w:lang w:eastAsia="en-US"/>
        </w:rPr>
      </w:pPr>
    </w:p>
    <w:p w14:paraId="771604AA" w14:textId="40056430" w:rsidR="00265EA0" w:rsidRPr="008324B7" w:rsidRDefault="00265EA0" w:rsidP="00265EA0">
      <w:pPr>
        <w:widowControl w:val="0"/>
        <w:autoSpaceDE w:val="0"/>
        <w:autoSpaceDN w:val="0"/>
        <w:adjustRightInd w:val="0"/>
        <w:spacing w:after="0" w:line="240" w:lineRule="auto"/>
        <w:ind w:left="720"/>
        <w:jc w:val="both"/>
        <w:rPr>
          <w:rFonts w:ascii="Roboto Light" w:eastAsia="Times New Roman" w:hAnsi="Roboto Light" w:cs="Arial"/>
          <w:color w:val="000000"/>
          <w:lang w:eastAsia="en-US"/>
        </w:rPr>
      </w:pPr>
      <w:r w:rsidRPr="008324B7">
        <w:rPr>
          <w:rFonts w:ascii="Roboto Light" w:eastAsia="Times New Roman" w:hAnsi="Roboto Light" w:cs="Arial"/>
          <w:noProof/>
          <w:color w:val="000000"/>
          <w:lang w:eastAsia="en-US"/>
        </w:rPr>
        <mc:AlternateContent>
          <mc:Choice Requires="wps">
            <w:drawing>
              <wp:anchor distT="0" distB="0" distL="114300" distR="114300" simplePos="0" relativeHeight="251655680" behindDoc="0" locked="0" layoutInCell="1" allowOverlap="1" wp14:anchorId="771604BE" wp14:editId="771604BF">
                <wp:simplePos x="0" y="0"/>
                <wp:positionH relativeFrom="column">
                  <wp:posOffset>19050</wp:posOffset>
                </wp:positionH>
                <wp:positionV relativeFrom="paragraph">
                  <wp:posOffset>54610</wp:posOffset>
                </wp:positionV>
                <wp:extent cx="161925" cy="180975"/>
                <wp:effectExtent l="9525" t="11430" r="9525" b="7620"/>
                <wp:wrapNone/>
                <wp:docPr id="1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89B94B" id="Rectangle 17" o:spid="_x0000_s1026" style="position:absolute;margin-left:1.5pt;margin-top:4.3pt;width:12.75pt;height:14.2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"/>
            </w:pict>
          </mc:Fallback>
        </mc:AlternateContent>
      </w:r>
      <w:r w:rsidRPr="008324B7">
        <w:rPr>
          <w:rFonts w:ascii="Roboto Light" w:eastAsia="Times New Roman" w:hAnsi="Roboto Light" w:cs="Arial"/>
          <w:color w:val="000000"/>
          <w:lang w:eastAsia="en-US"/>
        </w:rPr>
        <w:t xml:space="preserve">I understand that any misrepresentations that knowingly or recklessly </w:t>
      </w:r>
      <w:r w:rsidR="00F856F8" w:rsidRPr="008324B7">
        <w:rPr>
          <w:rFonts w:ascii="Roboto Light" w:eastAsia="Times New Roman" w:hAnsi="Roboto Light" w:cs="Arial"/>
          <w:color w:val="000000"/>
          <w:lang w:eastAsia="en-US"/>
        </w:rPr>
        <w:t>mislead or</w:t>
      </w:r>
      <w:r w:rsidRPr="008324B7">
        <w:rPr>
          <w:rFonts w:ascii="Roboto Light" w:eastAsia="Times New Roman" w:hAnsi="Roboto Light" w:cs="Arial"/>
          <w:color w:val="000000"/>
          <w:lang w:eastAsia="en-US"/>
        </w:rPr>
        <w:t xml:space="preserve"> attempt to mislead may lead to the automatic rejection of the proposal or cancellation of the contract, if awarded, and may result in further remedial action, in accordance with IsDB’s Integrity and Anti-corruption Policy.</w:t>
      </w:r>
    </w:p>
    <w:p w14:paraId="1F9A98E9" w14:textId="08E8E376" w:rsidR="00B40C0D" w:rsidRPr="008324B7" w:rsidRDefault="00B40C0D" w:rsidP="00265EA0">
      <w:pPr>
        <w:widowControl w:val="0"/>
        <w:autoSpaceDE w:val="0"/>
        <w:autoSpaceDN w:val="0"/>
        <w:adjustRightInd w:val="0"/>
        <w:spacing w:after="0" w:line="240" w:lineRule="auto"/>
        <w:ind w:left="720"/>
        <w:jc w:val="both"/>
        <w:rPr>
          <w:rFonts w:ascii="Roboto Light" w:eastAsia="Times New Roman" w:hAnsi="Roboto Light" w:cs="Arial"/>
          <w:color w:val="000000"/>
          <w:lang w:eastAsia="en-US"/>
        </w:rPr>
      </w:pPr>
    </w:p>
    <w:p w14:paraId="696ADDE9" w14:textId="48CF9002" w:rsidR="00B40C0D" w:rsidRPr="008324B7" w:rsidRDefault="00B40C0D" w:rsidP="00265EA0">
      <w:pPr>
        <w:widowControl w:val="0"/>
        <w:autoSpaceDE w:val="0"/>
        <w:autoSpaceDN w:val="0"/>
        <w:adjustRightInd w:val="0"/>
        <w:spacing w:after="0" w:line="240" w:lineRule="auto"/>
        <w:ind w:left="720"/>
        <w:jc w:val="both"/>
        <w:rPr>
          <w:rFonts w:ascii="Roboto Light" w:eastAsia="Times New Roman" w:hAnsi="Roboto Light" w:cs="Arial"/>
          <w:color w:val="000000"/>
          <w:lang w:eastAsia="en-US"/>
        </w:rPr>
      </w:pPr>
      <w:r w:rsidRPr="008324B7">
        <w:rPr>
          <w:rFonts w:ascii="Roboto Light" w:eastAsia="Times New Roman" w:hAnsi="Roboto Light" w:cs="Arial"/>
          <w:noProof/>
          <w:color w:val="000000"/>
          <w:lang w:eastAsia="en-US"/>
        </w:rPr>
        <mc:AlternateContent>
          <mc:Choice Requires="wps">
            <w:drawing>
              <wp:anchor distT="0" distB="0" distL="114300" distR="114300" simplePos="0" relativeHeight="251666432" behindDoc="0" locked="0" layoutInCell="1" allowOverlap="1" wp14:anchorId="5DD478F6" wp14:editId="3B316636">
                <wp:simplePos x="0" y="0"/>
                <wp:positionH relativeFrom="column">
                  <wp:posOffset>0</wp:posOffset>
                </wp:positionH>
                <wp:positionV relativeFrom="paragraph">
                  <wp:posOffset>11430</wp:posOffset>
                </wp:positionV>
                <wp:extent cx="161925" cy="180975"/>
                <wp:effectExtent l="9525" t="11430" r="9525" b="762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737808" id="Rectangle 3" o:spid="_x0000_s1026" style="position:absolute;margin-left:0;margin-top:.9pt;width:12.75pt;height:14.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"/>
            </w:pict>
          </mc:Fallback>
        </mc:AlternateContent>
      </w:r>
      <w:r w:rsidRPr="008324B7">
        <w:rPr>
          <w:rFonts w:ascii="Roboto Light" w:eastAsia="Times New Roman" w:hAnsi="Roboto Light" w:cs="Arial"/>
          <w:color w:val="000000"/>
          <w:lang w:eastAsia="en-US"/>
        </w:rPr>
        <w:t>I shall be available for the assignment as per the requirements</w:t>
      </w:r>
    </w:p>
    <w:p w14:paraId="69558FFF" w14:textId="77777777" w:rsidR="00B40C0D" w:rsidRPr="008324B7" w:rsidRDefault="00B40C0D" w:rsidP="00265EA0">
      <w:pPr>
        <w:widowControl w:val="0"/>
        <w:autoSpaceDE w:val="0"/>
        <w:autoSpaceDN w:val="0"/>
        <w:adjustRightInd w:val="0"/>
        <w:spacing w:after="0" w:line="240" w:lineRule="auto"/>
        <w:ind w:left="720"/>
        <w:jc w:val="both"/>
        <w:rPr>
          <w:rFonts w:ascii="Roboto Light" w:eastAsia="Times New Roman" w:hAnsi="Roboto Light" w:cs="Arial"/>
          <w:color w:val="000000"/>
          <w:lang w:eastAsia="en-US"/>
        </w:rPr>
      </w:pPr>
    </w:p>
    <w:p w14:paraId="771604AB" w14:textId="72411B17" w:rsidR="00265EA0" w:rsidRPr="008324B7" w:rsidRDefault="00265EA0" w:rsidP="00265EA0">
      <w:pPr>
        <w:widowControl w:val="0"/>
        <w:autoSpaceDE w:val="0"/>
        <w:autoSpaceDN w:val="0"/>
        <w:adjustRightInd w:val="0"/>
        <w:spacing w:after="0" w:line="240" w:lineRule="auto"/>
        <w:ind w:left="720"/>
        <w:jc w:val="both"/>
        <w:rPr>
          <w:rFonts w:ascii="Roboto Light" w:eastAsia="Times New Roman" w:hAnsi="Roboto Light" w:cs="Arial"/>
          <w:color w:val="000000"/>
          <w:lang w:eastAsia="en-US"/>
        </w:rPr>
      </w:pPr>
    </w:p>
    <w:p w14:paraId="771604AD" w14:textId="7B0B7EFC" w:rsidR="00265EA0" w:rsidRPr="008324B7" w:rsidRDefault="00B40C0D" w:rsidP="00433B61">
      <w:pPr>
        <w:pStyle w:val="ListParagraph"/>
        <w:widowControl w:val="0"/>
        <w:numPr>
          <w:ilvl w:val="0"/>
          <w:numId w:val="1"/>
        </w:numPr>
        <w:autoSpaceDE w:val="0"/>
        <w:autoSpaceDN w:val="0"/>
        <w:adjustRightInd w:val="0"/>
        <w:spacing w:after="328" w:line="240" w:lineRule="auto"/>
        <w:ind w:right="1193"/>
        <w:jc w:val="both"/>
        <w:rPr>
          <w:rFonts w:ascii="Roboto Light" w:hAnsi="Roboto Light"/>
          <w:b/>
          <w:bCs/>
        </w:rPr>
      </w:pPr>
      <w:r w:rsidRPr="008324B7">
        <w:rPr>
          <w:rFonts w:ascii="Roboto Light" w:hAnsi="Roboto Light"/>
          <w:b/>
          <w:bCs/>
        </w:rPr>
        <w:t xml:space="preserve">Attach CV of </w:t>
      </w:r>
      <w:r w:rsidR="008A0FE5" w:rsidRPr="008324B7">
        <w:rPr>
          <w:rFonts w:ascii="Roboto Light" w:hAnsi="Roboto Light"/>
          <w:b/>
          <w:bCs/>
        </w:rPr>
        <w:t>yourself</w:t>
      </w:r>
    </w:p>
    <w:p w14:paraId="4A057A21" w14:textId="77777777" w:rsidR="002659F9" w:rsidRPr="008324B7" w:rsidRDefault="002659F9" w:rsidP="002659F9">
      <w:pPr>
        <w:jc w:val="right"/>
        <w:rPr>
          <w:rFonts w:ascii="Roboto Light" w:hAnsi="Roboto Light"/>
        </w:rPr>
      </w:pPr>
    </w:p>
    <w:p w14:paraId="4F2B1343" w14:textId="77777777" w:rsidR="002659F9" w:rsidRPr="008324B7" w:rsidRDefault="002659F9" w:rsidP="002659F9">
      <w:pPr>
        <w:jc w:val="right"/>
        <w:rPr>
          <w:rFonts w:ascii="Roboto Light" w:hAnsi="Roboto Light"/>
        </w:rPr>
      </w:pPr>
    </w:p>
    <w:p w14:paraId="428ED1EC" w14:textId="77777777" w:rsidR="002659F9" w:rsidRPr="008324B7" w:rsidRDefault="002659F9" w:rsidP="002659F9">
      <w:pPr>
        <w:rPr>
          <w:rFonts w:ascii="Roboto Light" w:hAnsi="Roboto Light"/>
        </w:rPr>
      </w:pPr>
    </w:p>
    <w:p w14:paraId="7C1829BD" w14:textId="77777777" w:rsidR="002659F9" w:rsidRPr="008324B7" w:rsidRDefault="002659F9" w:rsidP="002659F9">
      <w:pPr>
        <w:rPr>
          <w:rFonts w:ascii="Roboto Light" w:hAnsi="Roboto Light"/>
        </w:rPr>
      </w:pPr>
    </w:p>
    <w:p w14:paraId="46064427" w14:textId="77777777" w:rsidR="002659F9" w:rsidRPr="008324B7" w:rsidRDefault="002659F9" w:rsidP="002659F9">
      <w:pPr>
        <w:rPr>
          <w:rFonts w:ascii="Roboto Light" w:hAnsi="Roboto Light"/>
        </w:rPr>
      </w:pPr>
    </w:p>
    <w:p w14:paraId="31F1E8E8" w14:textId="75C95CE3" w:rsidR="008A0FE5" w:rsidRPr="008324B7" w:rsidRDefault="008A0FE5" w:rsidP="008A0FE5">
      <w:pPr>
        <w:widowControl w:val="0"/>
        <w:autoSpaceDE w:val="0"/>
        <w:autoSpaceDN w:val="0"/>
        <w:adjustRightInd w:val="0"/>
        <w:spacing w:after="0" w:line="240" w:lineRule="auto"/>
        <w:ind w:left="720"/>
        <w:jc w:val="both"/>
        <w:rPr>
          <w:rFonts w:ascii="Roboto Light" w:eastAsia="Times New Roman" w:hAnsi="Roboto Light" w:cs="Arial"/>
          <w:i/>
          <w:color w:val="5B9BD5" w:themeColor="accent1"/>
          <w:u w:val="single"/>
          <w:lang w:eastAsia="en-US"/>
        </w:rPr>
      </w:pPr>
    </w:p>
    <w:p w14:paraId="29247258" w14:textId="01ABAD22" w:rsidR="00F856F8" w:rsidRPr="008324B7" w:rsidRDefault="008A0FE5" w:rsidP="00F856F8">
      <w:pPr>
        <w:widowControl w:val="0"/>
        <w:autoSpaceDE w:val="0"/>
        <w:autoSpaceDN w:val="0"/>
        <w:adjustRightInd w:val="0"/>
        <w:spacing w:after="0" w:line="240" w:lineRule="auto"/>
        <w:ind w:left="720"/>
        <w:jc w:val="both"/>
        <w:rPr>
          <w:rFonts w:ascii="Roboto Light" w:eastAsia="Times New Roman" w:hAnsi="Roboto Light" w:cs="Arial"/>
          <w:color w:val="000000"/>
          <w:u w:val="single"/>
          <w:lang w:eastAsia="en-US"/>
        </w:rPr>
      </w:pPr>
      <w:r w:rsidRPr="008324B7">
        <w:rPr>
          <w:rFonts w:ascii="Roboto Light" w:eastAsia="Times New Roman" w:hAnsi="Roboto Light" w:cs="Arial"/>
          <w:color w:val="000000"/>
          <w:u w:val="single"/>
          <w:lang w:eastAsia="en-US"/>
        </w:rPr>
        <w:t>Signature</w:t>
      </w:r>
      <w:r w:rsidR="008B1955" w:rsidRPr="008324B7">
        <w:rPr>
          <w:rFonts w:ascii="Roboto Light" w:eastAsia="Times New Roman" w:hAnsi="Roboto Light" w:cs="Arial"/>
          <w:color w:val="000000"/>
          <w:u w:val="single"/>
          <w:lang w:eastAsia="en-US"/>
        </w:rPr>
        <w:tab/>
      </w:r>
      <w:r w:rsidR="008B1955" w:rsidRPr="008324B7">
        <w:rPr>
          <w:rFonts w:ascii="Roboto Light" w:eastAsia="Times New Roman" w:hAnsi="Roboto Light" w:cs="Arial"/>
          <w:color w:val="000000"/>
          <w:u w:val="single"/>
          <w:lang w:eastAsia="en-US"/>
        </w:rPr>
        <w:tab/>
      </w:r>
      <w:r w:rsidR="008B1955" w:rsidRPr="008324B7">
        <w:rPr>
          <w:rFonts w:ascii="Roboto Light" w:eastAsia="Times New Roman" w:hAnsi="Roboto Light" w:cs="Arial"/>
          <w:color w:val="000000"/>
          <w:u w:val="single"/>
          <w:lang w:eastAsia="en-US"/>
        </w:rPr>
        <w:tab/>
      </w:r>
      <w:r w:rsidR="008B1955" w:rsidRPr="008324B7">
        <w:rPr>
          <w:rFonts w:ascii="Roboto Light" w:eastAsia="Times New Roman" w:hAnsi="Roboto Light" w:cs="Arial"/>
          <w:color w:val="000000"/>
          <w:u w:val="single"/>
          <w:lang w:eastAsia="en-US"/>
        </w:rPr>
        <w:tab/>
      </w:r>
      <w:r w:rsidR="008B1955" w:rsidRPr="008324B7">
        <w:rPr>
          <w:rFonts w:ascii="Roboto Light" w:eastAsia="Times New Roman" w:hAnsi="Roboto Light" w:cs="Arial"/>
          <w:color w:val="000000"/>
          <w:u w:val="single"/>
          <w:lang w:eastAsia="en-US"/>
        </w:rPr>
        <w:tab/>
      </w:r>
      <w:r w:rsidR="008B1955" w:rsidRPr="008324B7">
        <w:rPr>
          <w:rFonts w:ascii="Roboto Light" w:eastAsia="Times New Roman" w:hAnsi="Roboto Light" w:cs="Arial"/>
          <w:color w:val="000000"/>
          <w:u w:val="single"/>
          <w:lang w:eastAsia="en-US"/>
        </w:rPr>
        <w:tab/>
        <w:t>Name</w:t>
      </w:r>
      <w:r w:rsidR="00CD5058">
        <w:rPr>
          <w:rFonts w:ascii="Roboto Light" w:eastAsia="Times New Roman" w:hAnsi="Roboto Light" w:cs="Arial"/>
          <w:color w:val="000000"/>
          <w:u w:val="single"/>
          <w:lang w:eastAsia="en-US"/>
        </w:rPr>
        <w:t>:</w:t>
      </w:r>
      <w:r w:rsidR="008B1955" w:rsidRPr="008324B7">
        <w:rPr>
          <w:rFonts w:ascii="Roboto Light" w:eastAsia="Times New Roman" w:hAnsi="Roboto Light" w:cs="Arial"/>
          <w:color w:val="000000"/>
          <w:u w:val="single"/>
          <w:lang w:eastAsia="en-US"/>
        </w:rPr>
        <w:t>-</w:t>
      </w:r>
      <w:r w:rsidR="00CD5058">
        <w:rPr>
          <w:rFonts w:ascii="Roboto Light" w:eastAsia="Times New Roman" w:hAnsi="Roboto Light" w:cs="Arial"/>
          <w:color w:val="000000"/>
          <w:u w:val="single"/>
          <w:lang w:eastAsia="en-US"/>
        </w:rPr>
        <w:t xml:space="preserve">               </w:t>
      </w:r>
      <w:r w:rsidR="008B1955" w:rsidRPr="008324B7">
        <w:rPr>
          <w:rFonts w:ascii="Roboto Light" w:eastAsia="Times New Roman" w:hAnsi="Roboto Light" w:cs="Arial"/>
          <w:color w:val="000000"/>
          <w:u w:val="single"/>
          <w:lang w:eastAsia="en-US"/>
        </w:rPr>
        <w:t>Surname</w:t>
      </w:r>
    </w:p>
    <w:p w14:paraId="094EB614" w14:textId="2BABD4B7" w:rsidR="0015749E" w:rsidRPr="008324B7" w:rsidRDefault="0015749E" w:rsidP="00F856F8">
      <w:pPr>
        <w:widowControl w:val="0"/>
        <w:autoSpaceDE w:val="0"/>
        <w:autoSpaceDN w:val="0"/>
        <w:adjustRightInd w:val="0"/>
        <w:spacing w:after="0" w:line="240" w:lineRule="auto"/>
        <w:ind w:left="720"/>
        <w:jc w:val="both"/>
        <w:rPr>
          <w:rFonts w:ascii="Roboto Light" w:eastAsia="Times New Roman" w:hAnsi="Roboto Light" w:cs="Arial"/>
          <w:color w:val="000000"/>
          <w:u w:val="single"/>
          <w:lang w:eastAsia="en-US"/>
        </w:rPr>
      </w:pPr>
    </w:p>
    <w:p w14:paraId="7A0C33D6" w14:textId="412DA442" w:rsidR="0015749E" w:rsidRPr="008324B7" w:rsidRDefault="0015749E" w:rsidP="00F856F8">
      <w:pPr>
        <w:widowControl w:val="0"/>
        <w:autoSpaceDE w:val="0"/>
        <w:autoSpaceDN w:val="0"/>
        <w:adjustRightInd w:val="0"/>
        <w:spacing w:after="0" w:line="240" w:lineRule="auto"/>
        <w:ind w:left="720"/>
        <w:jc w:val="both"/>
        <w:rPr>
          <w:rFonts w:ascii="Roboto Light" w:eastAsia="Times New Roman" w:hAnsi="Roboto Light" w:cs="Arial"/>
          <w:color w:val="000000"/>
          <w:u w:val="single"/>
          <w:lang w:eastAsia="en-US"/>
        </w:rPr>
      </w:pPr>
    </w:p>
    <w:p w14:paraId="0F035A36" w14:textId="0EA8821E" w:rsidR="0015749E" w:rsidRPr="008324B7" w:rsidRDefault="0015749E" w:rsidP="00F856F8">
      <w:pPr>
        <w:widowControl w:val="0"/>
        <w:autoSpaceDE w:val="0"/>
        <w:autoSpaceDN w:val="0"/>
        <w:adjustRightInd w:val="0"/>
        <w:spacing w:after="0" w:line="240" w:lineRule="auto"/>
        <w:ind w:left="720"/>
        <w:jc w:val="both"/>
        <w:rPr>
          <w:rFonts w:ascii="Roboto Light" w:eastAsia="Times New Roman" w:hAnsi="Roboto Light" w:cs="Arial"/>
          <w:color w:val="000000"/>
          <w:u w:val="single"/>
          <w:lang w:eastAsia="en-US"/>
        </w:rPr>
      </w:pPr>
    </w:p>
    <w:p w14:paraId="71946AB9" w14:textId="65CF3364" w:rsidR="0015749E" w:rsidRPr="008324B7" w:rsidRDefault="0015749E" w:rsidP="00F856F8">
      <w:pPr>
        <w:widowControl w:val="0"/>
        <w:autoSpaceDE w:val="0"/>
        <w:autoSpaceDN w:val="0"/>
        <w:adjustRightInd w:val="0"/>
        <w:spacing w:after="0" w:line="240" w:lineRule="auto"/>
        <w:ind w:left="720"/>
        <w:jc w:val="both"/>
        <w:rPr>
          <w:rFonts w:ascii="Roboto Light" w:eastAsia="Times New Roman" w:hAnsi="Roboto Light" w:cs="Arial"/>
          <w:color w:val="000000"/>
          <w:u w:val="single"/>
          <w:lang w:eastAsia="en-US"/>
        </w:rPr>
      </w:pPr>
    </w:p>
    <w:p w14:paraId="58F36AA7" w14:textId="0D4F7505" w:rsidR="0015749E" w:rsidRPr="008324B7" w:rsidRDefault="0015749E" w:rsidP="00F856F8">
      <w:pPr>
        <w:widowControl w:val="0"/>
        <w:autoSpaceDE w:val="0"/>
        <w:autoSpaceDN w:val="0"/>
        <w:adjustRightInd w:val="0"/>
        <w:spacing w:after="0" w:line="240" w:lineRule="auto"/>
        <w:ind w:left="720"/>
        <w:jc w:val="both"/>
        <w:rPr>
          <w:rFonts w:ascii="Roboto Light" w:eastAsia="Times New Roman" w:hAnsi="Roboto Light" w:cs="Arial"/>
          <w:color w:val="000000"/>
          <w:u w:val="single"/>
          <w:lang w:eastAsia="en-US"/>
        </w:rPr>
      </w:pPr>
    </w:p>
    <w:p w14:paraId="4E81D8BF" w14:textId="64FBC6A2" w:rsidR="0015749E" w:rsidRPr="008324B7" w:rsidRDefault="0015749E" w:rsidP="008A3A6A">
      <w:pPr>
        <w:spacing w:after="160" w:line="259" w:lineRule="auto"/>
        <w:rPr>
          <w:rFonts w:ascii="Roboto Light" w:eastAsia="Times New Roman" w:hAnsi="Roboto Light" w:cs="Arial"/>
          <w:color w:val="000000"/>
          <w:u w:val="single"/>
          <w:lang w:eastAsia="en-US"/>
        </w:rPr>
      </w:pPr>
    </w:p>
    <w:sectPr w:rsidR="0015749E" w:rsidRPr="008324B7" w:rsidSect="0020654D">
      <w:headerReference w:type="even" r:id="rId11"/>
      <w:headerReference w:type="default" r:id="rId12"/>
      <w:footerReference w:type="default" r:id="rId13"/>
      <w:headerReference w:type="first" r:id="rId14"/>
      <w:pgSz w:w="12240" w:h="15840" w:code="1"/>
      <w:pgMar w:top="7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15C005" w14:textId="77777777" w:rsidR="00B32A62" w:rsidRDefault="00B32A62" w:rsidP="00034042">
      <w:pPr>
        <w:spacing w:after="0" w:line="240" w:lineRule="auto"/>
      </w:pPr>
      <w:r>
        <w:separator/>
      </w:r>
    </w:p>
  </w:endnote>
  <w:endnote w:type="continuationSeparator" w:id="0">
    <w:p w14:paraId="4BFA1DBC" w14:textId="77777777" w:rsidR="00B32A62" w:rsidRDefault="00B32A62" w:rsidP="000340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Roboto Light">
    <w:charset w:val="00"/>
    <w:family w:val="auto"/>
    <w:pitch w:val="variable"/>
    <w:sig w:usb0="E0000AFF" w:usb1="5000217F" w:usb2="00000021" w:usb3="00000000" w:csb0="000001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 w:name="HelveticaNeueLT Std">
    <w:altName w:val="Arial"/>
    <w:panose1 w:val="00000000000000000000"/>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E3769D" w14:textId="77777777" w:rsidR="00034042" w:rsidRDefault="00034042">
    <w:pPr>
      <w:pStyle w:val="Footer"/>
      <w:jc w:val="center"/>
    </w:pPr>
    <w:r>
      <w:fldChar w:fldCharType="begin"/>
    </w:r>
    <w:r>
      <w:instrText xml:space="preserve"> PAGE   \* MERGEFORMAT </w:instrText>
    </w:r>
    <w:r>
      <w:fldChar w:fldCharType="separate"/>
    </w:r>
    <w:r>
      <w:rPr>
        <w:noProof/>
      </w:rPr>
      <w:t>8</w:t>
    </w:r>
    <w:r>
      <w:rPr>
        <w:noProof/>
      </w:rPr>
      <w:fldChar w:fldCharType="end"/>
    </w:r>
  </w:p>
  <w:p w14:paraId="034A70B5" w14:textId="77777777" w:rsidR="00034042" w:rsidRDefault="000340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90BA7F" w14:textId="77777777" w:rsidR="00B32A62" w:rsidRDefault="00B32A62" w:rsidP="00034042">
      <w:pPr>
        <w:spacing w:after="0" w:line="240" w:lineRule="auto"/>
      </w:pPr>
      <w:r>
        <w:separator/>
      </w:r>
    </w:p>
  </w:footnote>
  <w:footnote w:type="continuationSeparator" w:id="0">
    <w:p w14:paraId="129D57F9" w14:textId="77777777" w:rsidR="00B32A62" w:rsidRDefault="00B32A62" w:rsidP="00034042">
      <w:pPr>
        <w:spacing w:after="0" w:line="240" w:lineRule="auto"/>
      </w:pPr>
      <w:r>
        <w:continuationSeparator/>
      </w:r>
    </w:p>
  </w:footnote>
  <w:footnote w:id="1">
    <w:p w14:paraId="433029FF" w14:textId="77777777" w:rsidR="006924AF" w:rsidRDefault="006924AF" w:rsidP="006924AF">
      <w:pPr>
        <w:pStyle w:val="FootnoteText"/>
      </w:pPr>
      <w:r>
        <w:rPr>
          <w:rStyle w:val="FootnoteReference"/>
        </w:rPr>
        <w:footnoteRef/>
      </w:r>
      <w:r>
        <w:t xml:space="preserve"> </w:t>
      </w:r>
      <w:r w:rsidRPr="006C6AE6">
        <w:t xml:space="preserve">The PPRR and PAD are similar documents with minor differences; in fact, the PAD is the </w:t>
      </w:r>
      <w:r>
        <w:t xml:space="preserve">ultimate </w:t>
      </w:r>
      <w:r w:rsidRPr="006C6AE6">
        <w:t>corrected version of the PPRR after incorporating the comments.</w:t>
      </w:r>
    </w:p>
  </w:footnote>
  <w:footnote w:id="2">
    <w:p w14:paraId="29C803F0" w14:textId="77777777" w:rsidR="006924AF" w:rsidRDefault="006924AF" w:rsidP="006924AF">
      <w:pPr>
        <w:pStyle w:val="FootnoteText"/>
      </w:pPr>
      <w:r>
        <w:rPr>
          <w:rStyle w:val="FootnoteReference"/>
        </w:rPr>
        <w:footnoteRef/>
      </w:r>
      <w:r>
        <w:t xml:space="preserve"> Agriculture and Livestock.</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372" w14:textId="32E87645" w:rsidR="008C0242" w:rsidRDefault="008C0242">
    <w:pPr>
      <w:pStyle w:val="Header"/>
    </w:pPr>
    <w:r>
      <w:rPr>
        <w:noProof/>
      </w:rPr>
      <mc:AlternateContent>
        <mc:Choice Requires="wps">
          <w:drawing>
            <wp:anchor distT="0" distB="0" distL="0" distR="0" simplePos="0" relativeHeight="251659264" behindDoc="0" locked="0" layoutInCell="1" allowOverlap="1" wp14:anchorId="1B0DF1FC" wp14:editId="79E91A9F">
              <wp:simplePos x="635" y="635"/>
              <wp:positionH relativeFrom="page">
                <wp:align>left</wp:align>
              </wp:positionH>
              <wp:positionV relativeFrom="page">
                <wp:align>top</wp:align>
              </wp:positionV>
              <wp:extent cx="443865" cy="443865"/>
              <wp:effectExtent l="0" t="0" r="17780" b="12065"/>
              <wp:wrapNone/>
              <wp:docPr id="919422746" name="Text Box 2" descr="Protect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93FD7DE" w14:textId="71492122" w:rsidR="008C0242" w:rsidRPr="008C0242" w:rsidRDefault="008C0242" w:rsidP="008C0242">
                          <w:pPr>
                            <w:spacing w:after="0"/>
                            <w:rPr>
                              <w:rFonts w:ascii="Calibri" w:eastAsia="Calibri" w:hAnsi="Calibri" w:cs="Calibri"/>
                              <w:noProof/>
                              <w:color w:val="000000"/>
                              <w:sz w:val="20"/>
                              <w:szCs w:val="20"/>
                            </w:rPr>
                          </w:pPr>
                          <w:r w:rsidRPr="008C0242">
                            <w:rPr>
                              <w:rFonts w:ascii="Calibri" w:eastAsia="Calibri" w:hAnsi="Calibri" w:cs="Calibri"/>
                              <w:noProof/>
                              <w:color w:val="000000"/>
                              <w:sz w:val="20"/>
                              <w:szCs w:val="20"/>
                            </w:rPr>
                            <w:t>Protected</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1B0DF1FC" id="_x0000_t202" coordsize="21600,21600" o:spt="202" path="m,l,21600r21600,l21600,xe">
              <v:stroke joinstyle="miter"/>
              <v:path gradientshapeok="t" o:connecttype="rect"/>
            </v:shapetype>
            <v:shape id="Text Box 2" o:spid="_x0000_s1026" type="#_x0000_t202" alt="Protected" style="position:absolute;margin-left:0;margin-top:0;width:34.95pt;height:34.95pt;z-index:25165926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" filled="f" stroked="f">
              <v:textbox style="mso-fit-shape-to-text:t" inset="20pt,15pt,0,0">
                <w:txbxContent>
                  <w:p w14:paraId="093FD7DE" w14:textId="71492122" w:rsidR="008C0242" w:rsidRPr="008C0242" w:rsidRDefault="008C0242" w:rsidP="008C0242">
                    <w:pPr>
                      <w:spacing w:after="0"/>
                      <w:rPr>
                        <w:rFonts w:ascii="Calibri" w:eastAsia="Calibri" w:hAnsi="Calibri" w:cs="Calibri"/>
                        <w:noProof/>
                        <w:color w:val="000000"/>
                        <w:sz w:val="20"/>
                        <w:szCs w:val="20"/>
                      </w:rPr>
                    </w:pPr>
                    <w:r w:rsidRPr="008C0242">
                      <w:rPr>
                        <w:rFonts w:ascii="Calibri" w:eastAsia="Calibri" w:hAnsi="Calibri" w:cs="Calibri"/>
                        <w:noProof/>
                        <w:color w:val="000000"/>
                        <w:sz w:val="20"/>
                        <w:szCs w:val="20"/>
                      </w:rPr>
                      <w:t>Protected</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99D50F" w14:textId="223647D8" w:rsidR="00034042" w:rsidRPr="000D3156" w:rsidRDefault="008C0242" w:rsidP="000474B0">
    <w:pPr>
      <w:pStyle w:val="Header"/>
      <w:jc w:val="right"/>
      <w:rPr>
        <w:rFonts w:ascii="HelveticaNeueLT Std" w:hAnsi="HelveticaNeueLT Std"/>
        <w:u w:val="single"/>
      </w:rPr>
    </w:pPr>
    <w:r>
      <w:rPr>
        <w:rFonts w:ascii="HelveticaNeueLT Std" w:hAnsi="HelveticaNeueLT Std"/>
        <w:noProof/>
        <w:u w:val="single"/>
      </w:rPr>
      <mc:AlternateContent>
        <mc:Choice Requires="wps">
          <w:drawing>
            <wp:anchor distT="0" distB="0" distL="0" distR="0" simplePos="0" relativeHeight="251660288" behindDoc="0" locked="0" layoutInCell="1" allowOverlap="1" wp14:anchorId="176EFEF7" wp14:editId="592832FA">
              <wp:simplePos x="635" y="635"/>
              <wp:positionH relativeFrom="page">
                <wp:align>left</wp:align>
              </wp:positionH>
              <wp:positionV relativeFrom="page">
                <wp:align>top</wp:align>
              </wp:positionV>
              <wp:extent cx="443865" cy="443865"/>
              <wp:effectExtent l="0" t="0" r="17780" b="12065"/>
              <wp:wrapNone/>
              <wp:docPr id="352198350" name="Text Box 3" descr="Protect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4C0D862" w14:textId="6539FFCA" w:rsidR="008C0242" w:rsidRPr="008C0242" w:rsidRDefault="008C0242" w:rsidP="008C0242">
                          <w:pPr>
                            <w:spacing w:after="0"/>
                            <w:rPr>
                              <w:rFonts w:ascii="Calibri" w:eastAsia="Calibri" w:hAnsi="Calibri" w:cs="Calibri"/>
                              <w:noProof/>
                              <w:color w:val="000000"/>
                              <w:sz w:val="20"/>
                              <w:szCs w:val="20"/>
                            </w:rPr>
                          </w:pPr>
                          <w:r w:rsidRPr="008C0242">
                            <w:rPr>
                              <w:rFonts w:ascii="Calibri" w:eastAsia="Calibri" w:hAnsi="Calibri" w:cs="Calibri"/>
                              <w:noProof/>
                              <w:color w:val="000000"/>
                              <w:sz w:val="20"/>
                              <w:szCs w:val="20"/>
                            </w:rPr>
                            <w:t>Protected</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176EFEF7" id="_x0000_t202" coordsize="21600,21600" o:spt="202" path="m,l,21600r21600,l21600,xe">
              <v:stroke joinstyle="miter"/>
              <v:path gradientshapeok="t" o:connecttype="rect"/>
            </v:shapetype>
            <v:shape id="Text Box 3" o:spid="_x0000_s1027" type="#_x0000_t202" alt="Protected" style="position:absolute;left:0;text-align:left;margin-left:0;margin-top:0;width:34.95pt;height:34.95pt;z-index:25166028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" filled="f" stroked="f">
              <v:textbox style="mso-fit-shape-to-text:t" inset="20pt,15pt,0,0">
                <w:txbxContent>
                  <w:p w14:paraId="34C0D862" w14:textId="6539FFCA" w:rsidR="008C0242" w:rsidRPr="008C0242" w:rsidRDefault="008C0242" w:rsidP="008C0242">
                    <w:pPr>
                      <w:spacing w:after="0"/>
                      <w:rPr>
                        <w:rFonts w:ascii="Calibri" w:eastAsia="Calibri" w:hAnsi="Calibri" w:cs="Calibri"/>
                        <w:noProof/>
                        <w:color w:val="000000"/>
                        <w:sz w:val="20"/>
                        <w:szCs w:val="20"/>
                      </w:rPr>
                    </w:pPr>
                    <w:r w:rsidRPr="008C0242">
                      <w:rPr>
                        <w:rFonts w:ascii="Calibri" w:eastAsia="Calibri" w:hAnsi="Calibri" w:cs="Calibri"/>
                        <w:noProof/>
                        <w:color w:val="000000"/>
                        <w:sz w:val="20"/>
                        <w:szCs w:val="20"/>
                      </w:rPr>
                      <w:t>Protected</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921B74" w14:textId="01A86307" w:rsidR="008C0242" w:rsidRDefault="008C0242">
    <w:pPr>
      <w:pStyle w:val="Header"/>
    </w:pPr>
    <w:r>
      <w:rPr>
        <w:noProof/>
      </w:rPr>
      <mc:AlternateContent>
        <mc:Choice Requires="wps">
          <w:drawing>
            <wp:anchor distT="0" distB="0" distL="0" distR="0" simplePos="0" relativeHeight="251658240" behindDoc="0" locked="0" layoutInCell="1" allowOverlap="1" wp14:anchorId="33EBC149" wp14:editId="0EFFC70D">
              <wp:simplePos x="635" y="635"/>
              <wp:positionH relativeFrom="page">
                <wp:align>left</wp:align>
              </wp:positionH>
              <wp:positionV relativeFrom="page">
                <wp:align>top</wp:align>
              </wp:positionV>
              <wp:extent cx="443865" cy="443865"/>
              <wp:effectExtent l="0" t="0" r="17780" b="12065"/>
              <wp:wrapNone/>
              <wp:docPr id="2032794815" name="Text Box 1" descr="Protect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B72DEA9" w14:textId="60D4EC7C" w:rsidR="008C0242" w:rsidRPr="008C0242" w:rsidRDefault="008C0242" w:rsidP="008C0242">
                          <w:pPr>
                            <w:spacing w:after="0"/>
                            <w:rPr>
                              <w:rFonts w:ascii="Calibri" w:eastAsia="Calibri" w:hAnsi="Calibri" w:cs="Calibri"/>
                              <w:noProof/>
                              <w:color w:val="000000"/>
                              <w:sz w:val="20"/>
                              <w:szCs w:val="20"/>
                            </w:rPr>
                          </w:pPr>
                          <w:r w:rsidRPr="008C0242">
                            <w:rPr>
                              <w:rFonts w:ascii="Calibri" w:eastAsia="Calibri" w:hAnsi="Calibri" w:cs="Calibri"/>
                              <w:noProof/>
                              <w:color w:val="000000"/>
                              <w:sz w:val="20"/>
                              <w:szCs w:val="20"/>
                            </w:rPr>
                            <w:t>Protected</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33EBC149" id="_x0000_t202" coordsize="21600,21600" o:spt="202" path="m,l,21600r21600,l21600,xe">
              <v:stroke joinstyle="miter"/>
              <v:path gradientshapeok="t" o:connecttype="rect"/>
            </v:shapetype>
            <v:shape id="Text Box 1" o:spid="_x0000_s1028" type="#_x0000_t202" alt="Protected" style="position:absolute;margin-left:0;margin-top:0;width:34.95pt;height:34.95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" filled="f" stroked="f">
              <v:textbox style="mso-fit-shape-to-text:t" inset="20pt,15pt,0,0">
                <w:txbxContent>
                  <w:p w14:paraId="5B72DEA9" w14:textId="60D4EC7C" w:rsidR="008C0242" w:rsidRPr="008C0242" w:rsidRDefault="008C0242" w:rsidP="008C0242">
                    <w:pPr>
                      <w:spacing w:after="0"/>
                      <w:rPr>
                        <w:rFonts w:ascii="Calibri" w:eastAsia="Calibri" w:hAnsi="Calibri" w:cs="Calibri"/>
                        <w:noProof/>
                        <w:color w:val="000000"/>
                        <w:sz w:val="20"/>
                        <w:szCs w:val="20"/>
                      </w:rPr>
                    </w:pPr>
                    <w:r w:rsidRPr="008C0242">
                      <w:rPr>
                        <w:rFonts w:ascii="Calibri" w:eastAsia="Calibri" w:hAnsi="Calibri" w:cs="Calibri"/>
                        <w:noProof/>
                        <w:color w:val="000000"/>
                        <w:sz w:val="20"/>
                        <w:szCs w:val="20"/>
                      </w:rPr>
                      <w:t>Protected</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74A14"/>
    <w:multiLevelType w:val="hybridMultilevel"/>
    <w:tmpl w:val="D1C87D80"/>
    <w:lvl w:ilvl="0" w:tplc="04090017">
      <w:start w:val="1"/>
      <w:numFmt w:val="lowerLetter"/>
      <w:lvlText w:val="%1)"/>
      <w:lvlJc w:val="left"/>
      <w:pPr>
        <w:ind w:left="720" w:hanging="360"/>
      </w:pPr>
      <w:rPr>
        <w:rFonts w:hint="default"/>
      </w:r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1D2E78"/>
    <w:multiLevelType w:val="hybridMultilevel"/>
    <w:tmpl w:val="EF66B67A"/>
    <w:lvl w:ilvl="0" w:tplc="FE443F0A">
      <w:start w:val="1"/>
      <w:numFmt w:val="decimal"/>
      <w:lvlText w:val="%1."/>
      <w:lvlJc w:val="left"/>
      <w:pPr>
        <w:ind w:left="840" w:hanging="361"/>
      </w:pPr>
      <w:rPr>
        <w:rFonts w:ascii="Roboto Light" w:eastAsia="Roboto Light" w:hAnsi="Roboto Light" w:cs="Roboto Light" w:hint="default"/>
        <w:b w:val="0"/>
        <w:bCs w:val="0"/>
        <w:i w:val="0"/>
        <w:iCs w:val="0"/>
        <w:spacing w:val="0"/>
        <w:w w:val="99"/>
        <w:sz w:val="22"/>
        <w:szCs w:val="22"/>
        <w:lang w:val="en-US" w:eastAsia="en-US" w:bidi="ar-SA"/>
      </w:rPr>
    </w:lvl>
    <w:lvl w:ilvl="1" w:tplc="BBDC57EE">
      <w:numFmt w:val="bullet"/>
      <w:lvlText w:val="•"/>
      <w:lvlJc w:val="left"/>
      <w:pPr>
        <w:ind w:left="1796" w:hanging="361"/>
      </w:pPr>
      <w:rPr>
        <w:rFonts w:hint="default"/>
        <w:lang w:val="en-US" w:eastAsia="en-US" w:bidi="ar-SA"/>
      </w:rPr>
    </w:lvl>
    <w:lvl w:ilvl="2" w:tplc="D898CCCC">
      <w:numFmt w:val="bullet"/>
      <w:lvlText w:val="•"/>
      <w:lvlJc w:val="left"/>
      <w:pPr>
        <w:ind w:left="2752" w:hanging="361"/>
      </w:pPr>
      <w:rPr>
        <w:rFonts w:hint="default"/>
        <w:lang w:val="en-US" w:eastAsia="en-US" w:bidi="ar-SA"/>
      </w:rPr>
    </w:lvl>
    <w:lvl w:ilvl="3" w:tplc="438CCAFA">
      <w:numFmt w:val="bullet"/>
      <w:lvlText w:val="•"/>
      <w:lvlJc w:val="left"/>
      <w:pPr>
        <w:ind w:left="3708" w:hanging="361"/>
      </w:pPr>
      <w:rPr>
        <w:rFonts w:hint="default"/>
        <w:lang w:val="en-US" w:eastAsia="en-US" w:bidi="ar-SA"/>
      </w:rPr>
    </w:lvl>
    <w:lvl w:ilvl="4" w:tplc="7174ECDA">
      <w:numFmt w:val="bullet"/>
      <w:lvlText w:val="•"/>
      <w:lvlJc w:val="left"/>
      <w:pPr>
        <w:ind w:left="4664" w:hanging="361"/>
      </w:pPr>
      <w:rPr>
        <w:rFonts w:hint="default"/>
        <w:lang w:val="en-US" w:eastAsia="en-US" w:bidi="ar-SA"/>
      </w:rPr>
    </w:lvl>
    <w:lvl w:ilvl="5" w:tplc="E9EEE896">
      <w:numFmt w:val="bullet"/>
      <w:lvlText w:val="•"/>
      <w:lvlJc w:val="left"/>
      <w:pPr>
        <w:ind w:left="5620" w:hanging="361"/>
      </w:pPr>
      <w:rPr>
        <w:rFonts w:hint="default"/>
        <w:lang w:val="en-US" w:eastAsia="en-US" w:bidi="ar-SA"/>
      </w:rPr>
    </w:lvl>
    <w:lvl w:ilvl="6" w:tplc="4CC82904">
      <w:numFmt w:val="bullet"/>
      <w:lvlText w:val="•"/>
      <w:lvlJc w:val="left"/>
      <w:pPr>
        <w:ind w:left="6576" w:hanging="361"/>
      </w:pPr>
      <w:rPr>
        <w:rFonts w:hint="default"/>
        <w:lang w:val="en-US" w:eastAsia="en-US" w:bidi="ar-SA"/>
      </w:rPr>
    </w:lvl>
    <w:lvl w:ilvl="7" w:tplc="C16037B2">
      <w:numFmt w:val="bullet"/>
      <w:lvlText w:val="•"/>
      <w:lvlJc w:val="left"/>
      <w:pPr>
        <w:ind w:left="7532" w:hanging="361"/>
      </w:pPr>
      <w:rPr>
        <w:rFonts w:hint="default"/>
        <w:lang w:val="en-US" w:eastAsia="en-US" w:bidi="ar-SA"/>
      </w:rPr>
    </w:lvl>
    <w:lvl w:ilvl="8" w:tplc="012A0F7A">
      <w:numFmt w:val="bullet"/>
      <w:lvlText w:val="•"/>
      <w:lvlJc w:val="left"/>
      <w:pPr>
        <w:ind w:left="8488" w:hanging="361"/>
      </w:pPr>
      <w:rPr>
        <w:rFonts w:hint="default"/>
        <w:lang w:val="en-US" w:eastAsia="en-US" w:bidi="ar-SA"/>
      </w:rPr>
    </w:lvl>
  </w:abstractNum>
  <w:abstractNum w:abstractNumId="2" w15:restartNumberingAfterBreak="0">
    <w:nsid w:val="07FA1F53"/>
    <w:multiLevelType w:val="hybridMultilevel"/>
    <w:tmpl w:val="7AE2C968"/>
    <w:lvl w:ilvl="0" w:tplc="FFFFFFFF">
      <w:start w:val="1"/>
      <w:numFmt w:val="decimal"/>
      <w:lvlText w:val="%1."/>
      <w:lvlJc w:val="right"/>
      <w:pPr>
        <w:ind w:left="720" w:hanging="360"/>
      </w:pPr>
      <w:rPr>
        <w:rFonts w:hint="default"/>
        <w:b w:val="0"/>
        <w:i w:val="0"/>
        <w:iCs w:val="0"/>
        <w:color w:val="auto"/>
        <w:sz w:val="24"/>
        <w:szCs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8E32017"/>
    <w:multiLevelType w:val="hybridMultilevel"/>
    <w:tmpl w:val="8892C01C"/>
    <w:lvl w:ilvl="0" w:tplc="7E54BCCC">
      <w:start w:val="1"/>
      <w:numFmt w:val="decimal"/>
      <w:lvlText w:val="%1."/>
      <w:lvlJc w:val="left"/>
      <w:pPr>
        <w:ind w:left="1249" w:hanging="1136"/>
      </w:pPr>
      <w:rPr>
        <w:rFonts w:ascii="Roboto Light" w:eastAsia="Roboto Light" w:hAnsi="Roboto Light" w:cs="Roboto Light" w:hint="default"/>
        <w:w w:val="100"/>
        <w:sz w:val="28"/>
        <w:szCs w:val="28"/>
        <w:lang w:val="en-US" w:eastAsia="en-US" w:bidi="en-US"/>
      </w:rPr>
    </w:lvl>
    <w:lvl w:ilvl="1" w:tplc="96AA7CD6">
      <w:numFmt w:val="bullet"/>
      <w:lvlText w:val="o"/>
      <w:lvlJc w:val="left"/>
      <w:pPr>
        <w:ind w:left="1551" w:hanging="360"/>
      </w:pPr>
      <w:rPr>
        <w:rFonts w:ascii="Courier New" w:eastAsia="Courier New" w:hAnsi="Courier New" w:cs="Courier New" w:hint="default"/>
        <w:w w:val="99"/>
        <w:sz w:val="20"/>
        <w:szCs w:val="20"/>
        <w:lang w:val="en-US" w:eastAsia="en-US" w:bidi="en-US"/>
      </w:rPr>
    </w:lvl>
    <w:lvl w:ilvl="2" w:tplc="908E1388">
      <w:numFmt w:val="bullet"/>
      <w:lvlText w:val="•"/>
      <w:lvlJc w:val="left"/>
      <w:pPr>
        <w:ind w:left="2585" w:hanging="360"/>
      </w:pPr>
      <w:rPr>
        <w:rFonts w:hint="default"/>
        <w:lang w:val="en-US" w:eastAsia="en-US" w:bidi="en-US"/>
      </w:rPr>
    </w:lvl>
    <w:lvl w:ilvl="3" w:tplc="B4BE85C8">
      <w:numFmt w:val="bullet"/>
      <w:lvlText w:val="•"/>
      <w:lvlJc w:val="left"/>
      <w:pPr>
        <w:ind w:left="3610" w:hanging="360"/>
      </w:pPr>
      <w:rPr>
        <w:rFonts w:hint="default"/>
        <w:lang w:val="en-US" w:eastAsia="en-US" w:bidi="en-US"/>
      </w:rPr>
    </w:lvl>
    <w:lvl w:ilvl="4" w:tplc="E36AD5B4">
      <w:numFmt w:val="bullet"/>
      <w:lvlText w:val="•"/>
      <w:lvlJc w:val="left"/>
      <w:pPr>
        <w:ind w:left="4635" w:hanging="360"/>
      </w:pPr>
      <w:rPr>
        <w:rFonts w:hint="default"/>
        <w:lang w:val="en-US" w:eastAsia="en-US" w:bidi="en-US"/>
      </w:rPr>
    </w:lvl>
    <w:lvl w:ilvl="5" w:tplc="E602621A">
      <w:numFmt w:val="bullet"/>
      <w:lvlText w:val="•"/>
      <w:lvlJc w:val="left"/>
      <w:pPr>
        <w:ind w:left="5660" w:hanging="360"/>
      </w:pPr>
      <w:rPr>
        <w:rFonts w:hint="default"/>
        <w:lang w:val="en-US" w:eastAsia="en-US" w:bidi="en-US"/>
      </w:rPr>
    </w:lvl>
    <w:lvl w:ilvl="6" w:tplc="DEFAAB48">
      <w:numFmt w:val="bullet"/>
      <w:lvlText w:val="•"/>
      <w:lvlJc w:val="left"/>
      <w:pPr>
        <w:ind w:left="6685" w:hanging="360"/>
      </w:pPr>
      <w:rPr>
        <w:rFonts w:hint="default"/>
        <w:lang w:val="en-US" w:eastAsia="en-US" w:bidi="en-US"/>
      </w:rPr>
    </w:lvl>
    <w:lvl w:ilvl="7" w:tplc="792AACBC">
      <w:numFmt w:val="bullet"/>
      <w:lvlText w:val="•"/>
      <w:lvlJc w:val="left"/>
      <w:pPr>
        <w:ind w:left="7710" w:hanging="360"/>
      </w:pPr>
      <w:rPr>
        <w:rFonts w:hint="default"/>
        <w:lang w:val="en-US" w:eastAsia="en-US" w:bidi="en-US"/>
      </w:rPr>
    </w:lvl>
    <w:lvl w:ilvl="8" w:tplc="5BDEAF2E">
      <w:numFmt w:val="bullet"/>
      <w:lvlText w:val="•"/>
      <w:lvlJc w:val="left"/>
      <w:pPr>
        <w:ind w:left="8736" w:hanging="360"/>
      </w:pPr>
      <w:rPr>
        <w:rFonts w:hint="default"/>
        <w:lang w:val="en-US" w:eastAsia="en-US" w:bidi="en-US"/>
      </w:rPr>
    </w:lvl>
  </w:abstractNum>
  <w:abstractNum w:abstractNumId="4" w15:restartNumberingAfterBreak="0">
    <w:nsid w:val="0B5D1DC5"/>
    <w:multiLevelType w:val="hybridMultilevel"/>
    <w:tmpl w:val="A6A8FC78"/>
    <w:lvl w:ilvl="0" w:tplc="266C454C">
      <w:numFmt w:val="bullet"/>
      <w:lvlText w:val=""/>
      <w:lvlJc w:val="left"/>
      <w:pPr>
        <w:ind w:left="1642" w:hanging="360"/>
      </w:pPr>
      <w:rPr>
        <w:rFonts w:ascii="Symbol" w:eastAsia="Symbol" w:hAnsi="Symbol" w:cs="Symbol" w:hint="default"/>
        <w:w w:val="100"/>
        <w:sz w:val="24"/>
        <w:szCs w:val="24"/>
        <w:lang w:val="en-US" w:eastAsia="en-US" w:bidi="en-US"/>
      </w:rPr>
    </w:lvl>
    <w:lvl w:ilvl="1" w:tplc="DA020070">
      <w:numFmt w:val="bullet"/>
      <w:lvlText w:val="•"/>
      <w:lvlJc w:val="left"/>
      <w:pPr>
        <w:ind w:left="2554" w:hanging="360"/>
      </w:pPr>
      <w:rPr>
        <w:rFonts w:hint="default"/>
        <w:lang w:val="en-US" w:eastAsia="en-US" w:bidi="en-US"/>
      </w:rPr>
    </w:lvl>
    <w:lvl w:ilvl="2" w:tplc="40DCC9A0">
      <w:numFmt w:val="bullet"/>
      <w:lvlText w:val="•"/>
      <w:lvlJc w:val="left"/>
      <w:pPr>
        <w:ind w:left="3469" w:hanging="360"/>
      </w:pPr>
      <w:rPr>
        <w:rFonts w:hint="default"/>
        <w:lang w:val="en-US" w:eastAsia="en-US" w:bidi="en-US"/>
      </w:rPr>
    </w:lvl>
    <w:lvl w:ilvl="3" w:tplc="ACE2E14E">
      <w:numFmt w:val="bullet"/>
      <w:lvlText w:val="•"/>
      <w:lvlJc w:val="left"/>
      <w:pPr>
        <w:ind w:left="4383" w:hanging="360"/>
      </w:pPr>
      <w:rPr>
        <w:rFonts w:hint="default"/>
        <w:lang w:val="en-US" w:eastAsia="en-US" w:bidi="en-US"/>
      </w:rPr>
    </w:lvl>
    <w:lvl w:ilvl="4" w:tplc="EBDC0408">
      <w:numFmt w:val="bullet"/>
      <w:lvlText w:val="•"/>
      <w:lvlJc w:val="left"/>
      <w:pPr>
        <w:ind w:left="5298" w:hanging="360"/>
      </w:pPr>
      <w:rPr>
        <w:rFonts w:hint="default"/>
        <w:lang w:val="en-US" w:eastAsia="en-US" w:bidi="en-US"/>
      </w:rPr>
    </w:lvl>
    <w:lvl w:ilvl="5" w:tplc="ED1047D8">
      <w:numFmt w:val="bullet"/>
      <w:lvlText w:val="•"/>
      <w:lvlJc w:val="left"/>
      <w:pPr>
        <w:ind w:left="6213" w:hanging="360"/>
      </w:pPr>
      <w:rPr>
        <w:rFonts w:hint="default"/>
        <w:lang w:val="en-US" w:eastAsia="en-US" w:bidi="en-US"/>
      </w:rPr>
    </w:lvl>
    <w:lvl w:ilvl="6" w:tplc="90741CC0">
      <w:numFmt w:val="bullet"/>
      <w:lvlText w:val="•"/>
      <w:lvlJc w:val="left"/>
      <w:pPr>
        <w:ind w:left="7127" w:hanging="360"/>
      </w:pPr>
      <w:rPr>
        <w:rFonts w:hint="default"/>
        <w:lang w:val="en-US" w:eastAsia="en-US" w:bidi="en-US"/>
      </w:rPr>
    </w:lvl>
    <w:lvl w:ilvl="7" w:tplc="44EC7B2E">
      <w:numFmt w:val="bullet"/>
      <w:lvlText w:val="•"/>
      <w:lvlJc w:val="left"/>
      <w:pPr>
        <w:ind w:left="8042" w:hanging="360"/>
      </w:pPr>
      <w:rPr>
        <w:rFonts w:hint="default"/>
        <w:lang w:val="en-US" w:eastAsia="en-US" w:bidi="en-US"/>
      </w:rPr>
    </w:lvl>
    <w:lvl w:ilvl="8" w:tplc="2BF268BA">
      <w:numFmt w:val="bullet"/>
      <w:lvlText w:val="•"/>
      <w:lvlJc w:val="left"/>
      <w:pPr>
        <w:ind w:left="8957" w:hanging="360"/>
      </w:pPr>
      <w:rPr>
        <w:rFonts w:hint="default"/>
        <w:lang w:val="en-US" w:eastAsia="en-US" w:bidi="en-US"/>
      </w:rPr>
    </w:lvl>
  </w:abstractNum>
  <w:abstractNum w:abstractNumId="5" w15:restartNumberingAfterBreak="0">
    <w:nsid w:val="0D3B44DE"/>
    <w:multiLevelType w:val="hybridMultilevel"/>
    <w:tmpl w:val="876CBF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D551576"/>
    <w:multiLevelType w:val="hybridMultilevel"/>
    <w:tmpl w:val="7AB630B2"/>
    <w:lvl w:ilvl="0" w:tplc="A308E0EC">
      <w:start w:val="3"/>
      <w:numFmt w:val="bullet"/>
      <w:lvlText w:val="-"/>
      <w:lvlJc w:val="left"/>
      <w:pPr>
        <w:ind w:left="720" w:hanging="360"/>
      </w:pPr>
      <w:rPr>
        <w:rFonts w:ascii="Roboto Light" w:eastAsia="Times New Roman" w:hAnsi="Roboto Light"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DE23F49"/>
    <w:multiLevelType w:val="hybridMultilevel"/>
    <w:tmpl w:val="2A765CD6"/>
    <w:lvl w:ilvl="0" w:tplc="FEAA6E12">
      <w:start w:val="4"/>
      <w:numFmt w:val="decimal"/>
      <w:lvlText w:val="%1."/>
      <w:lvlJc w:val="left"/>
      <w:pPr>
        <w:ind w:left="461" w:hanging="250"/>
      </w:pPr>
      <w:rPr>
        <w:rFonts w:ascii="Roboto Light" w:eastAsia="Roboto Light" w:hAnsi="Roboto Light" w:cs="Roboto Light" w:hint="default"/>
        <w:spacing w:val="-1"/>
        <w:w w:val="100"/>
        <w:sz w:val="24"/>
        <w:szCs w:val="24"/>
        <w:lang w:val="en-US" w:eastAsia="en-US" w:bidi="en-US"/>
      </w:rPr>
    </w:lvl>
    <w:lvl w:ilvl="1" w:tplc="08F2A6D0">
      <w:start w:val="1"/>
      <w:numFmt w:val="upperLetter"/>
      <w:lvlText w:val="%2."/>
      <w:lvlJc w:val="left"/>
      <w:pPr>
        <w:ind w:left="831" w:hanging="360"/>
      </w:pPr>
      <w:rPr>
        <w:rFonts w:ascii="Roboto Light" w:eastAsia="Roboto Light" w:hAnsi="Roboto Light" w:cs="Roboto Light" w:hint="default"/>
        <w:spacing w:val="-22"/>
        <w:w w:val="100"/>
        <w:sz w:val="24"/>
        <w:szCs w:val="24"/>
        <w:lang w:val="en-US" w:eastAsia="en-US" w:bidi="en-US"/>
      </w:rPr>
    </w:lvl>
    <w:lvl w:ilvl="2" w:tplc="ED128740">
      <w:numFmt w:val="bullet"/>
      <w:lvlText w:val="•"/>
      <w:lvlJc w:val="left"/>
      <w:pPr>
        <w:ind w:left="1879" w:hanging="360"/>
      </w:pPr>
      <w:rPr>
        <w:rFonts w:hint="default"/>
        <w:lang w:val="en-US" w:eastAsia="en-US" w:bidi="en-US"/>
      </w:rPr>
    </w:lvl>
    <w:lvl w:ilvl="3" w:tplc="27AE8610">
      <w:numFmt w:val="bullet"/>
      <w:lvlText w:val="•"/>
      <w:lvlJc w:val="left"/>
      <w:pPr>
        <w:ind w:left="2918" w:hanging="360"/>
      </w:pPr>
      <w:rPr>
        <w:rFonts w:hint="default"/>
        <w:lang w:val="en-US" w:eastAsia="en-US" w:bidi="en-US"/>
      </w:rPr>
    </w:lvl>
    <w:lvl w:ilvl="4" w:tplc="9356B046">
      <w:numFmt w:val="bullet"/>
      <w:lvlText w:val="•"/>
      <w:lvlJc w:val="left"/>
      <w:pPr>
        <w:ind w:left="3957" w:hanging="360"/>
      </w:pPr>
      <w:rPr>
        <w:rFonts w:hint="default"/>
        <w:lang w:val="en-US" w:eastAsia="en-US" w:bidi="en-US"/>
      </w:rPr>
    </w:lvl>
    <w:lvl w:ilvl="5" w:tplc="E716B8CC">
      <w:numFmt w:val="bullet"/>
      <w:lvlText w:val="•"/>
      <w:lvlJc w:val="left"/>
      <w:pPr>
        <w:ind w:left="4996" w:hanging="360"/>
      </w:pPr>
      <w:rPr>
        <w:rFonts w:hint="default"/>
        <w:lang w:val="en-US" w:eastAsia="en-US" w:bidi="en-US"/>
      </w:rPr>
    </w:lvl>
    <w:lvl w:ilvl="6" w:tplc="FE70A2B2">
      <w:numFmt w:val="bullet"/>
      <w:lvlText w:val="•"/>
      <w:lvlJc w:val="left"/>
      <w:pPr>
        <w:ind w:left="6036" w:hanging="360"/>
      </w:pPr>
      <w:rPr>
        <w:rFonts w:hint="default"/>
        <w:lang w:val="en-US" w:eastAsia="en-US" w:bidi="en-US"/>
      </w:rPr>
    </w:lvl>
    <w:lvl w:ilvl="7" w:tplc="F7E4B11C">
      <w:numFmt w:val="bullet"/>
      <w:lvlText w:val="•"/>
      <w:lvlJc w:val="left"/>
      <w:pPr>
        <w:ind w:left="7075" w:hanging="360"/>
      </w:pPr>
      <w:rPr>
        <w:rFonts w:hint="default"/>
        <w:lang w:val="en-US" w:eastAsia="en-US" w:bidi="en-US"/>
      </w:rPr>
    </w:lvl>
    <w:lvl w:ilvl="8" w:tplc="FC2E2E0A">
      <w:numFmt w:val="bullet"/>
      <w:lvlText w:val="•"/>
      <w:lvlJc w:val="left"/>
      <w:pPr>
        <w:ind w:left="8114" w:hanging="360"/>
      </w:pPr>
      <w:rPr>
        <w:rFonts w:hint="default"/>
        <w:lang w:val="en-US" w:eastAsia="en-US" w:bidi="en-US"/>
      </w:rPr>
    </w:lvl>
  </w:abstractNum>
  <w:abstractNum w:abstractNumId="8" w15:restartNumberingAfterBreak="0">
    <w:nsid w:val="10EA2128"/>
    <w:multiLevelType w:val="hybridMultilevel"/>
    <w:tmpl w:val="6608CCD0"/>
    <w:lvl w:ilvl="0" w:tplc="D2102C82">
      <w:start w:val="1"/>
      <w:numFmt w:val="decimal"/>
      <w:lvlText w:val="%1)"/>
      <w:lvlJc w:val="left"/>
      <w:pPr>
        <w:ind w:left="840" w:hanging="361"/>
      </w:pPr>
      <w:rPr>
        <w:rFonts w:ascii="Roboto Light" w:eastAsia="Roboto Light" w:hAnsi="Roboto Light" w:cs="Roboto Light" w:hint="default"/>
        <w:b w:val="0"/>
        <w:bCs w:val="0"/>
        <w:i w:val="0"/>
        <w:iCs w:val="0"/>
        <w:spacing w:val="0"/>
        <w:w w:val="99"/>
        <w:sz w:val="22"/>
        <w:szCs w:val="22"/>
        <w:lang w:val="en-US" w:eastAsia="en-US" w:bidi="ar-SA"/>
      </w:rPr>
    </w:lvl>
    <w:lvl w:ilvl="1" w:tplc="C32AD728">
      <w:numFmt w:val="bullet"/>
      <w:lvlText w:val="•"/>
      <w:lvlJc w:val="left"/>
      <w:pPr>
        <w:ind w:left="1796" w:hanging="361"/>
      </w:pPr>
      <w:rPr>
        <w:rFonts w:hint="default"/>
        <w:lang w:val="en-US" w:eastAsia="en-US" w:bidi="ar-SA"/>
      </w:rPr>
    </w:lvl>
    <w:lvl w:ilvl="2" w:tplc="B778E612">
      <w:numFmt w:val="bullet"/>
      <w:lvlText w:val="•"/>
      <w:lvlJc w:val="left"/>
      <w:pPr>
        <w:ind w:left="2752" w:hanging="361"/>
      </w:pPr>
      <w:rPr>
        <w:rFonts w:hint="default"/>
        <w:lang w:val="en-US" w:eastAsia="en-US" w:bidi="ar-SA"/>
      </w:rPr>
    </w:lvl>
    <w:lvl w:ilvl="3" w:tplc="F2D0A0CE">
      <w:numFmt w:val="bullet"/>
      <w:lvlText w:val="•"/>
      <w:lvlJc w:val="left"/>
      <w:pPr>
        <w:ind w:left="3708" w:hanging="361"/>
      </w:pPr>
      <w:rPr>
        <w:rFonts w:hint="default"/>
        <w:lang w:val="en-US" w:eastAsia="en-US" w:bidi="ar-SA"/>
      </w:rPr>
    </w:lvl>
    <w:lvl w:ilvl="4" w:tplc="9CC6D190">
      <w:numFmt w:val="bullet"/>
      <w:lvlText w:val="•"/>
      <w:lvlJc w:val="left"/>
      <w:pPr>
        <w:ind w:left="4664" w:hanging="361"/>
      </w:pPr>
      <w:rPr>
        <w:rFonts w:hint="default"/>
        <w:lang w:val="en-US" w:eastAsia="en-US" w:bidi="ar-SA"/>
      </w:rPr>
    </w:lvl>
    <w:lvl w:ilvl="5" w:tplc="FBAED442">
      <w:numFmt w:val="bullet"/>
      <w:lvlText w:val="•"/>
      <w:lvlJc w:val="left"/>
      <w:pPr>
        <w:ind w:left="5620" w:hanging="361"/>
      </w:pPr>
      <w:rPr>
        <w:rFonts w:hint="default"/>
        <w:lang w:val="en-US" w:eastAsia="en-US" w:bidi="ar-SA"/>
      </w:rPr>
    </w:lvl>
    <w:lvl w:ilvl="6" w:tplc="94C84582">
      <w:numFmt w:val="bullet"/>
      <w:lvlText w:val="•"/>
      <w:lvlJc w:val="left"/>
      <w:pPr>
        <w:ind w:left="6576" w:hanging="361"/>
      </w:pPr>
      <w:rPr>
        <w:rFonts w:hint="default"/>
        <w:lang w:val="en-US" w:eastAsia="en-US" w:bidi="ar-SA"/>
      </w:rPr>
    </w:lvl>
    <w:lvl w:ilvl="7" w:tplc="E708ADBE">
      <w:numFmt w:val="bullet"/>
      <w:lvlText w:val="•"/>
      <w:lvlJc w:val="left"/>
      <w:pPr>
        <w:ind w:left="7532" w:hanging="361"/>
      </w:pPr>
      <w:rPr>
        <w:rFonts w:hint="default"/>
        <w:lang w:val="en-US" w:eastAsia="en-US" w:bidi="ar-SA"/>
      </w:rPr>
    </w:lvl>
    <w:lvl w:ilvl="8" w:tplc="DDE67EE8">
      <w:numFmt w:val="bullet"/>
      <w:lvlText w:val="•"/>
      <w:lvlJc w:val="left"/>
      <w:pPr>
        <w:ind w:left="8488" w:hanging="361"/>
      </w:pPr>
      <w:rPr>
        <w:rFonts w:hint="default"/>
        <w:lang w:val="en-US" w:eastAsia="en-US" w:bidi="ar-SA"/>
      </w:rPr>
    </w:lvl>
  </w:abstractNum>
  <w:abstractNum w:abstractNumId="9" w15:restartNumberingAfterBreak="0">
    <w:nsid w:val="10F36047"/>
    <w:multiLevelType w:val="hybridMultilevel"/>
    <w:tmpl w:val="B0C2850E"/>
    <w:lvl w:ilvl="0" w:tplc="02862356">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4AE0609"/>
    <w:multiLevelType w:val="hybridMultilevel"/>
    <w:tmpl w:val="D1C87D80"/>
    <w:lvl w:ilvl="0" w:tplc="04090017">
      <w:start w:val="1"/>
      <w:numFmt w:val="lowerLetter"/>
      <w:lvlText w:val="%1)"/>
      <w:lvlJc w:val="left"/>
      <w:pPr>
        <w:ind w:left="720" w:hanging="360"/>
      </w:pPr>
      <w:rPr>
        <w:rFonts w:hint="default"/>
      </w:r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6236ED1"/>
    <w:multiLevelType w:val="hybridMultilevel"/>
    <w:tmpl w:val="D1C87D80"/>
    <w:lvl w:ilvl="0" w:tplc="04090017">
      <w:start w:val="1"/>
      <w:numFmt w:val="lowerLetter"/>
      <w:lvlText w:val="%1)"/>
      <w:lvlJc w:val="left"/>
      <w:pPr>
        <w:ind w:left="720" w:hanging="360"/>
      </w:pPr>
      <w:rPr>
        <w:rFonts w:hint="default"/>
      </w:r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7E27A20"/>
    <w:multiLevelType w:val="hybridMultilevel"/>
    <w:tmpl w:val="BE6E164E"/>
    <w:lvl w:ilvl="0" w:tplc="F3A0CAD0">
      <w:start w:val="2"/>
      <w:numFmt w:val="decimal"/>
      <w:lvlText w:val="%1."/>
      <w:lvlJc w:val="left"/>
      <w:pPr>
        <w:ind w:left="349" w:hanging="229"/>
        <w:jc w:val="right"/>
      </w:pPr>
      <w:rPr>
        <w:rFonts w:ascii="Roboto Light" w:eastAsia="Roboto Light" w:hAnsi="Roboto Light" w:cs="Roboto Light" w:hint="default"/>
        <w:b w:val="0"/>
        <w:bCs w:val="0"/>
        <w:i w:val="0"/>
        <w:iCs w:val="0"/>
        <w:spacing w:val="0"/>
        <w:w w:val="99"/>
        <w:sz w:val="22"/>
        <w:szCs w:val="22"/>
        <w:lang w:val="en-US" w:eastAsia="en-US" w:bidi="ar-SA"/>
      </w:rPr>
    </w:lvl>
    <w:lvl w:ilvl="1" w:tplc="3878C7F4">
      <w:start w:val="1"/>
      <w:numFmt w:val="decimal"/>
      <w:lvlText w:val="%2."/>
      <w:lvlJc w:val="left"/>
      <w:pPr>
        <w:ind w:left="1303" w:hanging="361"/>
      </w:pPr>
      <w:rPr>
        <w:rFonts w:ascii="Roboto Light" w:eastAsia="Roboto Light" w:hAnsi="Roboto Light" w:cs="Roboto Light" w:hint="default"/>
        <w:b w:val="0"/>
        <w:bCs w:val="0"/>
        <w:i w:val="0"/>
        <w:iCs w:val="0"/>
        <w:spacing w:val="0"/>
        <w:w w:val="99"/>
        <w:sz w:val="22"/>
        <w:szCs w:val="22"/>
        <w:lang w:val="en-US" w:eastAsia="en-US" w:bidi="ar-SA"/>
      </w:rPr>
    </w:lvl>
    <w:lvl w:ilvl="2" w:tplc="8CF8766E">
      <w:numFmt w:val="bullet"/>
      <w:lvlText w:val="•"/>
      <w:lvlJc w:val="left"/>
      <w:pPr>
        <w:ind w:left="2311" w:hanging="361"/>
      </w:pPr>
      <w:rPr>
        <w:rFonts w:hint="default"/>
        <w:lang w:val="en-US" w:eastAsia="en-US" w:bidi="ar-SA"/>
      </w:rPr>
    </w:lvl>
    <w:lvl w:ilvl="3" w:tplc="C4208240">
      <w:numFmt w:val="bullet"/>
      <w:lvlText w:val="•"/>
      <w:lvlJc w:val="left"/>
      <w:pPr>
        <w:ind w:left="3322" w:hanging="361"/>
      </w:pPr>
      <w:rPr>
        <w:rFonts w:hint="default"/>
        <w:lang w:val="en-US" w:eastAsia="en-US" w:bidi="ar-SA"/>
      </w:rPr>
    </w:lvl>
    <w:lvl w:ilvl="4" w:tplc="5C660DB8">
      <w:numFmt w:val="bullet"/>
      <w:lvlText w:val="•"/>
      <w:lvlJc w:val="left"/>
      <w:pPr>
        <w:ind w:left="4333" w:hanging="361"/>
      </w:pPr>
      <w:rPr>
        <w:rFonts w:hint="default"/>
        <w:lang w:val="en-US" w:eastAsia="en-US" w:bidi="ar-SA"/>
      </w:rPr>
    </w:lvl>
    <w:lvl w:ilvl="5" w:tplc="B3D466CC">
      <w:numFmt w:val="bullet"/>
      <w:lvlText w:val="•"/>
      <w:lvlJc w:val="left"/>
      <w:pPr>
        <w:ind w:left="5344" w:hanging="361"/>
      </w:pPr>
      <w:rPr>
        <w:rFonts w:hint="default"/>
        <w:lang w:val="en-US" w:eastAsia="en-US" w:bidi="ar-SA"/>
      </w:rPr>
    </w:lvl>
    <w:lvl w:ilvl="6" w:tplc="059CB604">
      <w:numFmt w:val="bullet"/>
      <w:lvlText w:val="•"/>
      <w:lvlJc w:val="left"/>
      <w:pPr>
        <w:ind w:left="6355" w:hanging="361"/>
      </w:pPr>
      <w:rPr>
        <w:rFonts w:hint="default"/>
        <w:lang w:val="en-US" w:eastAsia="en-US" w:bidi="ar-SA"/>
      </w:rPr>
    </w:lvl>
    <w:lvl w:ilvl="7" w:tplc="26421794">
      <w:numFmt w:val="bullet"/>
      <w:lvlText w:val="•"/>
      <w:lvlJc w:val="left"/>
      <w:pPr>
        <w:ind w:left="7366" w:hanging="361"/>
      </w:pPr>
      <w:rPr>
        <w:rFonts w:hint="default"/>
        <w:lang w:val="en-US" w:eastAsia="en-US" w:bidi="ar-SA"/>
      </w:rPr>
    </w:lvl>
    <w:lvl w:ilvl="8" w:tplc="EDAC62F2">
      <w:numFmt w:val="bullet"/>
      <w:lvlText w:val="•"/>
      <w:lvlJc w:val="left"/>
      <w:pPr>
        <w:ind w:left="8377" w:hanging="361"/>
      </w:pPr>
      <w:rPr>
        <w:rFonts w:hint="default"/>
        <w:lang w:val="en-US" w:eastAsia="en-US" w:bidi="ar-SA"/>
      </w:rPr>
    </w:lvl>
  </w:abstractNum>
  <w:abstractNum w:abstractNumId="13" w15:restartNumberingAfterBreak="0">
    <w:nsid w:val="17F534EB"/>
    <w:multiLevelType w:val="hybridMultilevel"/>
    <w:tmpl w:val="B964E130"/>
    <w:lvl w:ilvl="0" w:tplc="A34C33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8441C88"/>
    <w:multiLevelType w:val="hybridMultilevel"/>
    <w:tmpl w:val="AD1A7518"/>
    <w:lvl w:ilvl="0" w:tplc="ADE6C770">
      <w:numFmt w:val="bullet"/>
      <w:lvlText w:val=""/>
      <w:lvlJc w:val="left"/>
      <w:pPr>
        <w:ind w:left="1671" w:hanging="428"/>
      </w:pPr>
      <w:rPr>
        <w:rFonts w:ascii="Symbol" w:eastAsia="Symbol" w:hAnsi="Symbol" w:cs="Symbol" w:hint="default"/>
        <w:w w:val="100"/>
        <w:sz w:val="24"/>
        <w:szCs w:val="24"/>
        <w:lang w:val="en-US" w:eastAsia="en-US" w:bidi="en-US"/>
      </w:rPr>
    </w:lvl>
    <w:lvl w:ilvl="1" w:tplc="CDBAF3AC">
      <w:numFmt w:val="bullet"/>
      <w:lvlText w:val="•"/>
      <w:lvlJc w:val="left"/>
      <w:pPr>
        <w:ind w:left="2590" w:hanging="428"/>
      </w:pPr>
      <w:rPr>
        <w:rFonts w:hint="default"/>
        <w:lang w:val="en-US" w:eastAsia="en-US" w:bidi="en-US"/>
      </w:rPr>
    </w:lvl>
    <w:lvl w:ilvl="2" w:tplc="B5446258">
      <w:numFmt w:val="bullet"/>
      <w:lvlText w:val="•"/>
      <w:lvlJc w:val="left"/>
      <w:pPr>
        <w:ind w:left="3501" w:hanging="428"/>
      </w:pPr>
      <w:rPr>
        <w:rFonts w:hint="default"/>
        <w:lang w:val="en-US" w:eastAsia="en-US" w:bidi="en-US"/>
      </w:rPr>
    </w:lvl>
    <w:lvl w:ilvl="3" w:tplc="40648824">
      <w:numFmt w:val="bullet"/>
      <w:lvlText w:val="•"/>
      <w:lvlJc w:val="left"/>
      <w:pPr>
        <w:ind w:left="4411" w:hanging="428"/>
      </w:pPr>
      <w:rPr>
        <w:rFonts w:hint="default"/>
        <w:lang w:val="en-US" w:eastAsia="en-US" w:bidi="en-US"/>
      </w:rPr>
    </w:lvl>
    <w:lvl w:ilvl="4" w:tplc="338270B0">
      <w:numFmt w:val="bullet"/>
      <w:lvlText w:val="•"/>
      <w:lvlJc w:val="left"/>
      <w:pPr>
        <w:ind w:left="5322" w:hanging="428"/>
      </w:pPr>
      <w:rPr>
        <w:rFonts w:hint="default"/>
        <w:lang w:val="en-US" w:eastAsia="en-US" w:bidi="en-US"/>
      </w:rPr>
    </w:lvl>
    <w:lvl w:ilvl="5" w:tplc="7CBC98C2">
      <w:numFmt w:val="bullet"/>
      <w:lvlText w:val="•"/>
      <w:lvlJc w:val="left"/>
      <w:pPr>
        <w:ind w:left="6233" w:hanging="428"/>
      </w:pPr>
      <w:rPr>
        <w:rFonts w:hint="default"/>
        <w:lang w:val="en-US" w:eastAsia="en-US" w:bidi="en-US"/>
      </w:rPr>
    </w:lvl>
    <w:lvl w:ilvl="6" w:tplc="D452011E">
      <w:numFmt w:val="bullet"/>
      <w:lvlText w:val="•"/>
      <w:lvlJc w:val="left"/>
      <w:pPr>
        <w:ind w:left="7143" w:hanging="428"/>
      </w:pPr>
      <w:rPr>
        <w:rFonts w:hint="default"/>
        <w:lang w:val="en-US" w:eastAsia="en-US" w:bidi="en-US"/>
      </w:rPr>
    </w:lvl>
    <w:lvl w:ilvl="7" w:tplc="49C68420">
      <w:numFmt w:val="bullet"/>
      <w:lvlText w:val="•"/>
      <w:lvlJc w:val="left"/>
      <w:pPr>
        <w:ind w:left="8054" w:hanging="428"/>
      </w:pPr>
      <w:rPr>
        <w:rFonts w:hint="default"/>
        <w:lang w:val="en-US" w:eastAsia="en-US" w:bidi="en-US"/>
      </w:rPr>
    </w:lvl>
    <w:lvl w:ilvl="8" w:tplc="2BA495D0">
      <w:numFmt w:val="bullet"/>
      <w:lvlText w:val="•"/>
      <w:lvlJc w:val="left"/>
      <w:pPr>
        <w:ind w:left="8965" w:hanging="428"/>
      </w:pPr>
      <w:rPr>
        <w:rFonts w:hint="default"/>
        <w:lang w:val="en-US" w:eastAsia="en-US" w:bidi="en-US"/>
      </w:rPr>
    </w:lvl>
  </w:abstractNum>
  <w:abstractNum w:abstractNumId="15" w15:restartNumberingAfterBreak="0">
    <w:nsid w:val="1B00755D"/>
    <w:multiLevelType w:val="hybridMultilevel"/>
    <w:tmpl w:val="D1C87D80"/>
    <w:lvl w:ilvl="0" w:tplc="04090017">
      <w:start w:val="1"/>
      <w:numFmt w:val="lowerLetter"/>
      <w:lvlText w:val="%1)"/>
      <w:lvlJc w:val="left"/>
      <w:pPr>
        <w:ind w:left="720" w:hanging="360"/>
      </w:pPr>
      <w:rPr>
        <w:rFonts w:hint="default"/>
      </w:r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EB13352"/>
    <w:multiLevelType w:val="hybridMultilevel"/>
    <w:tmpl w:val="C7CA2A3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21D34B2F"/>
    <w:multiLevelType w:val="hybridMultilevel"/>
    <w:tmpl w:val="05586536"/>
    <w:lvl w:ilvl="0" w:tplc="8EC8376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3FE7031"/>
    <w:multiLevelType w:val="hybridMultilevel"/>
    <w:tmpl w:val="C7CA2A3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26972793"/>
    <w:multiLevelType w:val="hybridMultilevel"/>
    <w:tmpl w:val="DC5C48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8C65BAE"/>
    <w:multiLevelType w:val="hybridMultilevel"/>
    <w:tmpl w:val="B3EA99C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2AB80B31"/>
    <w:multiLevelType w:val="hybridMultilevel"/>
    <w:tmpl w:val="CC6AB7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DD75323"/>
    <w:multiLevelType w:val="hybridMultilevel"/>
    <w:tmpl w:val="C68ED306"/>
    <w:lvl w:ilvl="0" w:tplc="0409000F">
      <w:start w:val="1"/>
      <w:numFmt w:val="decimal"/>
      <w:lvlText w:val="%1."/>
      <w:lvlJc w:val="left"/>
      <w:pPr>
        <w:ind w:left="1199" w:hanging="360"/>
      </w:pPr>
      <w:rPr>
        <w:rFonts w:hint="default"/>
        <w:b w:val="0"/>
        <w:bCs w:val="0"/>
        <w:i w:val="0"/>
        <w:iCs w:val="0"/>
        <w:spacing w:val="0"/>
        <w:w w:val="99"/>
        <w:sz w:val="22"/>
        <w:szCs w:val="22"/>
        <w:lang w:val="en-US" w:eastAsia="en-US" w:bidi="ar-SA"/>
      </w:rPr>
    </w:lvl>
    <w:lvl w:ilvl="1" w:tplc="FFFFFFFF">
      <w:numFmt w:val="bullet"/>
      <w:lvlText w:val="•"/>
      <w:lvlJc w:val="left"/>
      <w:pPr>
        <w:ind w:left="2120" w:hanging="360"/>
      </w:pPr>
      <w:rPr>
        <w:rFonts w:hint="default"/>
        <w:lang w:val="en-US" w:eastAsia="en-US" w:bidi="ar-SA"/>
      </w:rPr>
    </w:lvl>
    <w:lvl w:ilvl="2" w:tplc="FFFFFFFF">
      <w:numFmt w:val="bullet"/>
      <w:lvlText w:val="•"/>
      <w:lvlJc w:val="left"/>
      <w:pPr>
        <w:ind w:left="3040" w:hanging="360"/>
      </w:pPr>
      <w:rPr>
        <w:rFonts w:hint="default"/>
        <w:lang w:val="en-US" w:eastAsia="en-US" w:bidi="ar-SA"/>
      </w:rPr>
    </w:lvl>
    <w:lvl w:ilvl="3" w:tplc="FFFFFFFF">
      <w:numFmt w:val="bullet"/>
      <w:lvlText w:val="•"/>
      <w:lvlJc w:val="left"/>
      <w:pPr>
        <w:ind w:left="3960" w:hanging="360"/>
      </w:pPr>
      <w:rPr>
        <w:rFonts w:hint="default"/>
        <w:lang w:val="en-US" w:eastAsia="en-US" w:bidi="ar-SA"/>
      </w:rPr>
    </w:lvl>
    <w:lvl w:ilvl="4" w:tplc="FFFFFFFF">
      <w:numFmt w:val="bullet"/>
      <w:lvlText w:val="•"/>
      <w:lvlJc w:val="left"/>
      <w:pPr>
        <w:ind w:left="4880" w:hanging="360"/>
      </w:pPr>
      <w:rPr>
        <w:rFonts w:hint="default"/>
        <w:lang w:val="en-US" w:eastAsia="en-US" w:bidi="ar-SA"/>
      </w:rPr>
    </w:lvl>
    <w:lvl w:ilvl="5" w:tplc="FFFFFFFF">
      <w:numFmt w:val="bullet"/>
      <w:lvlText w:val="•"/>
      <w:lvlJc w:val="left"/>
      <w:pPr>
        <w:ind w:left="5800" w:hanging="360"/>
      </w:pPr>
      <w:rPr>
        <w:rFonts w:hint="default"/>
        <w:lang w:val="en-US" w:eastAsia="en-US" w:bidi="ar-SA"/>
      </w:rPr>
    </w:lvl>
    <w:lvl w:ilvl="6" w:tplc="FFFFFFFF">
      <w:numFmt w:val="bullet"/>
      <w:lvlText w:val="•"/>
      <w:lvlJc w:val="left"/>
      <w:pPr>
        <w:ind w:left="6720" w:hanging="360"/>
      </w:pPr>
      <w:rPr>
        <w:rFonts w:hint="default"/>
        <w:lang w:val="en-US" w:eastAsia="en-US" w:bidi="ar-SA"/>
      </w:rPr>
    </w:lvl>
    <w:lvl w:ilvl="7" w:tplc="FFFFFFFF">
      <w:numFmt w:val="bullet"/>
      <w:lvlText w:val="•"/>
      <w:lvlJc w:val="left"/>
      <w:pPr>
        <w:ind w:left="7640" w:hanging="360"/>
      </w:pPr>
      <w:rPr>
        <w:rFonts w:hint="default"/>
        <w:lang w:val="en-US" w:eastAsia="en-US" w:bidi="ar-SA"/>
      </w:rPr>
    </w:lvl>
    <w:lvl w:ilvl="8" w:tplc="FFFFFFFF">
      <w:numFmt w:val="bullet"/>
      <w:lvlText w:val="•"/>
      <w:lvlJc w:val="left"/>
      <w:pPr>
        <w:ind w:left="8560" w:hanging="360"/>
      </w:pPr>
      <w:rPr>
        <w:rFonts w:hint="default"/>
        <w:lang w:val="en-US" w:eastAsia="en-US" w:bidi="ar-SA"/>
      </w:rPr>
    </w:lvl>
  </w:abstractNum>
  <w:abstractNum w:abstractNumId="23" w15:restartNumberingAfterBreak="0">
    <w:nsid w:val="320D6079"/>
    <w:multiLevelType w:val="hybridMultilevel"/>
    <w:tmpl w:val="3580C798"/>
    <w:lvl w:ilvl="0" w:tplc="F8EADE7E">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7AC7121"/>
    <w:multiLevelType w:val="hybridMultilevel"/>
    <w:tmpl w:val="C3A65B8E"/>
    <w:lvl w:ilvl="0" w:tplc="BE22D64A">
      <w:numFmt w:val="bullet"/>
      <w:lvlText w:val=""/>
      <w:lvlJc w:val="left"/>
      <w:pPr>
        <w:ind w:left="1199" w:hanging="360"/>
      </w:pPr>
      <w:rPr>
        <w:rFonts w:ascii="Symbol" w:eastAsia="Symbol" w:hAnsi="Symbol" w:cs="Symbol" w:hint="default"/>
        <w:b w:val="0"/>
        <w:bCs w:val="0"/>
        <w:i w:val="0"/>
        <w:iCs w:val="0"/>
        <w:spacing w:val="0"/>
        <w:w w:val="99"/>
        <w:sz w:val="22"/>
        <w:szCs w:val="22"/>
        <w:lang w:val="en-US" w:eastAsia="en-US" w:bidi="ar-SA"/>
      </w:rPr>
    </w:lvl>
    <w:lvl w:ilvl="1" w:tplc="7D7EF1B2">
      <w:numFmt w:val="bullet"/>
      <w:lvlText w:val="•"/>
      <w:lvlJc w:val="left"/>
      <w:pPr>
        <w:ind w:left="2120" w:hanging="360"/>
      </w:pPr>
      <w:rPr>
        <w:rFonts w:hint="default"/>
        <w:lang w:val="en-US" w:eastAsia="en-US" w:bidi="ar-SA"/>
      </w:rPr>
    </w:lvl>
    <w:lvl w:ilvl="2" w:tplc="E5A21684">
      <w:numFmt w:val="bullet"/>
      <w:lvlText w:val="•"/>
      <w:lvlJc w:val="left"/>
      <w:pPr>
        <w:ind w:left="3040" w:hanging="360"/>
      </w:pPr>
      <w:rPr>
        <w:rFonts w:hint="default"/>
        <w:lang w:val="en-US" w:eastAsia="en-US" w:bidi="ar-SA"/>
      </w:rPr>
    </w:lvl>
    <w:lvl w:ilvl="3" w:tplc="12AEF0AE">
      <w:numFmt w:val="bullet"/>
      <w:lvlText w:val="•"/>
      <w:lvlJc w:val="left"/>
      <w:pPr>
        <w:ind w:left="3960" w:hanging="360"/>
      </w:pPr>
      <w:rPr>
        <w:rFonts w:hint="default"/>
        <w:lang w:val="en-US" w:eastAsia="en-US" w:bidi="ar-SA"/>
      </w:rPr>
    </w:lvl>
    <w:lvl w:ilvl="4" w:tplc="C3B456E2">
      <w:numFmt w:val="bullet"/>
      <w:lvlText w:val="•"/>
      <w:lvlJc w:val="left"/>
      <w:pPr>
        <w:ind w:left="4880" w:hanging="360"/>
      </w:pPr>
      <w:rPr>
        <w:rFonts w:hint="default"/>
        <w:lang w:val="en-US" w:eastAsia="en-US" w:bidi="ar-SA"/>
      </w:rPr>
    </w:lvl>
    <w:lvl w:ilvl="5" w:tplc="A8AE9852">
      <w:numFmt w:val="bullet"/>
      <w:lvlText w:val="•"/>
      <w:lvlJc w:val="left"/>
      <w:pPr>
        <w:ind w:left="5800" w:hanging="360"/>
      </w:pPr>
      <w:rPr>
        <w:rFonts w:hint="default"/>
        <w:lang w:val="en-US" w:eastAsia="en-US" w:bidi="ar-SA"/>
      </w:rPr>
    </w:lvl>
    <w:lvl w:ilvl="6" w:tplc="1F542014">
      <w:numFmt w:val="bullet"/>
      <w:lvlText w:val="•"/>
      <w:lvlJc w:val="left"/>
      <w:pPr>
        <w:ind w:left="6720" w:hanging="360"/>
      </w:pPr>
      <w:rPr>
        <w:rFonts w:hint="default"/>
        <w:lang w:val="en-US" w:eastAsia="en-US" w:bidi="ar-SA"/>
      </w:rPr>
    </w:lvl>
    <w:lvl w:ilvl="7" w:tplc="E3E6B3A2">
      <w:numFmt w:val="bullet"/>
      <w:lvlText w:val="•"/>
      <w:lvlJc w:val="left"/>
      <w:pPr>
        <w:ind w:left="7640" w:hanging="360"/>
      </w:pPr>
      <w:rPr>
        <w:rFonts w:hint="default"/>
        <w:lang w:val="en-US" w:eastAsia="en-US" w:bidi="ar-SA"/>
      </w:rPr>
    </w:lvl>
    <w:lvl w:ilvl="8" w:tplc="CA8ABFD2">
      <w:numFmt w:val="bullet"/>
      <w:lvlText w:val="•"/>
      <w:lvlJc w:val="left"/>
      <w:pPr>
        <w:ind w:left="8560" w:hanging="360"/>
      </w:pPr>
      <w:rPr>
        <w:rFonts w:hint="default"/>
        <w:lang w:val="en-US" w:eastAsia="en-US" w:bidi="ar-SA"/>
      </w:rPr>
    </w:lvl>
  </w:abstractNum>
  <w:abstractNum w:abstractNumId="25" w15:restartNumberingAfterBreak="0">
    <w:nsid w:val="38932561"/>
    <w:multiLevelType w:val="hybridMultilevel"/>
    <w:tmpl w:val="7AE2C968"/>
    <w:lvl w:ilvl="0" w:tplc="C2F01866">
      <w:start w:val="1"/>
      <w:numFmt w:val="decimal"/>
      <w:lvlText w:val="%1."/>
      <w:lvlJc w:val="right"/>
      <w:pPr>
        <w:ind w:left="720" w:hanging="360"/>
      </w:pPr>
      <w:rPr>
        <w:rFonts w:hint="default"/>
        <w:b w:val="0"/>
        <w:i w:val="0"/>
        <w:iCs w:val="0"/>
        <w:color w:val="auto"/>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F073373"/>
    <w:multiLevelType w:val="hybridMultilevel"/>
    <w:tmpl w:val="1AC66A22"/>
    <w:lvl w:ilvl="0" w:tplc="09D0B870">
      <w:numFmt w:val="bullet"/>
      <w:lvlText w:val=""/>
      <w:lvlJc w:val="left"/>
      <w:pPr>
        <w:ind w:left="823" w:hanging="360"/>
      </w:pPr>
      <w:rPr>
        <w:rFonts w:ascii="Symbol" w:eastAsia="Symbol" w:hAnsi="Symbol" w:cs="Symbol" w:hint="default"/>
        <w:b w:val="0"/>
        <w:bCs w:val="0"/>
        <w:i w:val="0"/>
        <w:iCs w:val="0"/>
        <w:spacing w:val="0"/>
        <w:w w:val="100"/>
        <w:sz w:val="20"/>
        <w:szCs w:val="20"/>
        <w:lang w:val="en-US" w:eastAsia="en-US" w:bidi="ar-SA"/>
      </w:rPr>
    </w:lvl>
    <w:lvl w:ilvl="1" w:tplc="3CD8BAEA">
      <w:numFmt w:val="bullet"/>
      <w:lvlText w:val="•"/>
      <w:lvlJc w:val="left"/>
      <w:pPr>
        <w:ind w:left="1745" w:hanging="360"/>
      </w:pPr>
      <w:rPr>
        <w:rFonts w:hint="default"/>
        <w:lang w:val="en-US" w:eastAsia="en-US" w:bidi="ar-SA"/>
      </w:rPr>
    </w:lvl>
    <w:lvl w:ilvl="2" w:tplc="2806D846">
      <w:numFmt w:val="bullet"/>
      <w:lvlText w:val="•"/>
      <w:lvlJc w:val="left"/>
      <w:pPr>
        <w:ind w:left="2671" w:hanging="360"/>
      </w:pPr>
      <w:rPr>
        <w:rFonts w:hint="default"/>
        <w:lang w:val="en-US" w:eastAsia="en-US" w:bidi="ar-SA"/>
      </w:rPr>
    </w:lvl>
    <w:lvl w:ilvl="3" w:tplc="7B46C7CC">
      <w:numFmt w:val="bullet"/>
      <w:lvlText w:val="•"/>
      <w:lvlJc w:val="left"/>
      <w:pPr>
        <w:ind w:left="3596" w:hanging="360"/>
      </w:pPr>
      <w:rPr>
        <w:rFonts w:hint="default"/>
        <w:lang w:val="en-US" w:eastAsia="en-US" w:bidi="ar-SA"/>
      </w:rPr>
    </w:lvl>
    <w:lvl w:ilvl="4" w:tplc="97A293FE">
      <w:numFmt w:val="bullet"/>
      <w:lvlText w:val="•"/>
      <w:lvlJc w:val="left"/>
      <w:pPr>
        <w:ind w:left="4522" w:hanging="360"/>
      </w:pPr>
      <w:rPr>
        <w:rFonts w:hint="default"/>
        <w:lang w:val="en-US" w:eastAsia="en-US" w:bidi="ar-SA"/>
      </w:rPr>
    </w:lvl>
    <w:lvl w:ilvl="5" w:tplc="E82EC3EC">
      <w:numFmt w:val="bullet"/>
      <w:lvlText w:val="•"/>
      <w:lvlJc w:val="left"/>
      <w:pPr>
        <w:ind w:left="5447" w:hanging="360"/>
      </w:pPr>
      <w:rPr>
        <w:rFonts w:hint="default"/>
        <w:lang w:val="en-US" w:eastAsia="en-US" w:bidi="ar-SA"/>
      </w:rPr>
    </w:lvl>
    <w:lvl w:ilvl="6" w:tplc="F00CA51E">
      <w:numFmt w:val="bullet"/>
      <w:lvlText w:val="•"/>
      <w:lvlJc w:val="left"/>
      <w:pPr>
        <w:ind w:left="6373" w:hanging="360"/>
      </w:pPr>
      <w:rPr>
        <w:rFonts w:hint="default"/>
        <w:lang w:val="en-US" w:eastAsia="en-US" w:bidi="ar-SA"/>
      </w:rPr>
    </w:lvl>
    <w:lvl w:ilvl="7" w:tplc="1FC88820">
      <w:numFmt w:val="bullet"/>
      <w:lvlText w:val="•"/>
      <w:lvlJc w:val="left"/>
      <w:pPr>
        <w:ind w:left="7298" w:hanging="360"/>
      </w:pPr>
      <w:rPr>
        <w:rFonts w:hint="default"/>
        <w:lang w:val="en-US" w:eastAsia="en-US" w:bidi="ar-SA"/>
      </w:rPr>
    </w:lvl>
    <w:lvl w:ilvl="8" w:tplc="CD0AA034">
      <w:numFmt w:val="bullet"/>
      <w:lvlText w:val="•"/>
      <w:lvlJc w:val="left"/>
      <w:pPr>
        <w:ind w:left="8224" w:hanging="360"/>
      </w:pPr>
      <w:rPr>
        <w:rFonts w:hint="default"/>
        <w:lang w:val="en-US" w:eastAsia="en-US" w:bidi="ar-SA"/>
      </w:rPr>
    </w:lvl>
  </w:abstractNum>
  <w:abstractNum w:abstractNumId="27" w15:restartNumberingAfterBreak="0">
    <w:nsid w:val="45F766CD"/>
    <w:multiLevelType w:val="hybridMultilevel"/>
    <w:tmpl w:val="D1C87D80"/>
    <w:lvl w:ilvl="0" w:tplc="04090017">
      <w:start w:val="1"/>
      <w:numFmt w:val="lowerLetter"/>
      <w:lvlText w:val="%1)"/>
      <w:lvlJc w:val="left"/>
      <w:pPr>
        <w:ind w:left="720" w:hanging="360"/>
      </w:pPr>
      <w:rPr>
        <w:rFonts w:hint="default"/>
      </w:r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9406E3F"/>
    <w:multiLevelType w:val="hybridMultilevel"/>
    <w:tmpl w:val="551215BA"/>
    <w:lvl w:ilvl="0" w:tplc="04090011">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C6E5A63"/>
    <w:multiLevelType w:val="multilevel"/>
    <w:tmpl w:val="7CD68676"/>
    <w:lvl w:ilvl="0">
      <w:start w:val="3"/>
      <w:numFmt w:val="upperLetter"/>
      <w:lvlText w:val="%1"/>
      <w:lvlJc w:val="left"/>
      <w:pPr>
        <w:ind w:left="491" w:hanging="372"/>
      </w:pPr>
      <w:rPr>
        <w:rFonts w:hint="default"/>
        <w:lang w:val="en-US" w:eastAsia="en-US" w:bidi="ar-SA"/>
      </w:rPr>
    </w:lvl>
    <w:lvl w:ilvl="1">
      <w:start w:val="1"/>
      <w:numFmt w:val="decimal"/>
      <w:lvlText w:val="%1.%2"/>
      <w:lvlJc w:val="left"/>
      <w:pPr>
        <w:ind w:left="491" w:hanging="372"/>
      </w:pPr>
      <w:rPr>
        <w:rFonts w:ascii="Roboto Light" w:eastAsia="Roboto Light" w:hAnsi="Roboto Light" w:cs="Roboto Light" w:hint="default"/>
        <w:b w:val="0"/>
        <w:bCs w:val="0"/>
        <w:i w:val="0"/>
        <w:iCs w:val="0"/>
        <w:spacing w:val="0"/>
        <w:w w:val="99"/>
        <w:sz w:val="22"/>
        <w:szCs w:val="22"/>
        <w:lang w:val="en-US" w:eastAsia="en-US" w:bidi="ar-SA"/>
      </w:rPr>
    </w:lvl>
    <w:lvl w:ilvl="2">
      <w:start w:val="1"/>
      <w:numFmt w:val="decimal"/>
      <w:lvlText w:val="%3."/>
      <w:lvlJc w:val="left"/>
      <w:pPr>
        <w:ind w:left="840" w:hanging="361"/>
      </w:pPr>
      <w:rPr>
        <w:rFonts w:ascii="Roboto Light" w:eastAsia="Roboto Light" w:hAnsi="Roboto Light" w:cs="Roboto Light" w:hint="default"/>
        <w:b w:val="0"/>
        <w:bCs w:val="0"/>
        <w:i w:val="0"/>
        <w:iCs w:val="0"/>
        <w:spacing w:val="0"/>
        <w:w w:val="99"/>
        <w:sz w:val="22"/>
        <w:szCs w:val="22"/>
        <w:lang w:val="en-US" w:eastAsia="en-US" w:bidi="ar-SA"/>
      </w:rPr>
    </w:lvl>
    <w:lvl w:ilvl="3">
      <w:numFmt w:val="bullet"/>
      <w:lvlText w:val="•"/>
      <w:lvlJc w:val="left"/>
      <w:pPr>
        <w:ind w:left="2964" w:hanging="361"/>
      </w:pPr>
      <w:rPr>
        <w:rFonts w:hint="default"/>
        <w:lang w:val="en-US" w:eastAsia="en-US" w:bidi="ar-SA"/>
      </w:rPr>
    </w:lvl>
    <w:lvl w:ilvl="4">
      <w:numFmt w:val="bullet"/>
      <w:lvlText w:val="•"/>
      <w:lvlJc w:val="left"/>
      <w:pPr>
        <w:ind w:left="4026" w:hanging="361"/>
      </w:pPr>
      <w:rPr>
        <w:rFonts w:hint="default"/>
        <w:lang w:val="en-US" w:eastAsia="en-US" w:bidi="ar-SA"/>
      </w:rPr>
    </w:lvl>
    <w:lvl w:ilvl="5">
      <w:numFmt w:val="bullet"/>
      <w:lvlText w:val="•"/>
      <w:lvlJc w:val="left"/>
      <w:pPr>
        <w:ind w:left="5088" w:hanging="361"/>
      </w:pPr>
      <w:rPr>
        <w:rFonts w:hint="default"/>
        <w:lang w:val="en-US" w:eastAsia="en-US" w:bidi="ar-SA"/>
      </w:rPr>
    </w:lvl>
    <w:lvl w:ilvl="6">
      <w:numFmt w:val="bullet"/>
      <w:lvlText w:val="•"/>
      <w:lvlJc w:val="left"/>
      <w:pPr>
        <w:ind w:left="6151" w:hanging="361"/>
      </w:pPr>
      <w:rPr>
        <w:rFonts w:hint="default"/>
        <w:lang w:val="en-US" w:eastAsia="en-US" w:bidi="ar-SA"/>
      </w:rPr>
    </w:lvl>
    <w:lvl w:ilvl="7">
      <w:numFmt w:val="bullet"/>
      <w:lvlText w:val="•"/>
      <w:lvlJc w:val="left"/>
      <w:pPr>
        <w:ind w:left="7213" w:hanging="361"/>
      </w:pPr>
      <w:rPr>
        <w:rFonts w:hint="default"/>
        <w:lang w:val="en-US" w:eastAsia="en-US" w:bidi="ar-SA"/>
      </w:rPr>
    </w:lvl>
    <w:lvl w:ilvl="8">
      <w:numFmt w:val="bullet"/>
      <w:lvlText w:val="•"/>
      <w:lvlJc w:val="left"/>
      <w:pPr>
        <w:ind w:left="8275" w:hanging="361"/>
      </w:pPr>
      <w:rPr>
        <w:rFonts w:hint="default"/>
        <w:lang w:val="en-US" w:eastAsia="en-US" w:bidi="ar-SA"/>
      </w:rPr>
    </w:lvl>
  </w:abstractNum>
  <w:abstractNum w:abstractNumId="30" w15:restartNumberingAfterBreak="0">
    <w:nsid w:val="50591F84"/>
    <w:multiLevelType w:val="hybridMultilevel"/>
    <w:tmpl w:val="86B8A42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4590FAC"/>
    <w:multiLevelType w:val="multilevel"/>
    <w:tmpl w:val="E47272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85801A2"/>
    <w:multiLevelType w:val="hybridMultilevel"/>
    <w:tmpl w:val="D1C87D80"/>
    <w:lvl w:ilvl="0" w:tplc="04090017">
      <w:start w:val="1"/>
      <w:numFmt w:val="lowerLetter"/>
      <w:lvlText w:val="%1)"/>
      <w:lvlJc w:val="left"/>
      <w:pPr>
        <w:ind w:left="720" w:hanging="360"/>
      </w:pPr>
      <w:rPr>
        <w:rFonts w:hint="default"/>
      </w:r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95F49EA"/>
    <w:multiLevelType w:val="hybridMultilevel"/>
    <w:tmpl w:val="CFA0A7EE"/>
    <w:lvl w:ilvl="0" w:tplc="8D2090A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84164E0"/>
    <w:multiLevelType w:val="hybridMultilevel"/>
    <w:tmpl w:val="6BE81C76"/>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15:restartNumberingAfterBreak="0">
    <w:nsid w:val="686B2FC8"/>
    <w:multiLevelType w:val="hybridMultilevel"/>
    <w:tmpl w:val="D1C87D80"/>
    <w:lvl w:ilvl="0" w:tplc="04090017">
      <w:start w:val="1"/>
      <w:numFmt w:val="lowerLetter"/>
      <w:lvlText w:val="%1)"/>
      <w:lvlJc w:val="left"/>
      <w:pPr>
        <w:ind w:left="720" w:hanging="360"/>
      </w:pPr>
      <w:rPr>
        <w:rFonts w:hint="default"/>
      </w:r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BDA69E8"/>
    <w:multiLevelType w:val="hybridMultilevel"/>
    <w:tmpl w:val="62167E6E"/>
    <w:lvl w:ilvl="0" w:tplc="04090001">
      <w:start w:val="1"/>
      <w:numFmt w:val="bullet"/>
      <w:lvlText w:val=""/>
      <w:lvlJc w:val="left"/>
      <w:pPr>
        <w:ind w:left="831" w:hanging="360"/>
      </w:pPr>
      <w:rPr>
        <w:rFonts w:ascii="Symbol" w:hAnsi="Symbol" w:hint="default"/>
      </w:rPr>
    </w:lvl>
    <w:lvl w:ilvl="1" w:tplc="04090003" w:tentative="1">
      <w:start w:val="1"/>
      <w:numFmt w:val="bullet"/>
      <w:lvlText w:val="o"/>
      <w:lvlJc w:val="left"/>
      <w:pPr>
        <w:ind w:left="1551" w:hanging="360"/>
      </w:pPr>
      <w:rPr>
        <w:rFonts w:ascii="Courier New" w:hAnsi="Courier New" w:cs="Courier New" w:hint="default"/>
      </w:rPr>
    </w:lvl>
    <w:lvl w:ilvl="2" w:tplc="04090005" w:tentative="1">
      <w:start w:val="1"/>
      <w:numFmt w:val="bullet"/>
      <w:lvlText w:val=""/>
      <w:lvlJc w:val="left"/>
      <w:pPr>
        <w:ind w:left="2271" w:hanging="360"/>
      </w:pPr>
      <w:rPr>
        <w:rFonts w:ascii="Wingdings" w:hAnsi="Wingdings" w:hint="default"/>
      </w:rPr>
    </w:lvl>
    <w:lvl w:ilvl="3" w:tplc="04090001" w:tentative="1">
      <w:start w:val="1"/>
      <w:numFmt w:val="bullet"/>
      <w:lvlText w:val=""/>
      <w:lvlJc w:val="left"/>
      <w:pPr>
        <w:ind w:left="2991" w:hanging="360"/>
      </w:pPr>
      <w:rPr>
        <w:rFonts w:ascii="Symbol" w:hAnsi="Symbol" w:hint="default"/>
      </w:rPr>
    </w:lvl>
    <w:lvl w:ilvl="4" w:tplc="04090003" w:tentative="1">
      <w:start w:val="1"/>
      <w:numFmt w:val="bullet"/>
      <w:lvlText w:val="o"/>
      <w:lvlJc w:val="left"/>
      <w:pPr>
        <w:ind w:left="3711" w:hanging="360"/>
      </w:pPr>
      <w:rPr>
        <w:rFonts w:ascii="Courier New" w:hAnsi="Courier New" w:cs="Courier New" w:hint="default"/>
      </w:rPr>
    </w:lvl>
    <w:lvl w:ilvl="5" w:tplc="04090005" w:tentative="1">
      <w:start w:val="1"/>
      <w:numFmt w:val="bullet"/>
      <w:lvlText w:val=""/>
      <w:lvlJc w:val="left"/>
      <w:pPr>
        <w:ind w:left="4431" w:hanging="360"/>
      </w:pPr>
      <w:rPr>
        <w:rFonts w:ascii="Wingdings" w:hAnsi="Wingdings" w:hint="default"/>
      </w:rPr>
    </w:lvl>
    <w:lvl w:ilvl="6" w:tplc="04090001" w:tentative="1">
      <w:start w:val="1"/>
      <w:numFmt w:val="bullet"/>
      <w:lvlText w:val=""/>
      <w:lvlJc w:val="left"/>
      <w:pPr>
        <w:ind w:left="5151" w:hanging="360"/>
      </w:pPr>
      <w:rPr>
        <w:rFonts w:ascii="Symbol" w:hAnsi="Symbol" w:hint="default"/>
      </w:rPr>
    </w:lvl>
    <w:lvl w:ilvl="7" w:tplc="04090003" w:tentative="1">
      <w:start w:val="1"/>
      <w:numFmt w:val="bullet"/>
      <w:lvlText w:val="o"/>
      <w:lvlJc w:val="left"/>
      <w:pPr>
        <w:ind w:left="5871" w:hanging="360"/>
      </w:pPr>
      <w:rPr>
        <w:rFonts w:ascii="Courier New" w:hAnsi="Courier New" w:cs="Courier New" w:hint="default"/>
      </w:rPr>
    </w:lvl>
    <w:lvl w:ilvl="8" w:tplc="04090005" w:tentative="1">
      <w:start w:val="1"/>
      <w:numFmt w:val="bullet"/>
      <w:lvlText w:val=""/>
      <w:lvlJc w:val="left"/>
      <w:pPr>
        <w:ind w:left="6591" w:hanging="360"/>
      </w:pPr>
      <w:rPr>
        <w:rFonts w:ascii="Wingdings" w:hAnsi="Wingdings" w:hint="default"/>
      </w:rPr>
    </w:lvl>
  </w:abstractNum>
  <w:abstractNum w:abstractNumId="37" w15:restartNumberingAfterBreak="0">
    <w:nsid w:val="6EA204CC"/>
    <w:multiLevelType w:val="hybridMultilevel"/>
    <w:tmpl w:val="61AEE98A"/>
    <w:lvl w:ilvl="0" w:tplc="D4D46C1C">
      <w:start w:val="1"/>
      <w:numFmt w:val="upperLetter"/>
      <w:lvlText w:val="%1."/>
      <w:lvlJc w:val="left"/>
      <w:pPr>
        <w:ind w:left="840" w:hanging="360"/>
      </w:pPr>
      <w:rPr>
        <w:rFonts w:ascii="Roboto Light" w:eastAsia="Roboto Light" w:hAnsi="Roboto Light" w:cs="Roboto Light" w:hint="default"/>
        <w:b w:val="0"/>
        <w:bCs w:val="0"/>
        <w:i w:val="0"/>
        <w:iCs w:val="0"/>
        <w:spacing w:val="0"/>
        <w:w w:val="99"/>
        <w:sz w:val="22"/>
        <w:szCs w:val="22"/>
        <w:lang w:val="en-US" w:eastAsia="en-US" w:bidi="ar-SA"/>
      </w:rPr>
    </w:lvl>
    <w:lvl w:ilvl="1" w:tplc="EBA8406E">
      <w:numFmt w:val="bullet"/>
      <w:lvlText w:val="-"/>
      <w:lvlJc w:val="left"/>
      <w:pPr>
        <w:ind w:left="1056" w:hanging="360"/>
      </w:pPr>
      <w:rPr>
        <w:rFonts w:ascii="Calibri" w:eastAsia="Calibri" w:hAnsi="Calibri" w:cs="Calibri" w:hint="default"/>
        <w:b w:val="0"/>
        <w:bCs w:val="0"/>
        <w:i w:val="0"/>
        <w:iCs w:val="0"/>
        <w:spacing w:val="0"/>
        <w:w w:val="100"/>
        <w:sz w:val="24"/>
        <w:szCs w:val="24"/>
        <w:lang w:val="en-US" w:eastAsia="en-US" w:bidi="ar-SA"/>
      </w:rPr>
    </w:lvl>
    <w:lvl w:ilvl="2" w:tplc="3D0C8A48">
      <w:numFmt w:val="bullet"/>
      <w:lvlText w:val="•"/>
      <w:lvlJc w:val="left"/>
      <w:pPr>
        <w:ind w:left="2097" w:hanging="360"/>
      </w:pPr>
      <w:rPr>
        <w:rFonts w:hint="default"/>
        <w:lang w:val="en-US" w:eastAsia="en-US" w:bidi="ar-SA"/>
      </w:rPr>
    </w:lvl>
    <w:lvl w:ilvl="3" w:tplc="52563024">
      <w:numFmt w:val="bullet"/>
      <w:lvlText w:val="•"/>
      <w:lvlJc w:val="left"/>
      <w:pPr>
        <w:ind w:left="3135" w:hanging="360"/>
      </w:pPr>
      <w:rPr>
        <w:rFonts w:hint="default"/>
        <w:lang w:val="en-US" w:eastAsia="en-US" w:bidi="ar-SA"/>
      </w:rPr>
    </w:lvl>
    <w:lvl w:ilvl="4" w:tplc="605635D0">
      <w:numFmt w:val="bullet"/>
      <w:lvlText w:val="•"/>
      <w:lvlJc w:val="left"/>
      <w:pPr>
        <w:ind w:left="4173" w:hanging="360"/>
      </w:pPr>
      <w:rPr>
        <w:rFonts w:hint="default"/>
        <w:lang w:val="en-US" w:eastAsia="en-US" w:bidi="ar-SA"/>
      </w:rPr>
    </w:lvl>
    <w:lvl w:ilvl="5" w:tplc="D4CC4B46">
      <w:numFmt w:val="bullet"/>
      <w:lvlText w:val="•"/>
      <w:lvlJc w:val="left"/>
      <w:pPr>
        <w:ind w:left="5211" w:hanging="360"/>
      </w:pPr>
      <w:rPr>
        <w:rFonts w:hint="default"/>
        <w:lang w:val="en-US" w:eastAsia="en-US" w:bidi="ar-SA"/>
      </w:rPr>
    </w:lvl>
    <w:lvl w:ilvl="6" w:tplc="1C287104">
      <w:numFmt w:val="bullet"/>
      <w:lvlText w:val="•"/>
      <w:lvlJc w:val="left"/>
      <w:pPr>
        <w:ind w:left="6248" w:hanging="360"/>
      </w:pPr>
      <w:rPr>
        <w:rFonts w:hint="default"/>
        <w:lang w:val="en-US" w:eastAsia="en-US" w:bidi="ar-SA"/>
      </w:rPr>
    </w:lvl>
    <w:lvl w:ilvl="7" w:tplc="4748FF04">
      <w:numFmt w:val="bullet"/>
      <w:lvlText w:val="•"/>
      <w:lvlJc w:val="left"/>
      <w:pPr>
        <w:ind w:left="7286" w:hanging="360"/>
      </w:pPr>
      <w:rPr>
        <w:rFonts w:hint="default"/>
        <w:lang w:val="en-US" w:eastAsia="en-US" w:bidi="ar-SA"/>
      </w:rPr>
    </w:lvl>
    <w:lvl w:ilvl="8" w:tplc="EF52D63C">
      <w:numFmt w:val="bullet"/>
      <w:lvlText w:val="•"/>
      <w:lvlJc w:val="left"/>
      <w:pPr>
        <w:ind w:left="8324" w:hanging="360"/>
      </w:pPr>
      <w:rPr>
        <w:rFonts w:hint="default"/>
        <w:lang w:val="en-US" w:eastAsia="en-US" w:bidi="ar-SA"/>
      </w:rPr>
    </w:lvl>
  </w:abstractNum>
  <w:abstractNum w:abstractNumId="38" w15:restartNumberingAfterBreak="0">
    <w:nsid w:val="6EAF11DA"/>
    <w:multiLevelType w:val="hybridMultilevel"/>
    <w:tmpl w:val="E76499BC"/>
    <w:lvl w:ilvl="0" w:tplc="08090017">
      <w:start w:val="1"/>
      <w:numFmt w:val="lowerLetter"/>
      <w:lvlText w:val="%1)"/>
      <w:lvlJc w:val="left"/>
      <w:pPr>
        <w:ind w:left="720" w:hanging="360"/>
      </w:pPr>
      <w:rPr>
        <w:rFonts w:hint="default"/>
      </w:rPr>
    </w:lvl>
    <w:lvl w:ilvl="1" w:tplc="0409001B">
      <w:start w:val="1"/>
      <w:numFmt w:val="lowerRoman"/>
      <w:lvlText w:val="%2."/>
      <w:lvlJc w:val="right"/>
      <w:pPr>
        <w:ind w:left="1440" w:hanging="360"/>
      </w:pPr>
    </w:lvl>
    <w:lvl w:ilvl="2" w:tplc="A8EE5C56">
      <w:numFmt w:val="bullet"/>
      <w:lvlText w:val=""/>
      <w:lvlJc w:val="left"/>
      <w:pPr>
        <w:ind w:left="2340" w:hanging="360"/>
      </w:pPr>
      <w:rPr>
        <w:rFonts w:ascii="Symbol" w:eastAsiaTheme="minorHAnsi" w:hAnsi="Symbol" w:cstheme="minorBidi"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ECE333A"/>
    <w:multiLevelType w:val="hybridMultilevel"/>
    <w:tmpl w:val="C7CA2A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00B358C"/>
    <w:multiLevelType w:val="hybridMultilevel"/>
    <w:tmpl w:val="335A8892"/>
    <w:lvl w:ilvl="0" w:tplc="04090015">
      <w:start w:val="1"/>
      <w:numFmt w:val="upperLetter"/>
      <w:lvlText w:val="%1."/>
      <w:lvlJc w:val="left"/>
      <w:pPr>
        <w:ind w:left="720" w:hanging="360"/>
      </w:pPr>
      <w:rPr>
        <w:b/>
        <w:bCs/>
      </w:rPr>
    </w:lvl>
    <w:lvl w:ilvl="1" w:tplc="EA0EC406">
      <w:start w:val="1"/>
      <w:numFmt w:val="upperRoman"/>
      <w:lvlText w:val="%2."/>
      <w:lvlJc w:val="right"/>
      <w:pPr>
        <w:ind w:left="1440" w:hanging="360"/>
      </w:pPr>
      <w:rPr>
        <w:b/>
        <w:bCs/>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40B0C1C"/>
    <w:multiLevelType w:val="hybridMultilevel"/>
    <w:tmpl w:val="D1C87D80"/>
    <w:lvl w:ilvl="0" w:tplc="04090017">
      <w:start w:val="1"/>
      <w:numFmt w:val="lowerLetter"/>
      <w:lvlText w:val="%1)"/>
      <w:lvlJc w:val="left"/>
      <w:pPr>
        <w:ind w:left="720" w:hanging="360"/>
      </w:pPr>
      <w:rPr>
        <w:rFonts w:hint="default"/>
      </w:r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4400F85"/>
    <w:multiLevelType w:val="hybridMultilevel"/>
    <w:tmpl w:val="0C628CCE"/>
    <w:lvl w:ilvl="0" w:tplc="6778EF6C">
      <w:numFmt w:val="bullet"/>
      <w:lvlText w:val=""/>
      <w:lvlJc w:val="left"/>
      <w:pPr>
        <w:ind w:left="839" w:hanging="360"/>
      </w:pPr>
      <w:rPr>
        <w:rFonts w:ascii="Symbol" w:eastAsia="Symbol" w:hAnsi="Symbol" w:cs="Symbol" w:hint="default"/>
        <w:b w:val="0"/>
        <w:bCs w:val="0"/>
        <w:i w:val="0"/>
        <w:iCs w:val="0"/>
        <w:spacing w:val="0"/>
        <w:w w:val="99"/>
        <w:sz w:val="22"/>
        <w:szCs w:val="22"/>
        <w:lang w:val="en-US" w:eastAsia="en-US" w:bidi="ar-SA"/>
      </w:rPr>
    </w:lvl>
    <w:lvl w:ilvl="1" w:tplc="9476EA40">
      <w:numFmt w:val="bullet"/>
      <w:lvlText w:val="•"/>
      <w:lvlJc w:val="left"/>
      <w:pPr>
        <w:ind w:left="1796" w:hanging="360"/>
      </w:pPr>
      <w:rPr>
        <w:rFonts w:hint="default"/>
        <w:lang w:val="en-US" w:eastAsia="en-US" w:bidi="ar-SA"/>
      </w:rPr>
    </w:lvl>
    <w:lvl w:ilvl="2" w:tplc="2C02ADBE">
      <w:numFmt w:val="bullet"/>
      <w:lvlText w:val="•"/>
      <w:lvlJc w:val="left"/>
      <w:pPr>
        <w:ind w:left="2752" w:hanging="360"/>
      </w:pPr>
      <w:rPr>
        <w:rFonts w:hint="default"/>
        <w:lang w:val="en-US" w:eastAsia="en-US" w:bidi="ar-SA"/>
      </w:rPr>
    </w:lvl>
    <w:lvl w:ilvl="3" w:tplc="F1E0D1AC">
      <w:numFmt w:val="bullet"/>
      <w:lvlText w:val="•"/>
      <w:lvlJc w:val="left"/>
      <w:pPr>
        <w:ind w:left="3708" w:hanging="360"/>
      </w:pPr>
      <w:rPr>
        <w:rFonts w:hint="default"/>
        <w:lang w:val="en-US" w:eastAsia="en-US" w:bidi="ar-SA"/>
      </w:rPr>
    </w:lvl>
    <w:lvl w:ilvl="4" w:tplc="51105298">
      <w:numFmt w:val="bullet"/>
      <w:lvlText w:val="•"/>
      <w:lvlJc w:val="left"/>
      <w:pPr>
        <w:ind w:left="4664" w:hanging="360"/>
      </w:pPr>
      <w:rPr>
        <w:rFonts w:hint="default"/>
        <w:lang w:val="en-US" w:eastAsia="en-US" w:bidi="ar-SA"/>
      </w:rPr>
    </w:lvl>
    <w:lvl w:ilvl="5" w:tplc="E5CE8E10">
      <w:numFmt w:val="bullet"/>
      <w:lvlText w:val="•"/>
      <w:lvlJc w:val="left"/>
      <w:pPr>
        <w:ind w:left="5620" w:hanging="360"/>
      </w:pPr>
      <w:rPr>
        <w:rFonts w:hint="default"/>
        <w:lang w:val="en-US" w:eastAsia="en-US" w:bidi="ar-SA"/>
      </w:rPr>
    </w:lvl>
    <w:lvl w:ilvl="6" w:tplc="8AA42D2C">
      <w:numFmt w:val="bullet"/>
      <w:lvlText w:val="•"/>
      <w:lvlJc w:val="left"/>
      <w:pPr>
        <w:ind w:left="6576" w:hanging="360"/>
      </w:pPr>
      <w:rPr>
        <w:rFonts w:hint="default"/>
        <w:lang w:val="en-US" w:eastAsia="en-US" w:bidi="ar-SA"/>
      </w:rPr>
    </w:lvl>
    <w:lvl w:ilvl="7" w:tplc="4E44FD10">
      <w:numFmt w:val="bullet"/>
      <w:lvlText w:val="•"/>
      <w:lvlJc w:val="left"/>
      <w:pPr>
        <w:ind w:left="7532" w:hanging="360"/>
      </w:pPr>
      <w:rPr>
        <w:rFonts w:hint="default"/>
        <w:lang w:val="en-US" w:eastAsia="en-US" w:bidi="ar-SA"/>
      </w:rPr>
    </w:lvl>
    <w:lvl w:ilvl="8" w:tplc="FBE06990">
      <w:numFmt w:val="bullet"/>
      <w:lvlText w:val="•"/>
      <w:lvlJc w:val="left"/>
      <w:pPr>
        <w:ind w:left="8488" w:hanging="360"/>
      </w:pPr>
      <w:rPr>
        <w:rFonts w:hint="default"/>
        <w:lang w:val="en-US" w:eastAsia="en-US" w:bidi="ar-SA"/>
      </w:rPr>
    </w:lvl>
  </w:abstractNum>
  <w:abstractNum w:abstractNumId="43" w15:restartNumberingAfterBreak="0">
    <w:nsid w:val="7B955FE8"/>
    <w:multiLevelType w:val="hybridMultilevel"/>
    <w:tmpl w:val="E2E4D252"/>
    <w:lvl w:ilvl="0" w:tplc="626E92F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03308412">
    <w:abstractNumId w:val="23"/>
  </w:num>
  <w:num w:numId="2" w16cid:durableId="1219628537">
    <w:abstractNumId w:val="40"/>
  </w:num>
  <w:num w:numId="3" w16cid:durableId="716973859">
    <w:abstractNumId w:val="20"/>
  </w:num>
  <w:num w:numId="4" w16cid:durableId="296227559">
    <w:abstractNumId w:val="28"/>
  </w:num>
  <w:num w:numId="5" w16cid:durableId="285279776">
    <w:abstractNumId w:val="9"/>
  </w:num>
  <w:num w:numId="6" w16cid:durableId="463892370">
    <w:abstractNumId w:val="5"/>
  </w:num>
  <w:num w:numId="7" w16cid:durableId="1903708152">
    <w:abstractNumId w:val="17"/>
  </w:num>
  <w:num w:numId="8" w16cid:durableId="1919173216">
    <w:abstractNumId w:val="39"/>
  </w:num>
  <w:num w:numId="9" w16cid:durableId="1948584701">
    <w:abstractNumId w:val="16"/>
  </w:num>
  <w:num w:numId="10" w16cid:durableId="55129467">
    <w:abstractNumId w:val="18"/>
  </w:num>
  <w:num w:numId="11" w16cid:durableId="470102479">
    <w:abstractNumId w:val="33"/>
  </w:num>
  <w:num w:numId="12" w16cid:durableId="951471312">
    <w:abstractNumId w:val="21"/>
  </w:num>
  <w:num w:numId="13" w16cid:durableId="1961954262">
    <w:abstractNumId w:val="43"/>
  </w:num>
  <w:num w:numId="14" w16cid:durableId="773673678">
    <w:abstractNumId w:val="38"/>
  </w:num>
  <w:num w:numId="15" w16cid:durableId="2094668462">
    <w:abstractNumId w:val="15"/>
  </w:num>
  <w:num w:numId="16" w16cid:durableId="1115714070">
    <w:abstractNumId w:val="32"/>
  </w:num>
  <w:num w:numId="17" w16cid:durableId="1068841488">
    <w:abstractNumId w:val="35"/>
  </w:num>
  <w:num w:numId="18" w16cid:durableId="1403530625">
    <w:abstractNumId w:val="11"/>
  </w:num>
  <w:num w:numId="19" w16cid:durableId="561716804">
    <w:abstractNumId w:val="10"/>
  </w:num>
  <w:num w:numId="20" w16cid:durableId="318198376">
    <w:abstractNumId w:val="0"/>
  </w:num>
  <w:num w:numId="21" w16cid:durableId="1039865685">
    <w:abstractNumId w:val="27"/>
  </w:num>
  <w:num w:numId="22" w16cid:durableId="750926034">
    <w:abstractNumId w:val="41"/>
  </w:num>
  <w:num w:numId="23" w16cid:durableId="1954555143">
    <w:abstractNumId w:val="25"/>
  </w:num>
  <w:num w:numId="24" w16cid:durableId="1617903034">
    <w:abstractNumId w:val="30"/>
  </w:num>
  <w:num w:numId="25" w16cid:durableId="748965597">
    <w:abstractNumId w:val="13"/>
  </w:num>
  <w:num w:numId="26" w16cid:durableId="1589928237">
    <w:abstractNumId w:val="2"/>
  </w:num>
  <w:num w:numId="27" w16cid:durableId="181167378">
    <w:abstractNumId w:val="6"/>
  </w:num>
  <w:num w:numId="28" w16cid:durableId="846139905">
    <w:abstractNumId w:val="34"/>
  </w:num>
  <w:num w:numId="29" w16cid:durableId="591205905">
    <w:abstractNumId w:val="4"/>
  </w:num>
  <w:num w:numId="30" w16cid:durableId="1509178319">
    <w:abstractNumId w:val="14"/>
  </w:num>
  <w:num w:numId="31" w16cid:durableId="706878969">
    <w:abstractNumId w:val="3"/>
  </w:num>
  <w:num w:numId="32" w16cid:durableId="738137760">
    <w:abstractNumId w:val="7"/>
  </w:num>
  <w:num w:numId="33" w16cid:durableId="152533196">
    <w:abstractNumId w:val="36"/>
  </w:num>
  <w:num w:numId="34" w16cid:durableId="921067096">
    <w:abstractNumId w:val="19"/>
  </w:num>
  <w:num w:numId="35" w16cid:durableId="162280536">
    <w:abstractNumId w:val="24"/>
  </w:num>
  <w:num w:numId="36" w16cid:durableId="872419295">
    <w:abstractNumId w:val="1"/>
  </w:num>
  <w:num w:numId="37" w16cid:durableId="1950624305">
    <w:abstractNumId w:val="29"/>
  </w:num>
  <w:num w:numId="38" w16cid:durableId="2000306276">
    <w:abstractNumId w:val="8"/>
  </w:num>
  <w:num w:numId="39" w16cid:durableId="1217936033">
    <w:abstractNumId w:val="42"/>
  </w:num>
  <w:num w:numId="40" w16cid:durableId="578830141">
    <w:abstractNumId w:val="37"/>
  </w:num>
  <w:num w:numId="41" w16cid:durableId="1151364401">
    <w:abstractNumId w:val="26"/>
  </w:num>
  <w:num w:numId="42" w16cid:durableId="467011029">
    <w:abstractNumId w:val="12"/>
  </w:num>
  <w:num w:numId="43" w16cid:durableId="2113161839">
    <w:abstractNumId w:val="31"/>
  </w:num>
  <w:num w:numId="44" w16cid:durableId="587731691">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5EA0"/>
    <w:rsid w:val="00027E05"/>
    <w:rsid w:val="00034042"/>
    <w:rsid w:val="0005130D"/>
    <w:rsid w:val="000577B8"/>
    <w:rsid w:val="00072D10"/>
    <w:rsid w:val="00073414"/>
    <w:rsid w:val="00090FB7"/>
    <w:rsid w:val="000A4256"/>
    <w:rsid w:val="000B098B"/>
    <w:rsid w:val="000F1AD4"/>
    <w:rsid w:val="000F3FF2"/>
    <w:rsid w:val="00105230"/>
    <w:rsid w:val="001123CF"/>
    <w:rsid w:val="00117A35"/>
    <w:rsid w:val="00141073"/>
    <w:rsid w:val="0014365B"/>
    <w:rsid w:val="00150120"/>
    <w:rsid w:val="00155808"/>
    <w:rsid w:val="0015749E"/>
    <w:rsid w:val="00157F8D"/>
    <w:rsid w:val="00164928"/>
    <w:rsid w:val="00175520"/>
    <w:rsid w:val="00176A85"/>
    <w:rsid w:val="00177624"/>
    <w:rsid w:val="00193291"/>
    <w:rsid w:val="001A2531"/>
    <w:rsid w:val="001A533B"/>
    <w:rsid w:val="001A537C"/>
    <w:rsid w:val="001B4D9D"/>
    <w:rsid w:val="001B7BF0"/>
    <w:rsid w:val="001D3A21"/>
    <w:rsid w:val="001D6390"/>
    <w:rsid w:val="001D74F3"/>
    <w:rsid w:val="001F5701"/>
    <w:rsid w:val="0020654D"/>
    <w:rsid w:val="00213931"/>
    <w:rsid w:val="00213C6F"/>
    <w:rsid w:val="00222456"/>
    <w:rsid w:val="00235EDA"/>
    <w:rsid w:val="00241AB0"/>
    <w:rsid w:val="00245B9B"/>
    <w:rsid w:val="00251AD9"/>
    <w:rsid w:val="002659F9"/>
    <w:rsid w:val="00265EA0"/>
    <w:rsid w:val="00283004"/>
    <w:rsid w:val="002A2A9D"/>
    <w:rsid w:val="002A2B8F"/>
    <w:rsid w:val="002B24FC"/>
    <w:rsid w:val="002C2761"/>
    <w:rsid w:val="002D218A"/>
    <w:rsid w:val="002D678B"/>
    <w:rsid w:val="002E683F"/>
    <w:rsid w:val="002F2DF7"/>
    <w:rsid w:val="003034E4"/>
    <w:rsid w:val="0031285D"/>
    <w:rsid w:val="00317038"/>
    <w:rsid w:val="00331589"/>
    <w:rsid w:val="00331684"/>
    <w:rsid w:val="00351F86"/>
    <w:rsid w:val="003604C4"/>
    <w:rsid w:val="003907B2"/>
    <w:rsid w:val="003A5BB9"/>
    <w:rsid w:val="003C233B"/>
    <w:rsid w:val="003C5B05"/>
    <w:rsid w:val="003D40C7"/>
    <w:rsid w:val="003D65D5"/>
    <w:rsid w:val="003E66EC"/>
    <w:rsid w:val="00402934"/>
    <w:rsid w:val="00407AD3"/>
    <w:rsid w:val="004117B0"/>
    <w:rsid w:val="00412081"/>
    <w:rsid w:val="00420594"/>
    <w:rsid w:val="00420E9E"/>
    <w:rsid w:val="00421955"/>
    <w:rsid w:val="00430697"/>
    <w:rsid w:val="00433B61"/>
    <w:rsid w:val="00433DBF"/>
    <w:rsid w:val="004408DE"/>
    <w:rsid w:val="00440B04"/>
    <w:rsid w:val="00464685"/>
    <w:rsid w:val="004720D7"/>
    <w:rsid w:val="0047241F"/>
    <w:rsid w:val="00473857"/>
    <w:rsid w:val="0047725B"/>
    <w:rsid w:val="00480245"/>
    <w:rsid w:val="00484CF4"/>
    <w:rsid w:val="00490EDE"/>
    <w:rsid w:val="00492A18"/>
    <w:rsid w:val="004B125A"/>
    <w:rsid w:val="004B4E23"/>
    <w:rsid w:val="004C0935"/>
    <w:rsid w:val="004C1844"/>
    <w:rsid w:val="004C4338"/>
    <w:rsid w:val="004D04BC"/>
    <w:rsid w:val="004D295B"/>
    <w:rsid w:val="004F122F"/>
    <w:rsid w:val="00501A62"/>
    <w:rsid w:val="00505E20"/>
    <w:rsid w:val="00507873"/>
    <w:rsid w:val="00524A27"/>
    <w:rsid w:val="00542089"/>
    <w:rsid w:val="00544A73"/>
    <w:rsid w:val="00563BA4"/>
    <w:rsid w:val="00572C07"/>
    <w:rsid w:val="0057400A"/>
    <w:rsid w:val="005842D6"/>
    <w:rsid w:val="005915A9"/>
    <w:rsid w:val="00591F3A"/>
    <w:rsid w:val="005A6065"/>
    <w:rsid w:val="005A734E"/>
    <w:rsid w:val="005B5E02"/>
    <w:rsid w:val="005E0D86"/>
    <w:rsid w:val="005F46BD"/>
    <w:rsid w:val="006072E6"/>
    <w:rsid w:val="0061237F"/>
    <w:rsid w:val="00614C45"/>
    <w:rsid w:val="00617B54"/>
    <w:rsid w:val="00620702"/>
    <w:rsid w:val="006230F2"/>
    <w:rsid w:val="0062429D"/>
    <w:rsid w:val="00630F4C"/>
    <w:rsid w:val="0064517D"/>
    <w:rsid w:val="00651174"/>
    <w:rsid w:val="00653B9C"/>
    <w:rsid w:val="006924AF"/>
    <w:rsid w:val="00692C9A"/>
    <w:rsid w:val="006A4B7F"/>
    <w:rsid w:val="006B2BFD"/>
    <w:rsid w:val="006B4E89"/>
    <w:rsid w:val="006C1965"/>
    <w:rsid w:val="006D5EC0"/>
    <w:rsid w:val="006F0184"/>
    <w:rsid w:val="00714800"/>
    <w:rsid w:val="00714F36"/>
    <w:rsid w:val="00752957"/>
    <w:rsid w:val="00753B4E"/>
    <w:rsid w:val="00764686"/>
    <w:rsid w:val="00775031"/>
    <w:rsid w:val="007B357E"/>
    <w:rsid w:val="007C0C97"/>
    <w:rsid w:val="007C42E0"/>
    <w:rsid w:val="007C519F"/>
    <w:rsid w:val="007C7030"/>
    <w:rsid w:val="007E6672"/>
    <w:rsid w:val="007E7C11"/>
    <w:rsid w:val="007F6DF5"/>
    <w:rsid w:val="007F73A6"/>
    <w:rsid w:val="00804A8B"/>
    <w:rsid w:val="00816707"/>
    <w:rsid w:val="008232FF"/>
    <w:rsid w:val="008324B7"/>
    <w:rsid w:val="00840135"/>
    <w:rsid w:val="008608E2"/>
    <w:rsid w:val="00885EC9"/>
    <w:rsid w:val="008A0FE5"/>
    <w:rsid w:val="008A278A"/>
    <w:rsid w:val="008A3A6A"/>
    <w:rsid w:val="008B1955"/>
    <w:rsid w:val="008C0242"/>
    <w:rsid w:val="008D0E38"/>
    <w:rsid w:val="00904B16"/>
    <w:rsid w:val="009066D3"/>
    <w:rsid w:val="00912A6F"/>
    <w:rsid w:val="0092747A"/>
    <w:rsid w:val="00934AF3"/>
    <w:rsid w:val="00935B30"/>
    <w:rsid w:val="009370EE"/>
    <w:rsid w:val="009426C6"/>
    <w:rsid w:val="00947FB2"/>
    <w:rsid w:val="00950229"/>
    <w:rsid w:val="00970FBE"/>
    <w:rsid w:val="00976713"/>
    <w:rsid w:val="00986479"/>
    <w:rsid w:val="009877E7"/>
    <w:rsid w:val="00993DB7"/>
    <w:rsid w:val="009B7D53"/>
    <w:rsid w:val="009C66AB"/>
    <w:rsid w:val="009E228C"/>
    <w:rsid w:val="009E30E0"/>
    <w:rsid w:val="009E3AF7"/>
    <w:rsid w:val="00A018BF"/>
    <w:rsid w:val="00A23D66"/>
    <w:rsid w:val="00A35CE3"/>
    <w:rsid w:val="00A45D0F"/>
    <w:rsid w:val="00A46CC0"/>
    <w:rsid w:val="00A501BC"/>
    <w:rsid w:val="00A70F32"/>
    <w:rsid w:val="00A729F4"/>
    <w:rsid w:val="00AB0E08"/>
    <w:rsid w:val="00AC1F7C"/>
    <w:rsid w:val="00AC3F3A"/>
    <w:rsid w:val="00AD4B69"/>
    <w:rsid w:val="00AD58EE"/>
    <w:rsid w:val="00AE6375"/>
    <w:rsid w:val="00B01ECF"/>
    <w:rsid w:val="00B07116"/>
    <w:rsid w:val="00B24A5A"/>
    <w:rsid w:val="00B32624"/>
    <w:rsid w:val="00B32A62"/>
    <w:rsid w:val="00B32EF3"/>
    <w:rsid w:val="00B40C0D"/>
    <w:rsid w:val="00B423E5"/>
    <w:rsid w:val="00B64FD0"/>
    <w:rsid w:val="00B67ADA"/>
    <w:rsid w:val="00B724D6"/>
    <w:rsid w:val="00B84068"/>
    <w:rsid w:val="00B85D48"/>
    <w:rsid w:val="00B90AB7"/>
    <w:rsid w:val="00B92BEF"/>
    <w:rsid w:val="00BB6D40"/>
    <w:rsid w:val="00BB7984"/>
    <w:rsid w:val="00BC2451"/>
    <w:rsid w:val="00BD5021"/>
    <w:rsid w:val="00BE00B7"/>
    <w:rsid w:val="00BE180F"/>
    <w:rsid w:val="00BE1843"/>
    <w:rsid w:val="00C054DD"/>
    <w:rsid w:val="00C06AC8"/>
    <w:rsid w:val="00C1382E"/>
    <w:rsid w:val="00C175BB"/>
    <w:rsid w:val="00C23B33"/>
    <w:rsid w:val="00C275E0"/>
    <w:rsid w:val="00C36A30"/>
    <w:rsid w:val="00C40686"/>
    <w:rsid w:val="00C41430"/>
    <w:rsid w:val="00C5015E"/>
    <w:rsid w:val="00C648B1"/>
    <w:rsid w:val="00C6592C"/>
    <w:rsid w:val="00C725AA"/>
    <w:rsid w:val="00C766D7"/>
    <w:rsid w:val="00C87529"/>
    <w:rsid w:val="00C87F18"/>
    <w:rsid w:val="00C94799"/>
    <w:rsid w:val="00C94C9C"/>
    <w:rsid w:val="00CA1FA1"/>
    <w:rsid w:val="00CB043E"/>
    <w:rsid w:val="00CC5542"/>
    <w:rsid w:val="00CD5058"/>
    <w:rsid w:val="00CE1A5D"/>
    <w:rsid w:val="00CF06C7"/>
    <w:rsid w:val="00D00B3F"/>
    <w:rsid w:val="00D170C1"/>
    <w:rsid w:val="00D237B1"/>
    <w:rsid w:val="00D26BE4"/>
    <w:rsid w:val="00D3240C"/>
    <w:rsid w:val="00D35729"/>
    <w:rsid w:val="00D43862"/>
    <w:rsid w:val="00D47B94"/>
    <w:rsid w:val="00D51981"/>
    <w:rsid w:val="00D51B4F"/>
    <w:rsid w:val="00D5744C"/>
    <w:rsid w:val="00D7321E"/>
    <w:rsid w:val="00DB44EC"/>
    <w:rsid w:val="00DB7E5E"/>
    <w:rsid w:val="00DC65DA"/>
    <w:rsid w:val="00DE0007"/>
    <w:rsid w:val="00DE053A"/>
    <w:rsid w:val="00DE6654"/>
    <w:rsid w:val="00DF2661"/>
    <w:rsid w:val="00E03D36"/>
    <w:rsid w:val="00E07977"/>
    <w:rsid w:val="00E1486B"/>
    <w:rsid w:val="00E1594B"/>
    <w:rsid w:val="00E1639D"/>
    <w:rsid w:val="00E20459"/>
    <w:rsid w:val="00E353AD"/>
    <w:rsid w:val="00E36D7B"/>
    <w:rsid w:val="00E503FD"/>
    <w:rsid w:val="00E52FC0"/>
    <w:rsid w:val="00E56412"/>
    <w:rsid w:val="00E57683"/>
    <w:rsid w:val="00E65842"/>
    <w:rsid w:val="00EA619D"/>
    <w:rsid w:val="00EB6EB6"/>
    <w:rsid w:val="00EC27A8"/>
    <w:rsid w:val="00EC3E2A"/>
    <w:rsid w:val="00ED3503"/>
    <w:rsid w:val="00ED5CF8"/>
    <w:rsid w:val="00EF6903"/>
    <w:rsid w:val="00F158D9"/>
    <w:rsid w:val="00F36716"/>
    <w:rsid w:val="00F5568F"/>
    <w:rsid w:val="00F56FE5"/>
    <w:rsid w:val="00F62AC2"/>
    <w:rsid w:val="00F70863"/>
    <w:rsid w:val="00F856F8"/>
    <w:rsid w:val="00F97AF4"/>
    <w:rsid w:val="00FA4091"/>
    <w:rsid w:val="00FB67DF"/>
    <w:rsid w:val="00FC5CEB"/>
    <w:rsid w:val="00FD67EF"/>
    <w:rsid w:val="00FF6B08"/>
    <w:rsid w:val="00FF6BB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160431"/>
  <w15:chartTrackingRefBased/>
  <w15:docId w15:val="{B8F656FD-BC49-410A-8777-3E8862558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5EA0"/>
    <w:pPr>
      <w:spacing w:after="200" w:line="276" w:lineRule="auto"/>
    </w:pPr>
    <w:rPr>
      <w:rFonts w:eastAsiaTheme="minorEastAsia"/>
      <w:lang w:eastAsia="zh-CN"/>
    </w:rPr>
  </w:style>
  <w:style w:type="paragraph" w:styleId="Heading1">
    <w:name w:val="heading 1"/>
    <w:basedOn w:val="Heading2"/>
    <w:next w:val="Normal"/>
    <w:link w:val="Heading1Char"/>
    <w:qFormat/>
    <w:rsid w:val="00034042"/>
    <w:pPr>
      <w:keepNext w:val="0"/>
      <w:pBdr>
        <w:top w:val="single" w:sz="24" w:space="1" w:color="4F81BD"/>
        <w:left w:val="single" w:sz="24" w:space="4" w:color="4F81BD"/>
        <w:bottom w:val="single" w:sz="24" w:space="1" w:color="4F81BD"/>
        <w:right w:val="single" w:sz="24" w:space="4" w:color="4F81BD"/>
      </w:pBdr>
      <w:shd w:val="clear" w:color="auto" w:fill="4F81BD"/>
      <w:tabs>
        <w:tab w:val="left" w:pos="900"/>
      </w:tabs>
      <w:spacing w:before="200" w:after="0"/>
      <w:jc w:val="both"/>
      <w:outlineLvl w:val="0"/>
    </w:pPr>
    <w:rPr>
      <w:rFonts w:ascii="Palatino Linotype" w:eastAsia="Calibri" w:hAnsi="Palatino Linotype"/>
      <w:bCs w:val="0"/>
      <w:i w:val="0"/>
      <w:iCs w:val="0"/>
      <w:caps/>
      <w:noProof/>
      <w:sz w:val="22"/>
      <w:szCs w:val="22"/>
    </w:rPr>
  </w:style>
  <w:style w:type="paragraph" w:styleId="Heading2">
    <w:name w:val="heading 2"/>
    <w:basedOn w:val="Normal"/>
    <w:next w:val="Normal"/>
    <w:link w:val="Heading2Char"/>
    <w:semiHidden/>
    <w:unhideWhenUsed/>
    <w:qFormat/>
    <w:rsid w:val="00034042"/>
    <w:pPr>
      <w:keepNext/>
      <w:spacing w:before="240" w:after="60" w:line="240" w:lineRule="auto"/>
      <w:outlineLvl w:val="1"/>
    </w:pPr>
    <w:rPr>
      <w:rFonts w:ascii="Cambria" w:eastAsia="Times New Roman" w:hAnsi="Cambria" w:cs="Times New Roman"/>
      <w:b/>
      <w:bCs/>
      <w:i/>
      <w:iCs/>
      <w:sz w:val="28"/>
      <w:szCs w:val="28"/>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semiHidden/>
    <w:rsid w:val="00034042"/>
    <w:rPr>
      <w:rFonts w:ascii="Cambria" w:eastAsia="Times New Roman" w:hAnsi="Cambria" w:cs="Times New Roman"/>
      <w:b/>
      <w:bCs/>
      <w:i/>
      <w:iCs/>
      <w:sz w:val="28"/>
      <w:szCs w:val="28"/>
    </w:rPr>
  </w:style>
  <w:style w:type="character" w:customStyle="1" w:styleId="Heading1Char">
    <w:name w:val="Heading 1 Char"/>
    <w:basedOn w:val="DefaultParagraphFont"/>
    <w:link w:val="Heading1"/>
    <w:rsid w:val="00034042"/>
    <w:rPr>
      <w:rFonts w:ascii="Palatino Linotype" w:eastAsia="Calibri" w:hAnsi="Palatino Linotype" w:cs="Times New Roman"/>
      <w:b/>
      <w:caps/>
      <w:noProof/>
      <w:shd w:val="clear" w:color="auto" w:fill="4F81BD"/>
    </w:rPr>
  </w:style>
  <w:style w:type="character" w:styleId="Hyperlink">
    <w:name w:val="Hyperlink"/>
    <w:basedOn w:val="DefaultParagraphFont"/>
    <w:uiPriority w:val="99"/>
    <w:unhideWhenUsed/>
    <w:rsid w:val="003C5B05"/>
    <w:rPr>
      <w:color w:val="0000FF"/>
      <w:u w:val="single"/>
    </w:rPr>
  </w:style>
  <w:style w:type="paragraph" w:styleId="ListParagraph">
    <w:name w:val="List Paragraph"/>
    <w:aliases w:val="List Paragraph2,Text,Citation List,References,Bullets,سرد الفقرات,List Paragraph (numbered (a)),lp1,List Paragraph nowy,Use Case List Paragraph,PAD,ADB paragraph numbering,List_Paragraph,Multilevel para_II,List Paragraph1,Akapit z listą B"/>
    <w:basedOn w:val="Normal"/>
    <w:link w:val="ListParagraphChar"/>
    <w:uiPriority w:val="34"/>
    <w:qFormat/>
    <w:rsid w:val="00C87F18"/>
    <w:pPr>
      <w:ind w:left="720"/>
    </w:pPr>
    <w:rPr>
      <w:rFonts w:ascii="Calibri" w:eastAsia="Times New Roman" w:hAnsi="Calibri" w:cs="Arial"/>
      <w:lang w:eastAsia="en-US"/>
    </w:rPr>
  </w:style>
  <w:style w:type="character" w:customStyle="1" w:styleId="ListParagraphChar">
    <w:name w:val="List Paragraph Char"/>
    <w:aliases w:val="List Paragraph2 Char,Text Char,Citation List Char,References Char,Bullets Char,سرد الفقرات Char,List Paragraph (numbered (a)) Char,lp1 Char,List Paragraph nowy Char,Use Case List Paragraph Char,PAD Char,ADB paragraph numbering Char"/>
    <w:link w:val="ListParagraph"/>
    <w:uiPriority w:val="34"/>
    <w:qFormat/>
    <w:rsid w:val="00C87F18"/>
    <w:rPr>
      <w:rFonts w:ascii="Calibri" w:eastAsia="Times New Roman" w:hAnsi="Calibri" w:cs="Arial"/>
    </w:rPr>
  </w:style>
  <w:style w:type="paragraph" w:styleId="Header">
    <w:name w:val="header"/>
    <w:basedOn w:val="Normal"/>
    <w:link w:val="HeaderChar"/>
    <w:rsid w:val="00034042"/>
    <w:pPr>
      <w:tabs>
        <w:tab w:val="center" w:pos="4680"/>
        <w:tab w:val="right" w:pos="9360"/>
      </w:tabs>
      <w:spacing w:after="0" w:line="240" w:lineRule="auto"/>
    </w:pPr>
    <w:rPr>
      <w:rFonts w:ascii="Calibri" w:eastAsia="Times New Roman" w:hAnsi="Calibri" w:cs="Times New Roman"/>
      <w:lang w:eastAsia="en-US"/>
    </w:rPr>
  </w:style>
  <w:style w:type="character" w:customStyle="1" w:styleId="HeaderChar">
    <w:name w:val="Header Char"/>
    <w:basedOn w:val="DefaultParagraphFont"/>
    <w:link w:val="Header"/>
    <w:rsid w:val="00034042"/>
    <w:rPr>
      <w:rFonts w:ascii="Calibri" w:eastAsia="Times New Roman" w:hAnsi="Calibri" w:cs="Times New Roman"/>
    </w:rPr>
  </w:style>
  <w:style w:type="paragraph" w:styleId="Footer">
    <w:name w:val="footer"/>
    <w:basedOn w:val="Normal"/>
    <w:link w:val="FooterChar"/>
    <w:rsid w:val="00034042"/>
    <w:pPr>
      <w:tabs>
        <w:tab w:val="center" w:pos="4680"/>
        <w:tab w:val="right" w:pos="9360"/>
      </w:tabs>
      <w:spacing w:after="0" w:line="240" w:lineRule="auto"/>
    </w:pPr>
    <w:rPr>
      <w:rFonts w:ascii="Calibri" w:eastAsia="Times New Roman" w:hAnsi="Calibri" w:cs="Times New Roman"/>
      <w:lang w:eastAsia="en-US"/>
    </w:rPr>
  </w:style>
  <w:style w:type="character" w:customStyle="1" w:styleId="FooterChar">
    <w:name w:val="Footer Char"/>
    <w:basedOn w:val="DefaultParagraphFont"/>
    <w:link w:val="Footer"/>
    <w:rsid w:val="00034042"/>
    <w:rPr>
      <w:rFonts w:ascii="Calibri" w:eastAsia="Times New Roman" w:hAnsi="Calibri" w:cs="Times New Roman"/>
    </w:rPr>
  </w:style>
  <w:style w:type="paragraph" w:styleId="FootnoteText">
    <w:name w:val="footnote text"/>
    <w:basedOn w:val="Normal"/>
    <w:link w:val="FootnoteTextChar"/>
    <w:uiPriority w:val="99"/>
    <w:rsid w:val="00034042"/>
    <w:pPr>
      <w:spacing w:after="0" w:line="240" w:lineRule="auto"/>
    </w:pPr>
    <w:rPr>
      <w:rFonts w:ascii="Calibri" w:eastAsia="Times New Roman" w:hAnsi="Calibri" w:cs="Times New Roman"/>
      <w:sz w:val="20"/>
      <w:szCs w:val="20"/>
      <w:lang w:eastAsia="en-US"/>
    </w:rPr>
  </w:style>
  <w:style w:type="character" w:customStyle="1" w:styleId="FootnoteTextChar">
    <w:name w:val="Footnote Text Char"/>
    <w:basedOn w:val="DefaultParagraphFont"/>
    <w:link w:val="FootnoteText"/>
    <w:uiPriority w:val="99"/>
    <w:rsid w:val="00034042"/>
    <w:rPr>
      <w:rFonts w:ascii="Calibri" w:eastAsia="Times New Roman" w:hAnsi="Calibri" w:cs="Times New Roman"/>
      <w:sz w:val="20"/>
      <w:szCs w:val="20"/>
    </w:rPr>
  </w:style>
  <w:style w:type="character" w:styleId="FootnoteReference">
    <w:name w:val="footnote reference"/>
    <w:basedOn w:val="DefaultParagraphFont"/>
    <w:uiPriority w:val="99"/>
    <w:rsid w:val="00034042"/>
    <w:rPr>
      <w:rFonts w:cs="Times New Roman"/>
      <w:vertAlign w:val="superscript"/>
    </w:rPr>
  </w:style>
  <w:style w:type="paragraph" w:customStyle="1" w:styleId="Default">
    <w:name w:val="Default"/>
    <w:rsid w:val="00034042"/>
    <w:pPr>
      <w:autoSpaceDE w:val="0"/>
      <w:autoSpaceDN w:val="0"/>
      <w:adjustRightInd w:val="0"/>
      <w:spacing w:after="0" w:line="240" w:lineRule="auto"/>
    </w:pPr>
    <w:rPr>
      <w:rFonts w:ascii="HelveticaNeueLT Std" w:eastAsiaTheme="minorEastAsia" w:hAnsi="HelveticaNeueLT Std" w:cs="HelveticaNeueLT Std"/>
      <w:color w:val="000000"/>
      <w:sz w:val="24"/>
      <w:szCs w:val="24"/>
    </w:rPr>
  </w:style>
  <w:style w:type="character" w:customStyle="1" w:styleId="BalloonTextChar">
    <w:name w:val="Balloon Text Char"/>
    <w:basedOn w:val="DefaultParagraphFont"/>
    <w:link w:val="BalloonText"/>
    <w:semiHidden/>
    <w:rsid w:val="00034042"/>
    <w:rPr>
      <w:rFonts w:ascii="Segoe UI" w:eastAsia="Times New Roman" w:hAnsi="Segoe UI" w:cs="Segoe UI"/>
      <w:sz w:val="18"/>
      <w:szCs w:val="18"/>
    </w:rPr>
  </w:style>
  <w:style w:type="paragraph" w:styleId="BalloonText">
    <w:name w:val="Balloon Text"/>
    <w:basedOn w:val="Normal"/>
    <w:link w:val="BalloonTextChar"/>
    <w:semiHidden/>
    <w:unhideWhenUsed/>
    <w:rsid w:val="00034042"/>
    <w:pPr>
      <w:spacing w:after="0" w:line="240" w:lineRule="auto"/>
    </w:pPr>
    <w:rPr>
      <w:rFonts w:ascii="Segoe UI" w:eastAsia="Times New Roman" w:hAnsi="Segoe UI" w:cs="Segoe UI"/>
      <w:sz w:val="18"/>
      <w:szCs w:val="18"/>
      <w:lang w:eastAsia="en-US"/>
    </w:rPr>
  </w:style>
  <w:style w:type="table" w:styleId="TableGrid">
    <w:name w:val="Table Grid"/>
    <w:basedOn w:val="TableNormal"/>
    <w:uiPriority w:val="39"/>
    <w:rsid w:val="0003404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nhideWhenUsed/>
    <w:rsid w:val="00034042"/>
    <w:pPr>
      <w:spacing w:after="0" w:line="240" w:lineRule="auto"/>
    </w:pPr>
    <w:rPr>
      <w:rFonts w:ascii="Times New Roman" w:eastAsia="Times New Roman" w:hAnsi="Times New Roman" w:cs="Times New Roman"/>
      <w:sz w:val="20"/>
      <w:szCs w:val="20"/>
      <w:lang w:eastAsia="en-US"/>
    </w:rPr>
  </w:style>
  <w:style w:type="character" w:customStyle="1" w:styleId="CommentTextChar">
    <w:name w:val="Comment Text Char"/>
    <w:basedOn w:val="DefaultParagraphFont"/>
    <w:link w:val="CommentText"/>
    <w:rsid w:val="00034042"/>
    <w:rPr>
      <w:rFonts w:ascii="Times New Roman" w:eastAsia="Times New Roman" w:hAnsi="Times New Roman" w:cs="Times New Roman"/>
      <w:sz w:val="20"/>
      <w:szCs w:val="20"/>
    </w:rPr>
  </w:style>
  <w:style w:type="character" w:customStyle="1" w:styleId="CommentSubjectChar">
    <w:name w:val="Comment Subject Char"/>
    <w:basedOn w:val="CommentTextChar"/>
    <w:link w:val="CommentSubject"/>
    <w:semiHidden/>
    <w:rsid w:val="00034042"/>
    <w:rPr>
      <w:rFonts w:ascii="Times New Roman" w:eastAsia="Times New Roman" w:hAnsi="Times New Roman" w:cs="Times New Roman"/>
      <w:b/>
      <w:bCs/>
      <w:sz w:val="20"/>
      <w:szCs w:val="20"/>
    </w:rPr>
  </w:style>
  <w:style w:type="paragraph" w:styleId="CommentSubject">
    <w:name w:val="annotation subject"/>
    <w:basedOn w:val="CommentText"/>
    <w:next w:val="CommentText"/>
    <w:link w:val="CommentSubjectChar"/>
    <w:semiHidden/>
    <w:unhideWhenUsed/>
    <w:rsid w:val="00034042"/>
    <w:rPr>
      <w:b/>
      <w:bCs/>
    </w:rPr>
  </w:style>
  <w:style w:type="paragraph" w:customStyle="1" w:styleId="TableParagraph">
    <w:name w:val="Table Paragraph"/>
    <w:basedOn w:val="Normal"/>
    <w:uiPriority w:val="1"/>
    <w:qFormat/>
    <w:rsid w:val="00034042"/>
    <w:pPr>
      <w:widowControl w:val="0"/>
      <w:autoSpaceDE w:val="0"/>
      <w:autoSpaceDN w:val="0"/>
      <w:spacing w:after="0" w:line="240" w:lineRule="auto"/>
    </w:pPr>
    <w:rPr>
      <w:rFonts w:ascii="Times New Roman" w:eastAsia="Times New Roman" w:hAnsi="Times New Roman" w:cs="Times New Roman"/>
      <w:lang w:eastAsia="en-US" w:bidi="en-US"/>
    </w:rPr>
  </w:style>
  <w:style w:type="character" w:styleId="UnresolvedMention">
    <w:name w:val="Unresolved Mention"/>
    <w:basedOn w:val="DefaultParagraphFont"/>
    <w:uiPriority w:val="99"/>
    <w:semiHidden/>
    <w:unhideWhenUsed/>
    <w:rsid w:val="006A4B7F"/>
    <w:rPr>
      <w:color w:val="605E5C"/>
      <w:shd w:val="clear" w:color="auto" w:fill="E1DFDD"/>
    </w:rPr>
  </w:style>
  <w:style w:type="character" w:styleId="CommentReference">
    <w:name w:val="annotation reference"/>
    <w:basedOn w:val="DefaultParagraphFont"/>
    <w:semiHidden/>
    <w:unhideWhenUsed/>
    <w:rsid w:val="006A4B7F"/>
    <w:rPr>
      <w:sz w:val="16"/>
      <w:szCs w:val="16"/>
    </w:rPr>
  </w:style>
  <w:style w:type="paragraph" w:styleId="Revision">
    <w:name w:val="Revision"/>
    <w:hidden/>
    <w:uiPriority w:val="99"/>
    <w:semiHidden/>
    <w:rsid w:val="002659F9"/>
    <w:pPr>
      <w:spacing w:after="0" w:line="240" w:lineRule="auto"/>
    </w:pPr>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2659F9"/>
    <w:rPr>
      <w:color w:val="808080"/>
    </w:rPr>
  </w:style>
  <w:style w:type="paragraph" w:customStyle="1" w:styleId="Reporttext">
    <w:name w:val="Report text"/>
    <w:rsid w:val="002659F9"/>
    <w:pPr>
      <w:spacing w:before="120" w:after="0" w:line="240" w:lineRule="auto"/>
    </w:pPr>
    <w:rPr>
      <w:rFonts w:ascii="Times New Roman" w:eastAsia="Times New Roman" w:hAnsi="Times New Roman" w:cs="Times New Roman"/>
      <w:szCs w:val="20"/>
      <w:lang w:val="en-CA"/>
    </w:rPr>
  </w:style>
  <w:style w:type="paragraph" w:customStyle="1" w:styleId="Table">
    <w:name w:val="Table"/>
    <w:basedOn w:val="Reporttext"/>
    <w:rsid w:val="002659F9"/>
    <w:pPr>
      <w:spacing w:before="60" w:after="60"/>
    </w:pPr>
    <w:rPr>
      <w:rFonts w:ascii="Arial" w:hAnsi="Arial"/>
      <w:sz w:val="18"/>
    </w:rPr>
  </w:style>
  <w:style w:type="paragraph" w:customStyle="1" w:styleId="Floating">
    <w:name w:val="Floating"/>
    <w:basedOn w:val="Reporttext"/>
    <w:next w:val="Reporttext"/>
    <w:rsid w:val="002659F9"/>
    <w:pPr>
      <w:keepNext/>
      <w:spacing w:before="240"/>
    </w:pPr>
    <w:rPr>
      <w:rFonts w:ascii="Arial" w:hAnsi="Arial"/>
      <w:b/>
      <w:sz w:val="24"/>
    </w:rPr>
  </w:style>
  <w:style w:type="paragraph" w:styleId="BodyText">
    <w:name w:val="Body Text"/>
    <w:basedOn w:val="Normal"/>
    <w:link w:val="BodyTextChar"/>
    <w:uiPriority w:val="1"/>
    <w:qFormat/>
    <w:rsid w:val="00F36716"/>
    <w:pPr>
      <w:widowControl w:val="0"/>
      <w:autoSpaceDE w:val="0"/>
      <w:autoSpaceDN w:val="0"/>
      <w:spacing w:after="0" w:line="240" w:lineRule="auto"/>
    </w:pPr>
    <w:rPr>
      <w:rFonts w:ascii="Roboto Light" w:eastAsia="Roboto Light" w:hAnsi="Roboto Light" w:cs="Roboto Light"/>
      <w:sz w:val="24"/>
      <w:szCs w:val="24"/>
      <w:lang w:eastAsia="en-US" w:bidi="en-US"/>
    </w:rPr>
  </w:style>
  <w:style w:type="character" w:customStyle="1" w:styleId="BodyTextChar">
    <w:name w:val="Body Text Char"/>
    <w:basedOn w:val="DefaultParagraphFont"/>
    <w:link w:val="BodyText"/>
    <w:uiPriority w:val="1"/>
    <w:rsid w:val="00F36716"/>
    <w:rPr>
      <w:rFonts w:ascii="Roboto Light" w:eastAsia="Roboto Light" w:hAnsi="Roboto Light" w:cs="Roboto Light"/>
      <w:sz w:val="24"/>
      <w:szCs w:val="24"/>
      <w:lang w:bidi="en-US"/>
    </w:rPr>
  </w:style>
  <w:style w:type="paragraph" w:styleId="NoSpacing">
    <w:name w:val="No Spacing"/>
    <w:uiPriority w:val="1"/>
    <w:qFormat/>
    <w:rsid w:val="00FA4091"/>
    <w:pPr>
      <w:spacing w:after="0" w:line="240" w:lineRule="auto"/>
    </w:pPr>
    <w:rPr>
      <w:rFonts w:eastAsiaTheme="minorEastAsia"/>
      <w:lang w:eastAsia="zh-CN"/>
    </w:rPr>
  </w:style>
  <w:style w:type="character" w:styleId="Strong">
    <w:name w:val="Strong"/>
    <w:basedOn w:val="DefaultParagraphFont"/>
    <w:uiPriority w:val="22"/>
    <w:qFormat/>
    <w:rsid w:val="0005130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rkenzhegulov@isdb.org"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dakbassov@isdb.org" TargetMode="External"/><Relationship Id="rId4" Type="http://schemas.openxmlformats.org/officeDocument/2006/relationships/settings" Target="settings.xml"/><Relationship Id="rId9" Type="http://schemas.openxmlformats.org/officeDocument/2006/relationships/hyperlink" Target="mailto:dakbassov@isdb.org"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58E60D-9A0F-41C3-9150-2DFD6336C8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10</Pages>
  <Words>2936</Words>
  <Characters>17765</Characters>
  <Application>Microsoft Office Word</Application>
  <DocSecurity>0</DocSecurity>
  <Lines>403</Lines>
  <Paragraphs>197</Paragraphs>
  <ScaleCrop>false</ScaleCrop>
  <HeadingPairs>
    <vt:vector size="2" baseType="variant">
      <vt:variant>
        <vt:lpstr>Title</vt:lpstr>
      </vt:variant>
      <vt:variant>
        <vt:i4>1</vt:i4>
      </vt:variant>
    </vt:vector>
  </HeadingPairs>
  <TitlesOfParts>
    <vt:vector size="1" baseType="lpstr">
      <vt:lpstr/>
    </vt:vector>
  </TitlesOfParts>
  <Company>Islamic Development Bank</Company>
  <LinksUpToDate>false</LinksUpToDate>
  <CharactersWithSpaces>20504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Muhammad Farooq</dc:creator>
  <cp:keywords/>
  <dc:description/>
  <cp:lastModifiedBy>ILKER ERSEGUN KAYHAN</cp:lastModifiedBy>
  <cp:revision>34</cp:revision>
  <dcterms:created xsi:type="dcterms:W3CDTF">2026-10-02T12:29:00Z</dcterms:created>
  <dcterms:modified xsi:type="dcterms:W3CDTF">2026-10-02T12:56:00Z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7929fcbf,36cd471a,14fe1ece</vt:lpwstr>
  </property>
  <property fmtid="{D5CDD505-2E9C-101B-9397-08002B2CF9AE}" pid="3" name="ClassificationContentMarkingHeaderFontProps">
    <vt:lpwstr>#000000,10,Calibri</vt:lpwstr>
  </property>
  <property fmtid="{D5CDD505-2E9C-101B-9397-08002B2CF9AE}" pid="4" name="ClassificationContentMarkingHeaderText">
    <vt:lpwstr>Protected</vt:lpwstr>
  </property>
  <property fmtid="{D5CDD505-2E9C-101B-9397-08002B2CF9AE}" pid="5" name="MSIP_Label_9ef4adf7-25a7-4f52-a61a-df7190f1d881_Enabled">
    <vt:lpwstr>true</vt:lpwstr>
  </property>
  <property fmtid="{D5CDD505-2E9C-101B-9397-08002B2CF9AE}" pid="6" name="MSIP_Label_9ef4adf7-25a7-4f52-a61a-df7190f1d881_SetDate">
    <vt:lpwstr>2024-03-27T08:06:10Z</vt:lpwstr>
  </property>
  <property fmtid="{D5CDD505-2E9C-101B-9397-08002B2CF9AE}" pid="7" name="MSIP_Label_9ef4adf7-25a7-4f52-a61a-df7190f1d881_Method">
    <vt:lpwstr>Standard</vt:lpwstr>
  </property>
  <property fmtid="{D5CDD505-2E9C-101B-9397-08002B2CF9AE}" pid="8" name="MSIP_Label_9ef4adf7-25a7-4f52-a61a-df7190f1d881_Name">
    <vt:lpwstr>Category C - Protected</vt:lpwstr>
  </property>
  <property fmtid="{D5CDD505-2E9C-101B-9397-08002B2CF9AE}" pid="9" name="MSIP_Label_9ef4adf7-25a7-4f52-a61a-df7190f1d881_SiteId">
    <vt:lpwstr>8fa69c26-409d-43e5-973c-17a8be1a7f35</vt:lpwstr>
  </property>
  <property fmtid="{D5CDD505-2E9C-101B-9397-08002B2CF9AE}" pid="10" name="MSIP_Label_9ef4adf7-25a7-4f52-a61a-df7190f1d881_ActionId">
    <vt:lpwstr>ba1a5ad7-2a19-4e88-bc71-d03fc99009c2</vt:lpwstr>
  </property>
  <property fmtid="{D5CDD505-2E9C-101B-9397-08002B2CF9AE}" pid="11" name="MSIP_Label_9ef4adf7-25a7-4f52-a61a-df7190f1d881_ContentBits">
    <vt:lpwstr>1</vt:lpwstr>
  </property>
</Properties>
</file>