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DAB1D" w14:textId="77777777" w:rsidR="00F9625A" w:rsidRPr="00AF179C" w:rsidRDefault="00F9625A" w:rsidP="00F9625A">
      <w:pPr>
        <w:jc w:val="center"/>
        <w:rPr>
          <w:rFonts w:ascii="Oswald" w:hAnsi="Oswald"/>
          <w:bCs/>
          <w:color w:val="171717" w:themeColor="background2" w:themeShade="1A"/>
        </w:rPr>
      </w:pPr>
      <w:r w:rsidRPr="00AF179C">
        <w:rPr>
          <w:rFonts w:ascii="Oswald" w:hAnsi="Oswald"/>
          <w:bCs/>
          <w:color w:val="171717" w:themeColor="background2" w:themeShade="1A"/>
          <w:sz w:val="36"/>
          <w:szCs w:val="36"/>
        </w:rPr>
        <w:t xml:space="preserve">PUBLICATION OF THE AWARD OF </w:t>
      </w:r>
      <w:r w:rsidRPr="00AF179C">
        <w:rPr>
          <w:rFonts w:ascii="Oswald" w:hAnsi="Oswald"/>
          <w:bCs/>
          <w:color w:val="171717" w:themeColor="background2" w:themeShade="1A"/>
          <w:sz w:val="36"/>
          <w:szCs w:val="36"/>
          <w:highlight w:val="yellow"/>
        </w:rPr>
        <w:t>CONSULTAN</w:t>
      </w:r>
      <w:r>
        <w:rPr>
          <w:rFonts w:ascii="Oswald" w:hAnsi="Oswald"/>
          <w:bCs/>
          <w:color w:val="171717" w:themeColor="background2" w:themeShade="1A"/>
          <w:sz w:val="36"/>
          <w:szCs w:val="36"/>
          <w:highlight w:val="yellow"/>
        </w:rPr>
        <w:t>CY</w:t>
      </w:r>
      <w:r w:rsidRPr="00AF179C">
        <w:rPr>
          <w:rFonts w:ascii="Oswald" w:hAnsi="Oswald"/>
          <w:bCs/>
          <w:color w:val="171717" w:themeColor="background2" w:themeShade="1A"/>
          <w:sz w:val="36"/>
          <w:szCs w:val="36"/>
          <w:highlight w:val="yellow"/>
        </w:rPr>
        <w:t xml:space="preserve"> CONTRACTS</w:t>
      </w:r>
      <w:r w:rsidRPr="00AF179C">
        <w:rPr>
          <w:rFonts w:ascii="Oswald" w:hAnsi="Oswald"/>
          <w:bCs/>
          <w:color w:val="171717" w:themeColor="background2" w:themeShade="1A"/>
          <w:sz w:val="36"/>
          <w:szCs w:val="36"/>
        </w:rPr>
        <w:t xml:space="preserve"> FOR THE PROJECTS FINANCED BY THE ISLAMIC DEVELOPMENT BANK</w:t>
      </w:r>
    </w:p>
    <w:p w14:paraId="3F5A3487" w14:textId="77777777" w:rsidR="00F9625A" w:rsidRDefault="00F9625A" w:rsidP="00F9625A">
      <w:pPr>
        <w:tabs>
          <w:tab w:val="left" w:pos="1530"/>
          <w:tab w:val="left" w:pos="8640"/>
          <w:tab w:val="left" w:pos="9450"/>
        </w:tabs>
        <w:ind w:left="1440" w:right="14"/>
        <w:rPr>
          <w:rFonts w:ascii="Times New Roman" w:eastAsia="Times New Roman" w:hAnsi="Times New Roman" w:cs="Times New Roman"/>
          <w:b w:val="0"/>
          <w:szCs w:val="24"/>
        </w:rPr>
      </w:pPr>
      <w:r>
        <w:rPr>
          <w:rFonts w:ascii="Oswald" w:hAnsi="Oswald"/>
          <w:b w:val="0"/>
          <w:bCs/>
        </w:rPr>
        <w:tab/>
        <w:t xml:space="preserve">                                                         </w:t>
      </w:r>
      <w:r>
        <w:rPr>
          <w:szCs w:val="24"/>
        </w:rPr>
        <w:t>Date</w:t>
      </w:r>
    </w:p>
    <w:p w14:paraId="029DF357" w14:textId="77777777" w:rsidR="00F9625A" w:rsidRDefault="00F9625A" w:rsidP="00F9625A">
      <w:pPr>
        <w:tabs>
          <w:tab w:val="left" w:pos="1530"/>
          <w:tab w:val="left" w:pos="8640"/>
          <w:tab w:val="left" w:pos="9450"/>
        </w:tabs>
        <w:spacing w:before="60" w:after="120"/>
        <w:ind w:left="1526" w:right="14" w:hanging="1440"/>
        <w:jc w:val="center"/>
        <w:rPr>
          <w:b w:val="0"/>
          <w:szCs w:val="28"/>
        </w:rPr>
      </w:pPr>
      <w:r w:rsidRPr="0054560D">
        <w:rPr>
          <w:szCs w:val="28"/>
        </w:rPr>
        <w:t>INFORMATION NOTE</w:t>
      </w:r>
    </w:p>
    <w:tbl>
      <w:tblPr>
        <w:tblW w:w="1041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7"/>
        <w:gridCol w:w="6390"/>
      </w:tblGrid>
      <w:tr w:rsidR="00F9625A" w14:paraId="13EA9002" w14:textId="77777777" w:rsidTr="00EE7022">
        <w:trPr>
          <w:trHeight w:val="568"/>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08D1159" w14:textId="77777777" w:rsidR="00F9625A" w:rsidRDefault="00F9625A" w:rsidP="00EE7022">
            <w:pPr>
              <w:pStyle w:val="BodyTextIndent"/>
              <w:spacing w:after="0"/>
              <w:ind w:left="0" w:right="-160" w:firstLine="72"/>
              <w:rPr>
                <w:rFonts w:eastAsia="Calibri"/>
                <w:bCs/>
                <w:iCs/>
                <w:sz w:val="23"/>
                <w:szCs w:val="23"/>
              </w:rPr>
            </w:pPr>
            <w:r w:rsidRPr="0054560D">
              <w:rPr>
                <w:bCs/>
                <w:sz w:val="23"/>
                <w:szCs w:val="23"/>
              </w:rPr>
              <w:t>Publication date</w:t>
            </w:r>
            <w:r>
              <w:rPr>
                <w:bCs/>
                <w:sz w:val="23"/>
                <w:szCs w:val="23"/>
              </w:rPr>
              <w:t>:</w:t>
            </w:r>
          </w:p>
        </w:tc>
        <w:tc>
          <w:tcPr>
            <w:tcW w:w="6390" w:type="dxa"/>
            <w:tcBorders>
              <w:top w:val="single" w:sz="4" w:space="0" w:color="000000"/>
              <w:left w:val="single" w:sz="4" w:space="0" w:color="000000"/>
              <w:bottom w:val="single" w:sz="4" w:space="0" w:color="000000"/>
              <w:right w:val="single" w:sz="4" w:space="0" w:color="000000"/>
            </w:tcBorders>
            <w:vAlign w:val="center"/>
            <w:hideMark/>
          </w:tcPr>
          <w:p w14:paraId="3EDF346A" w14:textId="77777777" w:rsidR="00F9625A" w:rsidRPr="00AF179C" w:rsidRDefault="00F9625A" w:rsidP="00EE7022">
            <w:pPr>
              <w:pStyle w:val="BodyTextIndent"/>
              <w:spacing w:after="0"/>
              <w:ind w:left="288" w:hanging="216"/>
              <w:rPr>
                <w:b/>
                <w:sz w:val="23"/>
                <w:szCs w:val="23"/>
              </w:rPr>
            </w:pPr>
            <w:r w:rsidRPr="00AF179C">
              <w:rPr>
                <w:b/>
                <w:sz w:val="23"/>
                <w:szCs w:val="23"/>
              </w:rPr>
              <w:t>Input</w:t>
            </w:r>
          </w:p>
        </w:tc>
      </w:tr>
      <w:tr w:rsidR="00F9625A" w14:paraId="286F5700" w14:textId="77777777" w:rsidTr="00EE7022">
        <w:trPr>
          <w:trHeight w:val="496"/>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8A36ABB" w14:textId="77777777" w:rsidR="00F9625A" w:rsidRDefault="00F9625A" w:rsidP="00EE7022">
            <w:pPr>
              <w:pStyle w:val="BodyTextIndent"/>
              <w:spacing w:after="0"/>
              <w:ind w:left="0" w:right="-160" w:firstLine="72"/>
              <w:rPr>
                <w:rFonts w:eastAsia="Calibri"/>
                <w:iCs/>
                <w:sz w:val="23"/>
                <w:szCs w:val="23"/>
                <w:lang w:val="en-GB"/>
              </w:rPr>
            </w:pPr>
            <w:r w:rsidRPr="0054560D">
              <w:rPr>
                <w:rFonts w:eastAsia="Calibri"/>
                <w:iCs/>
                <w:sz w:val="23"/>
                <w:szCs w:val="23"/>
              </w:rPr>
              <w:t>Country</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vAlign w:val="center"/>
            <w:hideMark/>
          </w:tcPr>
          <w:p w14:paraId="20423EC9" w14:textId="45919FC3" w:rsidR="00F9625A" w:rsidRPr="00AF179C" w:rsidRDefault="00E15222" w:rsidP="00EE7022">
            <w:pPr>
              <w:pStyle w:val="BodyTextIndent"/>
              <w:spacing w:after="0"/>
              <w:ind w:left="288" w:hanging="216"/>
              <w:rPr>
                <w:b/>
                <w:sz w:val="23"/>
                <w:szCs w:val="23"/>
              </w:rPr>
            </w:pPr>
            <w:r>
              <w:rPr>
                <w:b/>
                <w:sz w:val="23"/>
                <w:szCs w:val="23"/>
              </w:rPr>
              <w:t xml:space="preserve">Kyrgyz Republic </w:t>
            </w:r>
          </w:p>
        </w:tc>
      </w:tr>
      <w:tr w:rsidR="00F9625A" w14:paraId="4033EA07" w14:textId="77777777" w:rsidTr="00EE7022">
        <w:trPr>
          <w:trHeight w:val="604"/>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2695465" w14:textId="77777777" w:rsidR="00F9625A" w:rsidRDefault="00F9625A" w:rsidP="00EE7022">
            <w:pPr>
              <w:pStyle w:val="BodyTextIndent"/>
              <w:spacing w:after="0"/>
              <w:ind w:left="0" w:right="-160" w:firstLine="72"/>
              <w:rPr>
                <w:rFonts w:eastAsia="Calibri"/>
                <w:iCs/>
                <w:sz w:val="23"/>
                <w:szCs w:val="23"/>
                <w:lang w:val="en-GB"/>
              </w:rPr>
            </w:pPr>
            <w:r w:rsidRPr="0054560D">
              <w:rPr>
                <w:rFonts w:eastAsia="Calibri"/>
                <w:iCs/>
                <w:sz w:val="23"/>
                <w:szCs w:val="23"/>
              </w:rPr>
              <w:t>Executing agency</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vAlign w:val="center"/>
            <w:hideMark/>
          </w:tcPr>
          <w:p w14:paraId="2DD785C7" w14:textId="43F801B3" w:rsidR="00F9625A" w:rsidRPr="00AF179C" w:rsidRDefault="00E15222" w:rsidP="00EE7022">
            <w:pPr>
              <w:pStyle w:val="BodyTextIndent"/>
              <w:spacing w:after="0"/>
              <w:ind w:left="288" w:hanging="216"/>
              <w:rPr>
                <w:b/>
                <w:sz w:val="23"/>
                <w:szCs w:val="23"/>
              </w:rPr>
            </w:pPr>
            <w:r>
              <w:rPr>
                <w:b/>
                <w:sz w:val="23"/>
                <w:szCs w:val="23"/>
              </w:rPr>
              <w:t>Islamic Development Bank, Regional Hub Almaty</w:t>
            </w:r>
          </w:p>
        </w:tc>
      </w:tr>
      <w:tr w:rsidR="00F9625A" w14:paraId="26F5D990" w14:textId="77777777" w:rsidTr="00EE7022">
        <w:trPr>
          <w:trHeight w:val="703"/>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2A5D401" w14:textId="77777777" w:rsidR="00F9625A" w:rsidRDefault="00F9625A" w:rsidP="00EE7022">
            <w:pPr>
              <w:pStyle w:val="BodyTextIndent"/>
              <w:spacing w:after="0"/>
              <w:ind w:left="0" w:right="-160"/>
              <w:rPr>
                <w:rFonts w:eastAsia="Calibri"/>
                <w:iCs/>
                <w:sz w:val="23"/>
                <w:szCs w:val="23"/>
                <w:lang w:val="en-GB"/>
              </w:rPr>
            </w:pPr>
            <w:r w:rsidRPr="0054560D">
              <w:rPr>
                <w:rFonts w:eastAsia="Calibri"/>
                <w:iCs/>
                <w:sz w:val="23"/>
                <w:szCs w:val="23"/>
              </w:rPr>
              <w:t>Name of Project / Study</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vAlign w:val="center"/>
            <w:hideMark/>
          </w:tcPr>
          <w:p w14:paraId="4EC2EC73" w14:textId="10568028" w:rsidR="00F9625A" w:rsidRPr="00AF179C" w:rsidRDefault="009B6B80" w:rsidP="00EE7022">
            <w:pPr>
              <w:pStyle w:val="BodyTextIndent"/>
              <w:spacing w:after="0"/>
              <w:ind w:left="288" w:hanging="216"/>
              <w:rPr>
                <w:b/>
                <w:sz w:val="23"/>
                <w:szCs w:val="23"/>
              </w:rPr>
            </w:pPr>
            <w:r>
              <w:rPr>
                <w:b/>
                <w:sz w:val="23"/>
                <w:szCs w:val="23"/>
              </w:rPr>
              <w:t>Modernization of Resilient Healthcare Sector</w:t>
            </w:r>
          </w:p>
        </w:tc>
      </w:tr>
      <w:tr w:rsidR="00F9625A" w14:paraId="2F90F92E" w14:textId="77777777" w:rsidTr="00EE7022">
        <w:trPr>
          <w:trHeight w:val="766"/>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A81E5D"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Mode of Financing Number</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0CA1A058" w14:textId="29F696A2" w:rsidR="00F9625A" w:rsidRPr="00AF179C" w:rsidRDefault="009B6B80" w:rsidP="00EE7022">
            <w:pPr>
              <w:pStyle w:val="BodyTextIndent"/>
              <w:spacing w:after="0"/>
              <w:ind w:left="288" w:hanging="216"/>
              <w:rPr>
                <w:b/>
                <w:sz w:val="23"/>
                <w:szCs w:val="23"/>
              </w:rPr>
            </w:pPr>
            <w:r>
              <w:rPr>
                <w:b/>
                <w:sz w:val="23"/>
                <w:szCs w:val="23"/>
              </w:rPr>
              <w:t>Project Preparation Facility (PPF) Grant-KGZ1043</w:t>
            </w:r>
          </w:p>
        </w:tc>
      </w:tr>
      <w:tr w:rsidR="00F9625A" w14:paraId="79D2710B" w14:textId="77777777" w:rsidTr="00EE7022">
        <w:trPr>
          <w:trHeight w:val="721"/>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B42FCD"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Name of Request for Proposals (RFP)</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418D392D" w14:textId="069D1848" w:rsidR="00F9625A" w:rsidRDefault="009B6B80" w:rsidP="00EE7022">
            <w:pPr>
              <w:pStyle w:val="BodyTextIndent"/>
              <w:spacing w:after="0"/>
              <w:ind w:left="288" w:hanging="216"/>
              <w:rPr>
                <w:b/>
                <w:sz w:val="23"/>
                <w:szCs w:val="23"/>
              </w:rPr>
            </w:pPr>
            <w:r>
              <w:rPr>
                <w:b/>
                <w:sz w:val="23"/>
                <w:szCs w:val="23"/>
              </w:rPr>
              <w:t>Preparation of the Feasibility Study and Environmental and Social impact assessment (ESIA), and preparation of information for Forms 1 &amp; 2for the “Modernization of Resilient Healthcare sector” in the Kyrgyz Republic.</w:t>
            </w:r>
          </w:p>
          <w:p w14:paraId="069AC05D" w14:textId="06E9F836" w:rsidR="009B6B80" w:rsidRPr="00AF179C" w:rsidRDefault="009B6B80" w:rsidP="00EE7022">
            <w:pPr>
              <w:pStyle w:val="BodyTextIndent"/>
              <w:spacing w:after="0"/>
              <w:ind w:left="288" w:hanging="216"/>
              <w:rPr>
                <w:b/>
                <w:sz w:val="23"/>
                <w:szCs w:val="23"/>
              </w:rPr>
            </w:pPr>
            <w:r>
              <w:rPr>
                <w:b/>
                <w:sz w:val="23"/>
                <w:szCs w:val="23"/>
              </w:rPr>
              <w:t>RFP Reference no: KGZ1043</w:t>
            </w:r>
          </w:p>
        </w:tc>
      </w:tr>
      <w:tr w:rsidR="00F9625A" w14:paraId="67EDE8F5" w14:textId="77777777" w:rsidTr="00EE7022">
        <w:trPr>
          <w:trHeight w:val="613"/>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47BB38"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Selection method</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6FE60F82" w14:textId="415B7CB7" w:rsidR="00F9625A" w:rsidRPr="00AF179C" w:rsidRDefault="006F5DD7" w:rsidP="00EE7022">
            <w:pPr>
              <w:pStyle w:val="BodyTextIndent"/>
              <w:spacing w:after="0"/>
              <w:ind w:left="288" w:hanging="216"/>
              <w:rPr>
                <w:b/>
                <w:sz w:val="23"/>
                <w:szCs w:val="23"/>
              </w:rPr>
            </w:pPr>
            <w:r>
              <w:rPr>
                <w:b/>
                <w:sz w:val="23"/>
                <w:szCs w:val="23"/>
              </w:rPr>
              <w:t xml:space="preserve">Fixed Budget Selection (FBS) </w:t>
            </w:r>
          </w:p>
        </w:tc>
      </w:tr>
      <w:tr w:rsidR="00F9625A" w14:paraId="588CC8BA" w14:textId="77777777" w:rsidTr="00EE7022">
        <w:trPr>
          <w:trHeight w:val="613"/>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0EED3A"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REOI publication date</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30AF84F7" w14:textId="0452EDCC" w:rsidR="00F9625A" w:rsidRPr="00AF179C" w:rsidRDefault="006F5DD7" w:rsidP="00EE7022">
            <w:pPr>
              <w:pStyle w:val="BodyTextIndent"/>
              <w:spacing w:after="0"/>
              <w:ind w:left="288" w:hanging="216"/>
              <w:rPr>
                <w:b/>
                <w:sz w:val="23"/>
                <w:szCs w:val="23"/>
              </w:rPr>
            </w:pPr>
            <w:r>
              <w:rPr>
                <w:b/>
                <w:sz w:val="23"/>
                <w:szCs w:val="23"/>
              </w:rPr>
              <w:t>Jan 10, 2026</w:t>
            </w:r>
          </w:p>
        </w:tc>
      </w:tr>
      <w:tr w:rsidR="00F9625A" w14:paraId="22D06B87" w14:textId="77777777" w:rsidTr="00EE7022">
        <w:trPr>
          <w:trHeight w:val="811"/>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FD6EF9"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Issuance date of the RFP</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34971369" w14:textId="0BC0D48B" w:rsidR="00F9625A" w:rsidRPr="00AF179C" w:rsidRDefault="006F5DD7" w:rsidP="00EE7022">
            <w:pPr>
              <w:pStyle w:val="BodyTextIndent"/>
              <w:spacing w:after="0"/>
              <w:ind w:left="288" w:hanging="216"/>
              <w:rPr>
                <w:b/>
                <w:sz w:val="23"/>
                <w:szCs w:val="23"/>
              </w:rPr>
            </w:pPr>
            <w:r>
              <w:rPr>
                <w:b/>
                <w:sz w:val="23"/>
                <w:szCs w:val="23"/>
              </w:rPr>
              <w:t>May 8, 2026</w:t>
            </w:r>
          </w:p>
        </w:tc>
      </w:tr>
      <w:tr w:rsidR="00F9625A" w14:paraId="39238D47" w14:textId="77777777" w:rsidTr="00EE7022">
        <w:trPr>
          <w:trHeight w:val="703"/>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B9DF5A"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Opening date of technical proposals</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65BA5A35" w14:textId="18808C99" w:rsidR="00F9625A" w:rsidRPr="00AF179C" w:rsidRDefault="006F5DD7" w:rsidP="00EE7022">
            <w:pPr>
              <w:pStyle w:val="BodyTextIndent"/>
              <w:spacing w:after="0"/>
              <w:ind w:left="288" w:hanging="216"/>
              <w:rPr>
                <w:b/>
                <w:sz w:val="23"/>
                <w:szCs w:val="23"/>
              </w:rPr>
            </w:pPr>
            <w:r>
              <w:rPr>
                <w:b/>
                <w:sz w:val="23"/>
                <w:szCs w:val="23"/>
              </w:rPr>
              <w:t>June 4, 2026</w:t>
            </w:r>
          </w:p>
        </w:tc>
      </w:tr>
      <w:tr w:rsidR="00F9625A" w14:paraId="30C518DE" w14:textId="77777777" w:rsidTr="00EE7022">
        <w:trPr>
          <w:trHeight w:val="703"/>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EFB775"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Opening date of financial proposals</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tcPr>
          <w:p w14:paraId="3E5DD51A" w14:textId="5682A0AE" w:rsidR="00F9625A" w:rsidRPr="00AF179C" w:rsidRDefault="006F5DD7" w:rsidP="00EE7022">
            <w:pPr>
              <w:pStyle w:val="BodyTextIndent"/>
              <w:spacing w:after="0"/>
              <w:ind w:left="288" w:hanging="216"/>
              <w:rPr>
                <w:b/>
                <w:sz w:val="23"/>
                <w:szCs w:val="23"/>
              </w:rPr>
            </w:pPr>
            <w:r>
              <w:rPr>
                <w:b/>
                <w:sz w:val="23"/>
                <w:szCs w:val="23"/>
              </w:rPr>
              <w:t>July 7, 2026</w:t>
            </w:r>
          </w:p>
        </w:tc>
      </w:tr>
      <w:tr w:rsidR="00F9625A" w14:paraId="0CE7E0F5" w14:textId="77777777" w:rsidTr="00EE7022">
        <w:trPr>
          <w:trHeight w:val="1054"/>
        </w:trPr>
        <w:tc>
          <w:tcPr>
            <w:tcW w:w="40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57CEFF" w14:textId="77777777" w:rsidR="00F9625A" w:rsidRPr="0054560D" w:rsidRDefault="00F9625A" w:rsidP="00EE7022">
            <w:pPr>
              <w:pStyle w:val="BodyTextIndent"/>
              <w:spacing w:after="0"/>
              <w:ind w:left="0" w:right="-160"/>
              <w:rPr>
                <w:rFonts w:eastAsia="Calibri"/>
                <w:iCs/>
                <w:sz w:val="23"/>
                <w:szCs w:val="23"/>
              </w:rPr>
            </w:pPr>
            <w:r w:rsidRPr="0054560D">
              <w:rPr>
                <w:rFonts w:eastAsia="Calibri"/>
                <w:iCs/>
                <w:sz w:val="23"/>
                <w:szCs w:val="23"/>
              </w:rPr>
              <w:t>Date of approval by the Bank of the negotiated draft contract</w:t>
            </w:r>
            <w:r>
              <w:rPr>
                <w:rFonts w:eastAsia="Calibri"/>
                <w:iCs/>
                <w:sz w:val="23"/>
                <w:szCs w:val="23"/>
              </w:rPr>
              <w:t>:</w:t>
            </w:r>
          </w:p>
        </w:tc>
        <w:tc>
          <w:tcPr>
            <w:tcW w:w="6390" w:type="dxa"/>
            <w:tcBorders>
              <w:top w:val="single" w:sz="4" w:space="0" w:color="000000"/>
              <w:left w:val="single" w:sz="4" w:space="0" w:color="000000"/>
              <w:bottom w:val="single" w:sz="4" w:space="0" w:color="000000"/>
              <w:right w:val="single" w:sz="4" w:space="0" w:color="000000"/>
            </w:tcBorders>
            <w:vAlign w:val="center"/>
          </w:tcPr>
          <w:p w14:paraId="07ACD805" w14:textId="06267D83" w:rsidR="00F9625A" w:rsidRDefault="00570C12" w:rsidP="00EE7022">
            <w:pPr>
              <w:pStyle w:val="BodyTextIndent"/>
              <w:spacing w:after="0"/>
              <w:ind w:left="288" w:hanging="216"/>
              <w:rPr>
                <w:b/>
                <w:sz w:val="23"/>
                <w:szCs w:val="23"/>
              </w:rPr>
            </w:pPr>
            <w:r>
              <w:rPr>
                <w:b/>
                <w:sz w:val="23"/>
                <w:szCs w:val="23"/>
              </w:rPr>
              <w:t>September 7, 2026</w:t>
            </w:r>
          </w:p>
        </w:tc>
      </w:tr>
    </w:tbl>
    <w:p w14:paraId="36ADBFC4" w14:textId="77777777" w:rsidR="00F9625A" w:rsidRDefault="00F9625A" w:rsidP="00F9625A">
      <w:pPr>
        <w:pStyle w:val="BodyTextIndent"/>
        <w:widowControl/>
        <w:autoSpaceDE/>
        <w:spacing w:before="120"/>
        <w:ind w:left="993" w:right="289"/>
        <w:jc w:val="both"/>
        <w:rPr>
          <w:b/>
          <w:iCs/>
        </w:rPr>
      </w:pPr>
    </w:p>
    <w:p w14:paraId="42A294D9" w14:textId="77777777" w:rsidR="00F9625A" w:rsidRDefault="00F9625A" w:rsidP="00F9625A">
      <w:pPr>
        <w:rPr>
          <w:b w:val="0"/>
          <w:iCs/>
        </w:rPr>
      </w:pPr>
      <w:r>
        <w:rPr>
          <w:b w:val="0"/>
          <w:iCs/>
        </w:rPr>
        <w:br w:type="page"/>
      </w:r>
    </w:p>
    <w:p w14:paraId="72353015" w14:textId="77777777" w:rsidR="00F9625A" w:rsidRDefault="00F9625A" w:rsidP="00F9625A">
      <w:pPr>
        <w:pStyle w:val="BodyTextIndent"/>
        <w:widowControl/>
        <w:numPr>
          <w:ilvl w:val="0"/>
          <w:numId w:val="1"/>
        </w:numPr>
        <w:autoSpaceDE/>
        <w:spacing w:before="120"/>
        <w:ind w:left="448" w:right="289" w:hanging="357"/>
        <w:jc w:val="both"/>
        <w:rPr>
          <w:rFonts w:eastAsia="Times New Roman"/>
          <w:b/>
          <w:iCs/>
          <w:sz w:val="24"/>
          <w:szCs w:val="20"/>
          <w:lang w:val="en-GB"/>
        </w:rPr>
      </w:pPr>
      <w:r>
        <w:rPr>
          <w:b/>
          <w:iCs/>
        </w:rPr>
        <w:lastRenderedPageBreak/>
        <w:t>Successful Consultant</w:t>
      </w:r>
    </w:p>
    <w:tbl>
      <w:tblPr>
        <w:tblW w:w="10414"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273"/>
        <w:gridCol w:w="6141"/>
      </w:tblGrid>
      <w:tr w:rsidR="00F9625A" w14:paraId="06703D34" w14:textId="77777777" w:rsidTr="00EE7022">
        <w:trPr>
          <w:trHeight w:hRule="exact" w:val="881"/>
        </w:trPr>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14:paraId="7D827B01" w14:textId="77777777" w:rsidR="00F9625A" w:rsidRDefault="00F9625A" w:rsidP="00EE7022">
            <w:pPr>
              <w:pStyle w:val="BodyTextIndent"/>
              <w:spacing w:after="0"/>
              <w:ind w:left="231" w:hanging="159"/>
              <w:rPr>
                <w:iCs/>
                <w:sz w:val="23"/>
                <w:szCs w:val="23"/>
              </w:rPr>
            </w:pPr>
            <w:r w:rsidRPr="0054560D">
              <w:rPr>
                <w:iCs/>
                <w:sz w:val="23"/>
                <w:szCs w:val="23"/>
              </w:rPr>
              <w:t>Name</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vAlign w:val="center"/>
            <w:hideMark/>
          </w:tcPr>
          <w:p w14:paraId="11B5CC6D" w14:textId="542A2CE3" w:rsidR="00F9625A" w:rsidRDefault="00570C12" w:rsidP="00EE7022">
            <w:pPr>
              <w:pStyle w:val="BodyTextIndent"/>
              <w:spacing w:after="0"/>
              <w:ind w:left="288" w:hanging="216"/>
              <w:rPr>
                <w:b/>
                <w:iCs/>
                <w:sz w:val="23"/>
                <w:szCs w:val="23"/>
              </w:rPr>
            </w:pPr>
            <w:r>
              <w:rPr>
                <w:b/>
                <w:sz w:val="23"/>
                <w:szCs w:val="23"/>
              </w:rPr>
              <w:t>JV Civitta CA (Lead Member), jointly with Civitta International and GOPA -CAICo CJSC</w:t>
            </w:r>
          </w:p>
        </w:tc>
      </w:tr>
      <w:tr w:rsidR="00F9625A" w14:paraId="2BFAAE43" w14:textId="77777777" w:rsidTr="00EE7022">
        <w:trPr>
          <w:trHeight w:hRule="exact" w:val="899"/>
        </w:trPr>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14:paraId="1AE8B1EF" w14:textId="77777777" w:rsidR="00F9625A" w:rsidRDefault="00F9625A" w:rsidP="00EE7022">
            <w:pPr>
              <w:pStyle w:val="BodyTextIndent"/>
              <w:spacing w:after="0"/>
              <w:ind w:left="231" w:hanging="159"/>
              <w:rPr>
                <w:iCs/>
                <w:sz w:val="23"/>
                <w:szCs w:val="23"/>
              </w:rPr>
            </w:pPr>
            <w:r w:rsidRPr="0054560D">
              <w:rPr>
                <w:iCs/>
                <w:sz w:val="23"/>
                <w:szCs w:val="23"/>
              </w:rPr>
              <w:t>Nationality</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vAlign w:val="center"/>
            <w:hideMark/>
          </w:tcPr>
          <w:p w14:paraId="6BFEE095" w14:textId="4529D8FE" w:rsidR="00F9625A" w:rsidRDefault="00570C12" w:rsidP="00EE7022">
            <w:pPr>
              <w:pStyle w:val="BodyTextIndent"/>
              <w:spacing w:after="0"/>
              <w:ind w:left="288" w:hanging="216"/>
              <w:rPr>
                <w:b/>
                <w:iCs/>
                <w:sz w:val="23"/>
                <w:szCs w:val="23"/>
              </w:rPr>
            </w:pPr>
            <w:r>
              <w:rPr>
                <w:b/>
                <w:sz w:val="23"/>
                <w:szCs w:val="23"/>
              </w:rPr>
              <w:t>Uzbekistan/Estonia/ Kyrgyz Republic</w:t>
            </w:r>
          </w:p>
        </w:tc>
      </w:tr>
      <w:tr w:rsidR="00F9625A" w14:paraId="7E6B9C9D" w14:textId="77777777" w:rsidTr="00EE7022">
        <w:trPr>
          <w:trHeight w:hRule="exact" w:val="809"/>
        </w:trPr>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14:paraId="4AFC1D2D" w14:textId="77777777" w:rsidR="00F9625A" w:rsidRDefault="00F9625A" w:rsidP="00EE7022">
            <w:pPr>
              <w:pStyle w:val="BodyTextIndent"/>
              <w:spacing w:after="0"/>
              <w:ind w:left="231" w:hanging="159"/>
              <w:rPr>
                <w:iCs/>
                <w:sz w:val="23"/>
                <w:szCs w:val="23"/>
              </w:rPr>
            </w:pPr>
            <w:r w:rsidRPr="0054560D">
              <w:rPr>
                <w:iCs/>
                <w:sz w:val="23"/>
                <w:szCs w:val="23"/>
              </w:rPr>
              <w:t>Address</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vAlign w:val="center"/>
            <w:hideMark/>
          </w:tcPr>
          <w:p w14:paraId="44F82336" w14:textId="33D14356" w:rsidR="00F9625A" w:rsidRDefault="00570C12" w:rsidP="00EE7022">
            <w:pPr>
              <w:pStyle w:val="BodyTextIndent"/>
              <w:spacing w:after="0"/>
              <w:ind w:left="72"/>
              <w:rPr>
                <w:b/>
                <w:iCs/>
                <w:sz w:val="23"/>
                <w:szCs w:val="23"/>
              </w:rPr>
            </w:pPr>
            <w:proofErr w:type="spellStart"/>
            <w:r>
              <w:rPr>
                <w:b/>
                <w:iCs/>
                <w:sz w:val="23"/>
                <w:szCs w:val="23"/>
              </w:rPr>
              <w:t>Shahrisabz</w:t>
            </w:r>
            <w:proofErr w:type="spellEnd"/>
            <w:r>
              <w:rPr>
                <w:b/>
                <w:iCs/>
                <w:sz w:val="23"/>
                <w:szCs w:val="23"/>
              </w:rPr>
              <w:t xml:space="preserve"> street 5a, </w:t>
            </w:r>
            <w:proofErr w:type="spellStart"/>
            <w:r>
              <w:rPr>
                <w:b/>
                <w:iCs/>
                <w:sz w:val="23"/>
                <w:szCs w:val="23"/>
              </w:rPr>
              <w:t>Mirabad</w:t>
            </w:r>
            <w:proofErr w:type="spellEnd"/>
            <w:r>
              <w:rPr>
                <w:b/>
                <w:iCs/>
                <w:sz w:val="23"/>
                <w:szCs w:val="23"/>
              </w:rPr>
              <w:t xml:space="preserve"> district, Tashkent, 100000 Uzbekistan</w:t>
            </w:r>
          </w:p>
        </w:tc>
      </w:tr>
      <w:tr w:rsidR="00F9625A" w14:paraId="35386DDA" w14:textId="77777777" w:rsidTr="00EE7022">
        <w:trPr>
          <w:trHeight w:hRule="exact" w:val="899"/>
        </w:trPr>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14:paraId="0164369D" w14:textId="77777777" w:rsidR="00F9625A" w:rsidRDefault="00F9625A" w:rsidP="00EE7022">
            <w:pPr>
              <w:pStyle w:val="BodyTextIndent"/>
              <w:spacing w:after="0"/>
              <w:ind w:left="231" w:hanging="159"/>
              <w:rPr>
                <w:iCs/>
                <w:sz w:val="23"/>
                <w:szCs w:val="23"/>
              </w:rPr>
            </w:pPr>
            <w:r w:rsidRPr="0054560D">
              <w:rPr>
                <w:iCs/>
                <w:sz w:val="23"/>
                <w:szCs w:val="23"/>
              </w:rPr>
              <w:t>Contract amount</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vAlign w:val="center"/>
            <w:hideMark/>
          </w:tcPr>
          <w:p w14:paraId="7C8FD702" w14:textId="0AAEFF62" w:rsidR="00F9625A" w:rsidRPr="00AF179C" w:rsidRDefault="00570C12" w:rsidP="00EE7022">
            <w:pPr>
              <w:pStyle w:val="BodyTextIndent"/>
              <w:spacing w:after="0"/>
              <w:ind w:left="288" w:hanging="216"/>
              <w:rPr>
                <w:b/>
                <w:sz w:val="23"/>
                <w:szCs w:val="23"/>
              </w:rPr>
            </w:pPr>
            <w:r>
              <w:rPr>
                <w:b/>
                <w:sz w:val="23"/>
                <w:szCs w:val="23"/>
              </w:rPr>
              <w:t>154,488.00 USD</w:t>
            </w:r>
          </w:p>
        </w:tc>
      </w:tr>
      <w:tr w:rsidR="00F9625A" w14:paraId="1D8BA66F" w14:textId="77777777" w:rsidTr="00EE7022">
        <w:trPr>
          <w:trHeight w:hRule="exact" w:val="899"/>
        </w:trPr>
        <w:tc>
          <w:tcPr>
            <w:tcW w:w="0" w:type="auto"/>
            <w:tcBorders>
              <w:top w:val="single" w:sz="6" w:space="0" w:color="auto"/>
              <w:left w:val="single" w:sz="6" w:space="0" w:color="auto"/>
              <w:bottom w:val="single" w:sz="6" w:space="0" w:color="auto"/>
              <w:right w:val="single" w:sz="6" w:space="0" w:color="auto"/>
            </w:tcBorders>
            <w:shd w:val="clear" w:color="auto" w:fill="F2F2F2"/>
            <w:hideMark/>
          </w:tcPr>
          <w:p w14:paraId="50DB0874" w14:textId="77777777" w:rsidR="00F9625A" w:rsidRDefault="00F9625A" w:rsidP="00EE7022">
            <w:pPr>
              <w:pStyle w:val="BodyTextIndent"/>
              <w:spacing w:before="60" w:after="0"/>
              <w:ind w:left="72"/>
              <w:rPr>
                <w:iCs/>
                <w:sz w:val="23"/>
                <w:szCs w:val="23"/>
              </w:rPr>
            </w:pPr>
            <w:r w:rsidRPr="0054560D">
              <w:rPr>
                <w:iCs/>
                <w:sz w:val="23"/>
                <w:szCs w:val="23"/>
              </w:rPr>
              <w:t>Contract</w:t>
            </w:r>
            <w:r>
              <w:rPr>
                <w:iCs/>
                <w:sz w:val="23"/>
                <w:szCs w:val="23"/>
              </w:rPr>
              <w:t>’</w:t>
            </w:r>
            <w:r w:rsidRPr="0054560D">
              <w:rPr>
                <w:iCs/>
                <w:sz w:val="23"/>
                <w:szCs w:val="23"/>
              </w:rPr>
              <w:t>s start date</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hideMark/>
          </w:tcPr>
          <w:p w14:paraId="7DE0362F" w14:textId="7C99BEC6" w:rsidR="00F9625A" w:rsidRPr="00AF179C" w:rsidRDefault="00570C12" w:rsidP="00EE7022">
            <w:pPr>
              <w:spacing w:before="60"/>
              <w:ind w:left="72"/>
              <w:rPr>
                <w:rFonts w:ascii="Cambria" w:eastAsia="Cambria" w:hAnsi="Cambria" w:cs="Cambria"/>
                <w:color w:val="auto"/>
                <w:sz w:val="23"/>
                <w:szCs w:val="23"/>
              </w:rPr>
            </w:pPr>
            <w:r>
              <w:rPr>
                <w:rFonts w:ascii="Cambria" w:eastAsia="Cambria" w:hAnsi="Cambria" w:cs="Cambria"/>
                <w:color w:val="auto"/>
                <w:sz w:val="23"/>
                <w:szCs w:val="23"/>
              </w:rPr>
              <w:t>September 7, 2026</w:t>
            </w:r>
          </w:p>
        </w:tc>
      </w:tr>
      <w:tr w:rsidR="00F9625A" w14:paraId="509E842C" w14:textId="77777777" w:rsidTr="00EE7022">
        <w:trPr>
          <w:trHeight w:hRule="exact" w:val="1178"/>
        </w:trPr>
        <w:tc>
          <w:tcPr>
            <w:tcW w:w="0" w:type="auto"/>
            <w:tcBorders>
              <w:top w:val="single" w:sz="6" w:space="0" w:color="auto"/>
              <w:left w:val="single" w:sz="6" w:space="0" w:color="auto"/>
              <w:bottom w:val="single" w:sz="6" w:space="0" w:color="auto"/>
              <w:right w:val="single" w:sz="6" w:space="0" w:color="auto"/>
            </w:tcBorders>
            <w:shd w:val="clear" w:color="auto" w:fill="F2F2F2"/>
          </w:tcPr>
          <w:p w14:paraId="117C9F75" w14:textId="77777777" w:rsidR="00F9625A" w:rsidRPr="0054560D" w:rsidRDefault="00F9625A" w:rsidP="00EE7022">
            <w:pPr>
              <w:pStyle w:val="BodyTextIndent"/>
              <w:spacing w:before="60" w:after="0"/>
              <w:ind w:left="72"/>
              <w:rPr>
                <w:iCs/>
                <w:sz w:val="23"/>
                <w:szCs w:val="23"/>
              </w:rPr>
            </w:pPr>
            <w:r w:rsidRPr="0054560D">
              <w:rPr>
                <w:iCs/>
                <w:sz w:val="23"/>
                <w:szCs w:val="23"/>
              </w:rPr>
              <w:t>Duration of execution of the Contract</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tcPr>
          <w:p w14:paraId="74FE08A4" w14:textId="1361073F" w:rsidR="00F9625A" w:rsidRPr="00AF179C" w:rsidRDefault="00570C12" w:rsidP="00EE7022">
            <w:pPr>
              <w:spacing w:before="60"/>
              <w:ind w:left="72"/>
              <w:rPr>
                <w:rFonts w:ascii="Cambria" w:eastAsia="Cambria" w:hAnsi="Cambria" w:cs="Cambria"/>
                <w:color w:val="auto"/>
                <w:sz w:val="23"/>
                <w:szCs w:val="23"/>
              </w:rPr>
            </w:pPr>
            <w:r>
              <w:rPr>
                <w:rFonts w:ascii="Cambria" w:eastAsia="Cambria" w:hAnsi="Cambria" w:cs="Cambria"/>
                <w:color w:val="auto"/>
                <w:sz w:val="23"/>
                <w:szCs w:val="23"/>
              </w:rPr>
              <w:t>8 months</w:t>
            </w:r>
          </w:p>
        </w:tc>
      </w:tr>
      <w:tr w:rsidR="00F9625A" w14:paraId="7F7B6741" w14:textId="77777777" w:rsidTr="00570C12">
        <w:trPr>
          <w:trHeight w:hRule="exact" w:val="2904"/>
        </w:trPr>
        <w:tc>
          <w:tcPr>
            <w:tcW w:w="0" w:type="auto"/>
            <w:tcBorders>
              <w:top w:val="single" w:sz="6" w:space="0" w:color="auto"/>
              <w:left w:val="single" w:sz="6" w:space="0" w:color="auto"/>
              <w:bottom w:val="single" w:sz="6" w:space="0" w:color="auto"/>
              <w:right w:val="single" w:sz="6" w:space="0" w:color="auto"/>
            </w:tcBorders>
            <w:shd w:val="clear" w:color="auto" w:fill="F2F2F2"/>
          </w:tcPr>
          <w:p w14:paraId="6C416AEB" w14:textId="77777777" w:rsidR="00F9625A" w:rsidRPr="0054560D" w:rsidRDefault="00F9625A" w:rsidP="00EE7022">
            <w:pPr>
              <w:pStyle w:val="BodyTextIndent"/>
              <w:spacing w:before="60" w:after="0"/>
              <w:ind w:left="72"/>
              <w:rPr>
                <w:iCs/>
                <w:sz w:val="23"/>
                <w:szCs w:val="23"/>
              </w:rPr>
            </w:pPr>
            <w:r w:rsidRPr="0054560D">
              <w:rPr>
                <w:iCs/>
                <w:sz w:val="23"/>
                <w:szCs w:val="23"/>
              </w:rPr>
              <w:t>Summary of the purpose of the Contract</w:t>
            </w:r>
            <w:r>
              <w:rPr>
                <w:iCs/>
                <w:sz w:val="23"/>
                <w:szCs w:val="23"/>
              </w:rPr>
              <w:t>:</w:t>
            </w:r>
          </w:p>
        </w:tc>
        <w:tc>
          <w:tcPr>
            <w:tcW w:w="6141" w:type="dxa"/>
            <w:tcBorders>
              <w:top w:val="single" w:sz="6" w:space="0" w:color="auto"/>
              <w:left w:val="single" w:sz="6" w:space="0" w:color="auto"/>
              <w:bottom w:val="single" w:sz="6" w:space="0" w:color="auto"/>
              <w:right w:val="single" w:sz="6" w:space="0" w:color="auto"/>
            </w:tcBorders>
          </w:tcPr>
          <w:p w14:paraId="24AF9888" w14:textId="364231D1" w:rsidR="00F9625A" w:rsidRPr="00AF179C" w:rsidRDefault="00570C12" w:rsidP="00570C12">
            <w:pPr>
              <w:spacing w:before="60"/>
              <w:ind w:left="72"/>
              <w:rPr>
                <w:rFonts w:ascii="Cambria" w:eastAsia="Cambria" w:hAnsi="Cambria" w:cs="Cambria"/>
                <w:color w:val="auto"/>
                <w:sz w:val="23"/>
                <w:szCs w:val="23"/>
              </w:rPr>
            </w:pPr>
            <w:r w:rsidRPr="00570C12">
              <w:rPr>
                <w:rFonts w:ascii="Cambria" w:eastAsia="Cambria" w:hAnsi="Cambria" w:cs="Cambria"/>
                <w:color w:val="auto"/>
                <w:sz w:val="23"/>
                <w:szCs w:val="23"/>
              </w:rPr>
              <w:t>Preparation of the Feasibility Study, Environmental and Social Impact Assessment (ESIA), and information required for Forms 1 and 2 for the Modernization of Resilient Healthcare Sector Project in the Kyrgyz Republic. The assignment also includes support for preparation of the IsDB Project Preparation Report and Project Appraisal Document, and drafting Terms of Reference for key implementation-stage consultancies, in accordance with the agreed TOR.</w:t>
            </w:r>
          </w:p>
        </w:tc>
      </w:tr>
    </w:tbl>
    <w:p w14:paraId="3C351E40" w14:textId="77777777" w:rsidR="00F9625A" w:rsidRDefault="00F9625A" w:rsidP="00F9625A">
      <w:pPr>
        <w:rPr>
          <w:b w:val="0"/>
          <w:iCs/>
        </w:rPr>
      </w:pPr>
    </w:p>
    <w:p w14:paraId="5CD65DFB" w14:textId="77777777" w:rsidR="00F9625A" w:rsidRPr="00AF179C" w:rsidRDefault="00F9625A" w:rsidP="00F9625A">
      <w:pPr>
        <w:pStyle w:val="BodyTextIndent"/>
        <w:widowControl/>
        <w:numPr>
          <w:ilvl w:val="0"/>
          <w:numId w:val="1"/>
        </w:numPr>
        <w:autoSpaceDE/>
        <w:spacing w:before="60" w:after="60"/>
        <w:ind w:left="709" w:right="289" w:hanging="425"/>
        <w:rPr>
          <w:b/>
          <w:i/>
          <w:iCs/>
          <w:sz w:val="24"/>
          <w:szCs w:val="20"/>
          <w:lang w:val="en-GB"/>
        </w:rPr>
      </w:pPr>
      <w:r>
        <w:rPr>
          <w:b/>
          <w:iCs/>
        </w:rPr>
        <w:t xml:space="preserve">Unsuccessful Bidders </w:t>
      </w:r>
      <w:r w:rsidRPr="0054560D">
        <w:rPr>
          <w:b/>
          <w:iCs/>
        </w:rPr>
        <w:t xml:space="preserve">- Total number of </w:t>
      </w:r>
      <w:r>
        <w:rPr>
          <w:b/>
          <w:iCs/>
        </w:rPr>
        <w:t>P</w:t>
      </w:r>
      <w:r w:rsidRPr="0054560D">
        <w:rPr>
          <w:b/>
          <w:iCs/>
        </w:rPr>
        <w:t xml:space="preserve">articipated </w:t>
      </w:r>
      <w:r>
        <w:rPr>
          <w:b/>
          <w:iCs/>
        </w:rPr>
        <w:t>Bidders</w:t>
      </w:r>
      <w:r w:rsidRPr="0054560D">
        <w:rPr>
          <w:b/>
          <w:iCs/>
        </w:rPr>
        <w:t xml:space="preserve"> (Numbers)</w:t>
      </w:r>
    </w:p>
    <w:tbl>
      <w:tblPr>
        <w:tblW w:w="5617" w:type="pct"/>
        <w:tblInd w:w="-5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4"/>
        <w:gridCol w:w="2405"/>
        <w:gridCol w:w="1843"/>
        <w:gridCol w:w="1877"/>
        <w:gridCol w:w="1166"/>
        <w:gridCol w:w="1313"/>
        <w:gridCol w:w="876"/>
        <w:gridCol w:w="1130"/>
      </w:tblGrid>
      <w:tr w:rsidR="00F9625A" w14:paraId="1832BB5E" w14:textId="77777777" w:rsidTr="00207629">
        <w:trPr>
          <w:trHeight w:val="650"/>
          <w:tblHeader/>
        </w:trPr>
        <w:tc>
          <w:tcPr>
            <w:tcW w:w="240" w:type="pct"/>
            <w:tcBorders>
              <w:top w:val="single" w:sz="6" w:space="0" w:color="auto"/>
              <w:left w:val="single" w:sz="6" w:space="0" w:color="auto"/>
              <w:bottom w:val="single" w:sz="6" w:space="0" w:color="auto"/>
              <w:right w:val="single" w:sz="6" w:space="0" w:color="auto"/>
            </w:tcBorders>
            <w:shd w:val="clear" w:color="auto" w:fill="F2F2F2"/>
            <w:vAlign w:val="center"/>
            <w:hideMark/>
          </w:tcPr>
          <w:p w14:paraId="26E05322" w14:textId="77777777" w:rsidR="00F9625A" w:rsidRDefault="00F9625A" w:rsidP="00EE7022">
            <w:pPr>
              <w:pStyle w:val="BodyTextIndent"/>
              <w:spacing w:after="0"/>
              <w:ind w:left="72" w:right="33"/>
              <w:jc w:val="center"/>
              <w:rPr>
                <w:b/>
                <w:bCs/>
                <w:iCs/>
              </w:rPr>
            </w:pPr>
          </w:p>
          <w:p w14:paraId="06E1F6E1" w14:textId="77777777" w:rsidR="00F9625A" w:rsidRPr="00783680" w:rsidRDefault="00F9625A" w:rsidP="00EE7022">
            <w:pPr>
              <w:pStyle w:val="BodyTextIndent"/>
              <w:spacing w:after="0"/>
              <w:ind w:left="72" w:right="33"/>
              <w:jc w:val="center"/>
              <w:rPr>
                <w:b/>
                <w:bCs/>
                <w:iCs/>
              </w:rPr>
            </w:pPr>
            <w:r w:rsidRPr="0054560D">
              <w:rPr>
                <w:b/>
                <w:bCs/>
                <w:iCs/>
              </w:rPr>
              <w:t>Sr</w:t>
            </w:r>
          </w:p>
        </w:tc>
        <w:tc>
          <w:tcPr>
            <w:tcW w:w="1079" w:type="pct"/>
            <w:tcBorders>
              <w:top w:val="single" w:sz="6" w:space="0" w:color="auto"/>
              <w:left w:val="single" w:sz="6" w:space="0" w:color="auto"/>
              <w:bottom w:val="single" w:sz="6" w:space="0" w:color="auto"/>
              <w:right w:val="single" w:sz="6" w:space="0" w:color="auto"/>
            </w:tcBorders>
            <w:shd w:val="clear" w:color="auto" w:fill="F2F2F2"/>
            <w:vAlign w:val="center"/>
            <w:hideMark/>
          </w:tcPr>
          <w:p w14:paraId="25C8B9B5" w14:textId="77777777" w:rsidR="00F9625A" w:rsidRDefault="00F9625A" w:rsidP="00EE7022">
            <w:pPr>
              <w:pStyle w:val="BodyTextIndent"/>
              <w:spacing w:after="0"/>
              <w:ind w:left="0" w:right="29"/>
              <w:jc w:val="center"/>
              <w:rPr>
                <w:b/>
                <w:bCs/>
                <w:iCs/>
              </w:rPr>
            </w:pPr>
          </w:p>
          <w:p w14:paraId="20890F6D" w14:textId="77777777" w:rsidR="00F9625A" w:rsidRPr="00783680" w:rsidRDefault="00F9625A" w:rsidP="00EE7022">
            <w:pPr>
              <w:pStyle w:val="BodyTextIndent"/>
              <w:spacing w:after="0"/>
              <w:ind w:left="0" w:right="29"/>
              <w:jc w:val="center"/>
              <w:rPr>
                <w:b/>
                <w:bCs/>
                <w:iCs/>
              </w:rPr>
            </w:pPr>
            <w:r w:rsidRPr="0054560D">
              <w:rPr>
                <w:b/>
                <w:bCs/>
                <w:iCs/>
              </w:rPr>
              <w:t>Name</w:t>
            </w:r>
          </w:p>
        </w:tc>
        <w:tc>
          <w:tcPr>
            <w:tcW w:w="827" w:type="pct"/>
            <w:tcBorders>
              <w:top w:val="single" w:sz="6" w:space="0" w:color="auto"/>
              <w:left w:val="single" w:sz="6" w:space="0" w:color="auto"/>
              <w:bottom w:val="single" w:sz="6" w:space="0" w:color="auto"/>
              <w:right w:val="single" w:sz="6" w:space="0" w:color="auto"/>
            </w:tcBorders>
            <w:shd w:val="clear" w:color="auto" w:fill="F2F2F2"/>
          </w:tcPr>
          <w:p w14:paraId="452184B1" w14:textId="77777777" w:rsidR="00F9625A" w:rsidRDefault="00F9625A" w:rsidP="00EE7022">
            <w:pPr>
              <w:pStyle w:val="BodyTextIndent"/>
              <w:spacing w:after="0" w:line="276" w:lineRule="auto"/>
              <w:ind w:left="72"/>
              <w:jc w:val="center"/>
              <w:rPr>
                <w:b/>
                <w:bCs/>
                <w:iCs/>
              </w:rPr>
            </w:pPr>
          </w:p>
          <w:p w14:paraId="31EC47B4" w14:textId="77777777" w:rsidR="00F9625A" w:rsidRPr="00783680" w:rsidRDefault="00F9625A" w:rsidP="00EE7022">
            <w:pPr>
              <w:pStyle w:val="BodyTextIndent"/>
              <w:spacing w:after="0" w:line="276" w:lineRule="auto"/>
              <w:ind w:left="72"/>
              <w:jc w:val="center"/>
              <w:rPr>
                <w:b/>
                <w:bCs/>
                <w:iCs/>
              </w:rPr>
            </w:pPr>
            <w:r w:rsidRPr="0054560D">
              <w:rPr>
                <w:b/>
                <w:bCs/>
                <w:iCs/>
              </w:rPr>
              <w:t>Nationality</w:t>
            </w:r>
          </w:p>
        </w:tc>
        <w:tc>
          <w:tcPr>
            <w:tcW w:w="842" w:type="pct"/>
            <w:tcBorders>
              <w:top w:val="single" w:sz="6" w:space="0" w:color="auto"/>
              <w:left w:val="single" w:sz="6" w:space="0" w:color="auto"/>
              <w:bottom w:val="single" w:sz="6" w:space="0" w:color="auto"/>
              <w:right w:val="single" w:sz="6" w:space="0" w:color="auto"/>
            </w:tcBorders>
            <w:shd w:val="clear" w:color="auto" w:fill="F2F2F2"/>
          </w:tcPr>
          <w:p w14:paraId="50879038" w14:textId="77777777" w:rsidR="00F9625A" w:rsidRDefault="00F9625A" w:rsidP="00EE7022">
            <w:pPr>
              <w:pStyle w:val="BodyTextIndent"/>
              <w:spacing w:after="0"/>
              <w:ind w:left="72"/>
              <w:jc w:val="center"/>
              <w:rPr>
                <w:b/>
                <w:bCs/>
                <w:iCs/>
              </w:rPr>
            </w:pPr>
          </w:p>
          <w:p w14:paraId="7BB48749" w14:textId="77777777" w:rsidR="00F9625A" w:rsidRPr="00783680" w:rsidRDefault="00F9625A" w:rsidP="00EE7022">
            <w:pPr>
              <w:pStyle w:val="BodyTextIndent"/>
              <w:spacing w:after="0"/>
              <w:ind w:left="72"/>
              <w:jc w:val="center"/>
              <w:rPr>
                <w:b/>
                <w:bCs/>
                <w:iCs/>
              </w:rPr>
            </w:pPr>
            <w:r w:rsidRPr="0054560D">
              <w:rPr>
                <w:b/>
                <w:bCs/>
                <w:iCs/>
              </w:rPr>
              <w:t>Address</w:t>
            </w:r>
          </w:p>
        </w:tc>
        <w:tc>
          <w:tcPr>
            <w:tcW w:w="523" w:type="pct"/>
            <w:tcBorders>
              <w:top w:val="single" w:sz="6" w:space="0" w:color="auto"/>
              <w:left w:val="single" w:sz="6" w:space="0" w:color="auto"/>
              <w:bottom w:val="single" w:sz="6" w:space="0" w:color="auto"/>
              <w:right w:val="single" w:sz="6" w:space="0" w:color="auto"/>
            </w:tcBorders>
            <w:shd w:val="clear" w:color="auto" w:fill="F2F2F2"/>
          </w:tcPr>
          <w:p w14:paraId="57B6FEA5" w14:textId="77777777" w:rsidR="00F9625A" w:rsidRPr="00783680" w:rsidRDefault="00F9625A" w:rsidP="00EE7022">
            <w:pPr>
              <w:pStyle w:val="BodyTextIndent"/>
              <w:spacing w:after="0"/>
              <w:ind w:left="0"/>
              <w:jc w:val="center"/>
              <w:rPr>
                <w:b/>
                <w:bCs/>
                <w:iCs/>
              </w:rPr>
            </w:pPr>
            <w:r w:rsidRPr="0054560D">
              <w:rPr>
                <w:b/>
                <w:bCs/>
                <w:iCs/>
              </w:rPr>
              <w:t>Technical Scores</w:t>
            </w:r>
          </w:p>
        </w:tc>
        <w:tc>
          <w:tcPr>
            <w:tcW w:w="589" w:type="pct"/>
            <w:tcBorders>
              <w:top w:val="single" w:sz="6" w:space="0" w:color="auto"/>
              <w:left w:val="single" w:sz="6" w:space="0" w:color="auto"/>
              <w:bottom w:val="single" w:sz="6" w:space="0" w:color="auto"/>
              <w:right w:val="single" w:sz="6" w:space="0" w:color="auto"/>
            </w:tcBorders>
            <w:shd w:val="clear" w:color="auto" w:fill="F2F2F2"/>
          </w:tcPr>
          <w:p w14:paraId="2253D4FD" w14:textId="77777777" w:rsidR="00F9625A" w:rsidRPr="00783680" w:rsidRDefault="00F9625A" w:rsidP="00EE7022">
            <w:pPr>
              <w:pStyle w:val="BodyTextIndent"/>
              <w:spacing w:after="0"/>
              <w:ind w:left="72"/>
              <w:jc w:val="center"/>
              <w:rPr>
                <w:b/>
                <w:bCs/>
                <w:iCs/>
              </w:rPr>
            </w:pPr>
            <w:r w:rsidRPr="0054560D">
              <w:rPr>
                <w:b/>
                <w:bCs/>
                <w:iCs/>
              </w:rPr>
              <w:t>Evaluated prices</w:t>
            </w:r>
          </w:p>
        </w:tc>
        <w:tc>
          <w:tcPr>
            <w:tcW w:w="393" w:type="pct"/>
            <w:tcBorders>
              <w:top w:val="single" w:sz="6" w:space="0" w:color="auto"/>
              <w:left w:val="single" w:sz="6" w:space="0" w:color="auto"/>
              <w:bottom w:val="single" w:sz="6" w:space="0" w:color="auto"/>
              <w:right w:val="single" w:sz="6" w:space="0" w:color="auto"/>
            </w:tcBorders>
            <w:shd w:val="clear" w:color="auto" w:fill="F2F2F2"/>
          </w:tcPr>
          <w:p w14:paraId="051EA79C" w14:textId="77777777" w:rsidR="00F9625A" w:rsidRPr="00783680" w:rsidRDefault="00F9625A" w:rsidP="00EE7022">
            <w:pPr>
              <w:pStyle w:val="BodyTextIndent"/>
              <w:spacing w:after="0"/>
              <w:ind w:left="0"/>
              <w:jc w:val="center"/>
              <w:rPr>
                <w:b/>
                <w:bCs/>
                <w:iCs/>
              </w:rPr>
            </w:pPr>
            <w:r w:rsidRPr="0054560D">
              <w:rPr>
                <w:b/>
                <w:bCs/>
                <w:iCs/>
              </w:rPr>
              <w:t>Final Scores</w:t>
            </w:r>
          </w:p>
        </w:tc>
        <w:tc>
          <w:tcPr>
            <w:tcW w:w="507" w:type="pct"/>
            <w:tcBorders>
              <w:top w:val="single" w:sz="6" w:space="0" w:color="auto"/>
              <w:left w:val="single" w:sz="6" w:space="0" w:color="auto"/>
              <w:bottom w:val="single" w:sz="6" w:space="0" w:color="auto"/>
              <w:right w:val="single" w:sz="6" w:space="0" w:color="auto"/>
            </w:tcBorders>
            <w:shd w:val="clear" w:color="auto" w:fill="F2F2F2"/>
          </w:tcPr>
          <w:p w14:paraId="0410B9E8" w14:textId="77777777" w:rsidR="00F9625A" w:rsidRDefault="00F9625A" w:rsidP="00EE7022">
            <w:pPr>
              <w:pStyle w:val="BodyTextIndent"/>
              <w:spacing w:after="0"/>
              <w:ind w:left="72"/>
              <w:jc w:val="center"/>
              <w:rPr>
                <w:b/>
                <w:bCs/>
                <w:iCs/>
              </w:rPr>
            </w:pPr>
          </w:p>
          <w:p w14:paraId="10B8AF88" w14:textId="77777777" w:rsidR="00F9625A" w:rsidRPr="00783680" w:rsidRDefault="00F9625A" w:rsidP="00EE7022">
            <w:pPr>
              <w:pStyle w:val="BodyTextIndent"/>
              <w:spacing w:after="0"/>
              <w:ind w:left="72"/>
              <w:jc w:val="center"/>
              <w:rPr>
                <w:b/>
                <w:bCs/>
                <w:iCs/>
              </w:rPr>
            </w:pPr>
            <w:r w:rsidRPr="0054560D">
              <w:rPr>
                <w:b/>
                <w:bCs/>
                <w:iCs/>
              </w:rPr>
              <w:t>Ranking</w:t>
            </w:r>
          </w:p>
        </w:tc>
      </w:tr>
      <w:tr w:rsidR="00D203A4" w14:paraId="479BBD92" w14:textId="77777777" w:rsidTr="00207629">
        <w:trPr>
          <w:cantSplit/>
          <w:trHeight w:val="795"/>
          <w:tblHeader/>
        </w:trPr>
        <w:tc>
          <w:tcPr>
            <w:tcW w:w="240" w:type="pct"/>
            <w:tcBorders>
              <w:top w:val="single" w:sz="6" w:space="0" w:color="auto"/>
              <w:left w:val="single" w:sz="6" w:space="0" w:color="auto"/>
              <w:bottom w:val="single" w:sz="6" w:space="0" w:color="auto"/>
              <w:right w:val="single" w:sz="6" w:space="0" w:color="auto"/>
            </w:tcBorders>
          </w:tcPr>
          <w:p w14:paraId="6D4AB925" w14:textId="77777777" w:rsidR="00D203A4" w:rsidRDefault="00D203A4" w:rsidP="00D203A4">
            <w:pPr>
              <w:pStyle w:val="BodyTextIndent"/>
              <w:numPr>
                <w:ilvl w:val="0"/>
                <w:numId w:val="2"/>
              </w:numPr>
              <w:spacing w:after="0"/>
              <w:ind w:right="33"/>
              <w:rPr>
                <w:b/>
                <w:iCs/>
              </w:rPr>
            </w:pPr>
          </w:p>
        </w:tc>
        <w:tc>
          <w:tcPr>
            <w:tcW w:w="1079" w:type="pct"/>
            <w:tcBorders>
              <w:top w:val="single" w:sz="6" w:space="0" w:color="auto"/>
              <w:left w:val="single" w:sz="6" w:space="0" w:color="auto"/>
              <w:bottom w:val="single" w:sz="6" w:space="0" w:color="auto"/>
              <w:right w:val="single" w:sz="6" w:space="0" w:color="auto"/>
            </w:tcBorders>
            <w:hideMark/>
          </w:tcPr>
          <w:p w14:paraId="66ADC2E4" w14:textId="77ADF0F1" w:rsidR="00D203A4" w:rsidRPr="0054560D" w:rsidRDefault="00D203A4" w:rsidP="00D203A4">
            <w:pPr>
              <w:pStyle w:val="BodyTextIndent"/>
              <w:spacing w:after="0"/>
              <w:ind w:left="72" w:right="29"/>
              <w:rPr>
                <w:b/>
                <w:bCs/>
                <w:iCs/>
              </w:rPr>
            </w:pPr>
            <w:r>
              <w:rPr>
                <w:b/>
                <w:bCs/>
              </w:rPr>
              <w:t xml:space="preserve">JV </w:t>
            </w:r>
            <w:proofErr w:type="spellStart"/>
            <w:r>
              <w:rPr>
                <w:b/>
                <w:bCs/>
              </w:rPr>
              <w:t>Mediconsult</w:t>
            </w:r>
            <w:proofErr w:type="spellEnd"/>
            <w:r>
              <w:rPr>
                <w:b/>
                <w:bCs/>
              </w:rPr>
              <w:t xml:space="preserve"> </w:t>
            </w:r>
            <w:proofErr w:type="spellStart"/>
            <w:r>
              <w:rPr>
                <w:b/>
                <w:bCs/>
              </w:rPr>
              <w:t>Sdn</w:t>
            </w:r>
            <w:proofErr w:type="spellEnd"/>
            <w:r>
              <w:rPr>
                <w:b/>
                <w:bCs/>
              </w:rPr>
              <w:t xml:space="preserve">. Bhd. With </w:t>
            </w:r>
            <w:proofErr w:type="spellStart"/>
            <w:r>
              <w:rPr>
                <w:b/>
                <w:bCs/>
              </w:rPr>
              <w:t>Avanco</w:t>
            </w:r>
            <w:proofErr w:type="spellEnd"/>
            <w:r>
              <w:rPr>
                <w:b/>
                <w:bCs/>
              </w:rPr>
              <w:t xml:space="preserve"> Consulting Company LLC</w:t>
            </w:r>
          </w:p>
        </w:tc>
        <w:tc>
          <w:tcPr>
            <w:tcW w:w="827" w:type="pct"/>
            <w:tcBorders>
              <w:top w:val="single" w:sz="6" w:space="0" w:color="auto"/>
              <w:left w:val="single" w:sz="6" w:space="0" w:color="auto"/>
              <w:bottom w:val="single" w:sz="6" w:space="0" w:color="auto"/>
              <w:right w:val="single" w:sz="6" w:space="0" w:color="auto"/>
            </w:tcBorders>
          </w:tcPr>
          <w:p w14:paraId="331A87CF" w14:textId="74270E3C" w:rsidR="00D203A4" w:rsidRPr="00207629" w:rsidRDefault="00D203A4" w:rsidP="00D203A4">
            <w:pPr>
              <w:pStyle w:val="BodyTextIndent"/>
              <w:spacing w:after="0"/>
              <w:ind w:left="72"/>
              <w:rPr>
                <w:b/>
                <w:bCs/>
                <w:iCs/>
                <w:sz w:val="20"/>
                <w:szCs w:val="20"/>
              </w:rPr>
            </w:pPr>
            <w:r w:rsidRPr="00207629">
              <w:rPr>
                <w:b/>
                <w:bCs/>
                <w:iCs/>
                <w:sz w:val="20"/>
                <w:szCs w:val="20"/>
              </w:rPr>
              <w:t>Malaysia/Kyrgyz Republic</w:t>
            </w:r>
          </w:p>
        </w:tc>
        <w:tc>
          <w:tcPr>
            <w:tcW w:w="842" w:type="pct"/>
            <w:tcBorders>
              <w:top w:val="single" w:sz="6" w:space="0" w:color="auto"/>
              <w:left w:val="single" w:sz="6" w:space="0" w:color="auto"/>
              <w:bottom w:val="single" w:sz="6" w:space="0" w:color="auto"/>
              <w:right w:val="single" w:sz="6" w:space="0" w:color="auto"/>
            </w:tcBorders>
          </w:tcPr>
          <w:p w14:paraId="1BD8E805" w14:textId="4FB1E274" w:rsidR="00D203A4" w:rsidRPr="00207629" w:rsidRDefault="00D203A4" w:rsidP="00D203A4">
            <w:pPr>
              <w:pStyle w:val="BodyTextIndent"/>
              <w:spacing w:after="0"/>
              <w:ind w:left="72"/>
              <w:rPr>
                <w:b/>
                <w:bCs/>
                <w:iCs/>
                <w:sz w:val="20"/>
                <w:szCs w:val="20"/>
              </w:rPr>
            </w:pPr>
            <w:r w:rsidRPr="00207629">
              <w:rPr>
                <w:b/>
                <w:bCs/>
                <w:iCs/>
                <w:sz w:val="20"/>
                <w:szCs w:val="20"/>
              </w:rPr>
              <w:t>Malaysia/Kyrgyz Republic</w:t>
            </w:r>
          </w:p>
        </w:tc>
        <w:tc>
          <w:tcPr>
            <w:tcW w:w="523" w:type="pct"/>
            <w:tcBorders>
              <w:top w:val="single" w:sz="6" w:space="0" w:color="auto"/>
              <w:left w:val="single" w:sz="6" w:space="0" w:color="auto"/>
              <w:bottom w:val="single" w:sz="6" w:space="0" w:color="auto"/>
              <w:right w:val="single" w:sz="6" w:space="0" w:color="auto"/>
            </w:tcBorders>
          </w:tcPr>
          <w:p w14:paraId="6B49B6CB" w14:textId="2E5BAB50" w:rsidR="00D203A4" w:rsidRPr="00207629" w:rsidRDefault="00D203A4" w:rsidP="00D203A4">
            <w:pPr>
              <w:pStyle w:val="BodyTextIndent"/>
              <w:spacing w:after="0"/>
              <w:ind w:left="72"/>
              <w:rPr>
                <w:b/>
                <w:bCs/>
                <w:iCs/>
                <w:sz w:val="20"/>
                <w:szCs w:val="20"/>
              </w:rPr>
            </w:pPr>
            <w:r w:rsidRPr="00207629">
              <w:rPr>
                <w:b/>
                <w:bCs/>
                <w:sz w:val="20"/>
                <w:szCs w:val="20"/>
              </w:rPr>
              <w:t>86.93</w:t>
            </w:r>
          </w:p>
        </w:tc>
        <w:tc>
          <w:tcPr>
            <w:tcW w:w="589" w:type="pct"/>
            <w:tcBorders>
              <w:top w:val="single" w:sz="6" w:space="0" w:color="auto"/>
              <w:left w:val="single" w:sz="6" w:space="0" w:color="auto"/>
              <w:bottom w:val="single" w:sz="6" w:space="0" w:color="auto"/>
              <w:right w:val="single" w:sz="6" w:space="0" w:color="auto"/>
            </w:tcBorders>
          </w:tcPr>
          <w:p w14:paraId="05F685AE" w14:textId="5ECF4DBC" w:rsidR="00D203A4" w:rsidRPr="00207629" w:rsidRDefault="00D203A4" w:rsidP="00D203A4">
            <w:pPr>
              <w:pStyle w:val="BodyTextIndent"/>
              <w:spacing w:after="0"/>
              <w:ind w:left="72"/>
              <w:rPr>
                <w:b/>
                <w:bCs/>
                <w:iCs/>
                <w:sz w:val="20"/>
                <w:szCs w:val="20"/>
              </w:rPr>
            </w:pPr>
            <w:r w:rsidRPr="00207629">
              <w:rPr>
                <w:b/>
                <w:bCs/>
                <w:sz w:val="20"/>
                <w:szCs w:val="20"/>
              </w:rPr>
              <w:t>169,645</w:t>
            </w:r>
          </w:p>
        </w:tc>
        <w:tc>
          <w:tcPr>
            <w:tcW w:w="393" w:type="pct"/>
            <w:tcBorders>
              <w:top w:val="single" w:sz="6" w:space="0" w:color="auto"/>
              <w:left w:val="single" w:sz="6" w:space="0" w:color="auto"/>
              <w:bottom w:val="single" w:sz="6" w:space="0" w:color="auto"/>
              <w:right w:val="single" w:sz="6" w:space="0" w:color="auto"/>
            </w:tcBorders>
          </w:tcPr>
          <w:p w14:paraId="5D732878" w14:textId="687AC3B4" w:rsidR="00D203A4" w:rsidRPr="00207629" w:rsidRDefault="00D203A4" w:rsidP="00D203A4">
            <w:pPr>
              <w:pStyle w:val="BodyTextIndent"/>
              <w:spacing w:after="0"/>
              <w:ind w:left="72"/>
              <w:rPr>
                <w:b/>
                <w:bCs/>
                <w:iCs/>
                <w:sz w:val="20"/>
                <w:szCs w:val="20"/>
              </w:rPr>
            </w:pPr>
            <w:r w:rsidRPr="00207629">
              <w:rPr>
                <w:b/>
                <w:bCs/>
                <w:sz w:val="20"/>
                <w:szCs w:val="20"/>
              </w:rPr>
              <w:t>N/A</w:t>
            </w:r>
          </w:p>
        </w:tc>
        <w:tc>
          <w:tcPr>
            <w:tcW w:w="507" w:type="pct"/>
            <w:tcBorders>
              <w:top w:val="single" w:sz="6" w:space="0" w:color="auto"/>
              <w:left w:val="single" w:sz="6" w:space="0" w:color="auto"/>
              <w:bottom w:val="single" w:sz="6" w:space="0" w:color="auto"/>
              <w:right w:val="single" w:sz="6" w:space="0" w:color="auto"/>
            </w:tcBorders>
          </w:tcPr>
          <w:p w14:paraId="25E46FA4" w14:textId="09A82668" w:rsidR="00D203A4" w:rsidRPr="00207629" w:rsidRDefault="00D203A4" w:rsidP="00D203A4">
            <w:pPr>
              <w:pStyle w:val="BodyTextIndent"/>
              <w:spacing w:after="0"/>
              <w:ind w:left="72"/>
              <w:rPr>
                <w:b/>
                <w:bCs/>
                <w:iCs/>
                <w:sz w:val="20"/>
                <w:szCs w:val="20"/>
              </w:rPr>
            </w:pPr>
            <w:r w:rsidRPr="00207629">
              <w:rPr>
                <w:b/>
                <w:bCs/>
                <w:sz w:val="20"/>
                <w:szCs w:val="20"/>
              </w:rPr>
              <w:t>2</w:t>
            </w:r>
          </w:p>
        </w:tc>
      </w:tr>
      <w:tr w:rsidR="00D203A4" w14:paraId="2F25B023" w14:textId="77777777" w:rsidTr="00207629">
        <w:trPr>
          <w:cantSplit/>
          <w:trHeight w:val="795"/>
          <w:tblHeader/>
        </w:trPr>
        <w:tc>
          <w:tcPr>
            <w:tcW w:w="240" w:type="pct"/>
            <w:tcBorders>
              <w:top w:val="single" w:sz="6" w:space="0" w:color="auto"/>
              <w:left w:val="single" w:sz="6" w:space="0" w:color="auto"/>
              <w:bottom w:val="single" w:sz="6" w:space="0" w:color="auto"/>
              <w:right w:val="single" w:sz="6" w:space="0" w:color="auto"/>
            </w:tcBorders>
          </w:tcPr>
          <w:p w14:paraId="532D499A" w14:textId="77777777" w:rsidR="00D203A4" w:rsidRDefault="00D203A4" w:rsidP="00D203A4">
            <w:pPr>
              <w:pStyle w:val="BodyTextIndent"/>
              <w:numPr>
                <w:ilvl w:val="0"/>
                <w:numId w:val="2"/>
              </w:numPr>
              <w:spacing w:after="0"/>
              <w:ind w:right="33"/>
              <w:rPr>
                <w:b/>
                <w:iCs/>
              </w:rPr>
            </w:pPr>
          </w:p>
        </w:tc>
        <w:tc>
          <w:tcPr>
            <w:tcW w:w="1079" w:type="pct"/>
            <w:tcBorders>
              <w:top w:val="single" w:sz="6" w:space="0" w:color="auto"/>
              <w:left w:val="single" w:sz="6" w:space="0" w:color="auto"/>
              <w:bottom w:val="single" w:sz="6" w:space="0" w:color="auto"/>
              <w:right w:val="single" w:sz="6" w:space="0" w:color="auto"/>
            </w:tcBorders>
          </w:tcPr>
          <w:p w14:paraId="0B6D8CDD" w14:textId="4346C797" w:rsidR="00D203A4" w:rsidRDefault="00D203A4" w:rsidP="00D203A4">
            <w:pPr>
              <w:pStyle w:val="BodyTextIndent"/>
              <w:spacing w:after="0"/>
              <w:ind w:left="72" w:right="29"/>
              <w:rPr>
                <w:b/>
                <w:bCs/>
              </w:rPr>
            </w:pPr>
            <w:r>
              <w:rPr>
                <w:b/>
                <w:bCs/>
              </w:rPr>
              <w:t>Management4health</w:t>
            </w:r>
          </w:p>
        </w:tc>
        <w:tc>
          <w:tcPr>
            <w:tcW w:w="827" w:type="pct"/>
            <w:tcBorders>
              <w:top w:val="single" w:sz="6" w:space="0" w:color="auto"/>
              <w:left w:val="single" w:sz="6" w:space="0" w:color="auto"/>
              <w:bottom w:val="single" w:sz="6" w:space="0" w:color="auto"/>
              <w:right w:val="single" w:sz="6" w:space="0" w:color="auto"/>
            </w:tcBorders>
          </w:tcPr>
          <w:p w14:paraId="04C1ADB1" w14:textId="596A082A" w:rsidR="00D203A4" w:rsidRPr="00207629" w:rsidRDefault="00D203A4" w:rsidP="00D203A4">
            <w:pPr>
              <w:pStyle w:val="BodyTextIndent"/>
              <w:spacing w:after="0"/>
              <w:ind w:left="72"/>
              <w:rPr>
                <w:b/>
                <w:bCs/>
                <w:sz w:val="20"/>
                <w:szCs w:val="20"/>
              </w:rPr>
            </w:pPr>
            <w:r w:rsidRPr="00207629">
              <w:rPr>
                <w:b/>
                <w:bCs/>
                <w:sz w:val="20"/>
                <w:szCs w:val="20"/>
              </w:rPr>
              <w:t>Germany</w:t>
            </w:r>
          </w:p>
        </w:tc>
        <w:tc>
          <w:tcPr>
            <w:tcW w:w="842" w:type="pct"/>
            <w:tcBorders>
              <w:top w:val="single" w:sz="6" w:space="0" w:color="auto"/>
              <w:left w:val="single" w:sz="6" w:space="0" w:color="auto"/>
              <w:bottom w:val="single" w:sz="6" w:space="0" w:color="auto"/>
              <w:right w:val="single" w:sz="6" w:space="0" w:color="auto"/>
            </w:tcBorders>
          </w:tcPr>
          <w:p w14:paraId="153103A5" w14:textId="7649554D" w:rsidR="00D203A4" w:rsidRPr="00207629" w:rsidRDefault="00D203A4" w:rsidP="00D203A4">
            <w:pPr>
              <w:pStyle w:val="BodyTextIndent"/>
              <w:spacing w:after="0"/>
              <w:ind w:left="72"/>
              <w:rPr>
                <w:b/>
                <w:bCs/>
                <w:sz w:val="20"/>
                <w:szCs w:val="20"/>
              </w:rPr>
            </w:pPr>
            <w:r w:rsidRPr="00207629">
              <w:rPr>
                <w:b/>
                <w:bCs/>
                <w:sz w:val="20"/>
                <w:szCs w:val="20"/>
              </w:rPr>
              <w:t>Germany</w:t>
            </w:r>
          </w:p>
        </w:tc>
        <w:tc>
          <w:tcPr>
            <w:tcW w:w="523" w:type="pct"/>
            <w:tcBorders>
              <w:top w:val="single" w:sz="6" w:space="0" w:color="auto"/>
              <w:left w:val="single" w:sz="6" w:space="0" w:color="auto"/>
              <w:bottom w:val="single" w:sz="6" w:space="0" w:color="auto"/>
              <w:right w:val="single" w:sz="6" w:space="0" w:color="auto"/>
            </w:tcBorders>
          </w:tcPr>
          <w:p w14:paraId="14658817" w14:textId="49E82E27" w:rsidR="00D203A4" w:rsidRPr="00207629" w:rsidRDefault="00D203A4" w:rsidP="00D203A4">
            <w:pPr>
              <w:pStyle w:val="BodyTextIndent"/>
              <w:spacing w:after="0"/>
              <w:ind w:left="72"/>
              <w:rPr>
                <w:b/>
                <w:bCs/>
                <w:sz w:val="20"/>
                <w:szCs w:val="20"/>
              </w:rPr>
            </w:pPr>
            <w:r w:rsidRPr="00207629">
              <w:rPr>
                <w:b/>
                <w:bCs/>
                <w:sz w:val="20"/>
                <w:szCs w:val="20"/>
              </w:rPr>
              <w:t>87.17</w:t>
            </w:r>
          </w:p>
        </w:tc>
        <w:tc>
          <w:tcPr>
            <w:tcW w:w="589" w:type="pct"/>
            <w:tcBorders>
              <w:top w:val="single" w:sz="6" w:space="0" w:color="auto"/>
              <w:left w:val="single" w:sz="6" w:space="0" w:color="auto"/>
              <w:bottom w:val="single" w:sz="6" w:space="0" w:color="auto"/>
              <w:right w:val="single" w:sz="6" w:space="0" w:color="auto"/>
            </w:tcBorders>
          </w:tcPr>
          <w:p w14:paraId="1622A835" w14:textId="3152B6D2" w:rsidR="00D203A4" w:rsidRPr="00207629" w:rsidRDefault="00D203A4" w:rsidP="00D203A4">
            <w:pPr>
              <w:pStyle w:val="BodyTextIndent"/>
              <w:spacing w:after="0"/>
              <w:ind w:left="72"/>
              <w:rPr>
                <w:b/>
                <w:bCs/>
                <w:sz w:val="20"/>
                <w:szCs w:val="20"/>
              </w:rPr>
            </w:pPr>
            <w:r w:rsidRPr="00207629">
              <w:rPr>
                <w:b/>
                <w:bCs/>
                <w:sz w:val="20"/>
                <w:szCs w:val="20"/>
              </w:rPr>
              <w:t>170,000 (Not evaluated, FIN-1 not submitted)</w:t>
            </w:r>
          </w:p>
        </w:tc>
        <w:tc>
          <w:tcPr>
            <w:tcW w:w="393" w:type="pct"/>
            <w:tcBorders>
              <w:top w:val="single" w:sz="6" w:space="0" w:color="auto"/>
              <w:left w:val="single" w:sz="6" w:space="0" w:color="auto"/>
              <w:bottom w:val="single" w:sz="6" w:space="0" w:color="auto"/>
              <w:right w:val="single" w:sz="6" w:space="0" w:color="auto"/>
            </w:tcBorders>
          </w:tcPr>
          <w:p w14:paraId="4A9BC887" w14:textId="57228248" w:rsidR="00D203A4" w:rsidRPr="00207629" w:rsidRDefault="00D203A4" w:rsidP="00D203A4">
            <w:pPr>
              <w:pStyle w:val="BodyTextIndent"/>
              <w:spacing w:after="0"/>
              <w:ind w:left="72"/>
              <w:rPr>
                <w:b/>
                <w:bCs/>
                <w:sz w:val="20"/>
                <w:szCs w:val="20"/>
              </w:rPr>
            </w:pPr>
            <w:r w:rsidRPr="00207629">
              <w:rPr>
                <w:b/>
                <w:bCs/>
                <w:sz w:val="20"/>
                <w:szCs w:val="20"/>
              </w:rPr>
              <w:t>N/A</w:t>
            </w:r>
          </w:p>
        </w:tc>
        <w:tc>
          <w:tcPr>
            <w:tcW w:w="507" w:type="pct"/>
            <w:tcBorders>
              <w:top w:val="single" w:sz="6" w:space="0" w:color="auto"/>
              <w:left w:val="single" w:sz="6" w:space="0" w:color="auto"/>
              <w:bottom w:val="single" w:sz="6" w:space="0" w:color="auto"/>
              <w:right w:val="single" w:sz="6" w:space="0" w:color="auto"/>
            </w:tcBorders>
          </w:tcPr>
          <w:p w14:paraId="5568C3A0" w14:textId="36339B34" w:rsidR="00D203A4" w:rsidRPr="00207629" w:rsidRDefault="00D203A4" w:rsidP="00D203A4">
            <w:pPr>
              <w:pStyle w:val="BodyTextIndent"/>
              <w:spacing w:after="0"/>
              <w:ind w:left="72"/>
              <w:rPr>
                <w:b/>
                <w:bCs/>
                <w:sz w:val="20"/>
                <w:szCs w:val="20"/>
              </w:rPr>
            </w:pPr>
            <w:r w:rsidRPr="00207629">
              <w:rPr>
                <w:b/>
                <w:bCs/>
                <w:sz w:val="20"/>
                <w:szCs w:val="20"/>
              </w:rPr>
              <w:t>N/A</w:t>
            </w:r>
          </w:p>
        </w:tc>
      </w:tr>
      <w:tr w:rsidR="00D203A4" w14:paraId="2E462285" w14:textId="77777777" w:rsidTr="00207629">
        <w:trPr>
          <w:cantSplit/>
          <w:trHeight w:val="795"/>
          <w:tblHeader/>
        </w:trPr>
        <w:tc>
          <w:tcPr>
            <w:tcW w:w="240" w:type="pct"/>
            <w:tcBorders>
              <w:top w:val="single" w:sz="6" w:space="0" w:color="auto"/>
              <w:left w:val="single" w:sz="6" w:space="0" w:color="auto"/>
              <w:bottom w:val="single" w:sz="6" w:space="0" w:color="auto"/>
              <w:right w:val="single" w:sz="6" w:space="0" w:color="auto"/>
            </w:tcBorders>
          </w:tcPr>
          <w:p w14:paraId="048DA0E0" w14:textId="77777777" w:rsidR="00D203A4" w:rsidRDefault="00D203A4" w:rsidP="00D203A4">
            <w:pPr>
              <w:pStyle w:val="BodyTextIndent"/>
              <w:numPr>
                <w:ilvl w:val="0"/>
                <w:numId w:val="2"/>
              </w:numPr>
              <w:spacing w:after="0"/>
              <w:ind w:right="33"/>
              <w:rPr>
                <w:b/>
                <w:iCs/>
              </w:rPr>
            </w:pPr>
          </w:p>
        </w:tc>
        <w:tc>
          <w:tcPr>
            <w:tcW w:w="1079" w:type="pct"/>
            <w:tcBorders>
              <w:top w:val="single" w:sz="6" w:space="0" w:color="auto"/>
              <w:left w:val="single" w:sz="6" w:space="0" w:color="auto"/>
              <w:bottom w:val="single" w:sz="6" w:space="0" w:color="auto"/>
              <w:right w:val="single" w:sz="6" w:space="0" w:color="auto"/>
            </w:tcBorders>
          </w:tcPr>
          <w:p w14:paraId="486162AD" w14:textId="494CC1E6" w:rsidR="00D203A4" w:rsidRDefault="00D203A4" w:rsidP="00D203A4">
            <w:pPr>
              <w:pStyle w:val="BodyTextIndent"/>
              <w:spacing w:after="0"/>
              <w:ind w:left="72" w:right="29"/>
              <w:rPr>
                <w:b/>
                <w:bCs/>
              </w:rPr>
            </w:pPr>
            <w:r>
              <w:rPr>
                <w:b/>
                <w:bCs/>
              </w:rPr>
              <w:t xml:space="preserve">JV Osmani &amp; Company (PVT) LTD with </w:t>
            </w:r>
            <w:proofErr w:type="spellStart"/>
            <w:r>
              <w:rPr>
                <w:b/>
                <w:bCs/>
              </w:rPr>
              <w:t>Naree</w:t>
            </w:r>
            <w:proofErr w:type="spellEnd"/>
            <w:r>
              <w:rPr>
                <w:b/>
                <w:bCs/>
              </w:rPr>
              <w:t xml:space="preserve"> International Limited</w:t>
            </w:r>
          </w:p>
        </w:tc>
        <w:tc>
          <w:tcPr>
            <w:tcW w:w="827" w:type="pct"/>
            <w:tcBorders>
              <w:top w:val="single" w:sz="6" w:space="0" w:color="auto"/>
              <w:left w:val="single" w:sz="6" w:space="0" w:color="auto"/>
              <w:bottom w:val="single" w:sz="6" w:space="0" w:color="auto"/>
              <w:right w:val="single" w:sz="6" w:space="0" w:color="auto"/>
            </w:tcBorders>
          </w:tcPr>
          <w:p w14:paraId="5B13749E" w14:textId="16528280" w:rsidR="00D203A4" w:rsidRPr="00207629" w:rsidRDefault="00D203A4" w:rsidP="00D203A4">
            <w:pPr>
              <w:pStyle w:val="BodyTextIndent"/>
              <w:spacing w:after="0"/>
              <w:ind w:left="72"/>
              <w:rPr>
                <w:b/>
                <w:bCs/>
                <w:sz w:val="20"/>
                <w:szCs w:val="20"/>
              </w:rPr>
            </w:pPr>
            <w:r w:rsidRPr="00207629">
              <w:rPr>
                <w:b/>
                <w:bCs/>
                <w:sz w:val="20"/>
                <w:szCs w:val="20"/>
              </w:rPr>
              <w:t>Pakistan/Hong Kong</w:t>
            </w:r>
          </w:p>
        </w:tc>
        <w:tc>
          <w:tcPr>
            <w:tcW w:w="842" w:type="pct"/>
            <w:tcBorders>
              <w:top w:val="single" w:sz="6" w:space="0" w:color="auto"/>
              <w:left w:val="single" w:sz="6" w:space="0" w:color="auto"/>
              <w:bottom w:val="single" w:sz="6" w:space="0" w:color="auto"/>
              <w:right w:val="single" w:sz="6" w:space="0" w:color="auto"/>
            </w:tcBorders>
          </w:tcPr>
          <w:p w14:paraId="146DAF36" w14:textId="765A7104" w:rsidR="00D203A4" w:rsidRPr="00207629" w:rsidRDefault="00D203A4" w:rsidP="00D203A4">
            <w:pPr>
              <w:pStyle w:val="BodyTextIndent"/>
              <w:spacing w:after="0"/>
              <w:ind w:left="72"/>
              <w:rPr>
                <w:b/>
                <w:bCs/>
                <w:sz w:val="20"/>
                <w:szCs w:val="20"/>
              </w:rPr>
            </w:pPr>
            <w:r w:rsidRPr="00207629">
              <w:rPr>
                <w:b/>
                <w:bCs/>
                <w:sz w:val="20"/>
                <w:szCs w:val="20"/>
              </w:rPr>
              <w:t>Pakistan/Hong Kong</w:t>
            </w:r>
          </w:p>
        </w:tc>
        <w:tc>
          <w:tcPr>
            <w:tcW w:w="523" w:type="pct"/>
            <w:tcBorders>
              <w:top w:val="single" w:sz="6" w:space="0" w:color="auto"/>
              <w:left w:val="single" w:sz="6" w:space="0" w:color="auto"/>
              <w:bottom w:val="single" w:sz="6" w:space="0" w:color="auto"/>
              <w:right w:val="single" w:sz="6" w:space="0" w:color="auto"/>
            </w:tcBorders>
          </w:tcPr>
          <w:p w14:paraId="4EE76DFA" w14:textId="15DDC6C9" w:rsidR="00D203A4" w:rsidRPr="00207629" w:rsidRDefault="00D203A4" w:rsidP="00D203A4">
            <w:pPr>
              <w:pStyle w:val="BodyTextIndent"/>
              <w:spacing w:after="0"/>
              <w:ind w:left="72"/>
              <w:rPr>
                <w:b/>
                <w:bCs/>
                <w:sz w:val="20"/>
                <w:szCs w:val="20"/>
              </w:rPr>
            </w:pPr>
            <w:r w:rsidRPr="00207629">
              <w:rPr>
                <w:b/>
                <w:bCs/>
                <w:sz w:val="20"/>
                <w:szCs w:val="20"/>
              </w:rPr>
              <w:t>72.83</w:t>
            </w:r>
          </w:p>
        </w:tc>
        <w:tc>
          <w:tcPr>
            <w:tcW w:w="589" w:type="pct"/>
            <w:tcBorders>
              <w:top w:val="single" w:sz="6" w:space="0" w:color="auto"/>
              <w:left w:val="single" w:sz="6" w:space="0" w:color="auto"/>
              <w:bottom w:val="single" w:sz="6" w:space="0" w:color="auto"/>
              <w:right w:val="single" w:sz="6" w:space="0" w:color="auto"/>
            </w:tcBorders>
          </w:tcPr>
          <w:p w14:paraId="1F72F4FA" w14:textId="1A296F28" w:rsidR="00D203A4" w:rsidRPr="00207629" w:rsidRDefault="00D203A4" w:rsidP="00D203A4">
            <w:pPr>
              <w:pStyle w:val="BodyTextIndent"/>
              <w:spacing w:after="0"/>
              <w:ind w:left="72"/>
              <w:rPr>
                <w:b/>
                <w:bCs/>
                <w:sz w:val="20"/>
                <w:szCs w:val="20"/>
              </w:rPr>
            </w:pPr>
            <w:r w:rsidRPr="00207629">
              <w:rPr>
                <w:b/>
                <w:bCs/>
                <w:sz w:val="20"/>
                <w:szCs w:val="20"/>
              </w:rPr>
              <w:t>Not opened- below minimum score</w:t>
            </w:r>
          </w:p>
        </w:tc>
        <w:tc>
          <w:tcPr>
            <w:tcW w:w="393" w:type="pct"/>
            <w:tcBorders>
              <w:top w:val="single" w:sz="6" w:space="0" w:color="auto"/>
              <w:left w:val="single" w:sz="6" w:space="0" w:color="auto"/>
              <w:bottom w:val="single" w:sz="6" w:space="0" w:color="auto"/>
              <w:right w:val="single" w:sz="6" w:space="0" w:color="auto"/>
            </w:tcBorders>
          </w:tcPr>
          <w:p w14:paraId="182CD68A" w14:textId="61ECDD18" w:rsidR="00D203A4" w:rsidRPr="00207629" w:rsidRDefault="00D203A4" w:rsidP="00D203A4">
            <w:pPr>
              <w:pStyle w:val="BodyTextIndent"/>
              <w:spacing w:after="0"/>
              <w:ind w:left="72"/>
              <w:rPr>
                <w:b/>
                <w:bCs/>
                <w:sz w:val="20"/>
                <w:szCs w:val="20"/>
              </w:rPr>
            </w:pPr>
            <w:r w:rsidRPr="00207629">
              <w:rPr>
                <w:b/>
                <w:bCs/>
                <w:sz w:val="20"/>
                <w:szCs w:val="20"/>
              </w:rPr>
              <w:t>N/A</w:t>
            </w:r>
          </w:p>
        </w:tc>
        <w:tc>
          <w:tcPr>
            <w:tcW w:w="507" w:type="pct"/>
            <w:tcBorders>
              <w:top w:val="single" w:sz="6" w:space="0" w:color="auto"/>
              <w:left w:val="single" w:sz="6" w:space="0" w:color="auto"/>
              <w:bottom w:val="single" w:sz="6" w:space="0" w:color="auto"/>
              <w:right w:val="single" w:sz="6" w:space="0" w:color="auto"/>
            </w:tcBorders>
          </w:tcPr>
          <w:p w14:paraId="0B2F3D0F" w14:textId="499DC439" w:rsidR="00D203A4" w:rsidRPr="00207629" w:rsidRDefault="00D203A4" w:rsidP="00D203A4">
            <w:pPr>
              <w:pStyle w:val="BodyTextIndent"/>
              <w:spacing w:after="0"/>
              <w:ind w:left="72"/>
              <w:rPr>
                <w:b/>
                <w:bCs/>
                <w:sz w:val="20"/>
                <w:szCs w:val="20"/>
              </w:rPr>
            </w:pPr>
            <w:r w:rsidRPr="00207629">
              <w:rPr>
                <w:b/>
                <w:bCs/>
                <w:sz w:val="20"/>
                <w:szCs w:val="20"/>
              </w:rPr>
              <w:t>N/A</w:t>
            </w:r>
          </w:p>
        </w:tc>
      </w:tr>
    </w:tbl>
    <w:p w14:paraId="3CC45F75" w14:textId="77777777" w:rsidR="00F9625A" w:rsidRDefault="00F9625A" w:rsidP="00F9625A">
      <w:pPr>
        <w:ind w:right="215"/>
        <w:rPr>
          <w:lang w:val="en-GB"/>
        </w:rPr>
      </w:pPr>
    </w:p>
    <w:p w14:paraId="1DC1F367" w14:textId="77777777" w:rsidR="00F9625A" w:rsidRDefault="00F9625A" w:rsidP="00F9625A">
      <w:pPr>
        <w:tabs>
          <w:tab w:val="left" w:pos="2295"/>
        </w:tabs>
        <w:rPr>
          <w:color w:val="171717" w:themeColor="background2" w:themeShade="1A"/>
          <w:sz w:val="22"/>
          <w:szCs w:val="18"/>
        </w:rPr>
      </w:pPr>
    </w:p>
    <w:p w14:paraId="34A376EF" w14:textId="7690934D" w:rsidR="00F9625A" w:rsidRPr="00AF179C" w:rsidRDefault="00F9625A" w:rsidP="00F9625A">
      <w:pPr>
        <w:tabs>
          <w:tab w:val="left" w:pos="2295"/>
        </w:tabs>
        <w:rPr>
          <w:rFonts w:ascii="Roboto Light" w:hAnsi="Roboto Light"/>
          <w:b w:val="0"/>
          <w:bCs/>
          <w:color w:val="171717" w:themeColor="background2" w:themeShade="1A"/>
          <w:sz w:val="22"/>
          <w:szCs w:val="18"/>
        </w:rPr>
      </w:pPr>
      <w:r w:rsidRPr="00AF179C">
        <w:rPr>
          <w:rFonts w:ascii="Roboto Light" w:hAnsi="Roboto Light"/>
          <w:b w:val="0"/>
          <w:bCs/>
          <w:color w:val="171717" w:themeColor="background2" w:themeShade="1A"/>
          <w:sz w:val="22"/>
          <w:szCs w:val="18"/>
        </w:rPr>
        <w:t xml:space="preserve">N.B.: Any consultant who wishes to know the reasons why his proposal was not selected must make a request to the </w:t>
      </w:r>
      <w:r w:rsidR="0050283A">
        <w:rPr>
          <w:rFonts w:ascii="Roboto Light" w:hAnsi="Roboto Light"/>
          <w:b w:val="0"/>
          <w:bCs/>
          <w:color w:val="171717" w:themeColor="background2" w:themeShade="1A"/>
          <w:sz w:val="22"/>
          <w:szCs w:val="18"/>
        </w:rPr>
        <w:t>IsDB</w:t>
      </w:r>
      <w:r w:rsidRPr="00AF179C">
        <w:rPr>
          <w:rFonts w:ascii="Roboto Light" w:hAnsi="Roboto Light"/>
          <w:b w:val="0"/>
          <w:bCs/>
          <w:color w:val="171717" w:themeColor="background2" w:themeShade="1A"/>
          <w:sz w:val="22"/>
          <w:szCs w:val="18"/>
        </w:rPr>
        <w:t>. In any event, the Bank reserves the right to have any claim from a participated consultant examined at any time following the award of the contract.</w:t>
      </w:r>
    </w:p>
    <w:sectPr w:rsidR="00F9625A" w:rsidRPr="00AF179C" w:rsidSect="00DF027C">
      <w:headerReference w:type="even" r:id="rId8"/>
      <w:headerReference w:type="default" r:id="rId9"/>
      <w:footerReference w:type="default" r:id="rId10"/>
      <w:headerReference w:type="first" r:id="rId11"/>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86E3" w14:textId="77777777" w:rsidR="006B30E7" w:rsidRDefault="006B30E7">
      <w:pPr>
        <w:spacing w:line="240" w:lineRule="auto"/>
      </w:pPr>
      <w:r>
        <w:separator/>
      </w:r>
    </w:p>
  </w:endnote>
  <w:endnote w:type="continuationSeparator" w:id="0">
    <w:p w14:paraId="796707F6" w14:textId="77777777" w:rsidR="006B30E7" w:rsidRDefault="006B30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auto"/>
    <w:pitch w:val="variable"/>
    <w:sig w:usb0="E0002AEF" w:usb1="C0007841"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swald">
    <w:charset w:val="00"/>
    <w:family w:val="auto"/>
    <w:pitch w:val="variable"/>
    <w:sig w:usb0="2000020F" w:usb1="00000000" w:usb2="00000000" w:usb3="00000000" w:csb0="00000197" w:csb1="00000000"/>
  </w:font>
  <w:font w:name="Roboto Light">
    <w:altName w:val="Roboto Light"/>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2126C55F" w14:textId="77777777" w:rsidR="00D52914" w:rsidRDefault="00F9625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76E931E" w14:textId="77777777" w:rsidR="00D52914" w:rsidRDefault="00D52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A450" w14:textId="77777777" w:rsidR="006B30E7" w:rsidRDefault="006B30E7">
      <w:pPr>
        <w:spacing w:line="240" w:lineRule="auto"/>
      </w:pPr>
      <w:r>
        <w:separator/>
      </w:r>
    </w:p>
  </w:footnote>
  <w:footnote w:type="continuationSeparator" w:id="0">
    <w:p w14:paraId="30A10972" w14:textId="77777777" w:rsidR="006B30E7" w:rsidRDefault="006B30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9591" w14:textId="4C1540E6" w:rsidR="00925B46" w:rsidRDefault="00925B46">
    <w:pPr>
      <w:pStyle w:val="Header"/>
    </w:pPr>
    <w:r>
      <w:rPr>
        <w:noProof/>
      </w:rPr>
      <mc:AlternateContent>
        <mc:Choice Requires="wps">
          <w:drawing>
            <wp:anchor distT="0" distB="0" distL="0" distR="0" simplePos="0" relativeHeight="251659264" behindDoc="0" locked="0" layoutInCell="1" allowOverlap="1" wp14:anchorId="6667A4B9" wp14:editId="34D87FD9">
              <wp:simplePos x="635" y="635"/>
              <wp:positionH relativeFrom="page">
                <wp:align>left</wp:align>
              </wp:positionH>
              <wp:positionV relativeFrom="page">
                <wp:align>top</wp:align>
              </wp:positionV>
              <wp:extent cx="826770" cy="368935"/>
              <wp:effectExtent l="0" t="0" r="11430" b="12065"/>
              <wp:wrapNone/>
              <wp:docPr id="552219689"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26770" cy="368935"/>
                      </a:xfrm>
                      <a:prstGeom prst="rect">
                        <a:avLst/>
                      </a:prstGeom>
                      <a:noFill/>
                      <a:ln>
                        <a:noFill/>
                      </a:ln>
                    </wps:spPr>
                    <wps:txbx>
                      <w:txbxContent>
                        <w:p w14:paraId="24F1CEE3" w14:textId="6B9AB25A" w:rsidR="00925B46" w:rsidRPr="00925B46" w:rsidRDefault="00925B46" w:rsidP="00925B46">
                          <w:pPr>
                            <w:rPr>
                              <w:rFonts w:ascii="Aptos" w:eastAsia="Aptos" w:hAnsi="Aptos" w:cs="Aptos"/>
                              <w:noProof/>
                              <w:color w:val="000000"/>
                              <w:sz w:val="20"/>
                              <w:szCs w:val="20"/>
                            </w:rPr>
                          </w:pPr>
                          <w:r w:rsidRPr="00925B4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67A4B9" id="_x0000_t202" coordsize="21600,21600" o:spt="202" path="m,l,21600r21600,l21600,xe">
              <v:stroke joinstyle="miter"/>
              <v:path gradientshapeok="t" o:connecttype="rect"/>
            </v:shapetype>
            <v:shape id="Text Box 2" o:spid="_x0000_s1026" type="#_x0000_t202" alt="Protected" style="position:absolute;margin-left:0;margin-top:0;width:65.1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" filled="f" stroked="f">
              <v:fill o:detectmouseclick="t"/>
              <v:textbox style="mso-fit-shape-to-text:t" inset="20pt,15pt,0,0">
                <w:txbxContent>
                  <w:p w14:paraId="24F1CEE3" w14:textId="6B9AB25A" w:rsidR="00925B46" w:rsidRPr="00925B46" w:rsidRDefault="00925B46" w:rsidP="00925B46">
                    <w:pPr>
                      <w:rPr>
                        <w:rFonts w:ascii="Aptos" w:eastAsia="Aptos" w:hAnsi="Aptos" w:cs="Aptos"/>
                        <w:noProof/>
                        <w:color w:val="000000"/>
                        <w:sz w:val="20"/>
                        <w:szCs w:val="20"/>
                      </w:rPr>
                    </w:pPr>
                    <w:r w:rsidRPr="00925B46">
                      <w:rPr>
                        <w:rFonts w:ascii="Aptos" w:eastAsia="Aptos" w:hAnsi="Aptos" w:cs="Aptos"/>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44546A" w:themeColor="text2"/>
        <w:left w:val="single" w:sz="36" w:space="0" w:color="44546A" w:themeColor="text2"/>
        <w:bottom w:val="single" w:sz="36" w:space="0" w:color="44546A" w:themeColor="text2"/>
        <w:right w:val="single" w:sz="36" w:space="0" w:color="44546A" w:themeColor="text2"/>
        <w:insideH w:val="single" w:sz="36" w:space="0" w:color="44546A" w:themeColor="text2"/>
        <w:insideV w:val="single" w:sz="36" w:space="0" w:color="44546A" w:themeColor="text2"/>
      </w:tblBorders>
      <w:tblLook w:val="0000" w:firstRow="0" w:lastRow="0" w:firstColumn="0" w:lastColumn="0" w:noHBand="0" w:noVBand="0"/>
    </w:tblPr>
    <w:tblGrid>
      <w:gridCol w:w="9990"/>
    </w:tblGrid>
    <w:tr w:rsidR="00D077E9" w14:paraId="080C9E3D" w14:textId="77777777" w:rsidTr="0064441B">
      <w:trPr>
        <w:trHeight w:val="180"/>
      </w:trPr>
      <w:tc>
        <w:tcPr>
          <w:tcW w:w="9990" w:type="dxa"/>
          <w:tcBorders>
            <w:top w:val="nil"/>
            <w:left w:val="nil"/>
            <w:bottom w:val="single" w:sz="36" w:space="0" w:color="A5A5A5" w:themeColor="accent3"/>
            <w:right w:val="nil"/>
          </w:tcBorders>
        </w:tcPr>
        <w:p w14:paraId="492E15F1" w14:textId="4A26A2BC" w:rsidR="00D52914" w:rsidRDefault="00925B46">
          <w:pPr>
            <w:pStyle w:val="Header"/>
          </w:pPr>
          <w:r>
            <w:rPr>
              <w:noProof/>
            </w:rPr>
            <mc:AlternateContent>
              <mc:Choice Requires="wps">
                <w:drawing>
                  <wp:anchor distT="0" distB="0" distL="0" distR="0" simplePos="0" relativeHeight="251660288" behindDoc="0" locked="0" layoutInCell="1" allowOverlap="1" wp14:anchorId="473DEA7A" wp14:editId="0C3E4CEA">
                    <wp:simplePos x="800100" y="0"/>
                    <wp:positionH relativeFrom="page">
                      <wp:align>left</wp:align>
                    </wp:positionH>
                    <wp:positionV relativeFrom="page">
                      <wp:align>top</wp:align>
                    </wp:positionV>
                    <wp:extent cx="826770" cy="368935"/>
                    <wp:effectExtent l="0" t="0" r="11430" b="12065"/>
                    <wp:wrapNone/>
                    <wp:docPr id="1908690043"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26770" cy="368935"/>
                            </a:xfrm>
                            <a:prstGeom prst="rect">
                              <a:avLst/>
                            </a:prstGeom>
                            <a:noFill/>
                            <a:ln>
                              <a:noFill/>
                            </a:ln>
                          </wps:spPr>
                          <wps:txbx>
                            <w:txbxContent>
                              <w:p w14:paraId="397A3044" w14:textId="1F9A7932" w:rsidR="00925B46" w:rsidRPr="00925B46" w:rsidRDefault="00925B46" w:rsidP="00925B46">
                                <w:pPr>
                                  <w:rPr>
                                    <w:rFonts w:ascii="Aptos" w:eastAsia="Aptos" w:hAnsi="Aptos" w:cs="Aptos"/>
                                    <w:noProof/>
                                    <w:color w:val="000000"/>
                                    <w:sz w:val="20"/>
                                    <w:szCs w:val="20"/>
                                  </w:rPr>
                                </w:pPr>
                                <w:r w:rsidRPr="00925B4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3DEA7A" id="_x0000_t202" coordsize="21600,21600" o:spt="202" path="m,l,21600r21600,l21600,xe">
                    <v:stroke joinstyle="miter"/>
                    <v:path gradientshapeok="t" o:connecttype="rect"/>
                  </v:shapetype>
                  <v:shape id="Text Box 3" o:spid="_x0000_s1027" type="#_x0000_t202" alt="Protected" style="position:absolute;margin-left:0;margin-top:0;width:65.1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" filled="f" stroked="f">
                    <v:fill o:detectmouseclick="t"/>
                    <v:textbox style="mso-fit-shape-to-text:t" inset="20pt,15pt,0,0">
                      <w:txbxContent>
                        <w:p w14:paraId="397A3044" w14:textId="1F9A7932" w:rsidR="00925B46" w:rsidRPr="00925B46" w:rsidRDefault="00925B46" w:rsidP="00925B46">
                          <w:pPr>
                            <w:rPr>
                              <w:rFonts w:ascii="Aptos" w:eastAsia="Aptos" w:hAnsi="Aptos" w:cs="Aptos"/>
                              <w:noProof/>
                              <w:color w:val="000000"/>
                              <w:sz w:val="20"/>
                              <w:szCs w:val="20"/>
                            </w:rPr>
                          </w:pPr>
                          <w:r w:rsidRPr="00925B46">
                            <w:rPr>
                              <w:rFonts w:ascii="Aptos" w:eastAsia="Aptos" w:hAnsi="Aptos" w:cs="Aptos"/>
                              <w:noProof/>
                              <w:color w:val="000000"/>
                              <w:sz w:val="20"/>
                              <w:szCs w:val="20"/>
                            </w:rPr>
                            <w:t>Protected</w:t>
                          </w:r>
                        </w:p>
                      </w:txbxContent>
                    </v:textbox>
                    <w10:wrap anchorx="page" anchory="page"/>
                  </v:shape>
                </w:pict>
              </mc:Fallback>
            </mc:AlternateContent>
          </w:r>
        </w:p>
      </w:tc>
    </w:tr>
  </w:tbl>
  <w:p w14:paraId="671F3BE9" w14:textId="77777777" w:rsidR="00D52914" w:rsidRDefault="00D52914" w:rsidP="00D077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3834" w14:textId="4FF85371" w:rsidR="00925B46" w:rsidRDefault="00925B46">
    <w:pPr>
      <w:pStyle w:val="Header"/>
    </w:pPr>
    <w:r>
      <w:rPr>
        <w:noProof/>
      </w:rPr>
      <mc:AlternateContent>
        <mc:Choice Requires="wps">
          <w:drawing>
            <wp:anchor distT="0" distB="0" distL="0" distR="0" simplePos="0" relativeHeight="251658240" behindDoc="0" locked="0" layoutInCell="1" allowOverlap="1" wp14:anchorId="04A5F4FD" wp14:editId="55C1D695">
              <wp:simplePos x="635" y="635"/>
              <wp:positionH relativeFrom="page">
                <wp:align>left</wp:align>
              </wp:positionH>
              <wp:positionV relativeFrom="page">
                <wp:align>top</wp:align>
              </wp:positionV>
              <wp:extent cx="826770" cy="368935"/>
              <wp:effectExtent l="0" t="0" r="11430" b="12065"/>
              <wp:wrapNone/>
              <wp:docPr id="51789660"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26770" cy="368935"/>
                      </a:xfrm>
                      <a:prstGeom prst="rect">
                        <a:avLst/>
                      </a:prstGeom>
                      <a:noFill/>
                      <a:ln>
                        <a:noFill/>
                      </a:ln>
                    </wps:spPr>
                    <wps:txbx>
                      <w:txbxContent>
                        <w:p w14:paraId="5A0658EA" w14:textId="408DF8CD" w:rsidR="00925B46" w:rsidRPr="00925B46" w:rsidRDefault="00925B46" w:rsidP="00925B46">
                          <w:pPr>
                            <w:rPr>
                              <w:rFonts w:ascii="Aptos" w:eastAsia="Aptos" w:hAnsi="Aptos" w:cs="Aptos"/>
                              <w:noProof/>
                              <w:color w:val="000000"/>
                              <w:sz w:val="20"/>
                              <w:szCs w:val="20"/>
                            </w:rPr>
                          </w:pPr>
                          <w:r w:rsidRPr="00925B4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A5F4FD" id="_x0000_t202" coordsize="21600,21600" o:spt="202" path="m,l,21600r21600,l21600,xe">
              <v:stroke joinstyle="miter"/>
              <v:path gradientshapeok="t" o:connecttype="rect"/>
            </v:shapetype>
            <v:shape id="Text Box 1" o:spid="_x0000_s1028" type="#_x0000_t202" alt="Protected" style="position:absolute;margin-left:0;margin-top:0;width:65.1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" filled="f" stroked="f">
              <v:fill o:detectmouseclick="t"/>
              <v:textbox style="mso-fit-shape-to-text:t" inset="20pt,15pt,0,0">
                <w:txbxContent>
                  <w:p w14:paraId="5A0658EA" w14:textId="408DF8CD" w:rsidR="00925B46" w:rsidRPr="00925B46" w:rsidRDefault="00925B46" w:rsidP="00925B46">
                    <w:pPr>
                      <w:rPr>
                        <w:rFonts w:ascii="Aptos" w:eastAsia="Aptos" w:hAnsi="Aptos" w:cs="Aptos"/>
                        <w:noProof/>
                        <w:color w:val="000000"/>
                        <w:sz w:val="20"/>
                        <w:szCs w:val="20"/>
                      </w:rPr>
                    </w:pPr>
                    <w:r w:rsidRPr="00925B46">
                      <w:rPr>
                        <w:rFonts w:ascii="Aptos" w:eastAsia="Aptos" w:hAnsi="Aptos" w:cs="Aptos"/>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A6853"/>
    <w:multiLevelType w:val="hybridMultilevel"/>
    <w:tmpl w:val="14B6DC48"/>
    <w:lvl w:ilvl="0" w:tplc="2ABCD620">
      <w:start w:val="1"/>
      <w:numFmt w:val="decimal"/>
      <w:lvlText w:val="%1."/>
      <w:lvlJc w:val="left"/>
      <w:pPr>
        <w:ind w:left="1353" w:hanging="360"/>
      </w:pPr>
      <w:rPr>
        <w:rFonts w:ascii="Times New Roman Bold" w:hAnsi="Times New Roman Bold" w:cs="Times New Roman" w:hint="default"/>
        <w:b/>
        <w:i w:val="0"/>
        <w:sz w:val="24"/>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 w15:restartNumberingAfterBreak="0">
    <w:nsid w:val="46B24F52"/>
    <w:multiLevelType w:val="hybridMultilevel"/>
    <w:tmpl w:val="F788DC06"/>
    <w:lvl w:ilvl="0" w:tplc="03DA42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num w:numId="1" w16cid:durableId="509217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8453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5A"/>
    <w:rsid w:val="000458D4"/>
    <w:rsid w:val="00207629"/>
    <w:rsid w:val="0050283A"/>
    <w:rsid w:val="00570C12"/>
    <w:rsid w:val="005F6EDB"/>
    <w:rsid w:val="006B30E7"/>
    <w:rsid w:val="006F5DD7"/>
    <w:rsid w:val="007E342F"/>
    <w:rsid w:val="00925B46"/>
    <w:rsid w:val="009B6B80"/>
    <w:rsid w:val="00A36432"/>
    <w:rsid w:val="00A64015"/>
    <w:rsid w:val="00A6525C"/>
    <w:rsid w:val="00AF7E39"/>
    <w:rsid w:val="00B202A2"/>
    <w:rsid w:val="00B47D36"/>
    <w:rsid w:val="00CF4A8A"/>
    <w:rsid w:val="00D203A4"/>
    <w:rsid w:val="00D37000"/>
    <w:rsid w:val="00D52914"/>
    <w:rsid w:val="00E15222"/>
    <w:rsid w:val="00F962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2F0DE"/>
  <w15:chartTrackingRefBased/>
  <w15:docId w15:val="{1B0FD0C4-F010-4643-A181-86A7B3CF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25A"/>
    <w:pPr>
      <w:spacing w:after="0" w:line="276" w:lineRule="auto"/>
    </w:pPr>
    <w:rPr>
      <w:rFonts w:eastAsiaTheme="minorEastAsia"/>
      <w:b/>
      <w:color w:val="44546A"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8"/>
    <w:unhideWhenUsed/>
    <w:rsid w:val="00F9625A"/>
  </w:style>
  <w:style w:type="character" w:customStyle="1" w:styleId="HeaderChar">
    <w:name w:val="Header Char"/>
    <w:basedOn w:val="DefaultParagraphFont"/>
    <w:link w:val="Header"/>
    <w:uiPriority w:val="8"/>
    <w:rsid w:val="00F9625A"/>
    <w:rPr>
      <w:rFonts w:eastAsiaTheme="minorEastAsia"/>
      <w:b/>
      <w:color w:val="44546A" w:themeColor="text2"/>
      <w:sz w:val="28"/>
    </w:rPr>
  </w:style>
  <w:style w:type="paragraph" w:styleId="Footer">
    <w:name w:val="footer"/>
    <w:basedOn w:val="Normal"/>
    <w:link w:val="FooterChar"/>
    <w:uiPriority w:val="99"/>
    <w:unhideWhenUsed/>
    <w:rsid w:val="00F9625A"/>
  </w:style>
  <w:style w:type="character" w:customStyle="1" w:styleId="FooterChar">
    <w:name w:val="Footer Char"/>
    <w:basedOn w:val="DefaultParagraphFont"/>
    <w:link w:val="Footer"/>
    <w:uiPriority w:val="99"/>
    <w:rsid w:val="00F9625A"/>
    <w:rPr>
      <w:rFonts w:eastAsiaTheme="minorEastAsia"/>
      <w:b/>
      <w:color w:val="44546A" w:themeColor="text2"/>
      <w:sz w:val="28"/>
    </w:rPr>
  </w:style>
  <w:style w:type="paragraph" w:styleId="BodyTextIndent">
    <w:name w:val="Body Text Indent"/>
    <w:basedOn w:val="Normal"/>
    <w:link w:val="BodyTextIndentChar"/>
    <w:uiPriority w:val="99"/>
    <w:unhideWhenUsed/>
    <w:rsid w:val="00F9625A"/>
    <w:pPr>
      <w:widowControl w:val="0"/>
      <w:autoSpaceDE w:val="0"/>
      <w:autoSpaceDN w:val="0"/>
      <w:spacing w:after="120" w:line="240" w:lineRule="auto"/>
      <w:ind w:left="360"/>
    </w:pPr>
    <w:rPr>
      <w:rFonts w:ascii="Cambria" w:eastAsia="Cambria" w:hAnsi="Cambria" w:cs="Cambria"/>
      <w:b w:val="0"/>
      <w:color w:val="auto"/>
      <w:sz w:val="22"/>
    </w:rPr>
  </w:style>
  <w:style w:type="character" w:customStyle="1" w:styleId="BodyTextIndentChar">
    <w:name w:val="Body Text Indent Char"/>
    <w:basedOn w:val="DefaultParagraphFont"/>
    <w:link w:val="BodyTextIndent"/>
    <w:uiPriority w:val="99"/>
    <w:rsid w:val="00F9625A"/>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0B6BD-F94F-4198-809C-F057F144F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395</Words>
  <Characters>2315</Characters>
  <Application>Microsoft Office Word</Application>
  <DocSecurity>0</DocSecurity>
  <Lines>136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Tahseen Ali</dc:creator>
  <cp:keywords/>
  <dc:description/>
  <cp:lastModifiedBy>Dzhurabek Sattorov</cp:lastModifiedBy>
  <cp:revision>3</cp:revision>
  <dcterms:created xsi:type="dcterms:W3CDTF">2026-11-01T14:21:00Z</dcterms:created>
  <dcterms:modified xsi:type="dcterms:W3CDTF">2026-11-01T14:24:00Z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3163f5c,20ea3429,71c44c7b</vt:lpwstr>
  </property>
  <property fmtid="{D5CDD505-2E9C-101B-9397-08002B2CF9AE}" pid="3" name="ClassificationContentMarkingHeaderFontProps">
    <vt:lpwstr>#000000,10,Aptos</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2026-11-01T12:58:38Z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808a0145-7847-46ea-8636-f061ccd8975d</vt:lpwstr>
  </property>
  <property fmtid="{D5CDD505-2E9C-101B-9397-08002B2CF9AE}" pid="11" name="MSIP_Label_9ef4adf7-25a7-4f52-a61a-df7190f1d881_ContentBits">
    <vt:lpwstr>1</vt:lpwstr>
  </property>
  <property fmtid="{D5CDD505-2E9C-101B-9397-08002B2CF9AE}" pid="12" name="MSIP_Label_9ef4adf7-25a7-4f52-a61a-df7190f1d881_Tag">
    <vt:lpwstr>10, 3, 0, 1</vt:lpwstr>
  </property>
</Properties>
</file>