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644B" w14:textId="77777777" w:rsidR="00FA527E" w:rsidRPr="0091393A" w:rsidRDefault="00FA527E" w:rsidP="00FA527E">
      <w:pPr>
        <w:pStyle w:val="Title"/>
        <w:tabs>
          <w:tab w:val="right" w:leader="dot" w:pos="9000"/>
        </w:tabs>
        <w:outlineLvl w:val="0"/>
        <w:rPr>
          <w:rFonts w:asciiTheme="majorHAnsi" w:hAnsiTheme="majorHAnsi"/>
          <w:sz w:val="36"/>
          <w14:shadow w14:blurRad="50800" w14:dist="38100" w14:dir="2700000" w14:sx="100000" w14:sy="100000" w14:kx="0" w14:ky="0" w14:algn="tl">
            <w14:srgbClr w14:val="000000">
              <w14:alpha w14:val="60000"/>
            </w14:srgbClr>
          </w14:shadow>
        </w:rPr>
      </w:pPr>
      <w:bookmarkStart w:id="0" w:name="_Toc313131974"/>
      <w:r w:rsidRPr="0091393A">
        <w:rPr>
          <w:rFonts w:asciiTheme="majorHAnsi" w:hAnsiTheme="majorHAnsi"/>
          <w:sz w:val="36"/>
          <w14:shadow w14:blurRad="50800" w14:dist="38100" w14:dir="2700000" w14:sx="100000" w14:sy="100000" w14:kx="0" w14:ky="0" w14:algn="tl">
            <w14:srgbClr w14:val="000000">
              <w14:alpha w14:val="60000"/>
            </w14:srgbClr>
          </w14:shadow>
        </w:rPr>
        <w:t>STANDARD PROCUREMENT DOCUMENTS</w:t>
      </w:r>
      <w:bookmarkEnd w:id="0"/>
    </w:p>
    <w:p w14:paraId="239D5C7A" w14:textId="77777777" w:rsidR="00FA527E" w:rsidRPr="0091393A" w:rsidRDefault="00FA527E" w:rsidP="00FA527E">
      <w:pPr>
        <w:tabs>
          <w:tab w:val="right" w:leader="dot" w:pos="9000"/>
        </w:tabs>
        <w:jc w:val="left"/>
        <w:rPr>
          <w:b/>
          <w:sz w:val="28"/>
          <w14:shadow w14:blurRad="50800" w14:dist="38100" w14:dir="2700000" w14:sx="100000" w14:sy="100000" w14:kx="0" w14:ky="0" w14:algn="tl">
            <w14:srgbClr w14:val="000000">
              <w14:alpha w14:val="60000"/>
            </w14:srgbClr>
          </w14:shadow>
        </w:rPr>
      </w:pPr>
    </w:p>
    <w:p w14:paraId="66F175E1" w14:textId="77777777" w:rsidR="00FA527E" w:rsidRPr="0091393A" w:rsidRDefault="00FA527E" w:rsidP="00FA527E">
      <w:pPr>
        <w:tabs>
          <w:tab w:val="right" w:leader="dot" w:pos="9000"/>
        </w:tabs>
        <w:jc w:val="left"/>
        <w:rPr>
          <w:b/>
          <w:sz w:val="28"/>
          <w14:shadow w14:blurRad="50800" w14:dist="38100" w14:dir="2700000" w14:sx="100000" w14:sy="100000" w14:kx="0" w14:ky="0" w14:algn="tl">
            <w14:srgbClr w14:val="000000">
              <w14:alpha w14:val="60000"/>
            </w14:srgbClr>
          </w14:shadow>
        </w:rPr>
      </w:pPr>
    </w:p>
    <w:p w14:paraId="58443677" w14:textId="77777777" w:rsidR="00FA527E" w:rsidRPr="0091393A" w:rsidRDefault="00FA527E" w:rsidP="00FA527E">
      <w:pPr>
        <w:tabs>
          <w:tab w:val="right" w:leader="dot" w:pos="9000"/>
        </w:tabs>
        <w:jc w:val="left"/>
        <w:rPr>
          <w:b/>
          <w:sz w:val="28"/>
          <w14:shadow w14:blurRad="50800" w14:dist="38100" w14:dir="2700000" w14:sx="100000" w14:sy="100000" w14:kx="0" w14:ky="0" w14:algn="tl">
            <w14:srgbClr w14:val="000000">
              <w14:alpha w14:val="60000"/>
            </w14:srgbClr>
          </w14:shadow>
        </w:rPr>
      </w:pPr>
    </w:p>
    <w:p w14:paraId="4BEA6B7D" w14:textId="77777777" w:rsidR="00FA527E" w:rsidRPr="00B61722" w:rsidRDefault="00FA527E" w:rsidP="00FA527E">
      <w:pPr>
        <w:tabs>
          <w:tab w:val="right" w:leader="dot" w:pos="9000"/>
        </w:tabs>
        <w:jc w:val="center"/>
        <w:rPr>
          <w:rFonts w:asciiTheme="majorHAnsi" w:hAnsiTheme="majorHAnsi"/>
          <w:b/>
          <w:sz w:val="56"/>
          <w:szCs w:val="56"/>
          <w14:shadow w14:blurRad="50800" w14:dist="38100" w14:dir="2700000" w14:sx="100000" w14:sy="100000" w14:kx="0" w14:ky="0" w14:algn="tl">
            <w14:srgbClr w14:val="000000">
              <w14:alpha w14:val="60000"/>
            </w14:srgbClr>
          </w14:shadow>
        </w:rPr>
      </w:pPr>
      <w:r w:rsidRPr="00B61722">
        <w:rPr>
          <w:rFonts w:asciiTheme="majorHAnsi" w:hAnsiTheme="majorHAnsi"/>
          <w:b/>
          <w:sz w:val="56"/>
          <w:szCs w:val="56"/>
          <w14:shadow w14:blurRad="50800" w14:dist="38100" w14:dir="2700000" w14:sx="100000" w14:sy="100000" w14:kx="0" w14:ky="0" w14:algn="tl">
            <w14:srgbClr w14:val="000000">
              <w14:alpha w14:val="60000"/>
            </w14:srgbClr>
          </w14:shadow>
        </w:rPr>
        <w:t>Standard Request for Proposals</w:t>
      </w:r>
    </w:p>
    <w:p w14:paraId="7B2A88B4" w14:textId="77777777" w:rsidR="00FA527E" w:rsidRPr="00B61722" w:rsidRDefault="00FA527E" w:rsidP="00B61722">
      <w:pPr>
        <w:tabs>
          <w:tab w:val="right" w:leader="dot" w:pos="9000"/>
        </w:tabs>
        <w:jc w:val="left"/>
        <w:rPr>
          <w:b/>
          <w:sz w:val="28"/>
          <w:szCs w:val="28"/>
          <w14:shadow w14:blurRad="50800" w14:dist="38100" w14:dir="2700000" w14:sx="100000" w14:sy="100000" w14:kx="0" w14:ky="0" w14:algn="tl">
            <w14:srgbClr w14:val="000000">
              <w14:alpha w14:val="60000"/>
            </w14:srgbClr>
          </w14:shadow>
        </w:rPr>
      </w:pPr>
    </w:p>
    <w:p w14:paraId="29CB499E" w14:textId="77777777" w:rsidR="00FA527E" w:rsidRPr="00B61722" w:rsidRDefault="00FA527E" w:rsidP="00FA527E">
      <w:pPr>
        <w:tabs>
          <w:tab w:val="right" w:leader="dot" w:pos="9000"/>
        </w:tabs>
        <w:jc w:val="center"/>
        <w:outlineLvl w:val="0"/>
        <w:rPr>
          <w:rFonts w:asciiTheme="minorHAnsi" w:hAnsiTheme="minorHAnsi"/>
          <w:b/>
          <w:sz w:val="72"/>
          <w:szCs w:val="72"/>
          <w14:shadow w14:blurRad="50800" w14:dist="38100" w14:dir="2700000" w14:sx="100000" w14:sy="100000" w14:kx="0" w14:ky="0" w14:algn="tl">
            <w14:srgbClr w14:val="000000">
              <w14:alpha w14:val="60000"/>
            </w14:srgbClr>
          </w14:shadow>
        </w:rPr>
      </w:pPr>
      <w:bookmarkStart w:id="1" w:name="_Toc313131975"/>
      <w:r w:rsidRPr="00B61722">
        <w:rPr>
          <w:rFonts w:asciiTheme="minorHAnsi" w:hAnsiTheme="minorHAnsi"/>
          <w:b/>
          <w:sz w:val="72"/>
          <w:szCs w:val="72"/>
          <w14:shadow w14:blurRad="50800" w14:dist="38100" w14:dir="2700000" w14:sx="100000" w14:sy="100000" w14:kx="0" w14:ky="0" w14:algn="tl">
            <w14:srgbClr w14:val="000000">
              <w14:alpha w14:val="60000"/>
            </w14:srgbClr>
          </w14:shadow>
        </w:rPr>
        <w:t>Selection of Consultants</w:t>
      </w:r>
      <w:bookmarkEnd w:id="1"/>
      <w:r w:rsidRPr="00B61722">
        <w:rPr>
          <w:rFonts w:asciiTheme="minorHAnsi" w:hAnsiTheme="minorHAnsi"/>
          <w:b/>
          <w:sz w:val="72"/>
          <w:szCs w:val="72"/>
          <w14:shadow w14:blurRad="50800" w14:dist="38100" w14:dir="2700000" w14:sx="100000" w14:sy="100000" w14:kx="0" w14:ky="0" w14:algn="tl">
            <w14:srgbClr w14:val="000000">
              <w14:alpha w14:val="60000"/>
            </w14:srgbClr>
          </w14:shadow>
        </w:rPr>
        <w:t xml:space="preserve"> for Financial Auditing Services</w:t>
      </w:r>
    </w:p>
    <w:p w14:paraId="76D3FF59" w14:textId="77777777" w:rsidR="00FA527E" w:rsidRPr="0091393A" w:rsidRDefault="00FA527E"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3DF7E814" w14:textId="77777777" w:rsidR="00FA527E" w:rsidRPr="0091393A" w:rsidRDefault="00FA527E"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6A8F0CB9" w14:textId="77777777" w:rsidR="00FA527E" w:rsidRPr="0091393A" w:rsidRDefault="00FA527E" w:rsidP="00FA527E">
      <w:pPr>
        <w:tabs>
          <w:tab w:val="right" w:leader="dot" w:pos="9000"/>
        </w:tabs>
        <w:rPr>
          <w:b/>
          <w:sz w:val="36"/>
          <w14:shadow w14:blurRad="50800" w14:dist="38100" w14:dir="2700000" w14:sx="100000" w14:sy="100000" w14:kx="0" w14:ky="0" w14:algn="tl">
            <w14:srgbClr w14:val="000000">
              <w14:alpha w14:val="60000"/>
            </w14:srgbClr>
          </w14:shadow>
        </w:rPr>
      </w:pPr>
    </w:p>
    <w:p w14:paraId="0CE7FDA9" w14:textId="77777777" w:rsidR="00FA527E" w:rsidRPr="0091393A" w:rsidRDefault="00B31FBB" w:rsidP="00FA527E">
      <w:pPr>
        <w:tabs>
          <w:tab w:val="right" w:leader="dot" w:pos="9000"/>
        </w:tabs>
        <w:jc w:val="center"/>
        <w:rPr>
          <w:b/>
          <w:sz w:val="28"/>
          <w14:shadow w14:blurRad="50800" w14:dist="38100" w14:dir="2700000" w14:sx="100000" w14:sy="100000" w14:kx="0" w14:ky="0" w14:algn="tl">
            <w14:srgbClr w14:val="000000">
              <w14:alpha w14:val="60000"/>
            </w14:srgbClr>
          </w14:shadow>
        </w:rPr>
      </w:pPr>
      <w:r>
        <w:rPr>
          <w:b/>
          <w:noProof/>
          <w:sz w:val="36"/>
          <w14:shadow w14:blurRad="50800" w14:dist="38100" w14:dir="2700000" w14:sx="100000" w14:sy="100000" w14:kx="0" w14:ky="0" w14:algn="tl">
            <w14:srgbClr w14:val="000000">
              <w14:alpha w14:val="60000"/>
            </w14:srgbClr>
          </w14:shadow>
        </w:rPr>
        <w:drawing>
          <wp:inline distT="0" distB="0" distL="0" distR="0" wp14:anchorId="65E62B12" wp14:editId="4A0F34E5">
            <wp:extent cx="15811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800100"/>
                    </a:xfrm>
                    <a:prstGeom prst="rect">
                      <a:avLst/>
                    </a:prstGeom>
                    <a:noFill/>
                  </pic:spPr>
                </pic:pic>
              </a:graphicData>
            </a:graphic>
          </wp:inline>
        </w:drawing>
      </w:r>
    </w:p>
    <w:p w14:paraId="3AFAF7D0" w14:textId="77777777" w:rsidR="00FA527E" w:rsidRPr="0091393A" w:rsidRDefault="00FA527E" w:rsidP="00FA527E">
      <w:pPr>
        <w:tabs>
          <w:tab w:val="right" w:leader="dot" w:pos="9000"/>
        </w:tabs>
        <w:jc w:val="center"/>
        <w:rPr>
          <w:b/>
          <w:sz w:val="28"/>
          <w14:shadow w14:blurRad="50800" w14:dist="38100" w14:dir="2700000" w14:sx="100000" w14:sy="100000" w14:kx="0" w14:ky="0" w14:algn="tl">
            <w14:srgbClr w14:val="000000">
              <w14:alpha w14:val="60000"/>
            </w14:srgbClr>
          </w14:shadow>
        </w:rPr>
      </w:pPr>
    </w:p>
    <w:p w14:paraId="4901C1FA" w14:textId="77777777" w:rsidR="00FA527E" w:rsidRPr="0091393A" w:rsidRDefault="00FA527E"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r w:rsidRPr="0091393A">
        <w:rPr>
          <w:b/>
          <w:sz w:val="36"/>
          <w14:shadow w14:blurRad="50800" w14:dist="38100" w14:dir="2700000" w14:sx="100000" w14:sy="100000" w14:kx="0" w14:ky="0" w14:algn="tl">
            <w14:srgbClr w14:val="000000">
              <w14:alpha w14:val="60000"/>
            </w14:srgbClr>
          </w14:shadow>
        </w:rPr>
        <w:t xml:space="preserve"> </w:t>
      </w:r>
    </w:p>
    <w:p w14:paraId="637B5E5F" w14:textId="77777777" w:rsidR="00FA527E" w:rsidRPr="0091393A" w:rsidRDefault="00FA527E"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0EE05874" w14:textId="77777777" w:rsidR="00FA527E" w:rsidRPr="0091393A" w:rsidRDefault="00FA527E"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4FAE09DF" w14:textId="77777777" w:rsidR="00FA527E" w:rsidRPr="0091393A" w:rsidRDefault="00FA527E"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r w:rsidRPr="0091393A">
        <w:rPr>
          <w:b/>
          <w:sz w:val="36"/>
          <w14:shadow w14:blurRad="50800" w14:dist="38100" w14:dir="2700000" w14:sx="100000" w14:sy="100000" w14:kx="0" w14:ky="0" w14:algn="tl">
            <w14:srgbClr w14:val="000000">
              <w14:alpha w14:val="60000"/>
            </w14:srgbClr>
          </w14:shadow>
        </w:rPr>
        <w:t>Islamic Development Bank</w:t>
      </w:r>
    </w:p>
    <w:p w14:paraId="6708972F" w14:textId="77777777" w:rsidR="002F45D0" w:rsidRDefault="002F45D0" w:rsidP="002F45D0">
      <w:pPr>
        <w:jc w:val="center"/>
        <w:rPr>
          <w:rFonts w:asciiTheme="majorBidi" w:hAnsiTheme="majorBidi" w:cstheme="majorBidi"/>
          <w:spacing w:val="8"/>
          <w:sz w:val="48"/>
          <w:szCs w:val="48"/>
        </w:rPr>
      </w:pPr>
      <w:r w:rsidRPr="00EF6EFF">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t>February 2023</w:t>
      </w:r>
    </w:p>
    <w:p w14:paraId="1AAC3566" w14:textId="77777777" w:rsidR="00D32F71" w:rsidRDefault="00D32F71" w:rsidP="00FA527E">
      <w:pPr>
        <w:spacing w:after="200" w:line="276" w:lineRule="auto"/>
        <w:jc w:val="center"/>
        <w:rPr>
          <w:b/>
          <w:sz w:val="36"/>
          <w14:shadow w14:blurRad="50800" w14:dist="38100" w14:dir="2700000" w14:sx="100000" w14:sy="100000" w14:kx="0" w14:ky="0" w14:algn="tl">
            <w14:srgbClr w14:val="000000">
              <w14:alpha w14:val="60000"/>
            </w14:srgbClr>
          </w14:shadow>
        </w:rPr>
      </w:pPr>
    </w:p>
    <w:p w14:paraId="5B89458C" w14:textId="77777777" w:rsidR="00D32F71" w:rsidRDefault="00D32F71" w:rsidP="00FA527E">
      <w:pPr>
        <w:spacing w:after="200" w:line="276" w:lineRule="auto"/>
        <w:jc w:val="center"/>
        <w:rPr>
          <w14:shadow w14:blurRad="50800" w14:dist="38100" w14:dir="2700000" w14:sx="100000" w14:sy="100000" w14:kx="0" w14:ky="0" w14:algn="tl">
            <w14:srgbClr w14:val="000000">
              <w14:alpha w14:val="60000"/>
            </w14:srgbClr>
          </w14:shadow>
        </w:rPr>
        <w:sectPr w:rsidR="00D32F71">
          <w:headerReference w:type="even" r:id="rId9"/>
          <w:headerReference w:type="default" r:id="rId10"/>
          <w:footerReference w:type="default" r:id="rId11"/>
          <w:headerReference w:type="first" r:id="rId12"/>
          <w:pgSz w:w="12240" w:h="15840" w:code="1"/>
          <w:pgMar w:top="1440" w:right="1440" w:bottom="1728" w:left="1728" w:header="720" w:footer="720" w:gutter="0"/>
          <w:cols w:space="720"/>
        </w:sectPr>
      </w:pPr>
    </w:p>
    <w:p w14:paraId="3C3DEE3E" w14:textId="77777777" w:rsidR="00D32F71" w:rsidRPr="0036422B" w:rsidRDefault="00D32F71" w:rsidP="00D32F71">
      <w:pPr>
        <w:tabs>
          <w:tab w:val="right" w:leader="dot" w:pos="8640"/>
        </w:tabs>
        <w:outlineLvl w:val="0"/>
        <w:rPr>
          <w:b/>
          <w:sz w:val="32"/>
          <w:szCs w:val="32"/>
        </w:rPr>
      </w:pPr>
      <w:bookmarkStart w:id="2" w:name="_Toc313131976"/>
    </w:p>
    <w:p w14:paraId="2EE986F5" w14:textId="77777777" w:rsidR="00D32F71" w:rsidRPr="0036422B" w:rsidRDefault="00D32F71" w:rsidP="00D32F71">
      <w:pPr>
        <w:tabs>
          <w:tab w:val="right" w:leader="dot" w:pos="8640"/>
        </w:tabs>
        <w:jc w:val="center"/>
        <w:outlineLvl w:val="0"/>
        <w:rPr>
          <w:b/>
          <w:sz w:val="32"/>
          <w:szCs w:val="32"/>
        </w:rPr>
      </w:pPr>
      <w:r w:rsidRPr="0036422B">
        <w:rPr>
          <w:b/>
          <w:sz w:val="32"/>
          <w:szCs w:val="32"/>
        </w:rPr>
        <w:t>Foreword</w:t>
      </w:r>
      <w:bookmarkEnd w:id="2"/>
    </w:p>
    <w:p w14:paraId="4FEB34F4" w14:textId="77777777" w:rsidR="00D32F71" w:rsidRPr="0036422B" w:rsidRDefault="00D32F71" w:rsidP="00D32F71">
      <w:pPr>
        <w:tabs>
          <w:tab w:val="left" w:pos="720"/>
          <w:tab w:val="right" w:leader="dot" w:pos="8640"/>
        </w:tabs>
      </w:pPr>
    </w:p>
    <w:p w14:paraId="0D5B4737" w14:textId="77777777" w:rsidR="00D32F71" w:rsidRPr="0036422B" w:rsidRDefault="00D32F71" w:rsidP="00934C55">
      <w:pPr>
        <w:pStyle w:val="ListParagraph"/>
        <w:numPr>
          <w:ilvl w:val="0"/>
          <w:numId w:val="20"/>
        </w:numPr>
        <w:tabs>
          <w:tab w:val="left" w:pos="720"/>
          <w:tab w:val="right" w:leader="dot" w:pos="8640"/>
        </w:tabs>
      </w:pPr>
      <w:r w:rsidRPr="0036422B">
        <w:t xml:space="preserve">This </w:t>
      </w:r>
      <w:r>
        <w:t xml:space="preserve">simplified </w:t>
      </w:r>
      <w:r w:rsidRPr="0036422B">
        <w:t xml:space="preserve">Standard Request for Proposals (“SRFP”) has been prepared by the </w:t>
      </w:r>
      <w:r w:rsidRPr="0036422B">
        <w:rPr>
          <w:iCs/>
        </w:rPr>
        <w:t>Islamic Development Bank</w:t>
      </w:r>
      <w:r w:rsidRPr="0036422B">
        <w:t xml:space="preserve"> (“</w:t>
      </w:r>
      <w:r>
        <w:t>IsDB</w:t>
      </w:r>
      <w:r w:rsidRPr="0036422B">
        <w:t xml:space="preserve">”) </w:t>
      </w:r>
      <w:r>
        <w:t>for the selection of Consultants for financial auditing services</w:t>
      </w:r>
      <w:r w:rsidRPr="0036422B">
        <w:t>.</w:t>
      </w:r>
    </w:p>
    <w:p w14:paraId="01C7C2E7" w14:textId="77777777" w:rsidR="00D32F71" w:rsidRPr="0036422B" w:rsidRDefault="00D32F71" w:rsidP="00D32F71">
      <w:pPr>
        <w:tabs>
          <w:tab w:val="left" w:pos="720"/>
          <w:tab w:val="right" w:leader="dot" w:pos="8640"/>
        </w:tabs>
        <w:contextualSpacing/>
      </w:pPr>
    </w:p>
    <w:p w14:paraId="678CDB0D" w14:textId="77777777" w:rsidR="00D32F71" w:rsidRPr="0036422B" w:rsidRDefault="00D32F71" w:rsidP="00934C55">
      <w:pPr>
        <w:pStyle w:val="ListParagraph"/>
        <w:numPr>
          <w:ilvl w:val="0"/>
          <w:numId w:val="20"/>
        </w:numPr>
        <w:tabs>
          <w:tab w:val="left" w:pos="720"/>
          <w:tab w:val="right" w:leader="dot" w:pos="8640"/>
        </w:tabs>
      </w:pPr>
      <w:r w:rsidRPr="0036422B">
        <w:t xml:space="preserve">The text shown in </w:t>
      </w:r>
      <w:r w:rsidRPr="0088518A">
        <w:rPr>
          <w:i/>
        </w:rPr>
        <w:t>Italics</w:t>
      </w:r>
      <w:r w:rsidRPr="0036422B">
        <w:t xml:space="preserve"> is “</w:t>
      </w:r>
      <w:r w:rsidRPr="0088518A">
        <w:rPr>
          <w:i/>
        </w:rPr>
        <w:t>Notes to the Client</w:t>
      </w:r>
      <w:r w:rsidRPr="0036422B">
        <w:t>”. It provides guidance to the entity in preparing a specific RFP. “Notes to the Client” should be deleted from the final RFP issued to the shortlisted Consultants.</w:t>
      </w:r>
    </w:p>
    <w:p w14:paraId="21BC7857" w14:textId="77777777" w:rsidR="00D32F71" w:rsidRPr="0036422B" w:rsidRDefault="00D32F71" w:rsidP="00D32F71">
      <w:pPr>
        <w:pStyle w:val="ListParagraph"/>
      </w:pPr>
    </w:p>
    <w:p w14:paraId="56615A53" w14:textId="40989F72" w:rsidR="00D32F71" w:rsidRPr="0036422B" w:rsidRDefault="00D32F71" w:rsidP="00934C55">
      <w:pPr>
        <w:pStyle w:val="ListParagraph"/>
        <w:numPr>
          <w:ilvl w:val="0"/>
          <w:numId w:val="20"/>
        </w:numPr>
        <w:tabs>
          <w:tab w:val="left" w:pos="720"/>
          <w:tab w:val="right" w:leader="dot" w:pos="8640"/>
        </w:tabs>
      </w:pPr>
      <w:r w:rsidRPr="0036422B">
        <w:t xml:space="preserve">This SRFP can be used with different selection methods described in “Guidelines for the </w:t>
      </w:r>
      <w:r>
        <w:t>Procurement of</w:t>
      </w:r>
      <w:r w:rsidRPr="0036422B">
        <w:t xml:space="preserve"> </w:t>
      </w:r>
      <w:r w:rsidR="00660E8B">
        <w:t xml:space="preserve">Consultancy  </w:t>
      </w:r>
      <w:r>
        <w:t>Service</w:t>
      </w:r>
      <w:r w:rsidRPr="0036422B">
        <w:t xml:space="preserve">s under </w:t>
      </w:r>
      <w:r w:rsidR="008B53B5">
        <w:t>IsDB</w:t>
      </w:r>
      <w:r w:rsidRPr="0036422B">
        <w:t xml:space="preserve"> </w:t>
      </w:r>
      <w:r>
        <w:t xml:space="preserve">Project </w:t>
      </w:r>
      <w:r w:rsidRPr="0036422B">
        <w:t>Financing</w:t>
      </w:r>
      <w:r>
        <w:t xml:space="preserve"> – April 2019</w:t>
      </w:r>
      <w:r w:rsidRPr="0036422B">
        <w:t>”</w:t>
      </w:r>
      <w:r w:rsidRPr="0036422B">
        <w:rPr>
          <w:i/>
        </w:rPr>
        <w:t>,</w:t>
      </w:r>
      <w:r w:rsidR="00AE5075">
        <w:rPr>
          <w:i/>
        </w:rPr>
        <w:t xml:space="preserve">(Revised February 2023) </w:t>
      </w:r>
      <w:r w:rsidRPr="0036422B">
        <w:t xml:space="preserve"> including Quality- and Cost-Based Selection (“QCBS”), Selection under a Fixed Budget (“FBS”), and Least-Cost Selection (“LCS”). </w:t>
      </w:r>
    </w:p>
    <w:p w14:paraId="6FD30F3F" w14:textId="77777777" w:rsidR="00D32F71" w:rsidRPr="0036422B" w:rsidRDefault="00D32F71" w:rsidP="00502FD9"/>
    <w:p w14:paraId="0EFCCFB6" w14:textId="77777777" w:rsidR="00D32F71" w:rsidRDefault="00D32F71" w:rsidP="00934C55">
      <w:pPr>
        <w:pStyle w:val="ListParagraph"/>
        <w:numPr>
          <w:ilvl w:val="0"/>
          <w:numId w:val="20"/>
        </w:numPr>
        <w:tabs>
          <w:tab w:val="left" w:pos="720"/>
          <w:tab w:val="right" w:leader="dot" w:pos="8640"/>
        </w:tabs>
      </w:pPr>
      <w:r w:rsidRPr="0036422B">
        <w:t xml:space="preserve">Before preparing a Request for Proposals (RFP) for a specific assignment, the user must be familiar with “Guidelines for the </w:t>
      </w:r>
      <w:r>
        <w:t>Procurement of</w:t>
      </w:r>
      <w:r w:rsidRPr="0036422B">
        <w:t xml:space="preserve"> Consultant</w:t>
      </w:r>
      <w:r>
        <w:t xml:space="preserve"> Service</w:t>
      </w:r>
      <w:r w:rsidRPr="0036422B">
        <w:t xml:space="preserve">s under Islamic Development Bank </w:t>
      </w:r>
      <w:r>
        <w:t xml:space="preserve">Project </w:t>
      </w:r>
      <w:r w:rsidRPr="0036422B">
        <w:t xml:space="preserve">Financing” and must have chosen an appropriate method and the appropriate contract form. </w:t>
      </w:r>
    </w:p>
    <w:p w14:paraId="13B93B48" w14:textId="77777777" w:rsidR="00D32F71" w:rsidRPr="0036422B" w:rsidRDefault="00D32F71" w:rsidP="00502FD9">
      <w:pPr>
        <w:tabs>
          <w:tab w:val="left" w:pos="720"/>
          <w:tab w:val="right" w:leader="dot" w:pos="8640"/>
        </w:tabs>
      </w:pPr>
    </w:p>
    <w:p w14:paraId="4423FB8B" w14:textId="77777777" w:rsidR="00D32F71" w:rsidRDefault="00D32F71" w:rsidP="00934C55">
      <w:pPr>
        <w:pStyle w:val="ListParagraph"/>
        <w:numPr>
          <w:ilvl w:val="0"/>
          <w:numId w:val="20"/>
        </w:numPr>
        <w:tabs>
          <w:tab w:val="left" w:pos="720"/>
          <w:tab w:val="right" w:leader="dot" w:pos="8640"/>
        </w:tabs>
        <w:spacing w:after="120"/>
        <w:contextualSpacing w:val="0"/>
      </w:pPr>
      <w:r w:rsidRPr="0036422B">
        <w:t xml:space="preserve">Those wishing to submit comments or questions on these documents or to obtain additional information on procurement under </w:t>
      </w:r>
      <w:r>
        <w:t>IsDB</w:t>
      </w:r>
      <w:r w:rsidRPr="0036422B">
        <w:t>-financed projects are encouraged to contact:</w:t>
      </w:r>
    </w:p>
    <w:p w14:paraId="3375DACA" w14:textId="77777777" w:rsidR="00D32F71" w:rsidRPr="0036422B" w:rsidRDefault="00D32F71" w:rsidP="00D32F71">
      <w:pPr>
        <w:tabs>
          <w:tab w:val="left" w:pos="720"/>
          <w:tab w:val="right" w:leader="dot" w:pos="8640"/>
        </w:tabs>
        <w:spacing w:after="120"/>
      </w:pPr>
    </w:p>
    <w:p w14:paraId="1DBE93BA" w14:textId="77777777" w:rsidR="005104CD" w:rsidRPr="00450028" w:rsidRDefault="00D32F71" w:rsidP="005104CD">
      <w:pPr>
        <w:pStyle w:val="NoSpacing"/>
        <w:jc w:val="center"/>
      </w:pPr>
      <w:r w:rsidRPr="0036422B">
        <w:t xml:space="preserve"> </w:t>
      </w:r>
      <w:r w:rsidR="005104CD" w:rsidRPr="00450028">
        <w:t>Project Procurement&amp;Financial Management Division (PPFM)</w:t>
      </w:r>
      <w:r w:rsidR="005104CD" w:rsidRPr="00450028">
        <w:br/>
      </w:r>
      <w:r w:rsidR="005104CD" w:rsidRPr="00450028">
        <w:rPr>
          <w:spacing w:val="-7"/>
        </w:rPr>
        <w:t xml:space="preserve">Operations  Complex </w:t>
      </w:r>
      <w:r w:rsidR="005104CD" w:rsidRPr="00450028">
        <w:rPr>
          <w:spacing w:val="-7"/>
        </w:rPr>
        <w:br/>
      </w:r>
      <w:r w:rsidR="005104CD" w:rsidRPr="00450028">
        <w:t>The Islamic Development Bank</w:t>
      </w:r>
      <w:r w:rsidR="005104CD" w:rsidRPr="00450028">
        <w:br/>
        <w:t>8111 King Khalid St.</w:t>
      </w:r>
      <w:r w:rsidR="005104CD" w:rsidRPr="00450028">
        <w:br/>
        <w:t>AI Nuzlah AI Yamania Dist. Unit No. 1</w:t>
      </w:r>
      <w:r w:rsidR="005104CD" w:rsidRPr="00450028">
        <w:br/>
        <w:t>Jeddah 22332-2444</w:t>
      </w:r>
      <w:r w:rsidR="005104CD" w:rsidRPr="00450028">
        <w:br/>
        <w:t xml:space="preserve">Kingdom of Saudi Arabia </w:t>
      </w:r>
      <w:r w:rsidR="005104CD" w:rsidRPr="00450028">
        <w:br/>
      </w:r>
      <w:hyperlink r:id="rId13" w:history="1">
        <w:r w:rsidR="005104CD" w:rsidRPr="00450028">
          <w:rPr>
            <w:rStyle w:val="Hyperlink"/>
            <w:spacing w:val="-2"/>
          </w:rPr>
          <w:t>ppfm@isdb.org</w:t>
        </w:r>
      </w:hyperlink>
    </w:p>
    <w:p w14:paraId="333613F9" w14:textId="77777777" w:rsidR="005104CD" w:rsidRPr="00B014A9" w:rsidRDefault="005104CD" w:rsidP="005104CD">
      <w:pPr>
        <w:pStyle w:val="NoSpacing"/>
        <w:jc w:val="center"/>
      </w:pPr>
      <w:r w:rsidRPr="00450028">
        <w:rPr>
          <w:rFonts w:ascii="Times New Roman Bold" w:hAnsi="Times New Roman Bold"/>
        </w:rPr>
        <w:t>www.isdb.org</w:t>
      </w:r>
    </w:p>
    <w:p w14:paraId="6D97C31D" w14:textId="3CA90349" w:rsidR="00D32F71" w:rsidRPr="0036422B" w:rsidRDefault="00D32F71" w:rsidP="005104CD">
      <w:pPr>
        <w:pStyle w:val="NoSpacing"/>
        <w:jc w:val="center"/>
      </w:pPr>
    </w:p>
    <w:p w14:paraId="72251762" w14:textId="77777777" w:rsidR="00D32F71" w:rsidRPr="0091393A" w:rsidRDefault="00D32F71" w:rsidP="00FA527E">
      <w:pPr>
        <w:spacing w:after="200" w:line="276" w:lineRule="auto"/>
        <w:jc w:val="center"/>
        <w:rPr>
          <w14:shadow w14:blurRad="50800" w14:dist="38100" w14:dir="2700000" w14:sx="100000" w14:sy="100000" w14:kx="0" w14:ky="0" w14:algn="tl">
            <w14:srgbClr w14:val="000000">
              <w14:alpha w14:val="60000"/>
            </w14:srgbClr>
          </w14:shadow>
        </w:rPr>
      </w:pPr>
    </w:p>
    <w:p w14:paraId="13FF0184" w14:textId="77777777" w:rsidR="004302A7" w:rsidRDefault="00B31FBB" w:rsidP="004302A7">
      <w:pPr>
        <w:pStyle w:val="NoSpacing"/>
        <w:jc w:val="center"/>
      </w:pPr>
      <w:r>
        <w:rPr>
          <w:b/>
          <w:noProof/>
          <w:sz w:val="36"/>
          <w14:shadow w14:blurRad="50800" w14:dist="38100" w14:dir="2700000" w14:sx="100000" w14:sy="100000" w14:kx="0" w14:ky="0" w14:algn="tl">
            <w14:srgbClr w14:val="000000">
              <w14:alpha w14:val="60000"/>
            </w14:srgbClr>
          </w14:shadow>
        </w:rPr>
        <w:drawing>
          <wp:inline distT="0" distB="0" distL="0" distR="0" wp14:anchorId="446D097C" wp14:editId="2611C126">
            <wp:extent cx="15811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800100"/>
                    </a:xfrm>
                    <a:prstGeom prst="rect">
                      <a:avLst/>
                    </a:prstGeom>
                    <a:noFill/>
                  </pic:spPr>
                </pic:pic>
              </a:graphicData>
            </a:graphic>
          </wp:inline>
        </w:drawing>
      </w:r>
    </w:p>
    <w:p w14:paraId="38E9E29F" w14:textId="77777777" w:rsidR="00806A80" w:rsidRDefault="00806A80" w:rsidP="004302A7">
      <w:pPr>
        <w:pStyle w:val="NoSpacing"/>
        <w:jc w:val="center"/>
      </w:pPr>
    </w:p>
    <w:p w14:paraId="7FA7B40A" w14:textId="77777777" w:rsidR="00B31FBB" w:rsidRDefault="00B31FBB" w:rsidP="00FA527E">
      <w:pPr>
        <w:pStyle w:val="NoSpacing"/>
        <w:jc w:val="center"/>
        <w:rPr>
          <w:b/>
          <w:bCs/>
          <w:sz w:val="52"/>
          <w:szCs w:val="52"/>
          <w14:shadow w14:blurRad="50800" w14:dist="38100" w14:dir="2700000" w14:sx="100000" w14:sy="100000" w14:kx="0" w14:ky="0" w14:algn="tl">
            <w14:srgbClr w14:val="000000">
              <w14:alpha w14:val="60000"/>
            </w14:srgbClr>
          </w14:shadow>
        </w:rPr>
      </w:pPr>
    </w:p>
    <w:p w14:paraId="5FB2F25F" w14:textId="77777777" w:rsidR="004302A7" w:rsidRPr="0091393A" w:rsidRDefault="00806A80" w:rsidP="00FA527E">
      <w:pPr>
        <w:pStyle w:val="NoSpacing"/>
        <w:jc w:val="center"/>
        <w:rPr>
          <w:rFonts w:asciiTheme="majorHAnsi" w:hAnsiTheme="majorHAnsi"/>
          <w:b/>
          <w:bCs/>
          <w:sz w:val="28"/>
          <w:szCs w:val="28"/>
          <w14:shadow w14:blurRad="50800" w14:dist="38100" w14:dir="2700000" w14:sx="100000" w14:sy="100000" w14:kx="0" w14:ky="0" w14:algn="tl">
            <w14:srgbClr w14:val="000000">
              <w14:alpha w14:val="60000"/>
            </w14:srgbClr>
          </w14:shadow>
        </w:rPr>
      </w:pPr>
      <w:r w:rsidRPr="00B61722">
        <w:rPr>
          <w:b/>
          <w:bCs/>
          <w:sz w:val="52"/>
          <w:szCs w:val="52"/>
          <w14:shadow w14:blurRad="50800" w14:dist="38100" w14:dir="2700000" w14:sx="100000" w14:sy="100000" w14:kx="0" w14:ky="0" w14:algn="tl">
            <w14:srgbClr w14:val="000000">
              <w14:alpha w14:val="60000"/>
            </w14:srgbClr>
          </w14:shadow>
        </w:rPr>
        <w:t>Simplified</w:t>
      </w:r>
      <w:r w:rsidR="00673A33" w:rsidRPr="0091393A">
        <w:rPr>
          <w:rFonts w:asciiTheme="majorHAnsi" w:hAnsiTheme="majorHAnsi"/>
          <w:b/>
          <w:bCs/>
          <w:sz w:val="52"/>
          <w:szCs w:val="52"/>
          <w14:shadow w14:blurRad="50800" w14:dist="38100" w14:dir="2700000" w14:sx="100000" w14:sy="100000" w14:kx="0" w14:ky="0" w14:algn="tl">
            <w14:srgbClr w14:val="000000">
              <w14:alpha w14:val="60000"/>
            </w14:srgbClr>
          </w14:shadow>
        </w:rPr>
        <w:t xml:space="preserve"> </w:t>
      </w:r>
      <w:r w:rsidR="00FA527E" w:rsidRPr="0091393A">
        <w:rPr>
          <w:rFonts w:asciiTheme="majorHAnsi" w:hAnsiTheme="majorHAnsi"/>
          <w:b/>
          <w:bCs/>
          <w:sz w:val="28"/>
          <w:szCs w:val="28"/>
          <w14:shadow w14:blurRad="50800" w14:dist="38100" w14:dir="2700000" w14:sx="100000" w14:sy="100000" w14:kx="0" w14:ky="0" w14:algn="tl">
            <w14:srgbClr w14:val="000000">
              <w14:alpha w14:val="60000"/>
            </w14:srgbClr>
          </w14:shadow>
        </w:rPr>
        <w:t xml:space="preserve"> </w:t>
      </w:r>
    </w:p>
    <w:p w14:paraId="6F090166" w14:textId="77777777" w:rsidR="00D63645" w:rsidRPr="00B61722" w:rsidRDefault="00D63645" w:rsidP="004302A7">
      <w:pPr>
        <w:pStyle w:val="NoSpacing"/>
        <w:jc w:val="center"/>
        <w:rPr>
          <w:b/>
          <w:bCs/>
          <w:sz w:val="52"/>
          <w:szCs w:val="52"/>
          <w14:shadow w14:blurRad="50800" w14:dist="38100" w14:dir="2700000" w14:sx="100000" w14:sy="100000" w14:kx="0" w14:ky="0" w14:algn="tl">
            <w14:srgbClr w14:val="000000">
              <w14:alpha w14:val="60000"/>
            </w14:srgbClr>
          </w14:shadow>
        </w:rPr>
      </w:pPr>
      <w:r w:rsidRPr="00B61722">
        <w:rPr>
          <w:b/>
          <w:bCs/>
          <w:sz w:val="52"/>
          <w:szCs w:val="52"/>
          <w14:shadow w14:blurRad="50800" w14:dist="38100" w14:dir="2700000" w14:sx="100000" w14:sy="100000" w14:kx="0" w14:ky="0" w14:algn="tl">
            <w14:srgbClr w14:val="000000">
              <w14:alpha w14:val="60000"/>
            </w14:srgbClr>
          </w14:shadow>
        </w:rPr>
        <w:t>REQUEST FOR PROPOSALS</w:t>
      </w:r>
    </w:p>
    <w:p w14:paraId="47878C8E" w14:textId="77777777" w:rsidR="00D63645" w:rsidRPr="00B61722" w:rsidRDefault="00D63645" w:rsidP="004302A7">
      <w:pPr>
        <w:pStyle w:val="NoSpacing"/>
        <w:jc w:val="center"/>
        <w:rPr>
          <w14:shadow w14:blurRad="50800" w14:dist="38100" w14:dir="2700000" w14:sx="100000" w14:sy="100000" w14:kx="0" w14:ky="0" w14:algn="tl">
            <w14:srgbClr w14:val="000000">
              <w14:alpha w14:val="60000"/>
            </w14:srgbClr>
          </w14:shadow>
        </w:rPr>
      </w:pPr>
    </w:p>
    <w:p w14:paraId="36281002" w14:textId="77777777" w:rsidR="00D63645" w:rsidRPr="00B61722" w:rsidRDefault="004302A7" w:rsidP="00C01B1F">
      <w:pPr>
        <w:pStyle w:val="NoSpacing"/>
        <w:jc w:val="center"/>
        <w:rPr>
          <w:b/>
          <w:bCs/>
          <w:color w:val="548DD4" w:themeColor="text2" w:themeTint="99"/>
          <w:sz w:val="28"/>
          <w:szCs w:val="28"/>
          <w14:shadow w14:blurRad="50800" w14:dist="38100" w14:dir="2700000" w14:sx="100000" w14:sy="100000" w14:kx="0" w14:ky="0" w14:algn="tl">
            <w14:srgbClr w14:val="000000">
              <w14:alpha w14:val="60000"/>
            </w14:srgbClr>
          </w14:shadow>
        </w:rPr>
      </w:pPr>
      <w:r w:rsidRPr="00B61722">
        <w:rPr>
          <w:b/>
          <w:bCs/>
          <w:sz w:val="28"/>
          <w:szCs w:val="28"/>
          <w14:shadow w14:blurRad="50800" w14:dist="38100" w14:dir="2700000" w14:sx="100000" w14:sy="100000" w14:kx="0" w14:ky="0" w14:algn="tl">
            <w14:srgbClr w14:val="000000">
              <w14:alpha w14:val="60000"/>
            </w14:srgbClr>
          </w14:shadow>
        </w:rPr>
        <w:t>RFP No:</w:t>
      </w:r>
      <w:r w:rsidR="00C01B1F" w:rsidRPr="00B61722">
        <w:rPr>
          <w:color w:val="FF0000"/>
        </w:rPr>
        <w:t xml:space="preserve"> </w:t>
      </w:r>
      <w:r w:rsidR="00C01B1F" w:rsidRPr="00B61722">
        <w:rPr>
          <w:color w:val="548DD4" w:themeColor="text2" w:themeTint="99"/>
        </w:rPr>
        <w:t>[</w:t>
      </w:r>
      <w:r w:rsidR="00C01B1F" w:rsidRPr="00B61722">
        <w:rPr>
          <w:i/>
          <w:color w:val="548DD4" w:themeColor="text2" w:themeTint="99"/>
        </w:rPr>
        <w:t>Insert: Number</w:t>
      </w:r>
      <w:r w:rsidR="00C01B1F" w:rsidRPr="00B61722">
        <w:rPr>
          <w:color w:val="548DD4" w:themeColor="text2" w:themeTint="99"/>
        </w:rPr>
        <w:t>]</w:t>
      </w:r>
    </w:p>
    <w:p w14:paraId="39FAF033" w14:textId="77777777" w:rsidR="00D63645" w:rsidRPr="00B61722" w:rsidRDefault="00D63645" w:rsidP="004302A7">
      <w:pPr>
        <w:pStyle w:val="NoSpacing"/>
        <w:jc w:val="center"/>
        <w:rPr>
          <w14:shadow w14:blurRad="50800" w14:dist="38100" w14:dir="2700000" w14:sx="100000" w14:sy="100000" w14:kx="0" w14:ky="0" w14:algn="tl">
            <w14:srgbClr w14:val="000000">
              <w14:alpha w14:val="60000"/>
            </w14:srgbClr>
          </w14:shadow>
        </w:rPr>
      </w:pPr>
    </w:p>
    <w:p w14:paraId="6ADD9557" w14:textId="77777777" w:rsidR="0092359F" w:rsidRPr="00B61722" w:rsidRDefault="0092359F" w:rsidP="004302A7">
      <w:pPr>
        <w:pStyle w:val="NoSpacing"/>
        <w:jc w:val="center"/>
        <w:rPr>
          <w14:shadow w14:blurRad="50800" w14:dist="38100" w14:dir="2700000" w14:sx="100000" w14:sy="100000" w14:kx="0" w14:ky="0" w14:algn="tl">
            <w14:srgbClr w14:val="000000">
              <w14:alpha w14:val="60000"/>
            </w14:srgbClr>
          </w14:shadow>
        </w:rPr>
      </w:pPr>
    </w:p>
    <w:p w14:paraId="51B70904" w14:textId="77777777" w:rsidR="00D63645" w:rsidRPr="00B61722" w:rsidRDefault="004302A7" w:rsidP="00C01B1F">
      <w:pPr>
        <w:pStyle w:val="NoSpacing"/>
        <w:jc w:val="center"/>
        <w:rPr>
          <w:b/>
          <w:bCs/>
          <w:iCs/>
          <w:color w:val="548DD4" w:themeColor="text2" w:themeTint="99"/>
          <w:sz w:val="40"/>
          <w:szCs w:val="40"/>
          <w14:shadow w14:blurRad="50800" w14:dist="38100" w14:dir="2700000" w14:sx="100000" w14:sy="100000" w14:kx="0" w14:ky="0" w14:algn="tl">
            <w14:srgbClr w14:val="000000">
              <w14:alpha w14:val="60000"/>
            </w14:srgbClr>
          </w14:shadow>
        </w:rPr>
      </w:pPr>
      <w:r w:rsidRPr="00B61722">
        <w:rPr>
          <w:b/>
          <w:bCs/>
          <w:iCs/>
          <w:sz w:val="40"/>
          <w:szCs w:val="40"/>
          <w14:shadow w14:blurRad="50800" w14:dist="38100" w14:dir="2700000" w14:sx="100000" w14:sy="100000" w14:kx="0" w14:ky="0" w14:algn="tl">
            <w14:srgbClr w14:val="000000">
              <w14:alpha w14:val="60000"/>
            </w14:srgbClr>
          </w14:shadow>
        </w:rPr>
        <w:t>Country:</w:t>
      </w:r>
      <w:r w:rsidR="00C01B1F" w:rsidRPr="00B61722">
        <w:rPr>
          <w:color w:val="FF0000"/>
        </w:rPr>
        <w:t xml:space="preserve"> </w:t>
      </w:r>
      <w:r w:rsidR="00C01B1F" w:rsidRPr="00B61722">
        <w:rPr>
          <w:color w:val="548DD4" w:themeColor="text2" w:themeTint="99"/>
        </w:rPr>
        <w:t>[</w:t>
      </w:r>
      <w:r w:rsidR="00C01B1F" w:rsidRPr="00B61722">
        <w:rPr>
          <w:i/>
          <w:color w:val="548DD4" w:themeColor="text2" w:themeTint="99"/>
        </w:rPr>
        <w:t>Insert: Name of Country</w:t>
      </w:r>
      <w:r w:rsidR="00C01B1F" w:rsidRPr="00B61722">
        <w:rPr>
          <w:color w:val="548DD4" w:themeColor="text2" w:themeTint="99"/>
        </w:rPr>
        <w:t>]</w:t>
      </w:r>
    </w:p>
    <w:p w14:paraId="75E1B332" w14:textId="77777777" w:rsidR="00D63645" w:rsidRPr="00B61722" w:rsidRDefault="00D63645" w:rsidP="004302A7">
      <w:pPr>
        <w:pStyle w:val="NoSpacing"/>
        <w:jc w:val="center"/>
        <w:rPr>
          <w:iCs/>
          <w14:shadow w14:blurRad="50800" w14:dist="38100" w14:dir="2700000" w14:sx="100000" w14:sy="100000" w14:kx="0" w14:ky="0" w14:algn="tl">
            <w14:srgbClr w14:val="000000">
              <w14:alpha w14:val="60000"/>
            </w14:srgbClr>
          </w14:shadow>
        </w:rPr>
      </w:pPr>
    </w:p>
    <w:p w14:paraId="6EA46FB6" w14:textId="77777777" w:rsidR="00D63645" w:rsidRPr="00B61722" w:rsidRDefault="00685F20" w:rsidP="004302A7">
      <w:pPr>
        <w:pStyle w:val="NoSpacing"/>
        <w:jc w:val="center"/>
        <w:rPr>
          <w:iCs/>
          <w14:shadow w14:blurRad="50800" w14:dist="38100" w14:dir="2700000" w14:sx="100000" w14:sy="100000" w14:kx="0" w14:ky="0" w14:algn="tl">
            <w14:srgbClr w14:val="000000">
              <w14:alpha w14:val="60000"/>
            </w14:srgbClr>
          </w14:shadow>
        </w:rPr>
      </w:pPr>
      <w:r w:rsidRPr="00B61722">
        <w:rPr>
          <w:b/>
          <w:bCs/>
          <w:iCs/>
          <w:sz w:val="40"/>
          <w:szCs w:val="40"/>
          <w14:shadow w14:blurRad="50800" w14:dist="38100" w14:dir="2700000" w14:sx="100000" w14:sy="100000" w14:kx="0" w14:ky="0" w14:algn="tl">
            <w14:srgbClr w14:val="000000">
              <w14:alpha w14:val="60000"/>
            </w14:srgbClr>
          </w14:shadow>
        </w:rPr>
        <w:t>Financing No.:</w:t>
      </w:r>
      <w:r>
        <w:rPr>
          <w:iCs/>
          <w14:shadow w14:blurRad="50800" w14:dist="38100" w14:dir="2700000" w14:sx="100000" w14:sy="100000" w14:kx="0" w14:ky="0" w14:algn="tl">
            <w14:srgbClr w14:val="000000">
              <w14:alpha w14:val="60000"/>
            </w14:srgbClr>
          </w14:shadow>
        </w:rPr>
        <w:t xml:space="preserve"> </w:t>
      </w:r>
      <w:r w:rsidRPr="00A83719">
        <w:rPr>
          <w:color w:val="548DD4" w:themeColor="text2" w:themeTint="99"/>
        </w:rPr>
        <w:t>[</w:t>
      </w:r>
      <w:r w:rsidRPr="00A83719">
        <w:rPr>
          <w:i/>
          <w:color w:val="548DD4" w:themeColor="text2" w:themeTint="99"/>
        </w:rPr>
        <w:t>Insert: Name of Country</w:t>
      </w:r>
      <w:r w:rsidRPr="00A83719">
        <w:rPr>
          <w:color w:val="548DD4" w:themeColor="text2" w:themeTint="99"/>
        </w:rPr>
        <w:t>]</w:t>
      </w:r>
    </w:p>
    <w:p w14:paraId="355E7E59" w14:textId="77777777" w:rsidR="0092359F" w:rsidRPr="00B61722" w:rsidRDefault="0092359F" w:rsidP="004302A7">
      <w:pPr>
        <w:pStyle w:val="NoSpacing"/>
        <w:jc w:val="center"/>
        <w:rPr>
          <w:iCs/>
          <w14:shadow w14:blurRad="50800" w14:dist="38100" w14:dir="2700000" w14:sx="100000" w14:sy="100000" w14:kx="0" w14:ky="0" w14:algn="tl">
            <w14:srgbClr w14:val="000000">
              <w14:alpha w14:val="60000"/>
            </w14:srgbClr>
          </w14:shadow>
        </w:rPr>
      </w:pPr>
    </w:p>
    <w:p w14:paraId="0521DF19" w14:textId="77777777" w:rsidR="00D63645" w:rsidRPr="00B61722" w:rsidRDefault="00D63645" w:rsidP="00C01B1F">
      <w:pPr>
        <w:pStyle w:val="NoSpacing"/>
        <w:jc w:val="center"/>
        <w:rPr>
          <w:b/>
          <w:bCs/>
          <w:iCs/>
          <w:color w:val="548DD4" w:themeColor="text2" w:themeTint="99"/>
          <w:sz w:val="44"/>
          <w:szCs w:val="44"/>
          <w14:shadow w14:blurRad="50800" w14:dist="38100" w14:dir="2700000" w14:sx="100000" w14:sy="100000" w14:kx="0" w14:ky="0" w14:algn="tl">
            <w14:srgbClr w14:val="000000">
              <w14:alpha w14:val="60000"/>
            </w14:srgbClr>
          </w14:shadow>
        </w:rPr>
      </w:pPr>
      <w:r w:rsidRPr="00B61722">
        <w:rPr>
          <w:b/>
          <w:bCs/>
          <w:iCs/>
          <w:sz w:val="44"/>
          <w:szCs w:val="44"/>
          <w14:shadow w14:blurRad="50800" w14:dist="38100" w14:dir="2700000" w14:sx="100000" w14:sy="100000" w14:kx="0" w14:ky="0" w14:algn="tl">
            <w14:srgbClr w14:val="000000">
              <w14:alpha w14:val="60000"/>
            </w14:srgbClr>
          </w14:shadow>
        </w:rPr>
        <w:t>Project Name</w:t>
      </w:r>
      <w:r w:rsidR="004302A7" w:rsidRPr="00B61722">
        <w:rPr>
          <w:b/>
          <w:bCs/>
          <w:iCs/>
          <w:sz w:val="44"/>
          <w:szCs w:val="44"/>
          <w14:shadow w14:blurRad="50800" w14:dist="38100" w14:dir="2700000" w14:sx="100000" w14:sy="100000" w14:kx="0" w14:ky="0" w14:algn="tl">
            <w14:srgbClr w14:val="000000">
              <w14:alpha w14:val="60000"/>
            </w14:srgbClr>
          </w14:shadow>
        </w:rPr>
        <w:t>:</w:t>
      </w:r>
      <w:r w:rsidR="00C01B1F" w:rsidRPr="00B61722">
        <w:rPr>
          <w:color w:val="FF0000"/>
        </w:rPr>
        <w:t xml:space="preserve"> </w:t>
      </w:r>
      <w:r w:rsidR="00C01B1F" w:rsidRPr="00B61722">
        <w:rPr>
          <w:color w:val="548DD4" w:themeColor="text2" w:themeTint="99"/>
        </w:rPr>
        <w:t>[</w:t>
      </w:r>
      <w:r w:rsidR="00C01B1F" w:rsidRPr="00B61722">
        <w:rPr>
          <w:i/>
          <w:color w:val="548DD4" w:themeColor="text2" w:themeTint="99"/>
        </w:rPr>
        <w:t>Insert: Name of Project</w:t>
      </w:r>
      <w:r w:rsidR="00C01B1F" w:rsidRPr="00B61722">
        <w:rPr>
          <w:color w:val="548DD4" w:themeColor="text2" w:themeTint="99"/>
        </w:rPr>
        <w:t>]</w:t>
      </w:r>
    </w:p>
    <w:p w14:paraId="7F786F7C" w14:textId="77777777" w:rsidR="00D63645" w:rsidRPr="00B61722" w:rsidRDefault="00D63645" w:rsidP="00806A80">
      <w:pPr>
        <w:pStyle w:val="NoSpacing"/>
        <w:rPr>
          <w:iCs/>
          <w14:shadow w14:blurRad="50800" w14:dist="38100" w14:dir="2700000" w14:sx="100000" w14:sy="100000" w14:kx="0" w14:ky="0" w14:algn="tl">
            <w14:srgbClr w14:val="000000">
              <w14:alpha w14:val="60000"/>
            </w14:srgbClr>
          </w14:shadow>
        </w:rPr>
      </w:pPr>
    </w:p>
    <w:p w14:paraId="4A59EB19" w14:textId="77777777" w:rsidR="00D63645" w:rsidRPr="00B61722" w:rsidRDefault="00D63645" w:rsidP="004302A7">
      <w:pPr>
        <w:pStyle w:val="NoSpacing"/>
        <w:jc w:val="center"/>
        <w:rPr>
          <w:iCs/>
          <w14:shadow w14:blurRad="50800" w14:dist="38100" w14:dir="2700000" w14:sx="100000" w14:sy="100000" w14:kx="0" w14:ky="0" w14:algn="tl">
            <w14:srgbClr w14:val="000000">
              <w14:alpha w14:val="60000"/>
            </w14:srgbClr>
          </w14:shadow>
        </w:rPr>
      </w:pPr>
    </w:p>
    <w:p w14:paraId="769CEC14" w14:textId="77777777" w:rsidR="00800191" w:rsidRPr="00B61722" w:rsidRDefault="00D95F00" w:rsidP="00C01B1F">
      <w:pPr>
        <w:pStyle w:val="NoSpacing"/>
        <w:jc w:val="center"/>
        <w:rPr>
          <w:b/>
          <w:bCs/>
          <w:iCs/>
          <w:color w:val="548DD4" w:themeColor="text2" w:themeTint="99"/>
          <w:sz w:val="36"/>
          <w:szCs w:val="36"/>
          <w14:shadow w14:blurRad="50800" w14:dist="38100" w14:dir="2700000" w14:sx="100000" w14:sy="100000" w14:kx="0" w14:ky="0" w14:algn="tl">
            <w14:srgbClr w14:val="000000">
              <w14:alpha w14:val="60000"/>
            </w14:srgbClr>
          </w14:shadow>
        </w:rPr>
      </w:pPr>
      <w:r w:rsidRPr="00B61722">
        <w:rPr>
          <w:b/>
          <w:bCs/>
          <w:iCs/>
          <w:sz w:val="36"/>
          <w:szCs w:val="36"/>
          <w14:shadow w14:blurRad="50800" w14:dist="38100" w14:dir="2700000" w14:sx="100000" w14:sy="100000" w14:kx="0" w14:ky="0" w14:algn="tl">
            <w14:srgbClr w14:val="000000">
              <w14:alpha w14:val="60000"/>
            </w14:srgbClr>
          </w14:shadow>
        </w:rPr>
        <w:t xml:space="preserve">Project Code: </w:t>
      </w:r>
      <w:r w:rsidR="00C01B1F" w:rsidRPr="00B61722">
        <w:rPr>
          <w:color w:val="FF0000"/>
        </w:rPr>
        <w:t xml:space="preserve"> </w:t>
      </w:r>
      <w:r w:rsidR="00C01B1F" w:rsidRPr="00B61722">
        <w:rPr>
          <w:color w:val="548DD4" w:themeColor="text2" w:themeTint="99"/>
        </w:rPr>
        <w:t>[</w:t>
      </w:r>
      <w:r w:rsidR="00C01B1F" w:rsidRPr="00B61722">
        <w:rPr>
          <w:i/>
          <w:color w:val="548DD4" w:themeColor="text2" w:themeTint="99"/>
        </w:rPr>
        <w:t>Insert: Number of Financing</w:t>
      </w:r>
      <w:r w:rsidR="00C01B1F" w:rsidRPr="00B61722">
        <w:rPr>
          <w:color w:val="548DD4" w:themeColor="text2" w:themeTint="99"/>
        </w:rPr>
        <w:t>]</w:t>
      </w:r>
    </w:p>
    <w:p w14:paraId="7D19BED6" w14:textId="77777777" w:rsidR="00800191" w:rsidRPr="00B61722" w:rsidRDefault="00800191" w:rsidP="009A56C8">
      <w:pPr>
        <w:pStyle w:val="NoSpacing"/>
        <w:rPr>
          <w:iCs/>
          <w14:shadow w14:blurRad="50800" w14:dist="38100" w14:dir="2700000" w14:sx="100000" w14:sy="100000" w14:kx="0" w14:ky="0" w14:algn="tl">
            <w14:srgbClr w14:val="000000">
              <w14:alpha w14:val="60000"/>
            </w14:srgbClr>
          </w14:shadow>
        </w:rPr>
      </w:pPr>
    </w:p>
    <w:p w14:paraId="5FBB1672" w14:textId="77777777" w:rsidR="00D63645" w:rsidRPr="00B61722" w:rsidRDefault="004302A7" w:rsidP="004302A7">
      <w:pPr>
        <w:pStyle w:val="NoSpacing"/>
        <w:jc w:val="center"/>
        <w:rPr>
          <w:iCs/>
          <w14:shadow w14:blurRad="50800" w14:dist="38100" w14:dir="2700000" w14:sx="100000" w14:sy="100000" w14:kx="0" w14:ky="0" w14:algn="tl">
            <w14:srgbClr w14:val="000000">
              <w14:alpha w14:val="60000"/>
            </w14:srgbClr>
          </w14:shadow>
        </w:rPr>
      </w:pPr>
      <w:r w:rsidRPr="00B61722">
        <w:rPr>
          <w:iCs/>
          <w:color w:val="FF0000"/>
          <w:sz w:val="36"/>
          <w:szCs w:val="36"/>
          <w14:shadow w14:blurRad="50800" w14:dist="38100" w14:dir="2700000" w14:sx="100000" w14:sy="100000" w14:kx="0" w14:ky="0" w14:algn="tl">
            <w14:srgbClr w14:val="000000">
              <w14:alpha w14:val="60000"/>
            </w14:srgbClr>
          </w14:shadow>
        </w:rPr>
        <w:t xml:space="preserve"> </w:t>
      </w:r>
    </w:p>
    <w:p w14:paraId="2758F340" w14:textId="77777777" w:rsidR="00D63645" w:rsidRPr="0091393A" w:rsidRDefault="004302A7" w:rsidP="00D95F00">
      <w:pPr>
        <w:pStyle w:val="NoSpacing"/>
        <w:jc w:val="center"/>
        <w:rPr>
          <w:rFonts w:asciiTheme="majorHAnsi" w:hAnsiTheme="majorHAnsi"/>
          <w:b/>
          <w:bCs/>
          <w:iCs/>
          <w:sz w:val="72"/>
          <w:szCs w:val="72"/>
          <w:lang w:val="en-GB"/>
          <w14:shadow w14:blurRad="50800" w14:dist="38100" w14:dir="2700000" w14:sx="100000" w14:sy="100000" w14:kx="0" w14:ky="0" w14:algn="tl">
            <w14:srgbClr w14:val="000000">
              <w14:alpha w14:val="60000"/>
            </w14:srgbClr>
          </w14:shadow>
        </w:rPr>
      </w:pPr>
      <w:r w:rsidRPr="00B61722">
        <w:rPr>
          <w:b/>
          <w:bCs/>
          <w:iCs/>
          <w:sz w:val="72"/>
          <w:szCs w:val="72"/>
          <w:lang w:val="en-GB"/>
          <w14:shadow w14:blurRad="50800" w14:dist="38100" w14:dir="2700000" w14:sx="100000" w14:sy="100000" w14:kx="0" w14:ky="0" w14:algn="tl">
            <w14:srgbClr w14:val="000000">
              <w14:alpha w14:val="60000"/>
            </w14:srgbClr>
          </w14:shadow>
        </w:rPr>
        <w:t>Selection of Consultant for Financial Audit</w:t>
      </w:r>
      <w:r w:rsidR="00D95F00" w:rsidRPr="00B61722">
        <w:rPr>
          <w:b/>
          <w:bCs/>
          <w:iCs/>
          <w:sz w:val="72"/>
          <w:szCs w:val="72"/>
          <w:lang w:val="en-GB"/>
          <w14:shadow w14:blurRad="50800" w14:dist="38100" w14:dir="2700000" w14:sx="100000" w14:sy="100000" w14:kx="0" w14:ky="0" w14:algn="tl">
            <w14:srgbClr w14:val="000000">
              <w14:alpha w14:val="60000"/>
            </w14:srgbClr>
          </w14:shadow>
        </w:rPr>
        <w:t>ing</w:t>
      </w:r>
      <w:r w:rsidRPr="00B61722">
        <w:rPr>
          <w:b/>
          <w:bCs/>
          <w:iCs/>
          <w:sz w:val="72"/>
          <w:szCs w:val="72"/>
          <w:lang w:val="en-GB"/>
          <w14:shadow w14:blurRad="50800" w14:dist="38100" w14:dir="2700000" w14:sx="100000" w14:sy="100000" w14:kx="0" w14:ky="0" w14:algn="tl">
            <w14:srgbClr w14:val="000000">
              <w14:alpha w14:val="60000"/>
            </w14:srgbClr>
          </w14:shadow>
        </w:rPr>
        <w:t xml:space="preserve"> Services</w:t>
      </w:r>
    </w:p>
    <w:p w14:paraId="1A789DF1" w14:textId="77777777" w:rsidR="00D63645" w:rsidRPr="00B61722" w:rsidRDefault="00D63645" w:rsidP="004302A7">
      <w:pPr>
        <w:pStyle w:val="NoSpacing"/>
        <w:jc w:val="center"/>
        <w:rPr>
          <w:iCs/>
          <w:szCs w:val="28"/>
          <w14:shadow w14:blurRad="50800" w14:dist="38100" w14:dir="2700000" w14:sx="100000" w14:sy="100000" w14:kx="0" w14:ky="0" w14:algn="tl">
            <w14:srgbClr w14:val="000000">
              <w14:alpha w14:val="60000"/>
            </w14:srgbClr>
          </w14:shadow>
        </w:rPr>
      </w:pPr>
    </w:p>
    <w:p w14:paraId="204FE92A" w14:textId="77777777" w:rsidR="0092359F" w:rsidRPr="00B61722" w:rsidRDefault="0092359F" w:rsidP="004302A7">
      <w:pPr>
        <w:pStyle w:val="NoSpacing"/>
        <w:jc w:val="center"/>
        <w:rPr>
          <w:iCs/>
          <w:szCs w:val="28"/>
          <w14:shadow w14:blurRad="50800" w14:dist="38100" w14:dir="2700000" w14:sx="100000" w14:sy="100000" w14:kx="0" w14:ky="0" w14:algn="tl">
            <w14:srgbClr w14:val="000000">
              <w14:alpha w14:val="60000"/>
            </w14:srgbClr>
          </w14:shadow>
        </w:rPr>
      </w:pPr>
    </w:p>
    <w:p w14:paraId="34B0B618" w14:textId="77777777" w:rsidR="0092359F" w:rsidRPr="00B61722" w:rsidRDefault="0092359F" w:rsidP="004302A7">
      <w:pPr>
        <w:pStyle w:val="NoSpacing"/>
        <w:jc w:val="center"/>
        <w:rPr>
          <w:iCs/>
          <w:szCs w:val="28"/>
          <w14:shadow w14:blurRad="50800" w14:dist="38100" w14:dir="2700000" w14:sx="100000" w14:sy="100000" w14:kx="0" w14:ky="0" w14:algn="tl">
            <w14:srgbClr w14:val="000000">
              <w14:alpha w14:val="60000"/>
            </w14:srgbClr>
          </w14:shadow>
        </w:rPr>
      </w:pPr>
    </w:p>
    <w:p w14:paraId="7A467548" w14:textId="77777777" w:rsidR="0092359F" w:rsidRPr="00B61722" w:rsidRDefault="0092359F" w:rsidP="004302A7">
      <w:pPr>
        <w:pStyle w:val="NoSpacing"/>
        <w:jc w:val="center"/>
        <w:rPr>
          <w:iCs/>
          <w:szCs w:val="28"/>
          <w14:shadow w14:blurRad="50800" w14:dist="38100" w14:dir="2700000" w14:sx="100000" w14:sy="100000" w14:kx="0" w14:ky="0" w14:algn="tl">
            <w14:srgbClr w14:val="000000">
              <w14:alpha w14:val="60000"/>
            </w14:srgbClr>
          </w14:shadow>
        </w:rPr>
      </w:pPr>
    </w:p>
    <w:p w14:paraId="7C0E3EB1" w14:textId="77777777" w:rsidR="009A56C8" w:rsidRPr="00B61722" w:rsidRDefault="009A56C8" w:rsidP="004302A7">
      <w:pPr>
        <w:pStyle w:val="NoSpacing"/>
        <w:jc w:val="center"/>
        <w:rPr>
          <w:iCs/>
          <w:szCs w:val="28"/>
          <w14:shadow w14:blurRad="50800" w14:dist="38100" w14:dir="2700000" w14:sx="100000" w14:sy="100000" w14:kx="0" w14:ky="0" w14:algn="tl">
            <w14:srgbClr w14:val="000000">
              <w14:alpha w14:val="60000"/>
            </w14:srgbClr>
          </w14:shadow>
        </w:rPr>
      </w:pPr>
    </w:p>
    <w:p w14:paraId="49881019" w14:textId="77777777" w:rsidR="00D63645" w:rsidRPr="00B61722" w:rsidRDefault="00D63645" w:rsidP="001C2CA3">
      <w:pPr>
        <w:pStyle w:val="NoSpacing"/>
        <w:rPr>
          <w:iCs/>
          <w:szCs w:val="28"/>
          <w14:shadow w14:blurRad="50800" w14:dist="38100" w14:dir="2700000" w14:sx="100000" w14:sy="100000" w14:kx="0" w14:ky="0" w14:algn="tl">
            <w14:srgbClr w14:val="000000">
              <w14:alpha w14:val="60000"/>
            </w14:srgbClr>
          </w14:shadow>
        </w:rPr>
      </w:pPr>
    </w:p>
    <w:p w14:paraId="03DE7C68" w14:textId="77777777" w:rsidR="00D63645" w:rsidRPr="00B61722" w:rsidRDefault="004302A7" w:rsidP="00C01B1F">
      <w:pPr>
        <w:pStyle w:val="NoSpacing"/>
        <w:jc w:val="center"/>
        <w:rPr>
          <w:b/>
          <w:bCs/>
          <w:iCs/>
          <w:color w:val="548DD4" w:themeColor="text2" w:themeTint="99"/>
          <w:sz w:val="32"/>
          <w:szCs w:val="32"/>
          <w14:shadow w14:blurRad="50800" w14:dist="38100" w14:dir="2700000" w14:sx="100000" w14:sy="100000" w14:kx="0" w14:ky="0" w14:algn="tl">
            <w14:srgbClr w14:val="000000">
              <w14:alpha w14:val="60000"/>
            </w14:srgbClr>
          </w14:shadow>
        </w:rPr>
      </w:pPr>
      <w:r w:rsidRPr="00B61722">
        <w:rPr>
          <w:iCs/>
          <w:szCs w:val="28"/>
          <w14:shadow w14:blurRad="50800" w14:dist="38100" w14:dir="2700000" w14:sx="100000" w14:sy="100000" w14:kx="0" w14:ky="0" w14:algn="tl">
            <w14:srgbClr w14:val="000000">
              <w14:alpha w14:val="60000"/>
            </w14:srgbClr>
          </w14:shadow>
        </w:rPr>
        <w:t xml:space="preserve"> </w:t>
      </w:r>
      <w:r w:rsidRPr="00B61722">
        <w:rPr>
          <w:b/>
          <w:bCs/>
          <w:iCs/>
          <w:sz w:val="32"/>
          <w:szCs w:val="32"/>
          <w14:shadow w14:blurRad="50800" w14:dist="38100" w14:dir="2700000" w14:sx="100000" w14:sy="100000" w14:kx="0" w14:ky="0" w14:algn="tl">
            <w14:srgbClr w14:val="000000">
              <w14:alpha w14:val="60000"/>
            </w14:srgbClr>
          </w14:shadow>
        </w:rPr>
        <w:t>Date:</w:t>
      </w:r>
      <w:r w:rsidR="00C01B1F" w:rsidRPr="00B61722">
        <w:rPr>
          <w:color w:val="FF0000"/>
        </w:rPr>
        <w:t xml:space="preserve"> </w:t>
      </w:r>
      <w:r w:rsidR="00C01B1F" w:rsidRPr="00B61722">
        <w:rPr>
          <w:color w:val="548DD4" w:themeColor="text2" w:themeTint="99"/>
        </w:rPr>
        <w:t>[</w:t>
      </w:r>
      <w:r w:rsidR="00C01B1F" w:rsidRPr="00B61722">
        <w:rPr>
          <w:i/>
          <w:color w:val="548DD4" w:themeColor="text2" w:themeTint="99"/>
        </w:rPr>
        <w:t>Insert: Date</w:t>
      </w:r>
      <w:r w:rsidR="00685F20">
        <w:rPr>
          <w:i/>
          <w:color w:val="548DD4" w:themeColor="text2" w:themeTint="99"/>
        </w:rPr>
        <w:t xml:space="preserve"> </w:t>
      </w:r>
      <w:r w:rsidR="00685F20" w:rsidRPr="00B61722">
        <w:rPr>
          <w:i/>
          <w:color w:val="548DD4" w:themeColor="text2" w:themeTint="99"/>
        </w:rPr>
        <w:t>when LOI is to be sent to shortlisted firms</w:t>
      </w:r>
      <w:r w:rsidR="00C01B1F" w:rsidRPr="00B61722">
        <w:rPr>
          <w:color w:val="548DD4" w:themeColor="text2" w:themeTint="99"/>
        </w:rPr>
        <w:t>]</w:t>
      </w:r>
    </w:p>
    <w:p w14:paraId="095755C9" w14:textId="77777777" w:rsidR="0087612E" w:rsidRDefault="0087612E">
      <w:pPr>
        <w:spacing w:after="200" w:line="276" w:lineRule="auto"/>
        <w:jc w:val="left"/>
        <w:rPr>
          <w:rFonts w:asciiTheme="majorHAnsi" w:hAnsiTheme="majorHAnsi"/>
          <w:b/>
          <w:bCs/>
          <w:iCs/>
          <w:color w:val="548DD4" w:themeColor="text2" w:themeTint="99"/>
          <w:sz w:val="32"/>
          <w:szCs w:val="32"/>
        </w:rPr>
      </w:pPr>
      <w:r>
        <w:rPr>
          <w:rFonts w:asciiTheme="majorHAnsi" w:hAnsiTheme="majorHAnsi"/>
          <w:b/>
          <w:bCs/>
          <w:iCs/>
          <w:color w:val="548DD4" w:themeColor="text2" w:themeTint="99"/>
          <w:sz w:val="32"/>
          <w:szCs w:val="32"/>
        </w:rPr>
        <w:br w:type="page"/>
      </w:r>
    </w:p>
    <w:p w14:paraId="7682B5BD" w14:textId="77777777" w:rsidR="0087612E" w:rsidRDefault="0087612E" w:rsidP="004302A7">
      <w:pPr>
        <w:pStyle w:val="NoSpacing"/>
        <w:jc w:val="center"/>
        <w:rPr>
          <w:rFonts w:asciiTheme="majorHAnsi" w:hAnsiTheme="majorHAnsi"/>
          <w:b/>
          <w:bCs/>
          <w:iCs/>
          <w:color w:val="548DD4" w:themeColor="text2" w:themeTint="99"/>
          <w:sz w:val="32"/>
          <w:szCs w:val="32"/>
        </w:rPr>
      </w:pPr>
      <w:r>
        <w:rPr>
          <w:rFonts w:asciiTheme="majorHAnsi" w:hAnsiTheme="majorHAnsi"/>
          <w:b/>
          <w:bCs/>
          <w:iCs/>
          <w:color w:val="548DD4" w:themeColor="text2" w:themeTint="99"/>
          <w:sz w:val="32"/>
          <w:szCs w:val="32"/>
        </w:rPr>
        <w:lastRenderedPageBreak/>
        <w:t>Table of Contents</w:t>
      </w:r>
    </w:p>
    <w:p w14:paraId="0F831CEF" w14:textId="77777777" w:rsidR="0087612E" w:rsidRDefault="0087612E" w:rsidP="004302A7">
      <w:pPr>
        <w:pStyle w:val="NoSpacing"/>
        <w:jc w:val="center"/>
        <w:rPr>
          <w:rFonts w:asciiTheme="majorHAnsi" w:hAnsiTheme="majorHAnsi"/>
          <w:b/>
          <w:bCs/>
          <w:iCs/>
          <w:color w:val="548DD4" w:themeColor="text2" w:themeTint="99"/>
          <w:sz w:val="32"/>
          <w:szCs w:val="32"/>
        </w:rPr>
      </w:pPr>
    </w:p>
    <w:p w14:paraId="33F9A74F" w14:textId="77777777" w:rsidR="000868CF" w:rsidRDefault="0087612E">
      <w:pPr>
        <w:pStyle w:val="TOC3"/>
        <w:tabs>
          <w:tab w:val="right" w:leader="dot" w:pos="9062"/>
        </w:tabs>
        <w:rPr>
          <w:rFonts w:asciiTheme="minorHAnsi" w:eastAsiaTheme="minorEastAsia" w:hAnsiTheme="minorHAnsi" w:cstheme="minorBidi"/>
          <w:noProof/>
          <w:sz w:val="22"/>
          <w:szCs w:val="22"/>
        </w:rPr>
      </w:pPr>
      <w:r>
        <w:rPr>
          <w:rFonts w:asciiTheme="majorHAnsi" w:hAnsiTheme="majorHAnsi"/>
          <w:iCs/>
          <w:color w:val="548DD4" w:themeColor="text2" w:themeTint="99"/>
        </w:rPr>
        <w:fldChar w:fldCharType="begin"/>
      </w:r>
      <w:r>
        <w:rPr>
          <w:rFonts w:asciiTheme="majorHAnsi" w:hAnsiTheme="majorHAnsi"/>
          <w:iCs/>
          <w:color w:val="548DD4" w:themeColor="text2" w:themeTint="99"/>
        </w:rPr>
        <w:instrText xml:space="preserve"> TOC \h \z \t "Style1;1;Style2;2;Style3;3" </w:instrText>
      </w:r>
      <w:r>
        <w:rPr>
          <w:rFonts w:asciiTheme="majorHAnsi" w:hAnsiTheme="majorHAnsi"/>
          <w:iCs/>
          <w:color w:val="548DD4" w:themeColor="text2" w:themeTint="99"/>
        </w:rPr>
        <w:fldChar w:fldCharType="separate"/>
      </w:r>
      <w:hyperlink w:anchor="_Toc5789651" w:history="1">
        <w:r w:rsidR="000868CF" w:rsidRPr="002972D2">
          <w:rPr>
            <w:rStyle w:val="Hyperlink"/>
            <w:noProof/>
          </w:rPr>
          <w:t>Section 1.  Letter of Invitation</w:t>
        </w:r>
        <w:r w:rsidR="000868CF">
          <w:rPr>
            <w:noProof/>
            <w:webHidden/>
          </w:rPr>
          <w:tab/>
        </w:r>
        <w:r w:rsidR="000868CF">
          <w:rPr>
            <w:noProof/>
            <w:webHidden/>
          </w:rPr>
          <w:fldChar w:fldCharType="begin"/>
        </w:r>
        <w:r w:rsidR="000868CF">
          <w:rPr>
            <w:noProof/>
            <w:webHidden/>
          </w:rPr>
          <w:instrText xml:space="preserve"> PAGEREF _Toc5789651 \h </w:instrText>
        </w:r>
        <w:r w:rsidR="000868CF">
          <w:rPr>
            <w:noProof/>
            <w:webHidden/>
          </w:rPr>
        </w:r>
        <w:r w:rsidR="000868CF">
          <w:rPr>
            <w:noProof/>
            <w:webHidden/>
          </w:rPr>
          <w:fldChar w:fldCharType="separate"/>
        </w:r>
        <w:r w:rsidR="000868CF">
          <w:rPr>
            <w:noProof/>
            <w:webHidden/>
          </w:rPr>
          <w:t>6</w:t>
        </w:r>
        <w:r w:rsidR="000868CF">
          <w:rPr>
            <w:noProof/>
            <w:webHidden/>
          </w:rPr>
          <w:fldChar w:fldCharType="end"/>
        </w:r>
      </w:hyperlink>
    </w:p>
    <w:p w14:paraId="0B945B2B" w14:textId="77777777" w:rsidR="000868CF" w:rsidRDefault="000868CF">
      <w:pPr>
        <w:pStyle w:val="TOC3"/>
        <w:tabs>
          <w:tab w:val="right" w:leader="dot" w:pos="9062"/>
        </w:tabs>
        <w:rPr>
          <w:rFonts w:asciiTheme="minorHAnsi" w:eastAsiaTheme="minorEastAsia" w:hAnsiTheme="minorHAnsi" w:cstheme="minorBidi"/>
          <w:noProof/>
          <w:sz w:val="22"/>
          <w:szCs w:val="22"/>
        </w:rPr>
      </w:pPr>
      <w:hyperlink w:anchor="_Toc5789652" w:history="1">
        <w:r w:rsidRPr="002972D2">
          <w:rPr>
            <w:rStyle w:val="Hyperlink"/>
            <w:noProof/>
          </w:rPr>
          <w:t>Section 2.  Instructions to Consultants</w:t>
        </w:r>
        <w:r>
          <w:rPr>
            <w:noProof/>
            <w:webHidden/>
          </w:rPr>
          <w:tab/>
        </w:r>
        <w:r>
          <w:rPr>
            <w:noProof/>
            <w:webHidden/>
          </w:rPr>
          <w:fldChar w:fldCharType="begin"/>
        </w:r>
        <w:r>
          <w:rPr>
            <w:noProof/>
            <w:webHidden/>
          </w:rPr>
          <w:instrText xml:space="preserve"> PAGEREF _Toc5789652 \h </w:instrText>
        </w:r>
        <w:r>
          <w:rPr>
            <w:noProof/>
            <w:webHidden/>
          </w:rPr>
        </w:r>
        <w:r>
          <w:rPr>
            <w:noProof/>
            <w:webHidden/>
          </w:rPr>
          <w:fldChar w:fldCharType="separate"/>
        </w:r>
        <w:r>
          <w:rPr>
            <w:noProof/>
            <w:webHidden/>
          </w:rPr>
          <w:t>8</w:t>
        </w:r>
        <w:r>
          <w:rPr>
            <w:noProof/>
            <w:webHidden/>
          </w:rPr>
          <w:fldChar w:fldCharType="end"/>
        </w:r>
      </w:hyperlink>
    </w:p>
    <w:p w14:paraId="557A2F73" w14:textId="77777777" w:rsidR="000868CF" w:rsidRDefault="000868CF">
      <w:pPr>
        <w:pStyle w:val="TOC2"/>
        <w:tabs>
          <w:tab w:val="left" w:pos="660"/>
          <w:tab w:val="right" w:leader="dot" w:pos="9062"/>
        </w:tabs>
        <w:rPr>
          <w:rFonts w:asciiTheme="minorHAnsi" w:eastAsiaTheme="minorEastAsia" w:hAnsiTheme="minorHAnsi" w:cstheme="minorBidi"/>
          <w:noProof/>
          <w:sz w:val="22"/>
          <w:szCs w:val="22"/>
        </w:rPr>
      </w:pPr>
      <w:hyperlink w:anchor="_Toc5789653" w:history="1">
        <w:r w:rsidRPr="002972D2">
          <w:rPr>
            <w:rStyle w:val="Hyperlink"/>
            <w:noProof/>
          </w:rPr>
          <w:t>1.</w:t>
        </w:r>
        <w:r>
          <w:rPr>
            <w:rFonts w:asciiTheme="minorHAnsi" w:eastAsiaTheme="minorEastAsia" w:hAnsiTheme="minorHAnsi" w:cstheme="minorBidi"/>
            <w:noProof/>
            <w:sz w:val="22"/>
            <w:szCs w:val="22"/>
          </w:rPr>
          <w:tab/>
        </w:r>
        <w:r w:rsidRPr="002972D2">
          <w:rPr>
            <w:rStyle w:val="Hyperlink"/>
            <w:noProof/>
          </w:rPr>
          <w:t>Introduction</w:t>
        </w:r>
        <w:r>
          <w:rPr>
            <w:noProof/>
            <w:webHidden/>
          </w:rPr>
          <w:tab/>
        </w:r>
        <w:r>
          <w:rPr>
            <w:noProof/>
            <w:webHidden/>
          </w:rPr>
          <w:fldChar w:fldCharType="begin"/>
        </w:r>
        <w:r>
          <w:rPr>
            <w:noProof/>
            <w:webHidden/>
          </w:rPr>
          <w:instrText xml:space="preserve"> PAGEREF _Toc5789653 \h </w:instrText>
        </w:r>
        <w:r>
          <w:rPr>
            <w:noProof/>
            <w:webHidden/>
          </w:rPr>
        </w:r>
        <w:r>
          <w:rPr>
            <w:noProof/>
            <w:webHidden/>
          </w:rPr>
          <w:fldChar w:fldCharType="separate"/>
        </w:r>
        <w:r>
          <w:rPr>
            <w:noProof/>
            <w:webHidden/>
          </w:rPr>
          <w:t>8</w:t>
        </w:r>
        <w:r>
          <w:rPr>
            <w:noProof/>
            <w:webHidden/>
          </w:rPr>
          <w:fldChar w:fldCharType="end"/>
        </w:r>
      </w:hyperlink>
    </w:p>
    <w:p w14:paraId="4B7B3CC6" w14:textId="77777777" w:rsidR="000868CF" w:rsidRDefault="000868CF">
      <w:pPr>
        <w:pStyle w:val="TOC2"/>
        <w:tabs>
          <w:tab w:val="left" w:pos="660"/>
          <w:tab w:val="right" w:leader="dot" w:pos="9062"/>
        </w:tabs>
        <w:rPr>
          <w:rFonts w:asciiTheme="minorHAnsi" w:eastAsiaTheme="minorEastAsia" w:hAnsiTheme="minorHAnsi" w:cstheme="minorBidi"/>
          <w:noProof/>
          <w:sz w:val="22"/>
          <w:szCs w:val="22"/>
        </w:rPr>
      </w:pPr>
      <w:hyperlink w:anchor="_Toc5789654" w:history="1">
        <w:r w:rsidRPr="002972D2">
          <w:rPr>
            <w:rStyle w:val="Hyperlink"/>
            <w:noProof/>
          </w:rPr>
          <w:t>2.</w:t>
        </w:r>
        <w:r>
          <w:rPr>
            <w:rFonts w:asciiTheme="minorHAnsi" w:eastAsiaTheme="minorEastAsia" w:hAnsiTheme="minorHAnsi" w:cstheme="minorBidi"/>
            <w:noProof/>
            <w:sz w:val="22"/>
            <w:szCs w:val="22"/>
          </w:rPr>
          <w:tab/>
        </w:r>
        <w:r w:rsidRPr="002972D2">
          <w:rPr>
            <w:rStyle w:val="Hyperlink"/>
            <w:noProof/>
          </w:rPr>
          <w:t>Clarification and Amendment of RFP Documents</w:t>
        </w:r>
        <w:r>
          <w:rPr>
            <w:noProof/>
            <w:webHidden/>
          </w:rPr>
          <w:tab/>
        </w:r>
        <w:r>
          <w:rPr>
            <w:noProof/>
            <w:webHidden/>
          </w:rPr>
          <w:fldChar w:fldCharType="begin"/>
        </w:r>
        <w:r>
          <w:rPr>
            <w:noProof/>
            <w:webHidden/>
          </w:rPr>
          <w:instrText xml:space="preserve"> PAGEREF _Toc5789654 \h </w:instrText>
        </w:r>
        <w:r>
          <w:rPr>
            <w:noProof/>
            <w:webHidden/>
          </w:rPr>
        </w:r>
        <w:r>
          <w:rPr>
            <w:noProof/>
            <w:webHidden/>
          </w:rPr>
          <w:fldChar w:fldCharType="separate"/>
        </w:r>
        <w:r>
          <w:rPr>
            <w:noProof/>
            <w:webHidden/>
          </w:rPr>
          <w:t>9</w:t>
        </w:r>
        <w:r>
          <w:rPr>
            <w:noProof/>
            <w:webHidden/>
          </w:rPr>
          <w:fldChar w:fldCharType="end"/>
        </w:r>
      </w:hyperlink>
    </w:p>
    <w:p w14:paraId="51D74448" w14:textId="77777777" w:rsidR="000868CF" w:rsidRDefault="000868CF">
      <w:pPr>
        <w:pStyle w:val="TOC2"/>
        <w:tabs>
          <w:tab w:val="left" w:pos="660"/>
          <w:tab w:val="right" w:leader="dot" w:pos="9062"/>
        </w:tabs>
        <w:rPr>
          <w:rFonts w:asciiTheme="minorHAnsi" w:eastAsiaTheme="minorEastAsia" w:hAnsiTheme="minorHAnsi" w:cstheme="minorBidi"/>
          <w:noProof/>
          <w:sz w:val="22"/>
          <w:szCs w:val="22"/>
        </w:rPr>
      </w:pPr>
      <w:hyperlink w:anchor="_Toc5789655" w:history="1">
        <w:r w:rsidRPr="002972D2">
          <w:rPr>
            <w:rStyle w:val="Hyperlink"/>
            <w:noProof/>
          </w:rPr>
          <w:t>3.</w:t>
        </w:r>
        <w:r>
          <w:rPr>
            <w:rFonts w:asciiTheme="minorHAnsi" w:eastAsiaTheme="minorEastAsia" w:hAnsiTheme="minorHAnsi" w:cstheme="minorBidi"/>
            <w:noProof/>
            <w:sz w:val="22"/>
            <w:szCs w:val="22"/>
          </w:rPr>
          <w:tab/>
        </w:r>
        <w:r w:rsidRPr="002972D2">
          <w:rPr>
            <w:rStyle w:val="Hyperlink"/>
            <w:noProof/>
          </w:rPr>
          <w:t>Preparation of Proposal</w:t>
        </w:r>
        <w:r>
          <w:rPr>
            <w:noProof/>
            <w:webHidden/>
          </w:rPr>
          <w:tab/>
        </w:r>
        <w:r>
          <w:rPr>
            <w:noProof/>
            <w:webHidden/>
          </w:rPr>
          <w:fldChar w:fldCharType="begin"/>
        </w:r>
        <w:r>
          <w:rPr>
            <w:noProof/>
            <w:webHidden/>
          </w:rPr>
          <w:instrText xml:space="preserve"> PAGEREF _Toc5789655 \h </w:instrText>
        </w:r>
        <w:r>
          <w:rPr>
            <w:noProof/>
            <w:webHidden/>
          </w:rPr>
        </w:r>
        <w:r>
          <w:rPr>
            <w:noProof/>
            <w:webHidden/>
          </w:rPr>
          <w:fldChar w:fldCharType="separate"/>
        </w:r>
        <w:r>
          <w:rPr>
            <w:noProof/>
            <w:webHidden/>
          </w:rPr>
          <w:t>10</w:t>
        </w:r>
        <w:r>
          <w:rPr>
            <w:noProof/>
            <w:webHidden/>
          </w:rPr>
          <w:fldChar w:fldCharType="end"/>
        </w:r>
      </w:hyperlink>
    </w:p>
    <w:p w14:paraId="4A635B84" w14:textId="77777777" w:rsidR="000868CF" w:rsidRDefault="000868CF">
      <w:pPr>
        <w:pStyle w:val="TOC2"/>
        <w:tabs>
          <w:tab w:val="left" w:pos="660"/>
          <w:tab w:val="right" w:leader="dot" w:pos="9062"/>
        </w:tabs>
        <w:rPr>
          <w:rFonts w:asciiTheme="minorHAnsi" w:eastAsiaTheme="minorEastAsia" w:hAnsiTheme="minorHAnsi" w:cstheme="minorBidi"/>
          <w:noProof/>
          <w:sz w:val="22"/>
          <w:szCs w:val="22"/>
        </w:rPr>
      </w:pPr>
      <w:hyperlink w:anchor="_Toc5789656" w:history="1">
        <w:r w:rsidRPr="002972D2">
          <w:rPr>
            <w:rStyle w:val="Hyperlink"/>
            <w:noProof/>
          </w:rPr>
          <w:t>4.</w:t>
        </w:r>
        <w:r>
          <w:rPr>
            <w:rFonts w:asciiTheme="minorHAnsi" w:eastAsiaTheme="minorEastAsia" w:hAnsiTheme="minorHAnsi" w:cstheme="minorBidi"/>
            <w:noProof/>
            <w:sz w:val="22"/>
            <w:szCs w:val="22"/>
          </w:rPr>
          <w:tab/>
        </w:r>
        <w:r w:rsidRPr="002972D2">
          <w:rPr>
            <w:rStyle w:val="Hyperlink"/>
            <w:noProof/>
          </w:rPr>
          <w:t>Submission, Receipt, and Opening of Proposals</w:t>
        </w:r>
        <w:r>
          <w:rPr>
            <w:noProof/>
            <w:webHidden/>
          </w:rPr>
          <w:tab/>
        </w:r>
        <w:r>
          <w:rPr>
            <w:noProof/>
            <w:webHidden/>
          </w:rPr>
          <w:fldChar w:fldCharType="begin"/>
        </w:r>
        <w:r>
          <w:rPr>
            <w:noProof/>
            <w:webHidden/>
          </w:rPr>
          <w:instrText xml:space="preserve"> PAGEREF _Toc5789656 \h </w:instrText>
        </w:r>
        <w:r>
          <w:rPr>
            <w:noProof/>
            <w:webHidden/>
          </w:rPr>
        </w:r>
        <w:r>
          <w:rPr>
            <w:noProof/>
            <w:webHidden/>
          </w:rPr>
          <w:fldChar w:fldCharType="separate"/>
        </w:r>
        <w:r>
          <w:rPr>
            <w:noProof/>
            <w:webHidden/>
          </w:rPr>
          <w:t>12</w:t>
        </w:r>
        <w:r>
          <w:rPr>
            <w:noProof/>
            <w:webHidden/>
          </w:rPr>
          <w:fldChar w:fldCharType="end"/>
        </w:r>
      </w:hyperlink>
    </w:p>
    <w:p w14:paraId="60BABD3B" w14:textId="77777777" w:rsidR="000868CF" w:rsidRDefault="000868CF">
      <w:pPr>
        <w:pStyle w:val="TOC2"/>
        <w:tabs>
          <w:tab w:val="left" w:pos="660"/>
          <w:tab w:val="right" w:leader="dot" w:pos="9062"/>
        </w:tabs>
        <w:rPr>
          <w:rFonts w:asciiTheme="minorHAnsi" w:eastAsiaTheme="minorEastAsia" w:hAnsiTheme="minorHAnsi" w:cstheme="minorBidi"/>
          <w:noProof/>
          <w:sz w:val="22"/>
          <w:szCs w:val="22"/>
        </w:rPr>
      </w:pPr>
      <w:hyperlink w:anchor="_Toc5789657" w:history="1">
        <w:r w:rsidRPr="002972D2">
          <w:rPr>
            <w:rStyle w:val="Hyperlink"/>
            <w:noProof/>
          </w:rPr>
          <w:t>5.</w:t>
        </w:r>
        <w:r>
          <w:rPr>
            <w:rFonts w:asciiTheme="minorHAnsi" w:eastAsiaTheme="minorEastAsia" w:hAnsiTheme="minorHAnsi" w:cstheme="minorBidi"/>
            <w:noProof/>
            <w:sz w:val="22"/>
            <w:szCs w:val="22"/>
          </w:rPr>
          <w:tab/>
        </w:r>
        <w:r w:rsidRPr="002972D2">
          <w:rPr>
            <w:rStyle w:val="Hyperlink"/>
            <w:noProof/>
          </w:rPr>
          <w:t>Proposal Evaluation</w:t>
        </w:r>
        <w:r>
          <w:rPr>
            <w:noProof/>
            <w:webHidden/>
          </w:rPr>
          <w:tab/>
        </w:r>
        <w:r>
          <w:rPr>
            <w:noProof/>
            <w:webHidden/>
          </w:rPr>
          <w:fldChar w:fldCharType="begin"/>
        </w:r>
        <w:r>
          <w:rPr>
            <w:noProof/>
            <w:webHidden/>
          </w:rPr>
          <w:instrText xml:space="preserve"> PAGEREF _Toc5789657 \h </w:instrText>
        </w:r>
        <w:r>
          <w:rPr>
            <w:noProof/>
            <w:webHidden/>
          </w:rPr>
        </w:r>
        <w:r>
          <w:rPr>
            <w:noProof/>
            <w:webHidden/>
          </w:rPr>
          <w:fldChar w:fldCharType="separate"/>
        </w:r>
        <w:r>
          <w:rPr>
            <w:noProof/>
            <w:webHidden/>
          </w:rPr>
          <w:t>13</w:t>
        </w:r>
        <w:r>
          <w:rPr>
            <w:noProof/>
            <w:webHidden/>
          </w:rPr>
          <w:fldChar w:fldCharType="end"/>
        </w:r>
      </w:hyperlink>
    </w:p>
    <w:p w14:paraId="76FA57F2" w14:textId="77777777" w:rsidR="000868CF" w:rsidRDefault="000868CF">
      <w:pPr>
        <w:pStyle w:val="TOC2"/>
        <w:tabs>
          <w:tab w:val="left" w:pos="660"/>
          <w:tab w:val="right" w:leader="dot" w:pos="9062"/>
        </w:tabs>
        <w:rPr>
          <w:rFonts w:asciiTheme="minorHAnsi" w:eastAsiaTheme="minorEastAsia" w:hAnsiTheme="minorHAnsi" w:cstheme="minorBidi"/>
          <w:noProof/>
          <w:sz w:val="22"/>
          <w:szCs w:val="22"/>
        </w:rPr>
      </w:pPr>
      <w:hyperlink w:anchor="_Toc5789658" w:history="1">
        <w:r w:rsidRPr="002972D2">
          <w:rPr>
            <w:rStyle w:val="Hyperlink"/>
            <w:noProof/>
          </w:rPr>
          <w:t>6.</w:t>
        </w:r>
        <w:r>
          <w:rPr>
            <w:rFonts w:asciiTheme="minorHAnsi" w:eastAsiaTheme="minorEastAsia" w:hAnsiTheme="minorHAnsi" w:cstheme="minorBidi"/>
            <w:noProof/>
            <w:sz w:val="22"/>
            <w:szCs w:val="22"/>
          </w:rPr>
          <w:tab/>
        </w:r>
        <w:r w:rsidRPr="002972D2">
          <w:rPr>
            <w:rStyle w:val="Hyperlink"/>
            <w:noProof/>
          </w:rPr>
          <w:t>Negotiations</w:t>
        </w:r>
        <w:r>
          <w:rPr>
            <w:noProof/>
            <w:webHidden/>
          </w:rPr>
          <w:tab/>
        </w:r>
        <w:r>
          <w:rPr>
            <w:noProof/>
            <w:webHidden/>
          </w:rPr>
          <w:fldChar w:fldCharType="begin"/>
        </w:r>
        <w:r>
          <w:rPr>
            <w:noProof/>
            <w:webHidden/>
          </w:rPr>
          <w:instrText xml:space="preserve"> PAGEREF _Toc5789658 \h </w:instrText>
        </w:r>
        <w:r>
          <w:rPr>
            <w:noProof/>
            <w:webHidden/>
          </w:rPr>
        </w:r>
        <w:r>
          <w:rPr>
            <w:noProof/>
            <w:webHidden/>
          </w:rPr>
          <w:fldChar w:fldCharType="separate"/>
        </w:r>
        <w:r>
          <w:rPr>
            <w:noProof/>
            <w:webHidden/>
          </w:rPr>
          <w:t>15</w:t>
        </w:r>
        <w:r>
          <w:rPr>
            <w:noProof/>
            <w:webHidden/>
          </w:rPr>
          <w:fldChar w:fldCharType="end"/>
        </w:r>
      </w:hyperlink>
    </w:p>
    <w:p w14:paraId="7D0CE51B" w14:textId="77777777" w:rsidR="000868CF" w:rsidRDefault="000868CF">
      <w:pPr>
        <w:pStyle w:val="TOC2"/>
        <w:tabs>
          <w:tab w:val="left" w:pos="660"/>
          <w:tab w:val="right" w:leader="dot" w:pos="9062"/>
        </w:tabs>
        <w:rPr>
          <w:rFonts w:asciiTheme="minorHAnsi" w:eastAsiaTheme="minorEastAsia" w:hAnsiTheme="minorHAnsi" w:cstheme="minorBidi"/>
          <w:noProof/>
          <w:sz w:val="22"/>
          <w:szCs w:val="22"/>
        </w:rPr>
      </w:pPr>
      <w:hyperlink w:anchor="_Toc5789659" w:history="1">
        <w:r w:rsidRPr="002972D2">
          <w:rPr>
            <w:rStyle w:val="Hyperlink"/>
            <w:noProof/>
          </w:rPr>
          <w:t>7.</w:t>
        </w:r>
        <w:r>
          <w:rPr>
            <w:rFonts w:asciiTheme="minorHAnsi" w:eastAsiaTheme="minorEastAsia" w:hAnsiTheme="minorHAnsi" w:cstheme="minorBidi"/>
            <w:noProof/>
            <w:sz w:val="22"/>
            <w:szCs w:val="22"/>
          </w:rPr>
          <w:tab/>
        </w:r>
        <w:r w:rsidRPr="002972D2">
          <w:rPr>
            <w:rStyle w:val="Hyperlink"/>
            <w:noProof/>
          </w:rPr>
          <w:t>Award of Contract</w:t>
        </w:r>
        <w:r>
          <w:rPr>
            <w:noProof/>
            <w:webHidden/>
          </w:rPr>
          <w:tab/>
        </w:r>
        <w:r>
          <w:rPr>
            <w:noProof/>
            <w:webHidden/>
          </w:rPr>
          <w:fldChar w:fldCharType="begin"/>
        </w:r>
        <w:r>
          <w:rPr>
            <w:noProof/>
            <w:webHidden/>
          </w:rPr>
          <w:instrText xml:space="preserve"> PAGEREF _Toc5789659 \h </w:instrText>
        </w:r>
        <w:r>
          <w:rPr>
            <w:noProof/>
            <w:webHidden/>
          </w:rPr>
        </w:r>
        <w:r>
          <w:rPr>
            <w:noProof/>
            <w:webHidden/>
          </w:rPr>
          <w:fldChar w:fldCharType="separate"/>
        </w:r>
        <w:r>
          <w:rPr>
            <w:noProof/>
            <w:webHidden/>
          </w:rPr>
          <w:t>15</w:t>
        </w:r>
        <w:r>
          <w:rPr>
            <w:noProof/>
            <w:webHidden/>
          </w:rPr>
          <w:fldChar w:fldCharType="end"/>
        </w:r>
      </w:hyperlink>
    </w:p>
    <w:p w14:paraId="72BE494C" w14:textId="77777777" w:rsidR="000868CF" w:rsidRDefault="000868CF">
      <w:pPr>
        <w:pStyle w:val="TOC2"/>
        <w:tabs>
          <w:tab w:val="right" w:leader="dot" w:pos="9062"/>
        </w:tabs>
        <w:rPr>
          <w:rFonts w:asciiTheme="minorHAnsi" w:eastAsiaTheme="minorEastAsia" w:hAnsiTheme="minorHAnsi" w:cstheme="minorBidi"/>
          <w:noProof/>
          <w:sz w:val="22"/>
          <w:szCs w:val="22"/>
        </w:rPr>
      </w:pPr>
      <w:hyperlink w:anchor="_Toc5789660" w:history="1">
        <w:r w:rsidRPr="002972D2">
          <w:rPr>
            <w:rStyle w:val="Hyperlink"/>
            <w:noProof/>
          </w:rPr>
          <w:t>Data Sheet</w:t>
        </w:r>
        <w:r>
          <w:rPr>
            <w:noProof/>
            <w:webHidden/>
          </w:rPr>
          <w:tab/>
        </w:r>
        <w:r>
          <w:rPr>
            <w:noProof/>
            <w:webHidden/>
          </w:rPr>
          <w:fldChar w:fldCharType="begin"/>
        </w:r>
        <w:r>
          <w:rPr>
            <w:noProof/>
            <w:webHidden/>
          </w:rPr>
          <w:instrText xml:space="preserve"> PAGEREF _Toc5789660 \h </w:instrText>
        </w:r>
        <w:r>
          <w:rPr>
            <w:noProof/>
            <w:webHidden/>
          </w:rPr>
        </w:r>
        <w:r>
          <w:rPr>
            <w:noProof/>
            <w:webHidden/>
          </w:rPr>
          <w:fldChar w:fldCharType="separate"/>
        </w:r>
        <w:r>
          <w:rPr>
            <w:noProof/>
            <w:webHidden/>
          </w:rPr>
          <w:t>18</w:t>
        </w:r>
        <w:r>
          <w:rPr>
            <w:noProof/>
            <w:webHidden/>
          </w:rPr>
          <w:fldChar w:fldCharType="end"/>
        </w:r>
      </w:hyperlink>
    </w:p>
    <w:p w14:paraId="090ED8A1" w14:textId="77777777" w:rsidR="000868CF" w:rsidRDefault="000868CF">
      <w:pPr>
        <w:pStyle w:val="TOC3"/>
        <w:tabs>
          <w:tab w:val="right" w:leader="dot" w:pos="9062"/>
        </w:tabs>
        <w:rPr>
          <w:rFonts w:asciiTheme="minorHAnsi" w:eastAsiaTheme="minorEastAsia" w:hAnsiTheme="minorHAnsi" w:cstheme="minorBidi"/>
          <w:noProof/>
          <w:sz w:val="22"/>
          <w:szCs w:val="22"/>
        </w:rPr>
      </w:pPr>
      <w:hyperlink w:anchor="_Toc5789661" w:history="1">
        <w:r w:rsidRPr="002972D2">
          <w:rPr>
            <w:rStyle w:val="Hyperlink"/>
            <w:noProof/>
          </w:rPr>
          <w:t>Section 3.  Technical Proposal - Standard Forms</w:t>
        </w:r>
        <w:r>
          <w:rPr>
            <w:noProof/>
            <w:webHidden/>
          </w:rPr>
          <w:tab/>
        </w:r>
        <w:r>
          <w:rPr>
            <w:noProof/>
            <w:webHidden/>
          </w:rPr>
          <w:fldChar w:fldCharType="begin"/>
        </w:r>
        <w:r>
          <w:rPr>
            <w:noProof/>
            <w:webHidden/>
          </w:rPr>
          <w:instrText xml:space="preserve"> PAGEREF _Toc5789661 \h </w:instrText>
        </w:r>
        <w:r>
          <w:rPr>
            <w:noProof/>
            <w:webHidden/>
          </w:rPr>
        </w:r>
        <w:r>
          <w:rPr>
            <w:noProof/>
            <w:webHidden/>
          </w:rPr>
          <w:fldChar w:fldCharType="separate"/>
        </w:r>
        <w:r>
          <w:rPr>
            <w:noProof/>
            <w:webHidden/>
          </w:rPr>
          <w:t>23</w:t>
        </w:r>
        <w:r>
          <w:rPr>
            <w:noProof/>
            <w:webHidden/>
          </w:rPr>
          <w:fldChar w:fldCharType="end"/>
        </w:r>
      </w:hyperlink>
    </w:p>
    <w:p w14:paraId="1999613F" w14:textId="77777777" w:rsidR="000868CF" w:rsidRDefault="000868CF">
      <w:pPr>
        <w:pStyle w:val="TOC3"/>
        <w:tabs>
          <w:tab w:val="right" w:leader="dot" w:pos="9062"/>
        </w:tabs>
        <w:rPr>
          <w:rFonts w:asciiTheme="minorHAnsi" w:eastAsiaTheme="minorEastAsia" w:hAnsiTheme="minorHAnsi" w:cstheme="minorBidi"/>
          <w:noProof/>
          <w:sz w:val="22"/>
          <w:szCs w:val="22"/>
        </w:rPr>
      </w:pPr>
      <w:hyperlink w:anchor="_Toc5789662" w:history="1">
        <w:r w:rsidRPr="002972D2">
          <w:rPr>
            <w:rStyle w:val="Hyperlink"/>
            <w:noProof/>
          </w:rPr>
          <w:t>Section 4.  Financial Proposal - Standard Forms</w:t>
        </w:r>
        <w:r>
          <w:rPr>
            <w:noProof/>
            <w:webHidden/>
          </w:rPr>
          <w:tab/>
        </w:r>
        <w:r>
          <w:rPr>
            <w:noProof/>
            <w:webHidden/>
          </w:rPr>
          <w:fldChar w:fldCharType="begin"/>
        </w:r>
        <w:r>
          <w:rPr>
            <w:noProof/>
            <w:webHidden/>
          </w:rPr>
          <w:instrText xml:space="preserve"> PAGEREF _Toc5789662 \h </w:instrText>
        </w:r>
        <w:r>
          <w:rPr>
            <w:noProof/>
            <w:webHidden/>
          </w:rPr>
        </w:r>
        <w:r>
          <w:rPr>
            <w:noProof/>
            <w:webHidden/>
          </w:rPr>
          <w:fldChar w:fldCharType="separate"/>
        </w:r>
        <w:r>
          <w:rPr>
            <w:noProof/>
            <w:webHidden/>
          </w:rPr>
          <w:t>33</w:t>
        </w:r>
        <w:r>
          <w:rPr>
            <w:noProof/>
            <w:webHidden/>
          </w:rPr>
          <w:fldChar w:fldCharType="end"/>
        </w:r>
      </w:hyperlink>
    </w:p>
    <w:p w14:paraId="2C346FAD" w14:textId="77777777" w:rsidR="000868CF" w:rsidRDefault="000868CF">
      <w:pPr>
        <w:pStyle w:val="TOC3"/>
        <w:tabs>
          <w:tab w:val="right" w:leader="dot" w:pos="9062"/>
        </w:tabs>
        <w:rPr>
          <w:rFonts w:asciiTheme="minorHAnsi" w:eastAsiaTheme="minorEastAsia" w:hAnsiTheme="minorHAnsi" w:cstheme="minorBidi"/>
          <w:noProof/>
          <w:sz w:val="22"/>
          <w:szCs w:val="22"/>
        </w:rPr>
      </w:pPr>
      <w:hyperlink w:anchor="_Toc5789663" w:history="1">
        <w:r w:rsidRPr="002972D2">
          <w:rPr>
            <w:rStyle w:val="Hyperlink"/>
            <w:noProof/>
          </w:rPr>
          <w:t>Section 5.  Terms of Reference</w:t>
        </w:r>
        <w:r>
          <w:rPr>
            <w:noProof/>
            <w:webHidden/>
          </w:rPr>
          <w:tab/>
        </w:r>
        <w:r>
          <w:rPr>
            <w:noProof/>
            <w:webHidden/>
          </w:rPr>
          <w:fldChar w:fldCharType="begin"/>
        </w:r>
        <w:r>
          <w:rPr>
            <w:noProof/>
            <w:webHidden/>
          </w:rPr>
          <w:instrText xml:space="preserve"> PAGEREF _Toc5789663 \h </w:instrText>
        </w:r>
        <w:r>
          <w:rPr>
            <w:noProof/>
            <w:webHidden/>
          </w:rPr>
        </w:r>
        <w:r>
          <w:rPr>
            <w:noProof/>
            <w:webHidden/>
          </w:rPr>
          <w:fldChar w:fldCharType="separate"/>
        </w:r>
        <w:r>
          <w:rPr>
            <w:noProof/>
            <w:webHidden/>
          </w:rPr>
          <w:t>39</w:t>
        </w:r>
        <w:r>
          <w:rPr>
            <w:noProof/>
            <w:webHidden/>
          </w:rPr>
          <w:fldChar w:fldCharType="end"/>
        </w:r>
      </w:hyperlink>
    </w:p>
    <w:p w14:paraId="72AD05C1" w14:textId="77777777" w:rsidR="000868CF" w:rsidRDefault="000868CF">
      <w:pPr>
        <w:pStyle w:val="TOC3"/>
        <w:tabs>
          <w:tab w:val="right" w:leader="dot" w:pos="9062"/>
        </w:tabs>
        <w:rPr>
          <w:rFonts w:asciiTheme="minorHAnsi" w:eastAsiaTheme="minorEastAsia" w:hAnsiTheme="minorHAnsi" w:cstheme="minorBidi"/>
          <w:noProof/>
          <w:sz w:val="22"/>
          <w:szCs w:val="22"/>
        </w:rPr>
      </w:pPr>
      <w:hyperlink w:anchor="_Toc5789664" w:history="1">
        <w:r w:rsidRPr="002972D2">
          <w:rPr>
            <w:rStyle w:val="Hyperlink"/>
            <w:noProof/>
          </w:rPr>
          <w:t>Section 6. Contract Form</w:t>
        </w:r>
        <w:r>
          <w:rPr>
            <w:noProof/>
            <w:webHidden/>
          </w:rPr>
          <w:tab/>
        </w:r>
        <w:r>
          <w:rPr>
            <w:noProof/>
            <w:webHidden/>
          </w:rPr>
          <w:fldChar w:fldCharType="begin"/>
        </w:r>
        <w:r>
          <w:rPr>
            <w:noProof/>
            <w:webHidden/>
          </w:rPr>
          <w:instrText xml:space="preserve"> PAGEREF _Toc5789664 \h </w:instrText>
        </w:r>
        <w:r>
          <w:rPr>
            <w:noProof/>
            <w:webHidden/>
          </w:rPr>
        </w:r>
        <w:r>
          <w:rPr>
            <w:noProof/>
            <w:webHidden/>
          </w:rPr>
          <w:fldChar w:fldCharType="separate"/>
        </w:r>
        <w:r>
          <w:rPr>
            <w:noProof/>
            <w:webHidden/>
          </w:rPr>
          <w:t>43</w:t>
        </w:r>
        <w:r>
          <w:rPr>
            <w:noProof/>
            <w:webHidden/>
          </w:rPr>
          <w:fldChar w:fldCharType="end"/>
        </w:r>
      </w:hyperlink>
    </w:p>
    <w:p w14:paraId="72C2A902" w14:textId="77777777" w:rsidR="000868CF" w:rsidRDefault="000868CF">
      <w:pPr>
        <w:pStyle w:val="TOC3"/>
        <w:tabs>
          <w:tab w:val="right" w:leader="dot" w:pos="9062"/>
        </w:tabs>
        <w:rPr>
          <w:rFonts w:asciiTheme="minorHAnsi" w:eastAsiaTheme="minorEastAsia" w:hAnsiTheme="minorHAnsi" w:cstheme="minorBidi"/>
          <w:noProof/>
          <w:sz w:val="22"/>
          <w:szCs w:val="22"/>
        </w:rPr>
      </w:pPr>
      <w:hyperlink w:anchor="_Toc5789665" w:history="1">
        <w:r w:rsidRPr="002972D2">
          <w:rPr>
            <w:rStyle w:val="Hyperlink"/>
            <w:noProof/>
          </w:rPr>
          <w:t>Section 7. Notification of Intention to Award</w:t>
        </w:r>
        <w:r>
          <w:rPr>
            <w:noProof/>
            <w:webHidden/>
          </w:rPr>
          <w:tab/>
        </w:r>
        <w:r>
          <w:rPr>
            <w:noProof/>
            <w:webHidden/>
          </w:rPr>
          <w:fldChar w:fldCharType="begin"/>
        </w:r>
        <w:r>
          <w:rPr>
            <w:noProof/>
            <w:webHidden/>
          </w:rPr>
          <w:instrText xml:space="preserve"> PAGEREF _Toc5789665 \h </w:instrText>
        </w:r>
        <w:r>
          <w:rPr>
            <w:noProof/>
            <w:webHidden/>
          </w:rPr>
        </w:r>
        <w:r>
          <w:rPr>
            <w:noProof/>
            <w:webHidden/>
          </w:rPr>
          <w:fldChar w:fldCharType="separate"/>
        </w:r>
        <w:r>
          <w:rPr>
            <w:noProof/>
            <w:webHidden/>
          </w:rPr>
          <w:t>53</w:t>
        </w:r>
        <w:r>
          <w:rPr>
            <w:noProof/>
            <w:webHidden/>
          </w:rPr>
          <w:fldChar w:fldCharType="end"/>
        </w:r>
      </w:hyperlink>
    </w:p>
    <w:p w14:paraId="30DAA125" w14:textId="77777777" w:rsidR="00D63645" w:rsidRPr="00C45BFB" w:rsidRDefault="0087612E" w:rsidP="00502FD9">
      <w:pPr>
        <w:pStyle w:val="Style3"/>
      </w:pPr>
      <w:r>
        <w:rPr>
          <w:rFonts w:asciiTheme="majorHAnsi" w:hAnsiTheme="majorHAnsi"/>
          <w:iCs/>
          <w:color w:val="548DD4" w:themeColor="text2" w:themeTint="99"/>
        </w:rPr>
        <w:fldChar w:fldCharType="end"/>
      </w:r>
      <w:r w:rsidR="00D63645" w:rsidRPr="001C2CA3">
        <w:rPr>
          <w:rFonts w:asciiTheme="majorHAnsi" w:hAnsiTheme="majorHAnsi"/>
          <w:bCs/>
          <w:iCs/>
          <w:color w:val="548DD4" w:themeColor="text2" w:themeTint="99"/>
        </w:rPr>
        <w:br w:type="page"/>
      </w:r>
      <w:bookmarkStart w:id="3" w:name="_Toc54220320"/>
      <w:bookmarkStart w:id="4" w:name="_Toc5789651"/>
      <w:r w:rsidR="00D63645" w:rsidRPr="00C45BFB">
        <w:lastRenderedPageBreak/>
        <w:t xml:space="preserve">Section 1.  </w:t>
      </w:r>
      <w:r w:rsidR="00C45BFB">
        <w:t>Letter of Invitation</w:t>
      </w:r>
      <w:bookmarkEnd w:id="3"/>
      <w:bookmarkEnd w:id="4"/>
    </w:p>
    <w:p w14:paraId="4E64E62D" w14:textId="77777777" w:rsidR="00D63645" w:rsidRDefault="00D63645" w:rsidP="00D63645"/>
    <w:p w14:paraId="0FDF2F1B" w14:textId="77777777" w:rsidR="00C01B1F" w:rsidRDefault="00C01B1F" w:rsidP="00800191">
      <w:pPr>
        <w:tabs>
          <w:tab w:val="left" w:pos="720"/>
          <w:tab w:val="right" w:leader="dot" w:pos="8640"/>
        </w:tabs>
        <w:jc w:val="right"/>
        <w:rPr>
          <w:i/>
        </w:rPr>
      </w:pPr>
    </w:p>
    <w:p w14:paraId="001EE1B9" w14:textId="77777777" w:rsidR="00685F20" w:rsidRDefault="00685F20" w:rsidP="00685F20">
      <w:pPr>
        <w:pStyle w:val="List"/>
        <w:ind w:left="0" w:firstLine="0"/>
        <w:rPr>
          <w:i/>
        </w:rPr>
      </w:pPr>
      <w:r w:rsidRPr="0036422B">
        <w:t>[</w:t>
      </w:r>
      <w:r w:rsidRPr="0036422B">
        <w:rPr>
          <w:i/>
        </w:rPr>
        <w:t xml:space="preserve">insert: </w:t>
      </w:r>
      <w:r w:rsidRPr="0036422B">
        <w:rPr>
          <w:i/>
          <w:lang w:val="en-GB"/>
        </w:rPr>
        <w:t>R</w:t>
      </w:r>
      <w:r w:rsidRPr="0036422B">
        <w:rPr>
          <w:i/>
        </w:rPr>
        <w:t xml:space="preserve">FP No…..; </w:t>
      </w:r>
    </w:p>
    <w:p w14:paraId="3BC6318D" w14:textId="77777777" w:rsidR="00685F20" w:rsidRPr="0036422B" w:rsidRDefault="00685F20" w:rsidP="00685F20">
      <w:pPr>
        <w:pStyle w:val="List"/>
        <w:ind w:left="0" w:firstLine="0"/>
      </w:pPr>
      <w:r w:rsidRPr="0036422B">
        <w:rPr>
          <w:i/>
        </w:rPr>
        <w:t xml:space="preserve">Financing No.  insert: </w:t>
      </w:r>
      <w:r>
        <w:rPr>
          <w:i/>
          <w:lang w:val="en-GB"/>
        </w:rPr>
        <w:t>Financing Agreement Reference</w:t>
      </w:r>
      <w:r w:rsidRPr="0036422B">
        <w:rPr>
          <w:i/>
        </w:rPr>
        <w:t xml:space="preserve"> No…..</w:t>
      </w:r>
    </w:p>
    <w:p w14:paraId="3D67C2AB" w14:textId="77777777" w:rsidR="00D63645" w:rsidRPr="009A56C8" w:rsidRDefault="00D63645" w:rsidP="009A56C8">
      <w:pPr>
        <w:tabs>
          <w:tab w:val="left" w:pos="720"/>
          <w:tab w:val="right" w:leader="dot" w:pos="8640"/>
        </w:tabs>
        <w:jc w:val="left"/>
        <w:rPr>
          <w:color w:val="548DD4" w:themeColor="text2" w:themeTint="99"/>
        </w:rPr>
      </w:pPr>
      <w:r>
        <w:rPr>
          <w:i/>
        </w:rPr>
        <w:t xml:space="preserve"> </w:t>
      </w:r>
      <w:r w:rsidR="00FF6D43" w:rsidRPr="009A56C8">
        <w:rPr>
          <w:i/>
          <w:color w:val="548DD4" w:themeColor="text2" w:themeTint="99"/>
        </w:rPr>
        <w:t>[Insert</w:t>
      </w:r>
      <w:r w:rsidR="009A56C8">
        <w:rPr>
          <w:i/>
          <w:color w:val="548DD4" w:themeColor="text2" w:themeTint="99"/>
        </w:rPr>
        <w:t>:</w:t>
      </w:r>
      <w:r w:rsidR="00800191" w:rsidRPr="009A56C8">
        <w:rPr>
          <w:i/>
          <w:color w:val="548DD4" w:themeColor="text2" w:themeTint="99"/>
        </w:rPr>
        <w:t xml:space="preserve"> City,</w:t>
      </w:r>
      <w:r w:rsidRPr="009A56C8">
        <w:rPr>
          <w:i/>
          <w:color w:val="548DD4" w:themeColor="text2" w:themeTint="99"/>
        </w:rPr>
        <w:t xml:space="preserve"> Date</w:t>
      </w:r>
      <w:r w:rsidRPr="009A56C8">
        <w:rPr>
          <w:color w:val="548DD4" w:themeColor="text2" w:themeTint="99"/>
        </w:rPr>
        <w:t>]</w:t>
      </w:r>
    </w:p>
    <w:p w14:paraId="50A3F72E" w14:textId="77777777" w:rsidR="00D63645" w:rsidRDefault="00D63645" w:rsidP="00D63645">
      <w:pPr>
        <w:tabs>
          <w:tab w:val="left" w:pos="720"/>
          <w:tab w:val="right" w:leader="dot" w:pos="8640"/>
        </w:tabs>
      </w:pPr>
    </w:p>
    <w:p w14:paraId="3D4E907A" w14:textId="77777777" w:rsidR="00D63645" w:rsidRPr="009A56C8" w:rsidRDefault="00D63645" w:rsidP="00D63645">
      <w:pPr>
        <w:tabs>
          <w:tab w:val="left" w:pos="720"/>
          <w:tab w:val="right" w:leader="dot" w:pos="8640"/>
        </w:tabs>
        <w:rPr>
          <w:color w:val="548DD4" w:themeColor="text2" w:themeTint="99"/>
        </w:rPr>
      </w:pPr>
      <w:r>
        <w:t>Dear</w:t>
      </w:r>
      <w:r w:rsidR="00C01B1F">
        <w:t>:</w:t>
      </w:r>
      <w:r>
        <w:t xml:space="preserve"> </w:t>
      </w:r>
      <w:r w:rsidRPr="009A56C8">
        <w:rPr>
          <w:color w:val="548DD4" w:themeColor="text2" w:themeTint="99"/>
        </w:rPr>
        <w:t>[</w:t>
      </w:r>
      <w:r w:rsidR="00800191" w:rsidRPr="009A56C8">
        <w:rPr>
          <w:i/>
          <w:color w:val="548DD4" w:themeColor="text2" w:themeTint="99"/>
        </w:rPr>
        <w:t>I</w:t>
      </w:r>
      <w:r w:rsidRPr="009A56C8">
        <w:rPr>
          <w:i/>
          <w:color w:val="548DD4" w:themeColor="text2" w:themeTint="99"/>
        </w:rPr>
        <w:t>nsert: Name of Consultant</w:t>
      </w:r>
      <w:r w:rsidR="009A56C8">
        <w:rPr>
          <w:color w:val="548DD4" w:themeColor="text2" w:themeTint="99"/>
        </w:rPr>
        <w:t>]</w:t>
      </w:r>
    </w:p>
    <w:p w14:paraId="0A098053" w14:textId="77777777" w:rsidR="00D63645" w:rsidRDefault="00D63645" w:rsidP="00D63645">
      <w:pPr>
        <w:tabs>
          <w:tab w:val="right" w:leader="dot" w:pos="8640"/>
        </w:tabs>
      </w:pPr>
    </w:p>
    <w:p w14:paraId="298CA820" w14:textId="77777777" w:rsidR="009A56C8" w:rsidRPr="009A56C8" w:rsidRDefault="00D63645" w:rsidP="009A56C8">
      <w:pPr>
        <w:tabs>
          <w:tab w:val="left" w:pos="720"/>
          <w:tab w:val="right" w:leader="dot" w:pos="8640"/>
        </w:tabs>
      </w:pPr>
      <w:r>
        <w:t>1.</w:t>
      </w:r>
      <w:r>
        <w:tab/>
      </w:r>
      <w:r w:rsidR="009A56C8" w:rsidRPr="009A56C8">
        <w:t xml:space="preserve">The </w:t>
      </w:r>
      <w:r w:rsidR="009A56C8" w:rsidRPr="009A56C8">
        <w:rPr>
          <w:color w:val="548DD4" w:themeColor="text2" w:themeTint="99"/>
        </w:rPr>
        <w:t>[</w:t>
      </w:r>
      <w:r w:rsidR="009A56C8" w:rsidRPr="009A56C8">
        <w:rPr>
          <w:i/>
          <w:color w:val="548DD4" w:themeColor="text2" w:themeTint="99"/>
        </w:rPr>
        <w:t>insert:  Name of Recipient</w:t>
      </w:r>
      <w:r w:rsidR="009A56C8" w:rsidRPr="009A56C8">
        <w:rPr>
          <w:color w:val="548DD4" w:themeColor="text2" w:themeTint="99"/>
        </w:rPr>
        <w:t>]</w:t>
      </w:r>
      <w:r w:rsidR="009A56C8" w:rsidRPr="009A56C8">
        <w:t xml:space="preserve"> has received a </w:t>
      </w:r>
      <w:r w:rsidR="009A56C8" w:rsidRPr="009A56C8">
        <w:rPr>
          <w:color w:val="548DD4" w:themeColor="text2" w:themeTint="99"/>
        </w:rPr>
        <w:t>[</w:t>
      </w:r>
      <w:r w:rsidR="009A56C8" w:rsidRPr="009A56C8">
        <w:rPr>
          <w:i/>
          <w:color w:val="548DD4" w:themeColor="text2" w:themeTint="99"/>
        </w:rPr>
        <w:t>select type of financing received</w:t>
      </w:r>
      <w:r w:rsidR="009A56C8">
        <w:rPr>
          <w:i/>
          <w:color w:val="548DD4" w:themeColor="text2" w:themeTint="99"/>
        </w:rPr>
        <w:t>]</w:t>
      </w:r>
      <w:r w:rsidR="009A56C8" w:rsidRPr="009A56C8">
        <w:rPr>
          <w:i/>
        </w:rPr>
        <w:t xml:space="preserve"> </w:t>
      </w:r>
      <w:r w:rsidR="009A56C8" w:rsidRPr="009A56C8">
        <w:rPr>
          <w:iCs/>
        </w:rPr>
        <w:t xml:space="preserve">from the </w:t>
      </w:r>
      <w:r w:rsidR="009A56C8" w:rsidRPr="009A56C8">
        <w:t>Islamic Development Bank (I</w:t>
      </w:r>
      <w:r w:rsidR="00685F20">
        <w:t>s</w:t>
      </w:r>
      <w:r w:rsidR="009A56C8" w:rsidRPr="009A56C8">
        <w:t xml:space="preserve">DB) toward the cost of </w:t>
      </w:r>
      <w:r w:rsidR="009A56C8" w:rsidRPr="009A56C8">
        <w:rPr>
          <w:color w:val="548DD4" w:themeColor="text2" w:themeTint="99"/>
        </w:rPr>
        <w:t>[</w:t>
      </w:r>
      <w:r w:rsidR="009A56C8" w:rsidRPr="009A56C8">
        <w:rPr>
          <w:i/>
          <w:color w:val="548DD4" w:themeColor="text2" w:themeTint="99"/>
        </w:rPr>
        <w:t>insert: Name of Project or name of consulting assignment</w:t>
      </w:r>
      <w:r w:rsidR="009A56C8" w:rsidRPr="009A56C8">
        <w:rPr>
          <w:color w:val="548DD4" w:themeColor="text2" w:themeTint="99"/>
        </w:rPr>
        <w:t>]</w:t>
      </w:r>
      <w:r w:rsidR="009A56C8" w:rsidRPr="009A56C8">
        <w:t xml:space="preserve"> and intends to apply a portion of this </w:t>
      </w:r>
      <w:r w:rsidR="009A56C8" w:rsidRPr="009A56C8">
        <w:rPr>
          <w:color w:val="548DD4" w:themeColor="text2" w:themeTint="99"/>
        </w:rPr>
        <w:t>[</w:t>
      </w:r>
      <w:r w:rsidR="009A56C8" w:rsidRPr="009A56C8">
        <w:rPr>
          <w:i/>
          <w:iCs/>
          <w:color w:val="548DD4" w:themeColor="text2" w:themeTint="99"/>
        </w:rPr>
        <w:t>loan/financing</w:t>
      </w:r>
      <w:r w:rsidR="009A56C8" w:rsidRPr="009A56C8">
        <w:rPr>
          <w:color w:val="548DD4" w:themeColor="text2" w:themeTint="99"/>
        </w:rPr>
        <w:t>]</w:t>
      </w:r>
      <w:r w:rsidR="009A56C8" w:rsidRPr="009A56C8">
        <w:t xml:space="preserve"> to eligible payments under the Contract for this assignment.</w:t>
      </w:r>
    </w:p>
    <w:p w14:paraId="141AA167" w14:textId="77777777" w:rsidR="00D63645" w:rsidRDefault="00D63645" w:rsidP="009A56C8">
      <w:pPr>
        <w:tabs>
          <w:tab w:val="left" w:pos="720"/>
          <w:tab w:val="right" w:leader="dot" w:pos="8640"/>
        </w:tabs>
      </w:pPr>
    </w:p>
    <w:p w14:paraId="5CAEB4B9" w14:textId="77777777" w:rsidR="00D63645" w:rsidRDefault="00D63645" w:rsidP="007E1614">
      <w:pPr>
        <w:tabs>
          <w:tab w:val="left" w:pos="720"/>
          <w:tab w:val="right" w:leader="dot" w:pos="8640"/>
        </w:tabs>
      </w:pPr>
      <w:r>
        <w:t>2.</w:t>
      </w:r>
      <w:r>
        <w:tab/>
      </w:r>
      <w:r w:rsidR="00F4474D">
        <w:t>The [</w:t>
      </w:r>
      <w:r w:rsidR="00F4474D" w:rsidRPr="00F4474D">
        <w:rPr>
          <w:i/>
          <w:color w:val="548DD4" w:themeColor="text2" w:themeTint="99"/>
        </w:rPr>
        <w:t xml:space="preserve">insert: Name of </w:t>
      </w:r>
      <w:r w:rsidR="00EF45E6">
        <w:rPr>
          <w:i/>
          <w:color w:val="548DD4" w:themeColor="text2" w:themeTint="99"/>
        </w:rPr>
        <w:t>Executing</w:t>
      </w:r>
      <w:r w:rsidR="00F4474D" w:rsidRPr="00F4474D">
        <w:rPr>
          <w:i/>
          <w:color w:val="548DD4" w:themeColor="text2" w:themeTint="99"/>
        </w:rPr>
        <w:t xml:space="preserve"> Agency</w:t>
      </w:r>
      <w:r w:rsidR="00F4474D">
        <w:t>] now invites proposals to provide the following consulting services:</w:t>
      </w:r>
      <w:r>
        <w:t xml:space="preserve"> </w:t>
      </w:r>
      <w:r w:rsidRPr="00D63645">
        <w:rPr>
          <w:bCs/>
        </w:rPr>
        <w:t>A</w:t>
      </w:r>
      <w:r>
        <w:rPr>
          <w:bCs/>
        </w:rPr>
        <w:t>udit of the Financial Statements</w:t>
      </w:r>
      <w:r w:rsidR="00F4474D">
        <w:rPr>
          <w:bCs/>
        </w:rPr>
        <w:t xml:space="preserve"> of </w:t>
      </w:r>
      <w:r w:rsidR="00F4474D">
        <w:t>[</w:t>
      </w:r>
      <w:r w:rsidR="00F4474D" w:rsidRPr="00F4474D">
        <w:rPr>
          <w:i/>
          <w:color w:val="548DD4" w:themeColor="text2" w:themeTint="99"/>
        </w:rPr>
        <w:t xml:space="preserve">insert: Name of </w:t>
      </w:r>
      <w:r w:rsidR="00F4474D">
        <w:rPr>
          <w:i/>
          <w:color w:val="548DD4" w:themeColor="text2" w:themeTint="99"/>
        </w:rPr>
        <w:t>Project</w:t>
      </w:r>
      <w:r w:rsidR="00F4474D">
        <w:t>]</w:t>
      </w:r>
      <w:r>
        <w:t xml:space="preserve">.  </w:t>
      </w:r>
      <w:r w:rsidR="00575BC0">
        <w:t xml:space="preserve">More details on the services are provided in the Terms of Reference </w:t>
      </w:r>
      <w:r w:rsidR="00685F20">
        <w:t>(</w:t>
      </w:r>
      <w:r w:rsidR="00575BC0">
        <w:t>Section</w:t>
      </w:r>
      <w:r w:rsidR="007E1614">
        <w:t xml:space="preserve"> 5</w:t>
      </w:r>
      <w:r w:rsidR="00685F20">
        <w:t>)</w:t>
      </w:r>
      <w:r w:rsidR="00575BC0">
        <w:t>.</w:t>
      </w:r>
    </w:p>
    <w:p w14:paraId="355801E9" w14:textId="77777777" w:rsidR="00D63645" w:rsidRDefault="00D63645" w:rsidP="00D63645">
      <w:pPr>
        <w:tabs>
          <w:tab w:val="left" w:pos="720"/>
          <w:tab w:val="right" w:leader="dot" w:pos="8640"/>
        </w:tabs>
      </w:pPr>
    </w:p>
    <w:p w14:paraId="0C4E2648" w14:textId="77777777" w:rsidR="00D63645" w:rsidRDefault="00D63645" w:rsidP="00D63645">
      <w:pPr>
        <w:tabs>
          <w:tab w:val="left" w:pos="720"/>
          <w:tab w:val="right" w:leader="dot" w:pos="8640"/>
        </w:tabs>
      </w:pPr>
      <w:r>
        <w:t>3.</w:t>
      </w:r>
      <w:r>
        <w:tab/>
        <w:t>The RFP has been addressed to the following short-listed consultants:</w:t>
      </w:r>
    </w:p>
    <w:p w14:paraId="2D1F5B71" w14:textId="77777777" w:rsidR="00D63645" w:rsidRDefault="00D63645" w:rsidP="00D63645">
      <w:pPr>
        <w:tabs>
          <w:tab w:val="left" w:pos="720"/>
          <w:tab w:val="right" w:leader="dot" w:pos="8640"/>
        </w:tabs>
      </w:pPr>
    </w:p>
    <w:p w14:paraId="2703DC3D" w14:textId="77777777" w:rsidR="009E3E66" w:rsidRPr="00FE5E4B" w:rsidRDefault="00545681" w:rsidP="00934C55">
      <w:pPr>
        <w:pStyle w:val="ListParagraph"/>
        <w:numPr>
          <w:ilvl w:val="0"/>
          <w:numId w:val="5"/>
        </w:numPr>
        <w:tabs>
          <w:tab w:val="left" w:pos="720"/>
          <w:tab w:val="right" w:leader="dot" w:pos="8640"/>
        </w:tabs>
        <w:rPr>
          <w:i/>
          <w:color w:val="548DD4" w:themeColor="text2" w:themeTint="99"/>
        </w:rPr>
      </w:pPr>
      <w:r w:rsidRPr="00FE5E4B">
        <w:rPr>
          <w:i/>
          <w:color w:val="548DD4" w:themeColor="text2" w:themeTint="99"/>
        </w:rPr>
        <w:t xml:space="preserve">[Insert: Name of Short-listed company approved by </w:t>
      </w:r>
      <w:r w:rsidR="00C30838">
        <w:rPr>
          <w:i/>
          <w:color w:val="548DD4" w:themeColor="text2" w:themeTint="99"/>
        </w:rPr>
        <w:t>IsDB</w:t>
      </w:r>
      <w:r w:rsidRPr="00FE5E4B">
        <w:rPr>
          <w:i/>
          <w:color w:val="548DD4" w:themeColor="text2" w:themeTint="99"/>
        </w:rPr>
        <w:t>]</w:t>
      </w:r>
    </w:p>
    <w:p w14:paraId="5A24CFFF" w14:textId="77777777" w:rsidR="00545681" w:rsidRPr="00FE5E4B" w:rsidRDefault="00545681" w:rsidP="00934C55">
      <w:pPr>
        <w:pStyle w:val="ListParagraph"/>
        <w:numPr>
          <w:ilvl w:val="0"/>
          <w:numId w:val="5"/>
        </w:numPr>
        <w:tabs>
          <w:tab w:val="left" w:pos="720"/>
          <w:tab w:val="right" w:leader="dot" w:pos="8640"/>
        </w:tabs>
        <w:rPr>
          <w:i/>
          <w:color w:val="548DD4" w:themeColor="text2" w:themeTint="99"/>
        </w:rPr>
      </w:pPr>
      <w:r w:rsidRPr="00FE5E4B">
        <w:rPr>
          <w:i/>
          <w:color w:val="548DD4" w:themeColor="text2" w:themeTint="99"/>
        </w:rPr>
        <w:t xml:space="preserve">[Insert: Name of Short-listed company approved by </w:t>
      </w:r>
      <w:r w:rsidR="00C30838">
        <w:rPr>
          <w:i/>
          <w:color w:val="548DD4" w:themeColor="text2" w:themeTint="99"/>
        </w:rPr>
        <w:t>IsDB</w:t>
      </w:r>
      <w:r w:rsidRPr="00FE5E4B">
        <w:rPr>
          <w:i/>
          <w:color w:val="548DD4" w:themeColor="text2" w:themeTint="99"/>
        </w:rPr>
        <w:t>]</w:t>
      </w:r>
    </w:p>
    <w:p w14:paraId="514C608C" w14:textId="77777777" w:rsidR="00545681" w:rsidRPr="00FE5E4B" w:rsidRDefault="00545681" w:rsidP="00934C55">
      <w:pPr>
        <w:pStyle w:val="ListParagraph"/>
        <w:numPr>
          <w:ilvl w:val="0"/>
          <w:numId w:val="5"/>
        </w:numPr>
        <w:tabs>
          <w:tab w:val="left" w:pos="720"/>
          <w:tab w:val="right" w:leader="dot" w:pos="8640"/>
        </w:tabs>
        <w:rPr>
          <w:i/>
          <w:color w:val="548DD4" w:themeColor="text2" w:themeTint="99"/>
        </w:rPr>
      </w:pPr>
      <w:r w:rsidRPr="00FE5E4B">
        <w:rPr>
          <w:i/>
          <w:color w:val="548DD4" w:themeColor="text2" w:themeTint="99"/>
        </w:rPr>
        <w:t xml:space="preserve">[Insert: Name of Short-listed company approved by </w:t>
      </w:r>
      <w:r w:rsidR="00C30838">
        <w:rPr>
          <w:i/>
          <w:color w:val="548DD4" w:themeColor="text2" w:themeTint="99"/>
        </w:rPr>
        <w:t>IsDB</w:t>
      </w:r>
      <w:r w:rsidRPr="00FE5E4B">
        <w:rPr>
          <w:i/>
          <w:color w:val="548DD4" w:themeColor="text2" w:themeTint="99"/>
        </w:rPr>
        <w:t>]</w:t>
      </w:r>
    </w:p>
    <w:p w14:paraId="7A20BECF" w14:textId="77777777" w:rsidR="00FE5E4B" w:rsidRPr="00FE5E4B" w:rsidRDefault="00545681" w:rsidP="00934C55">
      <w:pPr>
        <w:pStyle w:val="ListParagraph"/>
        <w:numPr>
          <w:ilvl w:val="0"/>
          <w:numId w:val="5"/>
        </w:numPr>
        <w:tabs>
          <w:tab w:val="left" w:pos="720"/>
          <w:tab w:val="right" w:leader="dot" w:pos="8640"/>
        </w:tabs>
        <w:rPr>
          <w:i/>
          <w:color w:val="548DD4" w:themeColor="text2" w:themeTint="99"/>
        </w:rPr>
      </w:pPr>
      <w:r w:rsidRPr="00FE5E4B">
        <w:rPr>
          <w:i/>
          <w:color w:val="548DD4" w:themeColor="text2" w:themeTint="99"/>
        </w:rPr>
        <w:t xml:space="preserve">[Insert: Name of Short-listed company approved by </w:t>
      </w:r>
      <w:r w:rsidR="00C30838">
        <w:rPr>
          <w:i/>
          <w:color w:val="548DD4" w:themeColor="text2" w:themeTint="99"/>
        </w:rPr>
        <w:t>IsDB</w:t>
      </w:r>
      <w:r w:rsidRPr="00FE5E4B">
        <w:rPr>
          <w:i/>
          <w:color w:val="548DD4" w:themeColor="text2" w:themeTint="99"/>
        </w:rPr>
        <w:t>]</w:t>
      </w:r>
    </w:p>
    <w:p w14:paraId="5545173D" w14:textId="77777777" w:rsidR="00FE5E4B" w:rsidRPr="00FE5E4B" w:rsidRDefault="00FE5E4B" w:rsidP="00934C55">
      <w:pPr>
        <w:pStyle w:val="ListParagraph"/>
        <w:numPr>
          <w:ilvl w:val="0"/>
          <w:numId w:val="5"/>
        </w:numPr>
        <w:tabs>
          <w:tab w:val="left" w:pos="720"/>
          <w:tab w:val="right" w:leader="dot" w:pos="8640"/>
        </w:tabs>
        <w:rPr>
          <w:i/>
          <w:color w:val="548DD4" w:themeColor="text2" w:themeTint="99"/>
        </w:rPr>
      </w:pPr>
      <w:r w:rsidRPr="00FE5E4B">
        <w:rPr>
          <w:i/>
          <w:color w:val="548DD4" w:themeColor="text2" w:themeTint="99"/>
        </w:rPr>
        <w:t xml:space="preserve">[Insert: Name of Short-listed company approved by </w:t>
      </w:r>
      <w:r w:rsidR="00C30838">
        <w:rPr>
          <w:i/>
          <w:color w:val="548DD4" w:themeColor="text2" w:themeTint="99"/>
        </w:rPr>
        <w:t>IsDB</w:t>
      </w:r>
      <w:r w:rsidRPr="00FE5E4B">
        <w:rPr>
          <w:i/>
          <w:color w:val="548DD4" w:themeColor="text2" w:themeTint="99"/>
        </w:rPr>
        <w:t>]</w:t>
      </w:r>
    </w:p>
    <w:p w14:paraId="56996BBB" w14:textId="77777777" w:rsidR="00FE5E4B" w:rsidRPr="00FE5E4B" w:rsidRDefault="00FE5E4B" w:rsidP="00934C55">
      <w:pPr>
        <w:pStyle w:val="ListParagraph"/>
        <w:numPr>
          <w:ilvl w:val="0"/>
          <w:numId w:val="5"/>
        </w:numPr>
        <w:tabs>
          <w:tab w:val="left" w:pos="720"/>
          <w:tab w:val="right" w:leader="dot" w:pos="8640"/>
        </w:tabs>
        <w:rPr>
          <w:i/>
          <w:color w:val="548DD4" w:themeColor="text2" w:themeTint="99"/>
        </w:rPr>
      </w:pPr>
      <w:r w:rsidRPr="00FE5E4B">
        <w:rPr>
          <w:i/>
          <w:color w:val="548DD4" w:themeColor="text2" w:themeTint="99"/>
        </w:rPr>
        <w:t xml:space="preserve">[Insert: Name of Short-listed company approved by </w:t>
      </w:r>
      <w:r w:rsidR="00C30838">
        <w:rPr>
          <w:i/>
          <w:color w:val="548DD4" w:themeColor="text2" w:themeTint="99"/>
        </w:rPr>
        <w:t>IsDB</w:t>
      </w:r>
      <w:r w:rsidRPr="00FE5E4B">
        <w:rPr>
          <w:i/>
          <w:color w:val="548DD4" w:themeColor="text2" w:themeTint="99"/>
        </w:rPr>
        <w:t>]</w:t>
      </w:r>
    </w:p>
    <w:p w14:paraId="56C6C657" w14:textId="77777777" w:rsidR="00FE5E4B" w:rsidRPr="00FE5E4B" w:rsidRDefault="00FE5E4B" w:rsidP="00934C55">
      <w:pPr>
        <w:pStyle w:val="ListParagraph"/>
        <w:numPr>
          <w:ilvl w:val="0"/>
          <w:numId w:val="5"/>
        </w:numPr>
        <w:tabs>
          <w:tab w:val="left" w:pos="720"/>
          <w:tab w:val="right" w:leader="dot" w:pos="8640"/>
        </w:tabs>
        <w:rPr>
          <w:i/>
          <w:color w:val="548DD4" w:themeColor="text2" w:themeTint="99"/>
        </w:rPr>
      </w:pPr>
      <w:r w:rsidRPr="00FE5E4B">
        <w:rPr>
          <w:i/>
          <w:color w:val="548DD4" w:themeColor="text2" w:themeTint="99"/>
        </w:rPr>
        <w:t xml:space="preserve">[Insert: Name of Short-listed company approved by </w:t>
      </w:r>
      <w:r w:rsidR="00C30838">
        <w:rPr>
          <w:i/>
          <w:color w:val="548DD4" w:themeColor="text2" w:themeTint="99"/>
        </w:rPr>
        <w:t>IsDB</w:t>
      </w:r>
      <w:r w:rsidRPr="00FE5E4B">
        <w:rPr>
          <w:i/>
          <w:color w:val="548DD4" w:themeColor="text2" w:themeTint="99"/>
        </w:rPr>
        <w:t>]</w:t>
      </w:r>
    </w:p>
    <w:p w14:paraId="22B3D68B" w14:textId="77777777" w:rsidR="00FE5E4B" w:rsidRDefault="00FE5E4B" w:rsidP="00934C55">
      <w:pPr>
        <w:pStyle w:val="ListParagraph"/>
        <w:numPr>
          <w:ilvl w:val="0"/>
          <w:numId w:val="5"/>
        </w:numPr>
        <w:tabs>
          <w:tab w:val="left" w:pos="720"/>
          <w:tab w:val="right" w:leader="dot" w:pos="8640"/>
        </w:tabs>
        <w:rPr>
          <w:i/>
          <w:color w:val="FF0000"/>
        </w:rPr>
      </w:pPr>
      <w:r w:rsidRPr="00FE5E4B">
        <w:rPr>
          <w:i/>
          <w:color w:val="548DD4" w:themeColor="text2" w:themeTint="99"/>
        </w:rPr>
        <w:t xml:space="preserve">[Insert: Name of Short-listed company approved by </w:t>
      </w:r>
      <w:r w:rsidR="00C30838">
        <w:rPr>
          <w:i/>
          <w:color w:val="548DD4" w:themeColor="text2" w:themeTint="99"/>
        </w:rPr>
        <w:t>IsDB</w:t>
      </w:r>
      <w:r w:rsidRPr="00FE5E4B">
        <w:rPr>
          <w:i/>
          <w:color w:val="548DD4" w:themeColor="text2" w:themeTint="99"/>
        </w:rPr>
        <w:t>]</w:t>
      </w:r>
    </w:p>
    <w:p w14:paraId="683A4B4A" w14:textId="77777777" w:rsidR="009E3E66" w:rsidRDefault="009E3E66" w:rsidP="009E3E66">
      <w:pPr>
        <w:pStyle w:val="ListParagraph"/>
        <w:tabs>
          <w:tab w:val="left" w:pos="720"/>
          <w:tab w:val="right" w:leader="dot" w:pos="8640"/>
        </w:tabs>
        <w:ind w:left="1080"/>
      </w:pPr>
    </w:p>
    <w:p w14:paraId="1F6749F3" w14:textId="77777777" w:rsidR="00D63645" w:rsidRDefault="00D63645" w:rsidP="00304EB6">
      <w:pPr>
        <w:tabs>
          <w:tab w:val="left" w:pos="720"/>
          <w:tab w:val="right" w:leader="dot" w:pos="8640"/>
        </w:tabs>
      </w:pPr>
      <w:r>
        <w:t>4.</w:t>
      </w:r>
      <w:r>
        <w:tab/>
        <w:t xml:space="preserve">A firm will be selected under </w:t>
      </w:r>
      <w:r w:rsidR="00304EB6">
        <w:t xml:space="preserve">the </w:t>
      </w:r>
      <w:r w:rsidR="001C2CA3">
        <w:rPr>
          <w:b/>
          <w:bCs/>
          <w:sz w:val="28"/>
          <w:szCs w:val="28"/>
        </w:rPr>
        <w:t>Least Cost S</w:t>
      </w:r>
      <w:r w:rsidR="00304EB6" w:rsidRPr="001C2CA3">
        <w:rPr>
          <w:b/>
          <w:bCs/>
          <w:sz w:val="28"/>
          <w:szCs w:val="28"/>
        </w:rPr>
        <w:t>election</w:t>
      </w:r>
      <w:r w:rsidR="00304EB6">
        <w:t xml:space="preserve"> method</w:t>
      </w:r>
      <w:r>
        <w:t xml:space="preserve"> and procedures described in this R</w:t>
      </w:r>
      <w:r w:rsidR="00FC11FE">
        <w:t xml:space="preserve">equest for </w:t>
      </w:r>
      <w:r>
        <w:t>P</w:t>
      </w:r>
      <w:r w:rsidR="00FC11FE">
        <w:t>roposals (RFP)</w:t>
      </w:r>
      <w:r>
        <w:t>.</w:t>
      </w:r>
    </w:p>
    <w:p w14:paraId="588CB09D" w14:textId="77777777" w:rsidR="00D63645" w:rsidRDefault="00D63645" w:rsidP="00D63645">
      <w:pPr>
        <w:tabs>
          <w:tab w:val="left" w:pos="720"/>
          <w:tab w:val="right" w:leader="dot" w:pos="8640"/>
        </w:tabs>
      </w:pPr>
    </w:p>
    <w:p w14:paraId="28605FDD" w14:textId="77777777" w:rsidR="00D63645" w:rsidRDefault="00D63645" w:rsidP="00D63645">
      <w:pPr>
        <w:tabs>
          <w:tab w:val="left" w:pos="720"/>
          <w:tab w:val="left" w:pos="1440"/>
          <w:tab w:val="right" w:leader="dot" w:pos="8640"/>
        </w:tabs>
      </w:pPr>
      <w:r>
        <w:t>5.</w:t>
      </w:r>
      <w:r>
        <w:tab/>
        <w:t>The RFP includes the following documents:</w:t>
      </w:r>
    </w:p>
    <w:p w14:paraId="144A592F" w14:textId="77777777" w:rsidR="00D63645" w:rsidRDefault="00D63645" w:rsidP="00D63645">
      <w:pPr>
        <w:tabs>
          <w:tab w:val="left" w:pos="720"/>
          <w:tab w:val="left" w:pos="1440"/>
          <w:tab w:val="right" w:leader="dot" w:pos="8640"/>
        </w:tabs>
      </w:pPr>
    </w:p>
    <w:p w14:paraId="034C26E3" w14:textId="77777777" w:rsidR="00D63645" w:rsidRDefault="00D63645" w:rsidP="00B61722">
      <w:pPr>
        <w:tabs>
          <w:tab w:val="left" w:pos="720"/>
          <w:tab w:val="left" w:pos="1440"/>
          <w:tab w:val="right" w:leader="dot" w:pos="8640"/>
        </w:tabs>
        <w:spacing w:after="120"/>
      </w:pPr>
      <w:r>
        <w:tab/>
      </w:r>
      <w:r>
        <w:tab/>
        <w:t>Section 1 - Letter of Invitation</w:t>
      </w:r>
    </w:p>
    <w:p w14:paraId="1B7C7888" w14:textId="77777777" w:rsidR="00D63645" w:rsidRDefault="00D63645" w:rsidP="00B61722">
      <w:pPr>
        <w:tabs>
          <w:tab w:val="left" w:pos="720"/>
          <w:tab w:val="left" w:pos="1440"/>
          <w:tab w:val="right" w:leader="dot" w:pos="8640"/>
        </w:tabs>
        <w:spacing w:after="120"/>
      </w:pPr>
      <w:r>
        <w:tab/>
      </w:r>
      <w:r>
        <w:tab/>
        <w:t>Section 2 - Instruction to Consultants</w:t>
      </w:r>
    </w:p>
    <w:p w14:paraId="1128B761" w14:textId="77777777" w:rsidR="003E5323" w:rsidRDefault="00D63645" w:rsidP="00B61722">
      <w:pPr>
        <w:tabs>
          <w:tab w:val="left" w:pos="720"/>
          <w:tab w:val="left" w:pos="1440"/>
          <w:tab w:val="right" w:leader="dot" w:pos="8640"/>
        </w:tabs>
        <w:spacing w:after="120"/>
      </w:pPr>
      <w:r>
        <w:tab/>
      </w:r>
      <w:r>
        <w:tab/>
        <w:t>Section 3 - Technical Proposal - Standard Forms</w:t>
      </w:r>
    </w:p>
    <w:p w14:paraId="620FB0AB" w14:textId="77777777" w:rsidR="00D63645" w:rsidRDefault="00D63645" w:rsidP="00B61722">
      <w:pPr>
        <w:tabs>
          <w:tab w:val="left" w:pos="720"/>
          <w:tab w:val="left" w:pos="1440"/>
          <w:tab w:val="right" w:leader="dot" w:pos="8640"/>
        </w:tabs>
        <w:spacing w:after="120"/>
      </w:pPr>
      <w:r>
        <w:tab/>
      </w:r>
      <w:r>
        <w:tab/>
        <w:t>Section 4 - Financial Proposal - Standard Forms</w:t>
      </w:r>
    </w:p>
    <w:p w14:paraId="0EF98550" w14:textId="77777777" w:rsidR="00D63645" w:rsidRDefault="00D63645" w:rsidP="00B61722">
      <w:pPr>
        <w:tabs>
          <w:tab w:val="left" w:pos="720"/>
          <w:tab w:val="left" w:pos="1440"/>
          <w:tab w:val="right" w:leader="dot" w:pos="8640"/>
        </w:tabs>
        <w:spacing w:after="120"/>
      </w:pPr>
      <w:r>
        <w:tab/>
      </w:r>
      <w:r>
        <w:tab/>
        <w:t>Section 5 - Terms of Reference</w:t>
      </w:r>
    </w:p>
    <w:p w14:paraId="157C04D7" w14:textId="77777777" w:rsidR="003E5323" w:rsidRDefault="00D63645" w:rsidP="00B61722">
      <w:pPr>
        <w:tabs>
          <w:tab w:val="left" w:pos="720"/>
          <w:tab w:val="left" w:pos="1440"/>
          <w:tab w:val="right" w:leader="dot" w:pos="8640"/>
        </w:tabs>
        <w:spacing w:after="120"/>
      </w:pPr>
      <w:r>
        <w:tab/>
      </w:r>
      <w:r>
        <w:tab/>
        <w:t>Section 6 - Standard Form of Contract Document.</w:t>
      </w:r>
    </w:p>
    <w:p w14:paraId="51D2571D" w14:textId="77777777" w:rsidR="003E5323" w:rsidRDefault="003E5323" w:rsidP="00D63645">
      <w:pPr>
        <w:tabs>
          <w:tab w:val="left" w:pos="720"/>
          <w:tab w:val="left" w:pos="1440"/>
          <w:tab w:val="right" w:leader="dot" w:pos="8640"/>
        </w:tabs>
      </w:pPr>
    </w:p>
    <w:p w14:paraId="0D64D76B" w14:textId="77777777" w:rsidR="00D63645" w:rsidRDefault="003E5323" w:rsidP="00B61722">
      <w:pPr>
        <w:tabs>
          <w:tab w:val="left" w:pos="720"/>
          <w:tab w:val="left" w:pos="1440"/>
          <w:tab w:val="right" w:leader="dot" w:pos="8640"/>
        </w:tabs>
        <w:spacing w:after="120"/>
      </w:pPr>
      <w:r>
        <w:lastRenderedPageBreak/>
        <w:t>6.</w:t>
      </w:r>
      <w:r>
        <w:tab/>
        <w:t xml:space="preserve">Please </w:t>
      </w:r>
      <w:r w:rsidR="00133227">
        <w:t xml:space="preserve">acknowledge the receipt of </w:t>
      </w:r>
      <w:r w:rsidR="00FC11FE">
        <w:t xml:space="preserve">this </w:t>
      </w:r>
      <w:r w:rsidR="00133227">
        <w:t>invitation</w:t>
      </w:r>
      <w:r>
        <w:t xml:space="preserve"> within </w:t>
      </w:r>
      <w:r w:rsidR="00133227">
        <w:rPr>
          <w:b/>
          <w:bCs/>
        </w:rPr>
        <w:t>5</w:t>
      </w:r>
      <w:r w:rsidRPr="003E5323">
        <w:rPr>
          <w:b/>
          <w:bCs/>
        </w:rPr>
        <w:t xml:space="preserve"> </w:t>
      </w:r>
      <w:r w:rsidR="00133227">
        <w:rPr>
          <w:b/>
          <w:bCs/>
        </w:rPr>
        <w:t xml:space="preserve">working </w:t>
      </w:r>
      <w:r w:rsidRPr="003E5323">
        <w:rPr>
          <w:b/>
          <w:bCs/>
        </w:rPr>
        <w:t>days</w:t>
      </w:r>
      <w:r w:rsidR="00D63645">
        <w:t xml:space="preserve"> </w:t>
      </w:r>
      <w:r w:rsidR="00133227">
        <w:t>from</w:t>
      </w:r>
      <w:r w:rsidR="00D63645">
        <w:t xml:space="preserve"> receipt</w:t>
      </w:r>
      <w:r w:rsidR="00FC11FE">
        <w:t xml:space="preserve"> and</w:t>
      </w:r>
    </w:p>
    <w:p w14:paraId="70A8DC37" w14:textId="77777777" w:rsidR="00D63645" w:rsidRDefault="00D63645" w:rsidP="00B61722">
      <w:pPr>
        <w:pStyle w:val="Heading6"/>
        <w:spacing w:after="120"/>
      </w:pPr>
      <w:r>
        <w:t>(a)</w:t>
      </w:r>
      <w:r>
        <w:tab/>
      </w:r>
      <w:r w:rsidR="00FC11FE">
        <w:t>indicate</w:t>
      </w:r>
      <w:r w:rsidR="00FC11FE" w:rsidDel="00FC11FE">
        <w:t xml:space="preserve"> </w:t>
      </w:r>
      <w:r w:rsidR="00FC11FE">
        <w:t>w</w:t>
      </w:r>
      <w:r w:rsidR="00133227">
        <w:t xml:space="preserve">hether you will submit a proposal alone or in association; </w:t>
      </w:r>
      <w:r w:rsidR="00FC11FE">
        <w:t xml:space="preserve">or </w:t>
      </w:r>
    </w:p>
    <w:p w14:paraId="19151A9A" w14:textId="77777777" w:rsidR="001E1DB6" w:rsidRDefault="00D63645" w:rsidP="00FC11FE">
      <w:pPr>
        <w:pStyle w:val="Heading6"/>
        <w:spacing w:after="120"/>
      </w:pPr>
      <w:r>
        <w:t>(b)</w:t>
      </w:r>
      <w:r>
        <w:tab/>
      </w:r>
      <w:r w:rsidR="00FC11FE">
        <w:t xml:space="preserve">send </w:t>
      </w:r>
      <w:r w:rsidR="00133227">
        <w:t xml:space="preserve">a regret letter clearly informing the </w:t>
      </w:r>
      <w:r w:rsidR="00CC466C">
        <w:t>reasons.</w:t>
      </w:r>
    </w:p>
    <w:p w14:paraId="59AA39B8" w14:textId="77777777" w:rsidR="001E1DB6" w:rsidRDefault="001E1DB6" w:rsidP="00D63645">
      <w:pPr>
        <w:tabs>
          <w:tab w:val="left" w:pos="720"/>
          <w:tab w:val="left" w:pos="1440"/>
          <w:tab w:val="left" w:pos="2880"/>
          <w:tab w:val="left" w:pos="5760"/>
          <w:tab w:val="right" w:leader="dot" w:pos="8640"/>
        </w:tabs>
      </w:pPr>
    </w:p>
    <w:p w14:paraId="72753563" w14:textId="77777777" w:rsidR="00D63645" w:rsidRDefault="00D63645" w:rsidP="00D63645">
      <w:pPr>
        <w:tabs>
          <w:tab w:val="left" w:pos="720"/>
          <w:tab w:val="left" w:pos="1440"/>
          <w:tab w:val="left" w:pos="2880"/>
          <w:tab w:val="left" w:pos="5760"/>
          <w:tab w:val="right" w:leader="dot" w:pos="8640"/>
        </w:tabs>
      </w:pPr>
      <w:r>
        <w:t>Yours sincerely,</w:t>
      </w:r>
    </w:p>
    <w:p w14:paraId="158E063C" w14:textId="77777777" w:rsidR="00545681" w:rsidRDefault="00545681" w:rsidP="00D63645">
      <w:pPr>
        <w:tabs>
          <w:tab w:val="left" w:pos="720"/>
          <w:tab w:val="left" w:pos="1440"/>
          <w:tab w:val="left" w:pos="2880"/>
          <w:tab w:val="left" w:pos="5760"/>
          <w:tab w:val="right" w:leader="dot" w:pos="8640"/>
        </w:tabs>
      </w:pPr>
    </w:p>
    <w:p w14:paraId="0491FB99" w14:textId="77777777" w:rsidR="00545681" w:rsidRPr="001E1DB6" w:rsidRDefault="00D63645" w:rsidP="001E1DB6">
      <w:pPr>
        <w:tabs>
          <w:tab w:val="left" w:pos="720"/>
          <w:tab w:val="left" w:pos="1440"/>
          <w:tab w:val="left" w:pos="2880"/>
          <w:tab w:val="left" w:pos="5760"/>
          <w:tab w:val="right" w:leader="dot" w:pos="8640"/>
        </w:tabs>
        <w:ind w:left="2880" w:hanging="2880"/>
        <w:rPr>
          <w:b/>
          <w:bCs/>
          <w:color w:val="548DD4" w:themeColor="text2" w:themeTint="99"/>
          <w:sz w:val="32"/>
          <w:szCs w:val="32"/>
        </w:rPr>
      </w:pPr>
      <w:r w:rsidRPr="001E1DB6">
        <w:rPr>
          <w:color w:val="548DD4" w:themeColor="text2" w:themeTint="99"/>
        </w:rPr>
        <w:t>[</w:t>
      </w:r>
      <w:r w:rsidR="00545681" w:rsidRPr="001E1DB6">
        <w:rPr>
          <w:i/>
          <w:color w:val="548DD4" w:themeColor="text2" w:themeTint="99"/>
        </w:rPr>
        <w:t>I</w:t>
      </w:r>
      <w:r w:rsidRPr="001E1DB6">
        <w:rPr>
          <w:i/>
          <w:color w:val="548DD4" w:themeColor="text2" w:themeTint="99"/>
        </w:rPr>
        <w:t xml:space="preserve">nsert:  Signature, name, and </w:t>
      </w:r>
      <w:r w:rsidR="001E1DB6" w:rsidRPr="001E1DB6">
        <w:rPr>
          <w:i/>
          <w:color w:val="548DD4" w:themeColor="text2" w:themeTint="99"/>
        </w:rPr>
        <w:t>title of</w:t>
      </w:r>
      <w:r w:rsidRPr="001E1DB6">
        <w:rPr>
          <w:color w:val="548DD4" w:themeColor="text2" w:themeTint="99"/>
        </w:rPr>
        <w:t xml:space="preserve"> </w:t>
      </w:r>
      <w:r w:rsidRPr="001E1DB6">
        <w:rPr>
          <w:i/>
          <w:color w:val="548DD4" w:themeColor="text2" w:themeTint="99"/>
        </w:rPr>
        <w:t>Client’s representative</w:t>
      </w:r>
      <w:r w:rsidRPr="001E1DB6">
        <w:rPr>
          <w:color w:val="548DD4" w:themeColor="text2" w:themeTint="99"/>
        </w:rPr>
        <w:t xml:space="preserve">] </w:t>
      </w:r>
      <w:r w:rsidR="00545681" w:rsidRPr="001E1DB6">
        <w:rPr>
          <w:b/>
          <w:bCs/>
          <w:color w:val="548DD4" w:themeColor="text2" w:themeTint="99"/>
          <w:sz w:val="32"/>
          <w:szCs w:val="32"/>
        </w:rPr>
        <w:br w:type="page"/>
      </w:r>
    </w:p>
    <w:p w14:paraId="6F6DE137" w14:textId="77777777" w:rsidR="00D63645" w:rsidRPr="00C45BFB" w:rsidRDefault="00C45BFB" w:rsidP="00502FD9">
      <w:pPr>
        <w:pStyle w:val="Style3"/>
      </w:pPr>
      <w:bookmarkStart w:id="5" w:name="_Toc5789652"/>
      <w:r w:rsidRPr="00C45BFB">
        <w:lastRenderedPageBreak/>
        <w:t xml:space="preserve">Section </w:t>
      </w:r>
      <w:r>
        <w:t>2</w:t>
      </w:r>
      <w:r w:rsidRPr="00C45BFB">
        <w:t>.</w:t>
      </w:r>
      <w:r w:rsidR="005466D0" w:rsidRPr="00C45BFB">
        <w:t xml:space="preserve">  </w:t>
      </w:r>
      <w:r>
        <w:t>Instructions to Consultants</w:t>
      </w:r>
      <w:bookmarkEnd w:id="5"/>
      <w:r>
        <w:t xml:space="preserve"> </w:t>
      </w:r>
    </w:p>
    <w:p w14:paraId="6565E381" w14:textId="77777777" w:rsidR="00DF1C99" w:rsidRPr="00DF1C99" w:rsidRDefault="00DF1C99" w:rsidP="00502FD9">
      <w:pPr>
        <w:pStyle w:val="Style2"/>
      </w:pPr>
      <w:bookmarkStart w:id="6" w:name="_Toc5789653"/>
      <w:bookmarkStart w:id="7" w:name="_Toc54220322"/>
      <w:r w:rsidRPr="00DF1C99">
        <w:t>1.</w:t>
      </w:r>
      <w:r w:rsidRPr="00DF1C99">
        <w:rPr>
          <w:sz w:val="28"/>
        </w:rPr>
        <w:tab/>
      </w:r>
      <w:r w:rsidRPr="00DF1C99">
        <w:t>Introduction</w:t>
      </w:r>
      <w:bookmarkEnd w:id="6"/>
    </w:p>
    <w:p w14:paraId="10D5B4B1" w14:textId="77777777" w:rsidR="00DF1C99" w:rsidRPr="00DF1C99" w:rsidRDefault="00DF1C99" w:rsidP="00DF1C99">
      <w:pPr>
        <w:ind w:left="720" w:hanging="720"/>
      </w:pPr>
    </w:p>
    <w:p w14:paraId="7181A232" w14:textId="39710799" w:rsidR="00DF1C99" w:rsidRPr="00DF1C99" w:rsidRDefault="00DF1C99" w:rsidP="00B61722">
      <w:pPr>
        <w:spacing w:after="120"/>
        <w:ind w:left="720" w:hanging="720"/>
      </w:pPr>
      <w:r w:rsidRPr="00DF1C99">
        <w:t>1.1</w:t>
      </w:r>
      <w:r w:rsidRPr="00DF1C99">
        <w:tab/>
        <w:t xml:space="preserve">The Client named in the Data Sheet will select a firm among those listed in the Letter of Invitation, in accordance with the method of selection specified in the </w:t>
      </w:r>
      <w:r w:rsidRPr="00B61722">
        <w:rPr>
          <w:b/>
        </w:rPr>
        <w:t>Data Sheet</w:t>
      </w:r>
      <w:r w:rsidRPr="00DF1C99">
        <w:t xml:space="preserve"> and detailed in the </w:t>
      </w:r>
      <w:r w:rsidR="00FC11FE" w:rsidRPr="0036422B">
        <w:rPr>
          <w:iCs/>
        </w:rPr>
        <w:t>Guidelines</w:t>
      </w:r>
      <w:r w:rsidR="00FC11FE" w:rsidRPr="0036422B">
        <w:rPr>
          <w:i/>
        </w:rPr>
        <w:t xml:space="preserve"> </w:t>
      </w:r>
      <w:r w:rsidR="00FC11FE">
        <w:t xml:space="preserve">for Procurement of </w:t>
      </w:r>
      <w:r w:rsidR="00B504ED">
        <w:t xml:space="preserve">Consultancy </w:t>
      </w:r>
      <w:r w:rsidR="00FC11FE">
        <w:t xml:space="preserve">Services under </w:t>
      </w:r>
      <w:r w:rsidR="008B53B5">
        <w:t>IsDB</w:t>
      </w:r>
      <w:r w:rsidR="00FC11FE">
        <w:t xml:space="preserve"> Project Financing, </w:t>
      </w:r>
      <w:r w:rsidR="00B504ED">
        <w:t>April 2019 (Revised February 2023)</w:t>
      </w:r>
      <w:r w:rsidRPr="00DF1C99">
        <w:t>.</w:t>
      </w:r>
    </w:p>
    <w:p w14:paraId="15384556" w14:textId="77777777" w:rsidR="00DF1C99" w:rsidRPr="00DF1C99" w:rsidRDefault="00DF1C99" w:rsidP="00600AAD">
      <w:pPr>
        <w:spacing w:after="120"/>
        <w:ind w:left="720" w:hanging="720"/>
      </w:pPr>
      <w:r w:rsidRPr="00DF1C99">
        <w:t>1.2</w:t>
      </w:r>
      <w:r w:rsidRPr="00DF1C99">
        <w:tab/>
        <w:t xml:space="preserve">The consultants are invited to submit a Technical Proposal and a </w:t>
      </w:r>
      <w:r w:rsidR="00FC11FE">
        <w:t>F</w:t>
      </w:r>
      <w:r w:rsidR="00FC11FE" w:rsidRPr="00DF1C99">
        <w:t xml:space="preserve">inancial </w:t>
      </w:r>
      <w:r w:rsidR="00FC11FE">
        <w:t>P</w:t>
      </w:r>
      <w:r w:rsidR="00FC11FE" w:rsidRPr="00DF1C99">
        <w:t>roposal</w:t>
      </w:r>
      <w:r w:rsidRPr="00DF1C99">
        <w:t xml:space="preserve">, or a Technical Proposal only, as specified in the </w:t>
      </w:r>
      <w:r w:rsidRPr="00B61722">
        <w:rPr>
          <w:b/>
        </w:rPr>
        <w:t>Data Sheet</w:t>
      </w:r>
      <w:r w:rsidRPr="00DF1C99">
        <w:t xml:space="preserve"> for consulting services required for the assignment named in the </w:t>
      </w:r>
      <w:r w:rsidRPr="00B61722">
        <w:rPr>
          <w:b/>
        </w:rPr>
        <w:t>Data Sheet</w:t>
      </w:r>
      <w:r w:rsidRPr="00DF1C99">
        <w:t>.  The proposal will be the basis for contract negotiations and ultimately for a signed contract with the selected firm.</w:t>
      </w:r>
    </w:p>
    <w:p w14:paraId="2AC8C0BF" w14:textId="77777777" w:rsidR="00DF1C99" w:rsidRPr="00DF1C99" w:rsidRDefault="00DF1C99" w:rsidP="00600AAD">
      <w:pPr>
        <w:spacing w:after="120"/>
        <w:ind w:left="720" w:hanging="720"/>
      </w:pPr>
      <w:r w:rsidRPr="00DF1C99">
        <w:t>1.3</w:t>
      </w:r>
      <w:r w:rsidRPr="00DF1C99">
        <w:tab/>
        <w:t xml:space="preserve">The assignment shall be implemented in accordance with the phasing indicated in the </w:t>
      </w:r>
      <w:r w:rsidRPr="00B61722">
        <w:rPr>
          <w:b/>
        </w:rPr>
        <w:t>Data Sheet</w:t>
      </w:r>
      <w:r w:rsidRPr="00DF1C99">
        <w:t>.  When the assignment includes several phases, the performance of the consultant under each phase must be to the Client's satisfaction before work begins on the next phase.</w:t>
      </w:r>
    </w:p>
    <w:p w14:paraId="72972451" w14:textId="77777777" w:rsidR="00DF1C99" w:rsidRPr="00DF1C99" w:rsidRDefault="00DF1C99" w:rsidP="00600AAD">
      <w:pPr>
        <w:spacing w:after="120"/>
        <w:ind w:left="720" w:hanging="720"/>
      </w:pPr>
      <w:r w:rsidRPr="00DF1C99">
        <w:t>1.4</w:t>
      </w:r>
      <w:r w:rsidRPr="00DF1C99">
        <w:tab/>
        <w:t xml:space="preserve">The consultants must familiarize </w:t>
      </w:r>
      <w:r w:rsidR="006A1919" w:rsidRPr="00DF1C99">
        <w:t>themselves with</w:t>
      </w:r>
      <w:r w:rsidRPr="00DF1C99">
        <w:t xml:space="preserve"> local conditions and take them into account in preparing their proposals.  To obtain firsthand information on the assignment and on the local conditions, consultants are encouraged to visit the Client before submitting a proposal and to attend a pre-proposal conference if one is specified in the </w:t>
      </w:r>
      <w:r w:rsidRPr="00B61722">
        <w:rPr>
          <w:b/>
        </w:rPr>
        <w:t>Data Sheet</w:t>
      </w:r>
      <w:r w:rsidRPr="00DF1C99">
        <w:t xml:space="preserve">. Attending the pre-proposal conference is optional.  The consultants’ representative should contact the officials named in the </w:t>
      </w:r>
      <w:r w:rsidRPr="00B61722">
        <w:rPr>
          <w:b/>
        </w:rPr>
        <w:t>Data Sheet</w:t>
      </w:r>
      <w:r w:rsidRPr="00DF1C99">
        <w:t xml:space="preserve"> to arrange for their visit or to obtain additional information on the pre-proposal conference.  Consultants should ensure that these officials are advised of the visit in adequate time to allow them to make appropriate arrangements.</w:t>
      </w:r>
    </w:p>
    <w:p w14:paraId="2B593BD3" w14:textId="77777777" w:rsidR="00DF1C99" w:rsidRPr="00DF1C99" w:rsidRDefault="00DF1C99" w:rsidP="00600AAD">
      <w:pPr>
        <w:spacing w:after="120"/>
        <w:ind w:left="720" w:hanging="720"/>
      </w:pPr>
      <w:r w:rsidRPr="00DF1C99">
        <w:t>1.5</w:t>
      </w:r>
      <w:r w:rsidRPr="00DF1C99">
        <w:tab/>
        <w:t xml:space="preserve">The Client will provide the inputs specified in the </w:t>
      </w:r>
      <w:r w:rsidRPr="00B61722">
        <w:rPr>
          <w:b/>
        </w:rPr>
        <w:t>Data Sheet</w:t>
      </w:r>
      <w:r w:rsidRPr="00DF1C99">
        <w:t>, assist the firm in obtaining licenses and permits needed to carry out the services, and make available relevant project data and reports.</w:t>
      </w:r>
    </w:p>
    <w:p w14:paraId="1958E5FF" w14:textId="77777777" w:rsidR="00DF1C99" w:rsidRPr="00DF1C99" w:rsidRDefault="00DF1C99" w:rsidP="00600AAD">
      <w:pPr>
        <w:spacing w:after="120"/>
        <w:ind w:left="720" w:hanging="720"/>
      </w:pPr>
      <w:r w:rsidRPr="00DF1C99">
        <w:t>1.6</w:t>
      </w:r>
      <w:r w:rsidRPr="00DF1C99">
        <w:tab/>
        <w:t>Please note that (i) the costs of preparing the proposal and of negotiating the contract, including a visit to the Client, are not reimbursable as a direct cost of the assignment; and (ii) the Client is not bound to accept any of the proposals submitted.</w:t>
      </w:r>
    </w:p>
    <w:p w14:paraId="027C2109" w14:textId="77777777" w:rsidR="00600AAD" w:rsidRPr="00DF1C99" w:rsidRDefault="00DF1C99" w:rsidP="00600AAD">
      <w:pPr>
        <w:spacing w:after="120"/>
        <w:ind w:left="720" w:hanging="720"/>
      </w:pPr>
      <w:r w:rsidRPr="00DF1C99">
        <w:t>1.7</w:t>
      </w:r>
      <w:r w:rsidRPr="00DF1C99">
        <w:tab/>
      </w:r>
      <w:r w:rsidR="00600AAD">
        <w:t>IsDB</w:t>
      </w:r>
      <w:r w:rsidR="00600AAD" w:rsidRPr="00DF1C99">
        <w:t xml:space="preserve"> </w:t>
      </w:r>
      <w:r w:rsidRPr="00DF1C99">
        <w:t xml:space="preserve">policy of requires that consultants provide professional, objective, and impartial advice and at all times hold the Client’s interests paramount, without any consideration for future work, and </w:t>
      </w:r>
      <w:r w:rsidR="00600AAD" w:rsidRPr="000C7059">
        <w:rPr>
          <w:color w:val="000000"/>
        </w:rPr>
        <w:t>that in providing advice they</w:t>
      </w:r>
      <w:r w:rsidRPr="00DF1C99">
        <w:t xml:space="preserve"> avoid conflicts with other assignments or their own </w:t>
      </w:r>
      <w:r w:rsidR="00600AAD">
        <w:t>business</w:t>
      </w:r>
      <w:r w:rsidR="00600AAD" w:rsidRPr="00DF1C99">
        <w:t xml:space="preserve"> </w:t>
      </w:r>
      <w:r w:rsidRPr="00DF1C99">
        <w:t>interests.  Consultants shall not be hired for any assignment that would be in conflict with their prior or current obligations to other clients, or that may place them in a position of not being able to carry out the assignment in the best interest of the Client</w:t>
      </w:r>
      <w:r w:rsidR="00600AAD">
        <w:t xml:space="preserve"> or Beneficiary</w:t>
      </w:r>
      <w:r w:rsidRPr="00DF1C99">
        <w:t xml:space="preserve">. </w:t>
      </w:r>
    </w:p>
    <w:p w14:paraId="6F0C0EFD" w14:textId="77777777" w:rsidR="00DF1C99" w:rsidRPr="00DF1C99" w:rsidRDefault="00DF1C99" w:rsidP="00600AAD">
      <w:pPr>
        <w:spacing w:after="120"/>
        <w:ind w:left="1440" w:hanging="720"/>
      </w:pPr>
      <w:r w:rsidRPr="00DF1C99">
        <w:t>1.7.1</w:t>
      </w:r>
      <w:r w:rsidRPr="00DF1C99">
        <w:tab/>
        <w:t>Without limitation on the generality of this rule, consultants shall not be hired under the circumstances set forth below:</w:t>
      </w:r>
    </w:p>
    <w:p w14:paraId="3CA7ED02" w14:textId="77777777" w:rsidR="00DF1C99" w:rsidRPr="00DF1C99" w:rsidRDefault="00DF1C99" w:rsidP="00600AAD">
      <w:pPr>
        <w:spacing w:after="120"/>
        <w:ind w:left="2160" w:hanging="720"/>
      </w:pPr>
      <w:r w:rsidRPr="00DF1C99">
        <w:lastRenderedPageBreak/>
        <w:t xml:space="preserve">(a) </w:t>
      </w:r>
      <w:r w:rsidRPr="00DF1C99">
        <w:tab/>
        <w:t xml:space="preserve">A firm which has been engaged by the Client to provide goods or works for a project, and any of their affiliates, shall be disqualified from providing consulting services for the same project. Conversely, firms hired to provide consulting services for the preparation or implementation of a project, and any of their affiliates, shall be disqualified from subsequently providing goods or works or services related to the initial assignment (other than a continuation of the firm’s earlier consulting services) for the same project. </w:t>
      </w:r>
    </w:p>
    <w:p w14:paraId="113C4244" w14:textId="77777777" w:rsidR="0074058A" w:rsidRPr="00DF1C99" w:rsidRDefault="00DF1C99" w:rsidP="0074058A">
      <w:pPr>
        <w:spacing w:after="120"/>
        <w:ind w:left="2160" w:hanging="720"/>
      </w:pPr>
      <w:r w:rsidRPr="00DF1C99">
        <w:t xml:space="preserve">(b) </w:t>
      </w:r>
      <w:r w:rsidRPr="00DF1C99">
        <w:tab/>
        <w:t>Consultants</w:t>
      </w:r>
      <w:r w:rsidR="0074058A">
        <w:t xml:space="preserve"> </w:t>
      </w:r>
      <w:r w:rsidR="0074058A" w:rsidRPr="000C7059">
        <w:rPr>
          <w:color w:val="000000"/>
        </w:rPr>
        <w:t>(including their personnel and sub-consultants)</w:t>
      </w:r>
      <w:r w:rsidRPr="00DF1C99">
        <w:t xml:space="preserve"> or any of their affiliates shall not be hired for any assignment which, by its nature, may be in conflict with another assignment of the consultants.</w:t>
      </w:r>
    </w:p>
    <w:p w14:paraId="4FC6EAB1" w14:textId="77777777" w:rsidR="00DF1C99" w:rsidRPr="00DF1C99" w:rsidRDefault="00DF1C99" w:rsidP="0074058A">
      <w:pPr>
        <w:spacing w:after="120"/>
        <w:ind w:left="1440" w:hanging="720"/>
      </w:pPr>
      <w:r w:rsidRPr="00DF1C99">
        <w:t>1.7.2</w:t>
      </w:r>
      <w:r w:rsidRPr="00DF1C99">
        <w:tab/>
        <w:t xml:space="preserve">As pointed out in para. 1.7.1 (a) above, consultants may be hired for downstream work, when continuity is essential, in which case this possibility shall be indicated in the </w:t>
      </w:r>
      <w:r w:rsidRPr="0074058A">
        <w:rPr>
          <w:b/>
        </w:rPr>
        <w:t>Data Sheet</w:t>
      </w:r>
      <w:r w:rsidRPr="00DF1C99">
        <w:t xml:space="preserve"> and the factors used for the selection of the consultant should take the likelihood of continuation into account.  It will be the exclusive decision of the Client whether or not to have the downstream assignment carried out, and if it is carried out, which consultant will be hired for the purpose.</w:t>
      </w:r>
    </w:p>
    <w:p w14:paraId="1D2666CA" w14:textId="77777777" w:rsidR="00DF1C99" w:rsidRPr="00DF1C99" w:rsidRDefault="00DF1C99" w:rsidP="0074058A">
      <w:pPr>
        <w:spacing w:after="120"/>
        <w:ind w:left="1440" w:hanging="720"/>
      </w:pPr>
      <w:r w:rsidRPr="00DF1C99">
        <w:t>1.7.3</w:t>
      </w:r>
      <w:r w:rsidRPr="00DF1C99">
        <w:tab/>
      </w:r>
      <w:r w:rsidR="0074058A" w:rsidRPr="0036422B">
        <w:rPr>
          <w:lang w:val="en-GB"/>
        </w:rPr>
        <w:t xml:space="preserve">The Consultant has an obligation to disclose to the Client any situation of actual or potential conflict that impacts its capacity to serve the best interest of its Client. Failure to disclose such situations may lead to the disqualification of the Consultant or the termination of its Contract and/or sanctions by </w:t>
      </w:r>
      <w:r w:rsidR="0074058A">
        <w:rPr>
          <w:lang w:val="en-GB"/>
        </w:rPr>
        <w:t xml:space="preserve">IsDB. </w:t>
      </w:r>
    </w:p>
    <w:p w14:paraId="654208BB" w14:textId="77777777" w:rsidR="006B5DC2" w:rsidRDefault="00DF1C99" w:rsidP="00B61722">
      <w:pPr>
        <w:spacing w:after="120"/>
        <w:ind w:left="720" w:hanging="720"/>
      </w:pPr>
      <w:r w:rsidRPr="00DF1C99">
        <w:t>1.8</w:t>
      </w:r>
      <w:r w:rsidRPr="00DF1C99">
        <w:tab/>
      </w:r>
      <w:r w:rsidR="0074058A">
        <w:rPr>
          <w:lang w:val="en-GB"/>
        </w:rPr>
        <w:t>IsDB</w:t>
      </w:r>
      <w:r w:rsidR="0074058A" w:rsidRPr="0036422B">
        <w:rPr>
          <w:lang w:val="en-GB"/>
        </w:rPr>
        <w:t xml:space="preserve"> requires compliance with its policy in regard to corrupt and fraudulent practices as set forth in </w:t>
      </w:r>
      <w:r w:rsidR="003515F1">
        <w:rPr>
          <w:lang w:val="en-GB"/>
        </w:rPr>
        <w:t>Attachment</w:t>
      </w:r>
      <w:r w:rsidR="0074058A">
        <w:rPr>
          <w:lang w:val="en-GB"/>
        </w:rPr>
        <w:t xml:space="preserve"> to the Contract</w:t>
      </w:r>
      <w:r w:rsidR="0074058A" w:rsidRPr="0036422B">
        <w:rPr>
          <w:lang w:val="en-GB"/>
        </w:rPr>
        <w:t>.</w:t>
      </w:r>
    </w:p>
    <w:p w14:paraId="3155D45D" w14:textId="77777777" w:rsidR="006B5DC2" w:rsidRPr="00932610" w:rsidRDefault="0074058A" w:rsidP="00B61722">
      <w:pPr>
        <w:spacing w:after="120"/>
        <w:ind w:left="720" w:hanging="720"/>
      </w:pPr>
      <w:r>
        <w:t>1.9</w:t>
      </w:r>
      <w:r>
        <w:tab/>
      </w:r>
      <w:r w:rsidRPr="00B61722">
        <w:t>In</w:t>
      </w:r>
      <w:r w:rsidRPr="0036422B">
        <w:rPr>
          <w:lang w:val="en-GB"/>
        </w:rPr>
        <w:t xml:space="preserve"> further pursuance of this policy, Consultant</w:t>
      </w:r>
      <w:r>
        <w:rPr>
          <w:lang w:val="en-GB"/>
        </w:rPr>
        <w:t>s</w:t>
      </w:r>
      <w:r w:rsidRPr="0036422B">
        <w:rPr>
          <w:lang w:val="en-GB"/>
        </w:rPr>
        <w:t xml:space="preserve"> shall permit and</w:t>
      </w:r>
      <w:r w:rsidRPr="0036422B">
        <w:t xml:space="preserve"> shall cause </w:t>
      </w:r>
      <w:r>
        <w:t>their</w:t>
      </w:r>
      <w:r w:rsidRPr="00F0459A">
        <w:t xml:space="preserve"> agents (where declared or not),</w:t>
      </w:r>
      <w:r w:rsidRPr="0036422B">
        <w:t xml:space="preserve"> sub-consultants</w:t>
      </w:r>
      <w:r>
        <w:t xml:space="preserve">, </w:t>
      </w:r>
      <w:r w:rsidRPr="0036422B">
        <w:t>sub-contractors</w:t>
      </w:r>
      <w:r>
        <w:t xml:space="preserve">, </w:t>
      </w:r>
      <w:r w:rsidRPr="00F0459A">
        <w:t>service providers, suppliers, and their personnel,</w:t>
      </w:r>
      <w:r w:rsidRPr="0036422B">
        <w:t xml:space="preserve"> to permit </w:t>
      </w:r>
      <w:r>
        <w:t>IsDB</w:t>
      </w:r>
      <w:r w:rsidRPr="0036422B">
        <w:t xml:space="preserve"> to inspect </w:t>
      </w:r>
      <w:r>
        <w:t>all</w:t>
      </w:r>
      <w:r w:rsidRPr="0036422B">
        <w:t xml:space="preserve"> accounts</w:t>
      </w:r>
      <w:r>
        <w:t>,</w:t>
      </w:r>
      <w:r w:rsidRPr="0036422B">
        <w:t xml:space="preserve"> records </w:t>
      </w:r>
      <w:r w:rsidRPr="00F0459A">
        <w:t xml:space="preserve">and other documents </w:t>
      </w:r>
      <w:r w:rsidRPr="0036422B">
        <w:t xml:space="preserve">relating to </w:t>
      </w:r>
      <w:r w:rsidRPr="00F0459A">
        <w:t>any shortlisting process, Proposal submission, and contract performance (in the case of award),</w:t>
      </w:r>
      <w:r w:rsidRPr="0036422B">
        <w:t xml:space="preserve">and to have them audited by auditors appointed by </w:t>
      </w:r>
      <w:r>
        <w:t>IsDB</w:t>
      </w:r>
      <w:r w:rsidR="00C8547E">
        <w:t>.</w:t>
      </w:r>
    </w:p>
    <w:p w14:paraId="44C0B2E0" w14:textId="77777777" w:rsidR="00DF1C99" w:rsidRPr="00DF1C99" w:rsidRDefault="00DF1C99" w:rsidP="00C8547E">
      <w:pPr>
        <w:spacing w:after="120"/>
        <w:ind w:left="720" w:hanging="720"/>
      </w:pPr>
      <w:r w:rsidRPr="00DF1C99">
        <w:t>1.</w:t>
      </w:r>
      <w:r w:rsidR="00C8547E">
        <w:t>10</w:t>
      </w:r>
      <w:r w:rsidRPr="00DF1C99">
        <w:tab/>
        <w:t>Consultants shall not be under a declaration of ineligibility for corrupt and fraudulent practices issued by I</w:t>
      </w:r>
      <w:r w:rsidR="00C8547E">
        <w:t>s</w:t>
      </w:r>
      <w:r w:rsidRPr="00DF1C99">
        <w:t xml:space="preserve">DB in accordance with the above </w:t>
      </w:r>
      <w:r w:rsidR="006A1919" w:rsidRPr="00DF1C99">
        <w:t>Para</w:t>
      </w:r>
      <w:r w:rsidR="006A1919">
        <w:t xml:space="preserve"> </w:t>
      </w:r>
      <w:r w:rsidRPr="00DF1C99">
        <w:t>1.8.</w:t>
      </w:r>
    </w:p>
    <w:p w14:paraId="2F9B12F8" w14:textId="77777777" w:rsidR="00DF1C99" w:rsidRPr="00DF1C99" w:rsidRDefault="00DF1C99" w:rsidP="00C8547E">
      <w:pPr>
        <w:spacing w:after="120"/>
        <w:ind w:left="720" w:hanging="720"/>
      </w:pPr>
      <w:r w:rsidRPr="00DF1C99">
        <w:t>1.1</w:t>
      </w:r>
      <w:r w:rsidR="00C8547E">
        <w:t>1</w:t>
      </w:r>
      <w:r w:rsidRPr="00DF1C99">
        <w:tab/>
        <w:t>Consultants shall furnish information as described in the Financial Proposal submission form (Section 4A) on commissions and gratuities, if any, paid or to be paid to agents relating to this proposal, and to execute the work if the firm is awarded the contract.</w:t>
      </w:r>
    </w:p>
    <w:p w14:paraId="6B337488" w14:textId="77777777" w:rsidR="00DF1C99" w:rsidRPr="00DF1C99" w:rsidRDefault="00DF1C99" w:rsidP="00502FD9">
      <w:pPr>
        <w:pStyle w:val="Style2"/>
      </w:pPr>
      <w:bookmarkStart w:id="8" w:name="_Toc5789654"/>
      <w:r w:rsidRPr="00DF1C99">
        <w:t>2.</w:t>
      </w:r>
      <w:r w:rsidRPr="00DF1C99">
        <w:tab/>
        <w:t>Clarification and Amendment of RFP Documents</w:t>
      </w:r>
      <w:bookmarkEnd w:id="8"/>
    </w:p>
    <w:p w14:paraId="300A6757" w14:textId="77777777" w:rsidR="00DF1C99" w:rsidRPr="00DF1C99" w:rsidRDefault="00DF1C99" w:rsidP="00C8547E">
      <w:pPr>
        <w:spacing w:after="120"/>
        <w:ind w:left="720" w:hanging="720"/>
      </w:pPr>
      <w:r w:rsidRPr="00DF1C99">
        <w:t>2.1</w:t>
      </w:r>
      <w:r w:rsidRPr="00DF1C99">
        <w:tab/>
        <w:t xml:space="preserve">Consultants may request a clarification of any of the RFP documents up to the number of days indicated in the </w:t>
      </w:r>
      <w:r w:rsidRPr="00C8547E">
        <w:rPr>
          <w:b/>
        </w:rPr>
        <w:t>Data Sheet</w:t>
      </w:r>
      <w:r w:rsidRPr="00DF1C99">
        <w:t xml:space="preserve"> before the proposal submission date.  Any request for clarification must be sent in writing by paper mail, cable, telex, facsimile, or electronic mail to the Client’s address indicated in the </w:t>
      </w:r>
      <w:r w:rsidRPr="00C8547E">
        <w:rPr>
          <w:b/>
        </w:rPr>
        <w:t>Data Sheet</w:t>
      </w:r>
      <w:r w:rsidRPr="00DF1C99">
        <w:t xml:space="preserve">.  The Client will respond by cable, telex, facsimile, or electronic mail to such requests and will send written copies of the response (including an explanation of the query but without </w:t>
      </w:r>
      <w:r w:rsidRPr="00DF1C99">
        <w:lastRenderedPageBreak/>
        <w:t>identifying the source of inquiry) to all invited consultants who intend to submit proposals.</w:t>
      </w:r>
    </w:p>
    <w:p w14:paraId="1A2B37AB" w14:textId="77777777" w:rsidR="00DF1C99" w:rsidRPr="00DF1C99" w:rsidRDefault="00DF1C99" w:rsidP="00C8547E">
      <w:pPr>
        <w:spacing w:after="120"/>
        <w:ind w:left="720" w:hanging="720"/>
      </w:pPr>
      <w:r w:rsidRPr="00DF1C99">
        <w:t>2.2</w:t>
      </w:r>
      <w:r w:rsidRPr="00DF1C99">
        <w:tab/>
        <w:t>At any time before the submission of proposals, the Client may, for any reason, whether at its own initiative or in response to a clarification requested by an invited firm, amend the RFP.  Any amendment shall be issued in writing through addenda.  Addenda shall be sent by mail, cable, telex, facsimile, or electronic mail to all invited consultants and will be binding on them.  The Client may at its discretion extend the deadline for the submission of proposals.</w:t>
      </w:r>
    </w:p>
    <w:p w14:paraId="07036468" w14:textId="77777777" w:rsidR="00DF1C99" w:rsidRPr="00DF1C99" w:rsidRDefault="00DF1C99" w:rsidP="00502FD9">
      <w:pPr>
        <w:pStyle w:val="Style2"/>
      </w:pPr>
      <w:bookmarkStart w:id="9" w:name="_Toc5789655"/>
      <w:r w:rsidRPr="00DF1C99">
        <w:t>3.</w:t>
      </w:r>
      <w:r w:rsidRPr="00DF1C99">
        <w:tab/>
        <w:t>Preparation of Proposal</w:t>
      </w:r>
      <w:bookmarkEnd w:id="9"/>
    </w:p>
    <w:p w14:paraId="282F8F9F" w14:textId="77777777" w:rsidR="00DF1C99" w:rsidRPr="00DF1C99" w:rsidRDefault="00DF1C99" w:rsidP="00C8547E">
      <w:pPr>
        <w:spacing w:after="120"/>
        <w:ind w:left="720" w:hanging="720"/>
      </w:pPr>
      <w:r w:rsidRPr="00DF1C99">
        <w:t>3.1</w:t>
      </w:r>
      <w:r w:rsidRPr="00DF1C99">
        <w:tab/>
        <w:t xml:space="preserve">Consultants are requested to submit a </w:t>
      </w:r>
      <w:r w:rsidR="00C8547E">
        <w:t>P</w:t>
      </w:r>
      <w:r w:rsidR="00C8547E" w:rsidRPr="00DF1C99">
        <w:t xml:space="preserve">roposal </w:t>
      </w:r>
      <w:r w:rsidR="00C8547E">
        <w:t xml:space="preserve">as per </w:t>
      </w:r>
      <w:r w:rsidR="00CF0D4B" w:rsidRPr="00DF1C99">
        <w:t>Para</w:t>
      </w:r>
      <w:r w:rsidR="00C8547E">
        <w:t>graph</w:t>
      </w:r>
      <w:r w:rsidR="00C8547E" w:rsidRPr="00DF1C99">
        <w:t xml:space="preserve"> </w:t>
      </w:r>
      <w:r w:rsidRPr="00DF1C99">
        <w:t xml:space="preserve">1.2 written in the language(s) specified in the </w:t>
      </w:r>
      <w:r w:rsidRPr="00C8547E">
        <w:rPr>
          <w:b/>
        </w:rPr>
        <w:t>Data Sheet</w:t>
      </w:r>
      <w:r w:rsidRPr="00DF1C99">
        <w:t>.</w:t>
      </w:r>
    </w:p>
    <w:p w14:paraId="43A59630" w14:textId="77777777" w:rsidR="00DF1C99" w:rsidRPr="00DF1C99" w:rsidRDefault="00DF1C99" w:rsidP="00DF1C99">
      <w:pPr>
        <w:keepNext/>
        <w:keepLines/>
        <w:spacing w:before="120" w:after="240"/>
        <w:jc w:val="center"/>
        <w:outlineLvl w:val="2"/>
        <w:rPr>
          <w:rFonts w:cs="Arial"/>
          <w:b/>
          <w:bCs/>
          <w:szCs w:val="26"/>
        </w:rPr>
      </w:pPr>
      <w:r w:rsidRPr="00DF1C99">
        <w:rPr>
          <w:rFonts w:cs="Arial"/>
          <w:b/>
          <w:bCs/>
          <w:szCs w:val="26"/>
        </w:rPr>
        <w:t>Technical Proposal</w:t>
      </w:r>
    </w:p>
    <w:p w14:paraId="427F7798" w14:textId="77777777" w:rsidR="00DF1C99" w:rsidRPr="00DF1C99" w:rsidRDefault="00DF1C99" w:rsidP="00C8547E">
      <w:pPr>
        <w:spacing w:after="120"/>
        <w:ind w:left="720" w:hanging="720"/>
      </w:pPr>
      <w:r w:rsidRPr="00DF1C99">
        <w:t>3.2</w:t>
      </w:r>
      <w:r w:rsidRPr="00DF1C99">
        <w:tab/>
        <w:t>In preparing the Technical Proposal, consultants are expected to examine the documents constituting this RFP in detail.  Material deficiencies in providing the information requested may result in rejection of a proposal.</w:t>
      </w:r>
    </w:p>
    <w:p w14:paraId="2F1BD8FD" w14:textId="77777777" w:rsidR="00DF1C99" w:rsidRPr="00DF1C99" w:rsidRDefault="00DF1C99" w:rsidP="00C8547E">
      <w:pPr>
        <w:spacing w:after="120"/>
        <w:ind w:left="720" w:hanging="720"/>
      </w:pPr>
      <w:r w:rsidRPr="00DF1C99">
        <w:t>3.3</w:t>
      </w:r>
      <w:r w:rsidRPr="00DF1C99">
        <w:tab/>
        <w:t>While preparing the Technical Proposal, consultants must give particular attention to the following:</w:t>
      </w:r>
    </w:p>
    <w:p w14:paraId="5A60226C" w14:textId="77777777" w:rsidR="00DF1C99" w:rsidRPr="00DF1C99" w:rsidRDefault="00DF1C99" w:rsidP="00C8547E">
      <w:pPr>
        <w:spacing w:after="120"/>
        <w:ind w:left="1440" w:hanging="720"/>
      </w:pPr>
      <w:r w:rsidRPr="00DF1C99">
        <w:t>(i)</w:t>
      </w:r>
      <w:r w:rsidRPr="00DF1C99">
        <w:tab/>
        <w:t>If a consultant considers that it does not have all the expertise for the assignment, it may obtain a full range of expertise by associating with individual consultant(s) and/or other consultants or entities in a joint venture or sub</w:t>
      </w:r>
      <w:r w:rsidR="000E37C8">
        <w:t>-</w:t>
      </w:r>
      <w:r w:rsidRPr="00DF1C99">
        <w:t xml:space="preserve">consultancy, as appropriate.  Consultants may associate with </w:t>
      </w:r>
      <w:r w:rsidR="00C8547E">
        <w:t>an</w:t>
      </w:r>
      <w:r w:rsidRPr="00DF1C99">
        <w:t xml:space="preserve">other consultant invited for this assignment only with approval of the Client as indicated in the </w:t>
      </w:r>
      <w:r w:rsidRPr="00B61722">
        <w:rPr>
          <w:b/>
        </w:rPr>
        <w:t>Data Sheet</w:t>
      </w:r>
      <w:r w:rsidRPr="00DF1C99">
        <w:t xml:space="preserve">.  Consultants must obtain the approval of the Client to enter into a joint venture with consultants not invited for this assignment.  The consultants are encouraged to seek the participation of local consultants by entering into a joint venture with, or subcontracting part of the assignment to, national consultants. </w:t>
      </w:r>
    </w:p>
    <w:p w14:paraId="35157223" w14:textId="77777777" w:rsidR="00DF1C99" w:rsidRPr="00DF1C99" w:rsidRDefault="00DF1C99" w:rsidP="00C8547E">
      <w:pPr>
        <w:spacing w:after="120"/>
        <w:ind w:left="1440" w:hanging="720"/>
      </w:pPr>
      <w:r w:rsidRPr="00DF1C99">
        <w:t>(ii)</w:t>
      </w:r>
      <w:r w:rsidRPr="00DF1C99">
        <w:tab/>
        <w:t xml:space="preserve">For assignments on a staff-time basis, the estimated number of professional staff-months is given in the </w:t>
      </w:r>
      <w:r w:rsidRPr="00B61722">
        <w:rPr>
          <w:b/>
        </w:rPr>
        <w:t>Data Sheet</w:t>
      </w:r>
      <w:r w:rsidRPr="00DF1C99">
        <w:t xml:space="preserve">.  The proposal shall, however, be based on the number of professional staff-months estimated by the firm.  For fixed-budget-based assignments, the available budget is given in the </w:t>
      </w:r>
      <w:r w:rsidRPr="00B61722">
        <w:rPr>
          <w:b/>
        </w:rPr>
        <w:t>Data Sheet</w:t>
      </w:r>
      <w:r w:rsidRPr="00DF1C99">
        <w:t>, and the Financial Proposal shall not exceed this budget.</w:t>
      </w:r>
    </w:p>
    <w:p w14:paraId="12C86795" w14:textId="77777777" w:rsidR="00DF1C99" w:rsidRPr="00DF1C99" w:rsidRDefault="00DF1C99" w:rsidP="00C8547E">
      <w:pPr>
        <w:spacing w:after="120"/>
        <w:ind w:left="1440" w:hanging="720"/>
      </w:pPr>
      <w:r w:rsidRPr="00DF1C99">
        <w:t>(iii)</w:t>
      </w:r>
      <w:r w:rsidRPr="00DF1C99">
        <w:tab/>
      </w:r>
      <w:r w:rsidRPr="00DF1C99">
        <w:rPr>
          <w:spacing w:val="-4"/>
        </w:rPr>
        <w:t xml:space="preserve">It is desirable that the </w:t>
      </w:r>
      <w:r w:rsidR="00B14726" w:rsidRPr="00DF1C99">
        <w:rPr>
          <w:spacing w:val="-4"/>
        </w:rPr>
        <w:t>majority of the key professional staff proposed be permanent employees of the firm or has</w:t>
      </w:r>
      <w:r w:rsidRPr="00DF1C99">
        <w:rPr>
          <w:spacing w:val="-4"/>
        </w:rPr>
        <w:t xml:space="preserve"> an extended and stable working relationship with it.</w:t>
      </w:r>
    </w:p>
    <w:p w14:paraId="2D3A81D1" w14:textId="77777777" w:rsidR="00DF1C99" w:rsidRPr="00DF1C99" w:rsidRDefault="00DF1C99" w:rsidP="00C8547E">
      <w:pPr>
        <w:spacing w:after="120"/>
        <w:ind w:left="1440" w:hanging="720"/>
        <w:rPr>
          <w:szCs w:val="20"/>
        </w:rPr>
      </w:pPr>
      <w:r w:rsidRPr="00DF1C99">
        <w:rPr>
          <w:szCs w:val="20"/>
        </w:rPr>
        <w:t>(iv)</w:t>
      </w:r>
      <w:r w:rsidRPr="00DF1C99">
        <w:rPr>
          <w:szCs w:val="20"/>
        </w:rPr>
        <w:tab/>
        <w:t xml:space="preserve">Proposed professional staff must, at a minimum, have the experience indicated in the </w:t>
      </w:r>
      <w:r w:rsidRPr="00B61722">
        <w:rPr>
          <w:b/>
          <w:szCs w:val="20"/>
        </w:rPr>
        <w:t>Data Sheet</w:t>
      </w:r>
      <w:r w:rsidRPr="00DF1C99">
        <w:rPr>
          <w:szCs w:val="20"/>
        </w:rPr>
        <w:t>, preferably working under conditions similar to those prevailing in the country of the assignment.</w:t>
      </w:r>
    </w:p>
    <w:p w14:paraId="3892FBBA" w14:textId="77777777" w:rsidR="00DF1C99" w:rsidRPr="00DF1C99" w:rsidRDefault="00DF1C99" w:rsidP="00C8547E">
      <w:pPr>
        <w:spacing w:after="120"/>
        <w:ind w:left="1440" w:hanging="720"/>
      </w:pPr>
      <w:r w:rsidRPr="00DF1C99">
        <w:t>(v)</w:t>
      </w:r>
      <w:r w:rsidRPr="00DF1C99">
        <w:tab/>
        <w:t>Alternative professional staff shall not be proposed, and only one curriculum vitae (CV) may be submitted for each position.</w:t>
      </w:r>
    </w:p>
    <w:p w14:paraId="79CFEF60" w14:textId="77777777" w:rsidR="00DF1C99" w:rsidRPr="00DF1C99" w:rsidRDefault="00DF1C99" w:rsidP="00C8547E">
      <w:pPr>
        <w:spacing w:after="120"/>
        <w:ind w:left="1440" w:hanging="720"/>
      </w:pPr>
      <w:r w:rsidRPr="00DF1C99">
        <w:lastRenderedPageBreak/>
        <w:t>(vi)</w:t>
      </w:r>
      <w:r w:rsidRPr="00DF1C99">
        <w:tab/>
      </w:r>
      <w:r w:rsidRPr="00DF1C99">
        <w:rPr>
          <w:spacing w:val="-4"/>
        </w:rPr>
        <w:t xml:space="preserve">Reports to be issued by the consultants as part of this assignment must be in the language(s) specified in the </w:t>
      </w:r>
      <w:r w:rsidRPr="00B61722">
        <w:rPr>
          <w:b/>
          <w:spacing w:val="-4"/>
        </w:rPr>
        <w:t>Data Sheet</w:t>
      </w:r>
      <w:r w:rsidRPr="00DF1C99">
        <w:rPr>
          <w:spacing w:val="-4"/>
        </w:rPr>
        <w:t>.  It is desirable that the firm’s personnel have a working knowledge of the Client’s national language.</w:t>
      </w:r>
    </w:p>
    <w:p w14:paraId="391F29CA" w14:textId="77777777" w:rsidR="00DF1C99" w:rsidRPr="00DF1C99" w:rsidRDefault="00DF1C99" w:rsidP="00C8547E">
      <w:pPr>
        <w:spacing w:after="120"/>
        <w:ind w:left="720" w:hanging="720"/>
      </w:pPr>
      <w:r w:rsidRPr="00DF1C99">
        <w:t>3.4</w:t>
      </w:r>
      <w:r w:rsidRPr="00DF1C99">
        <w:tab/>
        <w:t>The Technical Proposal shall provide the following information using the attached Standard Forms (Section 3):</w:t>
      </w:r>
    </w:p>
    <w:p w14:paraId="7B930438" w14:textId="77777777" w:rsidR="00DF1C99" w:rsidRPr="00DF1C99" w:rsidRDefault="00DF1C99" w:rsidP="00C8547E">
      <w:pPr>
        <w:spacing w:after="120"/>
        <w:ind w:left="1440" w:hanging="720"/>
      </w:pPr>
      <w:r w:rsidRPr="00DF1C99">
        <w:t>(i)</w:t>
      </w:r>
      <w:r w:rsidRPr="00DF1C99">
        <w:tab/>
        <w:t xml:space="preserve">A brief description of the firm’s organization and an outline of recent experience on assignments (Section 3B) of a similar nature.  For each assignment, the outline should indicate, </w:t>
      </w:r>
      <w:r w:rsidRPr="00DF1C99">
        <w:rPr>
          <w:i/>
        </w:rPr>
        <w:t>inter alia</w:t>
      </w:r>
      <w:r w:rsidRPr="00DF1C99">
        <w:t>, the profiles of the staff proposed, duration of the assignment, contract amount, and firm’s involvement.</w:t>
      </w:r>
    </w:p>
    <w:p w14:paraId="5215D061" w14:textId="77777777" w:rsidR="00DF1C99" w:rsidRPr="00DF1C99" w:rsidRDefault="00DF1C99" w:rsidP="00C8547E">
      <w:pPr>
        <w:spacing w:after="120"/>
        <w:ind w:left="1440" w:hanging="720"/>
      </w:pPr>
      <w:r w:rsidRPr="00DF1C99">
        <w:t>(ii)</w:t>
      </w:r>
      <w:r w:rsidRPr="00DF1C99">
        <w:tab/>
        <w:t>Any comments or suggestions on the Terms of Reference and on the data, a list of services, and facilities to be provided by the Client (Section 3C).</w:t>
      </w:r>
    </w:p>
    <w:p w14:paraId="29E7F2C7" w14:textId="77777777" w:rsidR="00DF1C99" w:rsidRPr="00DF1C99" w:rsidRDefault="00DF1C99" w:rsidP="00C8547E">
      <w:pPr>
        <w:spacing w:after="120"/>
        <w:ind w:left="1440" w:hanging="720"/>
      </w:pPr>
      <w:r w:rsidRPr="00DF1C99">
        <w:t>(iii)</w:t>
      </w:r>
      <w:r w:rsidRPr="00DF1C99">
        <w:tab/>
        <w:t>A description of the methodology and work plan for performing the assignment (Section 3D).</w:t>
      </w:r>
    </w:p>
    <w:p w14:paraId="42599874" w14:textId="77777777" w:rsidR="00DF1C99" w:rsidRPr="00DF1C99" w:rsidRDefault="00DF1C99" w:rsidP="00C8547E">
      <w:pPr>
        <w:spacing w:after="120"/>
        <w:ind w:left="1440" w:hanging="720"/>
      </w:pPr>
      <w:r w:rsidRPr="00DF1C99">
        <w:t>(iv)</w:t>
      </w:r>
      <w:r w:rsidRPr="00DF1C99">
        <w:tab/>
        <w:t>The list of the proposed staff team by specialty, the tasks that would be assigned to each staff team member, and their timing (Section 3E).</w:t>
      </w:r>
    </w:p>
    <w:p w14:paraId="023A8405" w14:textId="77777777" w:rsidR="00DF1C99" w:rsidRPr="00DF1C99" w:rsidRDefault="00DF1C99" w:rsidP="00C8547E">
      <w:pPr>
        <w:spacing w:before="60" w:after="120"/>
        <w:ind w:left="1440" w:hanging="720"/>
      </w:pPr>
      <w:r w:rsidRPr="00DF1C99">
        <w:t>(v)</w:t>
      </w:r>
      <w:r w:rsidRPr="00DF1C99">
        <w:tab/>
        <w:t>CVs recently signed by the proposed professional staff and the authorized representative submitting the proposal (Section 3F).  Key information should include number of years working for the firm/entity and degree of responsibility held in various assignments during the last ten (10) years.</w:t>
      </w:r>
    </w:p>
    <w:p w14:paraId="19E75A2F" w14:textId="77777777" w:rsidR="00DF1C99" w:rsidRPr="00DF1C99" w:rsidRDefault="00DF1C99" w:rsidP="00B61722">
      <w:pPr>
        <w:spacing w:after="120"/>
        <w:ind w:left="1440" w:hanging="720"/>
      </w:pPr>
      <w:r w:rsidRPr="00DF1C99">
        <w:t>(vi)</w:t>
      </w:r>
      <w:r w:rsidRPr="00DF1C99">
        <w:tab/>
        <w:t>Estimates of the total staff input (professional and support staff; staff time) needed to carry out the assignment, supported by bar chart diagrams showing the time proposed for each professional staff te</w:t>
      </w:r>
      <w:r w:rsidR="00B61722">
        <w:t>am member (Sections 3E and 3G).</w:t>
      </w:r>
    </w:p>
    <w:p w14:paraId="5B7B708D" w14:textId="77777777" w:rsidR="00DF1C99" w:rsidRPr="00DF1C99" w:rsidRDefault="00DF1C99" w:rsidP="00C8547E">
      <w:pPr>
        <w:spacing w:after="120"/>
        <w:ind w:left="1404" w:hanging="720"/>
      </w:pPr>
      <w:r w:rsidRPr="00DF1C99">
        <w:t>(vii)</w:t>
      </w:r>
      <w:r w:rsidRPr="00DF1C99">
        <w:tab/>
        <w:t>Any additional information requested in the Data Sheet.</w:t>
      </w:r>
    </w:p>
    <w:p w14:paraId="2999B9E6" w14:textId="77777777" w:rsidR="00DF1C99" w:rsidRPr="00DF1C99" w:rsidRDefault="00DF1C99" w:rsidP="00C8547E">
      <w:pPr>
        <w:spacing w:after="120"/>
        <w:ind w:left="702" w:hanging="702"/>
      </w:pPr>
      <w:r w:rsidRPr="00DF1C99">
        <w:t>3.5</w:t>
      </w:r>
      <w:r w:rsidRPr="00DF1C99">
        <w:tab/>
        <w:t>The Technical Proposal shall not include any financial information.</w:t>
      </w:r>
    </w:p>
    <w:p w14:paraId="097D7CE2" w14:textId="77777777" w:rsidR="00DF1C99" w:rsidRPr="00DF1C99" w:rsidRDefault="00DF1C99" w:rsidP="00DF1C99">
      <w:pPr>
        <w:keepNext/>
        <w:keepLines/>
        <w:spacing w:before="120" w:after="240"/>
        <w:jc w:val="center"/>
        <w:outlineLvl w:val="2"/>
        <w:rPr>
          <w:rFonts w:cs="Arial"/>
          <w:b/>
          <w:bCs/>
          <w:szCs w:val="26"/>
        </w:rPr>
      </w:pPr>
      <w:r w:rsidRPr="00DF1C99">
        <w:rPr>
          <w:rFonts w:cs="Arial"/>
          <w:b/>
          <w:bCs/>
          <w:szCs w:val="26"/>
        </w:rPr>
        <w:t>Financial Proposal</w:t>
      </w:r>
    </w:p>
    <w:p w14:paraId="2E2C92CA" w14:textId="77777777" w:rsidR="00DF1C99" w:rsidRPr="00DF1C99" w:rsidRDefault="00DF1C99" w:rsidP="001B619F">
      <w:pPr>
        <w:spacing w:after="120"/>
        <w:ind w:left="720" w:hanging="720"/>
      </w:pPr>
      <w:r w:rsidRPr="00DF1C99">
        <w:t>3.6</w:t>
      </w:r>
      <w:r w:rsidRPr="00DF1C99">
        <w:tab/>
        <w:t>In preparing the Financial Proposal, consultants are expected to take into account the requirements and conditions outlined in the R</w:t>
      </w:r>
      <w:r w:rsidR="001B619F">
        <w:t>F</w:t>
      </w:r>
      <w:r w:rsidRPr="00DF1C99">
        <w:t>P documents.  The Financial Proposal should follow Standard Forms (Section 4).  It lists all costs associated with the assignment, including (a) remuneration for staff (foreign and local, in the field and at headquarters), and (b) reimbursable expenses such as subsistence (per diem, housing), transportation (international and local, for mobilization and demobilization), services and equipment (vehicles, office equipment, furniture, and supplies), office rent, insurance, printing of document.  If appropriate, these costs should be broken down by activity and, if appropriate, into foreign and local expenditures.</w:t>
      </w:r>
    </w:p>
    <w:p w14:paraId="7F081B0F" w14:textId="77777777" w:rsidR="00DF1C99" w:rsidRPr="00DF1C99" w:rsidRDefault="00DF1C99" w:rsidP="001B619F">
      <w:pPr>
        <w:spacing w:after="120"/>
        <w:ind w:left="720" w:hanging="720"/>
      </w:pPr>
      <w:r w:rsidRPr="00DF1C99">
        <w:t>3.7</w:t>
      </w:r>
      <w:r w:rsidRPr="00DF1C99">
        <w:tab/>
        <w:t>The Financial Proposal should clearly estimate, as a separate amount, the local taxes (including social security), duties, fees, levies, and other charges imposed under the applicable law, on the consultants, the sub</w:t>
      </w:r>
      <w:r w:rsidR="00E62F38">
        <w:t>-</w:t>
      </w:r>
      <w:r w:rsidRPr="00DF1C99">
        <w:t xml:space="preserve">consultants, and their personnel (other than nationals or permanent residents of the Recipient’s country), unless the </w:t>
      </w:r>
      <w:r w:rsidRPr="00B61722">
        <w:rPr>
          <w:b/>
        </w:rPr>
        <w:t>Data Sheet</w:t>
      </w:r>
      <w:r w:rsidRPr="00DF1C99">
        <w:t xml:space="preserve"> specifies otherwise.</w:t>
      </w:r>
    </w:p>
    <w:p w14:paraId="7502F9D2" w14:textId="77777777" w:rsidR="00DF1C99" w:rsidRPr="00DF1C99" w:rsidRDefault="00DF1C99" w:rsidP="001B619F">
      <w:pPr>
        <w:spacing w:after="120"/>
        <w:ind w:left="720" w:hanging="720"/>
      </w:pPr>
      <w:r w:rsidRPr="00DF1C99">
        <w:lastRenderedPageBreak/>
        <w:t>3.8</w:t>
      </w:r>
      <w:r w:rsidRPr="00DF1C99">
        <w:tab/>
        <w:t xml:space="preserve">Consultants may express the price of their services in </w:t>
      </w:r>
      <w:r w:rsidR="001B619F">
        <w:t>any internationally used</w:t>
      </w:r>
      <w:r w:rsidRPr="00DF1C99">
        <w:t xml:space="preserve"> currency.  The consultants may not use more than three foreign currencies. The Client may require consultants to state the portion of their price representing local cost in the national currency if so indicated in the </w:t>
      </w:r>
      <w:r w:rsidRPr="00B61722">
        <w:rPr>
          <w:b/>
        </w:rPr>
        <w:t>Data Sheet</w:t>
      </w:r>
      <w:r w:rsidRPr="00DF1C99">
        <w:t>.</w:t>
      </w:r>
    </w:p>
    <w:p w14:paraId="0E36D25F" w14:textId="77777777" w:rsidR="00DF1C99" w:rsidRPr="00DF1C99" w:rsidRDefault="00DF1C99" w:rsidP="001B619F">
      <w:pPr>
        <w:spacing w:after="120"/>
        <w:ind w:left="720" w:hanging="720"/>
        <w:outlineLvl w:val="4"/>
        <w:rPr>
          <w:szCs w:val="20"/>
        </w:rPr>
      </w:pPr>
      <w:r w:rsidRPr="00DF1C99">
        <w:rPr>
          <w:szCs w:val="20"/>
        </w:rPr>
        <w:t>3.9</w:t>
      </w:r>
      <w:r w:rsidRPr="00DF1C99">
        <w:rPr>
          <w:szCs w:val="20"/>
        </w:rPr>
        <w:tab/>
        <w:t>Commissions and gratuities, if any, paid or to be paid by consultants and related to the assignment will be listed in the Financial Proposal submission form (Section 4A).</w:t>
      </w:r>
    </w:p>
    <w:p w14:paraId="68313B56" w14:textId="77777777" w:rsidR="00DF1C99" w:rsidRPr="00DF1C99" w:rsidRDefault="00DF1C99" w:rsidP="001B619F">
      <w:pPr>
        <w:spacing w:after="120"/>
        <w:ind w:left="720" w:hanging="720"/>
      </w:pPr>
      <w:r w:rsidRPr="00DF1C99">
        <w:t>3.10</w:t>
      </w:r>
      <w:r w:rsidRPr="00DF1C99">
        <w:tab/>
        <w:t xml:space="preserve">The </w:t>
      </w:r>
      <w:r w:rsidRPr="001B619F">
        <w:rPr>
          <w:b/>
        </w:rPr>
        <w:t>Data Sheet</w:t>
      </w:r>
      <w:r w:rsidRPr="00DF1C99">
        <w:t xml:space="preserve"> indicates how long the proposals must remain valid after the submission date.  During this period, the consultant is expected to keep available the professional staff proposed for the assignment.  The Client will make its best effort to complete negotiations within this period.  If the Client wishes to extend the validity period of the proposals, the consultants who do not agree have the right not to extend the validity of their proposals. </w:t>
      </w:r>
    </w:p>
    <w:p w14:paraId="43BE2E41" w14:textId="77777777" w:rsidR="00DF1C99" w:rsidRPr="00DF1C99" w:rsidRDefault="00DF1C99" w:rsidP="00502FD9">
      <w:pPr>
        <w:pStyle w:val="Style2"/>
      </w:pPr>
      <w:bookmarkStart w:id="10" w:name="_Toc5789656"/>
      <w:r w:rsidRPr="00DF1C99">
        <w:t>4.</w:t>
      </w:r>
      <w:r w:rsidRPr="00DF1C99">
        <w:tab/>
        <w:t>Submission, Receipt, and Opening of Proposals</w:t>
      </w:r>
      <w:bookmarkEnd w:id="10"/>
    </w:p>
    <w:p w14:paraId="72014F8C" w14:textId="77777777" w:rsidR="00DF1C99" w:rsidRPr="00DF1C99" w:rsidRDefault="00DF1C99" w:rsidP="001B619F">
      <w:pPr>
        <w:spacing w:after="120"/>
        <w:ind w:left="720" w:hanging="720"/>
      </w:pPr>
      <w:r w:rsidRPr="00DF1C99">
        <w:t>4.1</w:t>
      </w:r>
      <w:r w:rsidRPr="00DF1C99">
        <w:tab/>
        <w:t>The original proposal (Technical Proposal and, if required, Financial Proposal</w:t>
      </w:r>
      <w:r w:rsidR="001B619F">
        <w:t xml:space="preserve"> as indicated in P</w:t>
      </w:r>
      <w:r w:rsidRPr="00DF1C99">
        <w:t>ara</w:t>
      </w:r>
      <w:r w:rsidR="001B619F">
        <w:t>graph</w:t>
      </w:r>
      <w:r w:rsidR="001B619F" w:rsidRPr="00DF1C99">
        <w:t xml:space="preserve"> </w:t>
      </w:r>
      <w:r w:rsidRPr="00DF1C99">
        <w:t xml:space="preserve">1.2 shall be prepared in indelible ink.  It shall contain no </w:t>
      </w:r>
      <w:r w:rsidR="001C2CA3" w:rsidRPr="00DF1C99">
        <w:t>interlineations</w:t>
      </w:r>
      <w:r w:rsidRPr="00DF1C99">
        <w:t xml:space="preserve"> or overwriting, except as necessary to correct errors made by the firm itself.  Any such corrections must be initialed by the persons or person who sign(s) the proposals.</w:t>
      </w:r>
    </w:p>
    <w:p w14:paraId="3755A931" w14:textId="77777777" w:rsidR="00DF1C99" w:rsidRPr="00DF1C99" w:rsidRDefault="00DF1C99" w:rsidP="001B619F">
      <w:pPr>
        <w:spacing w:after="120"/>
        <w:ind w:left="720" w:hanging="720"/>
      </w:pPr>
      <w:r w:rsidRPr="00DF1C99">
        <w:t>4.2</w:t>
      </w:r>
      <w:r w:rsidRPr="00DF1C99">
        <w:tab/>
        <w:t>An authorized representative of the firm initials all pages of the proposal.  The representative’s authorization is confirmed by a written power of attorney accompanying the proposal.</w:t>
      </w:r>
    </w:p>
    <w:p w14:paraId="6C48960A" w14:textId="77777777" w:rsidR="00DF1C99" w:rsidRPr="00DF1C99" w:rsidRDefault="00DF1C99" w:rsidP="001B619F">
      <w:pPr>
        <w:spacing w:after="120"/>
        <w:ind w:left="720" w:hanging="720"/>
      </w:pPr>
      <w:r w:rsidRPr="00DF1C99">
        <w:t>4.3</w:t>
      </w:r>
      <w:r w:rsidRPr="00DF1C99">
        <w:tab/>
        <w:t xml:space="preserve">For each proposal, the consultants shall prepare the number of copies indicated in the </w:t>
      </w:r>
      <w:r w:rsidRPr="00B61722">
        <w:rPr>
          <w:b/>
        </w:rPr>
        <w:t>Data Sheet</w:t>
      </w:r>
      <w:r w:rsidRPr="00DF1C99">
        <w:t>.  Each Technical Proposal and Financial Proposal shall be marked “</w:t>
      </w:r>
      <w:r w:rsidRPr="00DF1C99">
        <w:rPr>
          <w:rFonts w:ascii="Times New Roman Bold" w:hAnsi="Times New Roman Bold"/>
          <w:smallCaps/>
        </w:rPr>
        <w:t>Original</w:t>
      </w:r>
      <w:r w:rsidRPr="00DF1C99">
        <w:t>” or “</w:t>
      </w:r>
      <w:r w:rsidRPr="00DF1C99">
        <w:rPr>
          <w:rFonts w:ascii="Times New Roman Bold" w:hAnsi="Times New Roman Bold"/>
          <w:smallCaps/>
        </w:rPr>
        <w:t>Copy</w:t>
      </w:r>
      <w:r w:rsidRPr="00DF1C99">
        <w:t xml:space="preserve">” as appropriate.  If there are any discrepancies between the original and the copies of the proposal, the original </w:t>
      </w:r>
      <w:r w:rsidR="001B619F">
        <w:t xml:space="preserve">shall </w:t>
      </w:r>
      <w:r w:rsidRPr="00DF1C99">
        <w:t>govern.</w:t>
      </w:r>
    </w:p>
    <w:p w14:paraId="37B0E449" w14:textId="77777777" w:rsidR="00DF1C99" w:rsidRPr="00DF1C99" w:rsidRDefault="00DF1C99" w:rsidP="001B619F">
      <w:pPr>
        <w:spacing w:before="60" w:after="120"/>
        <w:ind w:left="720" w:hanging="720"/>
      </w:pPr>
      <w:r w:rsidRPr="00DF1C99">
        <w:t>4.4</w:t>
      </w:r>
      <w:r w:rsidRPr="00DF1C99">
        <w:tab/>
        <w:t>The original and all copies of the Technical Proposal shall be placed in a sealed envelope clearly marked “Technical Proposal,” and the original and all copies of the Financial Proposal in a sealed envelope clearly marked “</w:t>
      </w:r>
      <w:r w:rsidRPr="00DF1C99">
        <w:rPr>
          <w:rFonts w:ascii="Times New Roman Bold" w:hAnsi="Times New Roman Bold"/>
          <w:smallCaps/>
        </w:rPr>
        <w:t>Financial</w:t>
      </w:r>
      <w:r w:rsidRPr="00DF1C99">
        <w:t xml:space="preserve"> </w:t>
      </w:r>
      <w:r w:rsidRPr="00DF1C99">
        <w:rPr>
          <w:rFonts w:ascii="Times New Roman Bold" w:hAnsi="Times New Roman Bold"/>
          <w:smallCaps/>
        </w:rPr>
        <w:t>Proposal</w:t>
      </w:r>
      <w:r w:rsidRPr="00DF1C99">
        <w:t>” and warning: “</w:t>
      </w:r>
      <w:r w:rsidRPr="00DF1C99">
        <w:rPr>
          <w:rFonts w:ascii="Times New Roman Bold" w:hAnsi="Times New Roman Bold"/>
          <w:smallCaps/>
        </w:rPr>
        <w:t>Do Not Open with the Technical Proposal</w:t>
      </w:r>
      <w:r w:rsidRPr="00DF1C99">
        <w:t xml:space="preserve">.”  </w:t>
      </w:r>
      <w:r w:rsidRPr="00B61722">
        <w:rPr>
          <w:bCs/>
        </w:rPr>
        <w:t>Both envelopes shall be placed</w:t>
      </w:r>
      <w:r w:rsidRPr="004E67CC">
        <w:t xml:space="preserve"> </w:t>
      </w:r>
      <w:r w:rsidRPr="00B61722">
        <w:rPr>
          <w:bCs/>
        </w:rPr>
        <w:t>into an outer envelope and sealed</w:t>
      </w:r>
      <w:r w:rsidRPr="004E67CC">
        <w:t xml:space="preserve">.  </w:t>
      </w:r>
      <w:r w:rsidRPr="00B61722">
        <w:rPr>
          <w:bCs/>
        </w:rPr>
        <w:t>This outer envelope</w:t>
      </w:r>
      <w:r w:rsidRPr="00DF1C99">
        <w:t xml:space="preserve"> shall bear the </w:t>
      </w:r>
      <w:r w:rsidRPr="00B61722">
        <w:rPr>
          <w:bCs/>
        </w:rPr>
        <w:t>submission address</w:t>
      </w:r>
      <w:r w:rsidRPr="004E67CC">
        <w:t xml:space="preserve"> </w:t>
      </w:r>
      <w:r w:rsidRPr="00B61722">
        <w:rPr>
          <w:bCs/>
        </w:rPr>
        <w:t>only</w:t>
      </w:r>
      <w:r w:rsidRPr="00DF1C99">
        <w:t xml:space="preserve"> and other information indicated in the </w:t>
      </w:r>
      <w:r w:rsidRPr="00B61722">
        <w:rPr>
          <w:b/>
        </w:rPr>
        <w:t>Data Sheet</w:t>
      </w:r>
      <w:r w:rsidRPr="00DF1C99">
        <w:t xml:space="preserve"> and be clearly marked, “</w:t>
      </w:r>
      <w:r w:rsidRPr="00DF1C99">
        <w:rPr>
          <w:rFonts w:ascii="Times New Roman Bold" w:hAnsi="Times New Roman Bold"/>
          <w:smallCaps/>
        </w:rPr>
        <w:t xml:space="preserve">Do Not Open, </w:t>
      </w:r>
      <w:r w:rsidR="0048510C">
        <w:rPr>
          <w:rFonts w:ascii="Times New Roman Bold" w:hAnsi="Times New Roman Bold"/>
          <w:smallCaps/>
        </w:rPr>
        <w:t>WITH THE TECHNICAL PROPOSAL</w:t>
      </w:r>
      <w:r w:rsidRPr="00DF1C99">
        <w:t>.”</w:t>
      </w:r>
    </w:p>
    <w:p w14:paraId="183298AB" w14:textId="77777777" w:rsidR="0048510C" w:rsidRPr="0036422B" w:rsidRDefault="00DF1C99" w:rsidP="0048510C">
      <w:pPr>
        <w:spacing w:after="120"/>
        <w:ind w:left="720" w:hanging="720"/>
      </w:pPr>
      <w:r w:rsidRPr="00DF1C99">
        <w:t>4.5</w:t>
      </w:r>
      <w:r w:rsidRPr="00DF1C99">
        <w:tab/>
        <w:t xml:space="preserve">The Technical and Financial Proposals must be delivered at the submission address on or before the time and date stated in the </w:t>
      </w:r>
      <w:r w:rsidRPr="00B61722">
        <w:rPr>
          <w:b/>
        </w:rPr>
        <w:t>Data Sheet</w:t>
      </w:r>
      <w:r w:rsidRPr="00DF1C99">
        <w:t xml:space="preserve">.  </w:t>
      </w:r>
      <w:r w:rsidRPr="00B61722">
        <w:rPr>
          <w:bCs/>
        </w:rPr>
        <w:t>Any proposal received after the closing time for submission of proposals shall be returned unopened</w:t>
      </w:r>
      <w:r w:rsidRPr="00DF1C99">
        <w:t>.</w:t>
      </w:r>
      <w:r w:rsidR="0048510C">
        <w:t xml:space="preserve"> </w:t>
      </w:r>
      <w:r w:rsidR="0048510C" w:rsidRPr="00F0459A">
        <w:t xml:space="preserve">If specified in the </w:t>
      </w:r>
      <w:r w:rsidR="0048510C" w:rsidRPr="0048510C">
        <w:rPr>
          <w:b/>
        </w:rPr>
        <w:t>Data Sheet</w:t>
      </w:r>
      <w:r w:rsidR="0048510C" w:rsidRPr="00F0459A">
        <w:t>, the Consultant has the option of submitting its Proposals electronically</w:t>
      </w:r>
      <w:r w:rsidR="0048510C">
        <w:t>.</w:t>
      </w:r>
    </w:p>
    <w:p w14:paraId="68178AEC" w14:textId="77777777" w:rsidR="00DF1C99" w:rsidRPr="00DF1C99" w:rsidRDefault="00DF1C99" w:rsidP="001B619F">
      <w:pPr>
        <w:spacing w:after="120"/>
        <w:ind w:left="720" w:hanging="720"/>
      </w:pPr>
      <w:r w:rsidRPr="00DF1C99">
        <w:t>4.6</w:t>
      </w:r>
      <w:r w:rsidRPr="00DF1C99">
        <w:tab/>
        <w:t>After the deadline for submission of proposals, the Technical Proposal shall be opened immediately by the evaluation committee</w:t>
      </w:r>
      <w:r w:rsidR="0048510C">
        <w:t xml:space="preserve"> </w:t>
      </w:r>
      <w:r w:rsidR="0048510C" w:rsidRPr="0036422B">
        <w:rPr>
          <w:lang w:val="en-GB"/>
        </w:rPr>
        <w:t xml:space="preserve">in the presence of the shortlisted Consultants’ authorized representatives who choose to attend </w:t>
      </w:r>
      <w:r w:rsidR="0048510C">
        <w:rPr>
          <w:lang w:val="en-GB"/>
        </w:rPr>
        <w:t>(</w:t>
      </w:r>
      <w:r w:rsidR="0048510C" w:rsidRPr="0036422B">
        <w:rPr>
          <w:lang w:val="en-GB"/>
        </w:rPr>
        <w:t>in person</w:t>
      </w:r>
      <w:r w:rsidR="0048510C">
        <w:rPr>
          <w:lang w:val="en-GB"/>
        </w:rPr>
        <w:t xml:space="preserve">, </w:t>
      </w:r>
      <w:r w:rsidR="0048510C" w:rsidRPr="00F0459A">
        <w:t xml:space="preserve">or online if this option is offered in the </w:t>
      </w:r>
      <w:r w:rsidR="0048510C" w:rsidRPr="00F0459A">
        <w:rPr>
          <w:b/>
        </w:rPr>
        <w:t>Data Sheet</w:t>
      </w:r>
      <w:r w:rsidR="0048510C" w:rsidRPr="00F0459A">
        <w:t>)</w:t>
      </w:r>
      <w:r w:rsidRPr="00DF1C99">
        <w:t xml:space="preserve">. </w:t>
      </w:r>
      <w:r w:rsidR="0048510C" w:rsidRPr="0036422B">
        <w:rPr>
          <w:lang w:val="en-GB"/>
        </w:rPr>
        <w:t xml:space="preserve">The opening date, time and the address are stated in the </w:t>
      </w:r>
      <w:r w:rsidR="0048510C" w:rsidRPr="0036422B">
        <w:rPr>
          <w:b/>
          <w:lang w:val="en-GB"/>
        </w:rPr>
        <w:t>Data Sheet</w:t>
      </w:r>
      <w:r w:rsidR="0048510C" w:rsidRPr="0036422B">
        <w:rPr>
          <w:lang w:val="en-GB"/>
        </w:rPr>
        <w:t xml:space="preserve">. </w:t>
      </w:r>
      <w:r w:rsidRPr="00DF1C99">
        <w:t xml:space="preserve"> </w:t>
      </w:r>
      <w:r w:rsidRPr="00DF1C99">
        <w:rPr>
          <w:b/>
          <w:bCs/>
        </w:rPr>
        <w:t xml:space="preserve">The Financial Proposal shall remain sealed and deposited with a </w:t>
      </w:r>
      <w:r w:rsidRPr="00DF1C99">
        <w:rPr>
          <w:b/>
          <w:bCs/>
        </w:rPr>
        <w:lastRenderedPageBreak/>
        <w:t>respectable public auditor or independent authority until all submitted proposals are opened publicly</w:t>
      </w:r>
      <w:r w:rsidRPr="00DF1C99">
        <w:t>.</w:t>
      </w:r>
    </w:p>
    <w:p w14:paraId="6A395F6A" w14:textId="77777777" w:rsidR="00DF1C99" w:rsidRPr="00DF1C99" w:rsidRDefault="00DF1C99" w:rsidP="00502FD9">
      <w:pPr>
        <w:pStyle w:val="Style2"/>
      </w:pPr>
      <w:bookmarkStart w:id="11" w:name="_Toc5789657"/>
      <w:r w:rsidRPr="00DF1C99">
        <w:t>5.</w:t>
      </w:r>
      <w:r w:rsidRPr="00DF1C99">
        <w:tab/>
        <w:t>Proposal Evaluation</w:t>
      </w:r>
      <w:bookmarkEnd w:id="11"/>
    </w:p>
    <w:p w14:paraId="360E63FD" w14:textId="77777777" w:rsidR="00DF1C99" w:rsidRPr="00DF1C99" w:rsidRDefault="00DF1C99" w:rsidP="0048510C">
      <w:pPr>
        <w:spacing w:after="120"/>
        <w:ind w:left="720" w:hanging="720"/>
        <w:rPr>
          <w:rFonts w:ascii="Times New Roman Bold" w:hAnsi="Times New Roman Bold"/>
          <w:b/>
        </w:rPr>
      </w:pPr>
      <w:r w:rsidRPr="00DF1C99">
        <w:rPr>
          <w:b/>
        </w:rPr>
        <w:t>General</w:t>
      </w:r>
    </w:p>
    <w:p w14:paraId="611EABC3" w14:textId="77777777" w:rsidR="0048510C" w:rsidRPr="0036422B" w:rsidRDefault="00DF1C99" w:rsidP="0048510C">
      <w:pPr>
        <w:spacing w:after="120"/>
        <w:ind w:left="720" w:hanging="720"/>
        <w:rPr>
          <w:lang w:val="en-GB"/>
        </w:rPr>
      </w:pPr>
      <w:r w:rsidRPr="00DF1C99">
        <w:t>5.1</w:t>
      </w:r>
      <w:r w:rsidRPr="00DF1C99">
        <w:tab/>
      </w:r>
      <w:r w:rsidR="0048510C" w:rsidRPr="0036422B">
        <w:rPr>
          <w:lang w:val="en-GB"/>
        </w:rPr>
        <w:t xml:space="preserve">From the time the Proposals are opened to the time the Contract is awarded, the Consultant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w:t>
      </w:r>
      <w:r w:rsidR="0048510C" w:rsidRPr="00F0459A">
        <w:t xml:space="preserve">Notification of Intention to Award the Contract. Exceptions to this </w:t>
      </w:r>
      <w:r w:rsidR="00F2337A">
        <w:t>provision</w:t>
      </w:r>
      <w:r w:rsidR="0048510C" w:rsidRPr="00F0459A">
        <w:t xml:space="preserve"> are where the Client notifies Consultants of the results of the evaluation of the Technical Proposals</w:t>
      </w:r>
      <w:r w:rsidR="0048510C" w:rsidRPr="0036422B">
        <w:rPr>
          <w:lang w:val="en-GB"/>
        </w:rPr>
        <w:t>.</w:t>
      </w:r>
    </w:p>
    <w:p w14:paraId="70B04349" w14:textId="77777777" w:rsidR="00DF1C99" w:rsidRPr="00DF1C99" w:rsidRDefault="00DF1C99" w:rsidP="0048510C">
      <w:pPr>
        <w:spacing w:after="120"/>
        <w:ind w:left="720" w:hanging="720"/>
      </w:pPr>
      <w:r w:rsidRPr="00DF1C99">
        <w:t>5.2</w:t>
      </w:r>
      <w:r w:rsidRPr="00DF1C99">
        <w:tab/>
        <w:t>Evaluators of Technical Proposals shall have no access to the Financial Proposals until the technical evaluation, including any reviews and issuance by I</w:t>
      </w:r>
      <w:r w:rsidR="00F2337A">
        <w:t>s</w:t>
      </w:r>
      <w:r w:rsidRPr="00DF1C99">
        <w:t>DB of a "no objection" letter, is concluded.</w:t>
      </w:r>
    </w:p>
    <w:p w14:paraId="3512337E" w14:textId="77777777" w:rsidR="00DF1C99" w:rsidRPr="00DF1C99" w:rsidRDefault="00DF1C99" w:rsidP="0048510C">
      <w:pPr>
        <w:spacing w:after="120"/>
        <w:ind w:left="720" w:hanging="720"/>
        <w:rPr>
          <w:b/>
        </w:rPr>
      </w:pPr>
      <w:r w:rsidRPr="00DF1C99">
        <w:rPr>
          <w:b/>
        </w:rPr>
        <w:t>Evaluation of Technical Proposals</w:t>
      </w:r>
    </w:p>
    <w:p w14:paraId="164E38E0" w14:textId="77777777" w:rsidR="00F2337A" w:rsidRDefault="00DF1C99" w:rsidP="0048510C">
      <w:pPr>
        <w:spacing w:after="120"/>
        <w:ind w:left="720" w:hanging="720"/>
      </w:pPr>
      <w:r w:rsidRPr="00DF1C99">
        <w:t>5.3</w:t>
      </w:r>
      <w:r w:rsidRPr="00DF1C99">
        <w:tab/>
      </w:r>
      <w:r w:rsidR="00F2337A" w:rsidRPr="0036422B">
        <w:t xml:space="preserve">The Client’s evaluation committee shall evaluate the Technical Proposals on the basis of their responsiveness to the Terms of Reference and the RFP, applying the evaluation criteria, sub-criteria, and point system specified in the </w:t>
      </w:r>
      <w:r w:rsidR="00F2337A" w:rsidRPr="0036422B">
        <w:rPr>
          <w:b/>
        </w:rPr>
        <w:t>Data Sheet</w:t>
      </w:r>
      <w:r w:rsidR="00F2337A" w:rsidRPr="0036422B">
        <w:t xml:space="preserve">. Each responsive Proposal will be given a technical score. A Proposal shall be rejected at this stage if it does not respond to important aspects of the RFP or if it fails to achieve the minimum technical score indicated in the </w:t>
      </w:r>
      <w:r w:rsidR="00F2337A" w:rsidRPr="0036422B">
        <w:rPr>
          <w:b/>
        </w:rPr>
        <w:t>Data Sheet</w:t>
      </w:r>
      <w:r w:rsidR="00F2337A">
        <w:rPr>
          <w:b/>
        </w:rPr>
        <w:t>.</w:t>
      </w:r>
    </w:p>
    <w:p w14:paraId="51E8A385" w14:textId="77777777" w:rsidR="00DF1C99" w:rsidRPr="00DF1C99" w:rsidRDefault="00DF1C99" w:rsidP="0048510C">
      <w:pPr>
        <w:spacing w:after="120"/>
        <w:ind w:left="720" w:hanging="720"/>
      </w:pPr>
      <w:r w:rsidRPr="00DF1C99">
        <w:t>5.4</w:t>
      </w:r>
      <w:r w:rsidRPr="00DF1C99">
        <w:tab/>
        <w:t>In the case of Quality-Based Selection, Selection Based on Consultant’s Qualifications, and Single-Source Selection</w:t>
      </w:r>
      <w:r w:rsidRPr="00DF1C99">
        <w:rPr>
          <w:i/>
        </w:rPr>
        <w:t>,</w:t>
      </w:r>
      <w:r w:rsidRPr="00DF1C99">
        <w:t xml:space="preserve"> the highest ranked firm or firm selected on a single-source basis is invited to negotiate its proposal and the contract on the basis of the Technical Proposal and the Financial Proposal submitted in accordance with </w:t>
      </w:r>
      <w:r w:rsidR="00E62F38" w:rsidRPr="00DF1C99">
        <w:t>Para</w:t>
      </w:r>
      <w:r w:rsidR="00F2337A">
        <w:t>graph</w:t>
      </w:r>
      <w:r w:rsidRPr="00DF1C99">
        <w:t xml:space="preserve"> 1.2 </w:t>
      </w:r>
      <w:r w:rsidR="00F2337A">
        <w:t>a</w:t>
      </w:r>
      <w:r w:rsidR="00F2337A" w:rsidRPr="00DF1C99">
        <w:t xml:space="preserve">nd </w:t>
      </w:r>
      <w:r w:rsidRPr="00DF1C99">
        <w:t>the Data Sheet.</w:t>
      </w:r>
    </w:p>
    <w:p w14:paraId="64D5FD5B" w14:textId="77777777" w:rsidR="00DF1C99" w:rsidRPr="00DF1C99" w:rsidRDefault="00DF1C99" w:rsidP="00F2337A">
      <w:pPr>
        <w:spacing w:after="120"/>
        <w:rPr>
          <w:b/>
        </w:rPr>
      </w:pPr>
      <w:r w:rsidRPr="00DF1C99">
        <w:rPr>
          <w:b/>
        </w:rPr>
        <w:t xml:space="preserve">Public Opening and Evaluation of Financial Proposals: Ranking (QCBS, Fixed-Budget, and Least-Cost Selection Methods Only) </w:t>
      </w:r>
    </w:p>
    <w:p w14:paraId="00657650" w14:textId="77777777" w:rsidR="00F2337A" w:rsidRPr="00F0459A" w:rsidRDefault="00DF1C99" w:rsidP="00F2337A">
      <w:pPr>
        <w:spacing w:after="120"/>
        <w:ind w:left="720" w:hanging="720"/>
      </w:pPr>
      <w:r w:rsidRPr="00DF1C99">
        <w:t>5.5</w:t>
      </w:r>
      <w:r w:rsidRPr="00DF1C99">
        <w:tab/>
      </w:r>
      <w:r w:rsidR="00F2337A" w:rsidRPr="00F2337A">
        <w:t>After</w:t>
      </w:r>
      <w:r w:rsidR="00F2337A" w:rsidRPr="0036422B">
        <w:rPr>
          <w:lang w:val="en-GB"/>
        </w:rPr>
        <w:t xml:space="preserve"> the technical evaluation is completed and </w:t>
      </w:r>
      <w:r w:rsidR="00F2337A">
        <w:rPr>
          <w:lang w:val="en-GB"/>
        </w:rPr>
        <w:t>IsDB</w:t>
      </w:r>
      <w:r w:rsidR="00F2337A" w:rsidRPr="0036422B">
        <w:rPr>
          <w:lang w:val="en-GB"/>
        </w:rPr>
        <w:t xml:space="preserve"> has issued its no objection (if applicable), the Client shall notify those Consultants whose Proposals were considered non-responsive to the RFP and TOR or did not meet the minimum qualifying technical score </w:t>
      </w:r>
      <w:r w:rsidR="00F2337A" w:rsidRPr="00F0459A">
        <w:t>advising them the following:</w:t>
      </w:r>
    </w:p>
    <w:p w14:paraId="4F787DE7" w14:textId="77777777" w:rsidR="00F2337A" w:rsidRPr="00F0459A" w:rsidRDefault="00F2337A" w:rsidP="00F2337A">
      <w:pPr>
        <w:spacing w:after="120"/>
        <w:ind w:left="807" w:right="50" w:hanging="395"/>
        <w:rPr>
          <w:color w:val="000000" w:themeColor="text1"/>
        </w:rPr>
      </w:pPr>
      <w:r w:rsidRPr="00F0459A">
        <w:rPr>
          <w:color w:val="000000" w:themeColor="text1"/>
        </w:rPr>
        <w:t>(i)</w:t>
      </w:r>
      <w:r w:rsidRPr="00F0459A">
        <w:rPr>
          <w:color w:val="000000" w:themeColor="text1"/>
        </w:rPr>
        <w:tab/>
        <w:t>their Proposal was not responsive to the RFP and TOR or did not meet the minimum qualifying technical score;</w:t>
      </w:r>
    </w:p>
    <w:p w14:paraId="5C82F284" w14:textId="77777777" w:rsidR="00F2337A" w:rsidRPr="00F0459A" w:rsidRDefault="00F2337A" w:rsidP="00F2337A">
      <w:pPr>
        <w:spacing w:after="120"/>
        <w:ind w:left="807" w:right="50" w:hanging="395"/>
        <w:rPr>
          <w:color w:val="000000" w:themeColor="text1"/>
        </w:rPr>
      </w:pPr>
      <w:r w:rsidRPr="00F0459A">
        <w:rPr>
          <w:color w:val="000000" w:themeColor="text1"/>
        </w:rPr>
        <w:t>(ii)</w:t>
      </w:r>
      <w:r w:rsidRPr="00F0459A">
        <w:rPr>
          <w:color w:val="000000" w:themeColor="text1"/>
        </w:rPr>
        <w:tab/>
        <w:t>provide information relating to the Consultant’s overall technical score, as well as scores obtained for each criterion and sub-criterion;</w:t>
      </w:r>
    </w:p>
    <w:p w14:paraId="269E93E3" w14:textId="77777777" w:rsidR="00F2337A" w:rsidRPr="00F0459A" w:rsidRDefault="00F2337A" w:rsidP="00F2337A">
      <w:pPr>
        <w:spacing w:after="120"/>
        <w:ind w:left="807" w:right="50" w:hanging="395"/>
        <w:rPr>
          <w:color w:val="000000" w:themeColor="text1"/>
        </w:rPr>
      </w:pPr>
      <w:r w:rsidRPr="00F0459A">
        <w:rPr>
          <w:color w:val="000000" w:themeColor="text1"/>
        </w:rPr>
        <w:t>(iii)</w:t>
      </w:r>
      <w:r w:rsidRPr="00F0459A">
        <w:rPr>
          <w:color w:val="000000" w:themeColor="text1"/>
        </w:rPr>
        <w:tab/>
        <w:t>their Financial Proposals will be returned unopened after completing the selection process and Contract signing; and</w:t>
      </w:r>
    </w:p>
    <w:p w14:paraId="2C9C2E74" w14:textId="77777777" w:rsidR="00F2337A" w:rsidRPr="00403EFB" w:rsidRDefault="00F2337A" w:rsidP="00F2337A">
      <w:pPr>
        <w:spacing w:after="120"/>
        <w:ind w:left="807" w:right="50" w:hanging="395"/>
        <w:rPr>
          <w:lang w:val="en-GB"/>
        </w:rPr>
      </w:pPr>
      <w:r w:rsidRPr="00F0459A">
        <w:rPr>
          <w:color w:val="000000" w:themeColor="text1"/>
        </w:rPr>
        <w:t>(iv)</w:t>
      </w:r>
      <w:r w:rsidRPr="00F0459A">
        <w:rPr>
          <w:color w:val="000000" w:themeColor="text1"/>
        </w:rPr>
        <w:tab/>
        <w:t>notify them of the date, time and location of the public opening of the Financial Proposals and invite them to attend.</w:t>
      </w:r>
    </w:p>
    <w:p w14:paraId="7EAEDA73" w14:textId="77777777" w:rsidR="00DF1C99" w:rsidRPr="00DF1C99" w:rsidRDefault="00F2337A" w:rsidP="00F2337A">
      <w:pPr>
        <w:spacing w:after="120"/>
        <w:ind w:left="720" w:hanging="720"/>
      </w:pPr>
      <w:r>
        <w:lastRenderedPageBreak/>
        <w:t>5.6</w:t>
      </w:r>
      <w:r>
        <w:tab/>
      </w:r>
      <w:r w:rsidR="00DF1C99" w:rsidRPr="00DF1C99">
        <w:t xml:space="preserve">The Client shall simultaneously notify the consultants that have secured the minimum qualifying mark, indicating the date and time set for opening the Financial Proposals. </w:t>
      </w:r>
      <w:r w:rsidR="00A973FB">
        <w:t xml:space="preserve">The notification shall </w:t>
      </w:r>
      <w:r w:rsidR="00A973FB" w:rsidRPr="00F0459A">
        <w:rPr>
          <w:color w:val="000000" w:themeColor="text1"/>
        </w:rPr>
        <w:t>provide information relating to the Consultant’s overall technical score, as well as scores obtained for each criterion and sub-criterion</w:t>
      </w:r>
      <w:r w:rsidR="00A973FB">
        <w:rPr>
          <w:color w:val="000000" w:themeColor="text1"/>
        </w:rPr>
        <w:t>.</w:t>
      </w:r>
      <w:r w:rsidR="00DF1C99" w:rsidRPr="00DF1C99">
        <w:t xml:space="preserve"> The opening date shall not be sooner than 10 calendar days after the notification date.  The notification may be sent by registered letter, cable, telex, facsimile, or electronic mail.</w:t>
      </w:r>
    </w:p>
    <w:p w14:paraId="14FF6477" w14:textId="77777777" w:rsidR="00DF1C99" w:rsidRPr="00DF1C99" w:rsidRDefault="00DF1C99" w:rsidP="00F2337A">
      <w:pPr>
        <w:spacing w:after="120"/>
        <w:ind w:left="720" w:hanging="720"/>
      </w:pPr>
      <w:r w:rsidRPr="00DF1C99">
        <w:t>5.</w:t>
      </w:r>
      <w:r w:rsidR="00A973FB">
        <w:t>7</w:t>
      </w:r>
      <w:r w:rsidRPr="00DF1C99">
        <w:tab/>
        <w:t xml:space="preserve">The Financial Proposals shall be opened publicly in the presence of the consultants’ representatives who choose to attend.  The name of the consultant, the quality scores, and the proposed prices shall be read aloud and recorded when the Financial Proposals are opened. The Client shall prepare minutes of the public opening. </w:t>
      </w:r>
    </w:p>
    <w:p w14:paraId="24BDF848" w14:textId="77777777" w:rsidR="00DF1C99" w:rsidRPr="00DF1C99" w:rsidRDefault="00DF1C99" w:rsidP="00F2337A">
      <w:pPr>
        <w:spacing w:after="120"/>
        <w:ind w:left="720" w:hanging="720"/>
      </w:pPr>
      <w:r w:rsidRPr="00DF1C99">
        <w:t>5.</w:t>
      </w:r>
      <w:r w:rsidR="00A973FB">
        <w:t>8</w:t>
      </w:r>
      <w:r w:rsidRPr="00DF1C99">
        <w:tab/>
        <w:t xml:space="preserve">The evaluation committee will determine whether the Financial Proposals are complete (i.e., whether they have costed all items of the corresponding Technical Proposals; if not, the Client will cost them and add their cost to the initial price), correct any computational errors, and convert prices in various currencies to the single currency specified in the Data Sheet.  The official selling rates used, provided by the source indicated in the </w:t>
      </w:r>
      <w:r w:rsidRPr="00B61722">
        <w:rPr>
          <w:b/>
        </w:rPr>
        <w:t>Data Sheet</w:t>
      </w:r>
      <w:r w:rsidRPr="00DF1C99">
        <w:t xml:space="preserve">, will be those in effect on the date indicated in the </w:t>
      </w:r>
      <w:r w:rsidRPr="00B61722">
        <w:rPr>
          <w:b/>
        </w:rPr>
        <w:t>Data Sheet</w:t>
      </w:r>
      <w:r w:rsidRPr="00DF1C99">
        <w:t xml:space="preserve">.  The evaluation shall exclude those taxes, duties, fees, levies, and other charges imposed under the applicable law; and to be applied to foreign and non-permanent resident consultants (and to be paid under the contract, unless the consultant is exempted), and estimated as per </w:t>
      </w:r>
      <w:r w:rsidR="00E62F38" w:rsidRPr="00DF1C99">
        <w:t>Para</w:t>
      </w:r>
      <w:r w:rsidR="00A973FB">
        <w:t>graph</w:t>
      </w:r>
      <w:r w:rsidRPr="00DF1C99">
        <w:t xml:space="preserve"> 3.7. </w:t>
      </w:r>
    </w:p>
    <w:p w14:paraId="26EAADD6" w14:textId="77777777" w:rsidR="00DF1C99" w:rsidRPr="00DF1C99" w:rsidRDefault="00DF1C99" w:rsidP="00F2337A">
      <w:pPr>
        <w:spacing w:after="120"/>
        <w:ind w:left="720" w:hanging="720"/>
      </w:pPr>
      <w:r w:rsidRPr="00DF1C99">
        <w:t>5.</w:t>
      </w:r>
      <w:r w:rsidR="00A973FB">
        <w:t>9</w:t>
      </w:r>
      <w:r w:rsidRPr="00DF1C99">
        <w:tab/>
        <w:t>In case of QCBS</w:t>
      </w:r>
      <w:r w:rsidRPr="00DF1C99">
        <w:rPr>
          <w:i/>
        </w:rPr>
        <w:t xml:space="preserve">, </w:t>
      </w:r>
      <w:r w:rsidRPr="00DF1C99">
        <w:t xml:space="preserve">the lowest Financial Proposal (Fm) will be given a financial score (Sf) of 100 points.  The financial scores (Sf) of the other Financial Proposals will be computed as indicated in the </w:t>
      </w:r>
      <w:r w:rsidRPr="00B61722">
        <w:rPr>
          <w:b/>
        </w:rPr>
        <w:t>Data Sheet</w:t>
      </w:r>
      <w:r w:rsidRPr="00DF1C99">
        <w:t>.</w:t>
      </w:r>
      <w:r w:rsidRPr="00DF1C99">
        <w:rPr>
          <w:i/>
        </w:rPr>
        <w:t xml:space="preserve">  </w:t>
      </w:r>
      <w:r w:rsidRPr="00DF1C99">
        <w:t>Proposals will be ranked according to their combined technical (</w:t>
      </w:r>
      <w:r w:rsidRPr="00DF1C99">
        <w:rPr>
          <w:i/>
        </w:rPr>
        <w:t>St</w:t>
      </w:r>
      <w:r w:rsidRPr="00DF1C99">
        <w:t>) and financial (</w:t>
      </w:r>
      <w:r w:rsidRPr="00DF1C99">
        <w:rPr>
          <w:i/>
        </w:rPr>
        <w:t>Sf</w:t>
      </w:r>
      <w:r w:rsidRPr="00DF1C99">
        <w:t>) scores using the weights (</w:t>
      </w:r>
      <w:r w:rsidRPr="00DF1C99">
        <w:rPr>
          <w:i/>
        </w:rPr>
        <w:t>T</w:t>
      </w:r>
      <w:r w:rsidRPr="00DF1C99">
        <w:t xml:space="preserve"> = the weight given to the Technical Proposal; </w:t>
      </w:r>
      <w:r w:rsidRPr="00DF1C99">
        <w:rPr>
          <w:i/>
        </w:rPr>
        <w:t>P</w:t>
      </w:r>
      <w:r w:rsidRPr="00DF1C99">
        <w:t xml:space="preserve"> = the weight given to the Financial Proposal; </w:t>
      </w:r>
      <w:r w:rsidRPr="00DF1C99">
        <w:br/>
      </w:r>
      <w:r w:rsidRPr="00DF1C99">
        <w:rPr>
          <w:i/>
        </w:rPr>
        <w:t>T</w:t>
      </w:r>
      <w:r w:rsidRPr="00DF1C99">
        <w:t xml:space="preserve"> + </w:t>
      </w:r>
      <w:r w:rsidRPr="00DF1C99">
        <w:rPr>
          <w:i/>
        </w:rPr>
        <w:t>P</w:t>
      </w:r>
      <w:r w:rsidRPr="00DF1C99">
        <w:t xml:space="preserve"> = 1) indicated in the Data Sheet:  </w:t>
      </w:r>
      <w:r w:rsidRPr="00DF1C99">
        <w:rPr>
          <w:position w:val="-10"/>
          <w:sz w:val="20"/>
        </w:rPr>
        <w:object w:dxaOrig="2400" w:dyaOrig="320" w14:anchorId="122BA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5.75pt" o:ole="" fillcolor="window">
            <v:imagedata r:id="rId14" o:title=""/>
          </v:shape>
          <o:OLEObject Type="Embed" ProgID="Equation.2" ShapeID="_x0000_i1025" DrawAspect="Content" ObjectID="_1812188794" r:id="rId15"/>
        </w:object>
      </w:r>
      <w:r w:rsidRPr="00DF1C99">
        <w:t>.  The firm achieving the highest combined technical and financial score will be invited for negotiations.</w:t>
      </w:r>
    </w:p>
    <w:p w14:paraId="141BAFC1" w14:textId="77777777" w:rsidR="00DF1C99" w:rsidRPr="00DF1C99" w:rsidRDefault="00DF1C99" w:rsidP="00F2337A">
      <w:pPr>
        <w:tabs>
          <w:tab w:val="left" w:pos="2286"/>
          <w:tab w:val="left" w:pos="9288"/>
        </w:tabs>
        <w:spacing w:after="120"/>
        <w:ind w:left="720" w:hanging="720"/>
      </w:pPr>
      <w:r w:rsidRPr="00DF1C99">
        <w:t>5.</w:t>
      </w:r>
      <w:r w:rsidR="00A973FB">
        <w:t>10</w:t>
      </w:r>
      <w:r w:rsidRPr="00DF1C99">
        <w:rPr>
          <w:i/>
        </w:rPr>
        <w:tab/>
      </w:r>
      <w:r w:rsidRPr="00DF1C99">
        <w:t xml:space="preserve">In the case of Fixed-Budget Selection, the Client will select the firm that submitted the highest ranked Technical Proposal within the budget (“evaluated” price).  Proposals that exceed the indicated budget will be rejected.  In the case of the Least-Cost Selection, the Client will select the lowest proposal (“evaluated” price) among those that </w:t>
      </w:r>
      <w:r w:rsidR="00A973FB">
        <w:t>achiev</w:t>
      </w:r>
      <w:r w:rsidR="00A973FB" w:rsidRPr="00DF1C99">
        <w:t xml:space="preserve">ed </w:t>
      </w:r>
      <w:r w:rsidRPr="00DF1C99">
        <w:t xml:space="preserve">the minimum technical score. In </w:t>
      </w:r>
      <w:r w:rsidR="00A973FB">
        <w:t>either</w:t>
      </w:r>
      <w:r w:rsidR="00A973FB" w:rsidRPr="00DF1C99">
        <w:t xml:space="preserve"> </w:t>
      </w:r>
      <w:r w:rsidRPr="00DF1C99">
        <w:t>case the selected firm is invited for negotiations.</w:t>
      </w:r>
    </w:p>
    <w:p w14:paraId="05323DC2" w14:textId="77777777" w:rsidR="00DF1C99" w:rsidRPr="00DF1C99" w:rsidRDefault="00DF1C99" w:rsidP="00502FD9">
      <w:pPr>
        <w:pStyle w:val="Style2"/>
      </w:pPr>
      <w:bookmarkStart w:id="12" w:name="_Toc5789658"/>
      <w:r w:rsidRPr="00DF1C99">
        <w:t>6.</w:t>
      </w:r>
      <w:r w:rsidRPr="00DF1C99">
        <w:tab/>
        <w:t>Negotiations</w:t>
      </w:r>
      <w:bookmarkEnd w:id="12"/>
    </w:p>
    <w:p w14:paraId="7377E941" w14:textId="77777777" w:rsidR="00DF1C99" w:rsidRPr="00DF1C99" w:rsidRDefault="00DF1C99" w:rsidP="00F2337A">
      <w:pPr>
        <w:spacing w:after="120"/>
        <w:ind w:left="720" w:hanging="720"/>
      </w:pPr>
      <w:r w:rsidRPr="00DF1C99">
        <w:t>6.1</w:t>
      </w:r>
      <w:r w:rsidRPr="00DF1C99">
        <w:tab/>
        <w:t xml:space="preserve">Negotiations will be held at the address indicated in the </w:t>
      </w:r>
      <w:r w:rsidRPr="00B61722">
        <w:rPr>
          <w:b/>
        </w:rPr>
        <w:t>Data Sheet</w:t>
      </w:r>
      <w:r w:rsidR="00A973FB">
        <w:rPr>
          <w:b/>
        </w:rPr>
        <w:t xml:space="preserve"> </w:t>
      </w:r>
      <w:r w:rsidR="00A973FB" w:rsidRPr="0036422B">
        <w:rPr>
          <w:lang w:val="en-GB"/>
        </w:rPr>
        <w:t>with the Consultant’s representative(s)  who must have written power of attorney to negotiate and sign a Contract on behalf of the Consultant</w:t>
      </w:r>
      <w:r w:rsidRPr="00DF1C99">
        <w:t>.  The aim is to reach agreement on all points and sign a contract.</w:t>
      </w:r>
    </w:p>
    <w:p w14:paraId="5A3C6224" w14:textId="77777777" w:rsidR="00DF1C99" w:rsidRPr="00DF1C99" w:rsidRDefault="00DF1C99" w:rsidP="00F2337A">
      <w:pPr>
        <w:spacing w:after="120"/>
        <w:ind w:left="720" w:hanging="720"/>
      </w:pPr>
      <w:r w:rsidRPr="00DF1C99">
        <w:t>6.2</w:t>
      </w:r>
      <w:r w:rsidRPr="00DF1C99">
        <w:tab/>
        <w:t xml:space="preserve">Negotiations will include a discussion of the Technical Proposal, the proposed methodology (work plan), staffing and any suggestions made by the firm to improve the Terms of Reference.  The Client and firm will then work out final Terms of Reference, staffing, and bar charts indicating activities, staff, periods in the field and in the home office, staff-months, logistics, and reporting.  The agreed work plan and final Terms of </w:t>
      </w:r>
      <w:r w:rsidRPr="00DF1C99">
        <w:lastRenderedPageBreak/>
        <w:t>Reference will then be incorporated in the “Description of Services” and form part of the contract.  .</w:t>
      </w:r>
    </w:p>
    <w:p w14:paraId="598DDEE9" w14:textId="77777777" w:rsidR="00DF1C99" w:rsidRPr="00DF1C99" w:rsidRDefault="00DF1C99" w:rsidP="00F2337A">
      <w:pPr>
        <w:spacing w:after="120"/>
        <w:ind w:left="720" w:hanging="720"/>
      </w:pPr>
      <w:r w:rsidRPr="00DF1C99">
        <w:t>6.3</w:t>
      </w:r>
      <w:r w:rsidRPr="00DF1C99">
        <w:tab/>
        <w:t xml:space="preserve">The financial negotiations will include a clarification (if any) of the firm’s tax liability in the Client’s country, and the manner in which it will be reflected in the contract; and will reflect the agreed technical modifications in the cost of the services.  Unless there are exceptional reasons, the financial negotiations will involve neither the remuneration rates for staff (no breakdown of fees) nor other proposed unit rates in the cases of QCBS, Fixed-Budget Selection, and the Least-Cost Selection methods.  </w:t>
      </w:r>
    </w:p>
    <w:p w14:paraId="32AD76B3" w14:textId="77777777" w:rsidR="00DF1C99" w:rsidRPr="00DF1C99" w:rsidRDefault="00DF1C99" w:rsidP="00F2337A">
      <w:pPr>
        <w:spacing w:after="120"/>
        <w:ind w:left="720" w:hanging="720"/>
      </w:pPr>
      <w:r w:rsidRPr="00DF1C99">
        <w:t>6.4</w:t>
      </w:r>
      <w:r w:rsidRPr="00DF1C99">
        <w:tab/>
        <w:t>Having selected the firm on the basis of, among other things, an evaluation of proposed key professional staff, the Client expects to negotiate a contract on the basis of the experts named in the proposal.  Before contract negotiations, the Client will require assurances that the experts will be actually available.  The Client will not consider substitutions during contract negotiations unless both parties agree that undue delay in the selection process makes such substitution unavoidable or that such changes are critical to meet the objectives of the assignment.  If this is not the case and if it is established that key staff were offered in the proposal without confirming their availability, the firm may be disqualified.</w:t>
      </w:r>
    </w:p>
    <w:p w14:paraId="43AF73A4" w14:textId="77777777" w:rsidR="00DF1C99" w:rsidRPr="00DF1C99" w:rsidRDefault="00DF1C99" w:rsidP="00F2337A">
      <w:pPr>
        <w:spacing w:after="120"/>
        <w:ind w:left="720" w:hanging="720"/>
      </w:pPr>
      <w:r w:rsidRPr="00DF1C99">
        <w:t>6.5</w:t>
      </w:r>
      <w:r w:rsidRPr="00DF1C99">
        <w:tab/>
        <w:t>The negotiations will conclude with a review of the draft form of the contract.  To complete negotiations the Client and the firm will initial the agreed contract.  If negotiations fail, the Client will invite the firm whose proposal received the second highest score to negotiate a Contract.</w:t>
      </w:r>
    </w:p>
    <w:p w14:paraId="3CF42069" w14:textId="77777777" w:rsidR="00DF1C99" w:rsidRPr="00DF1C99" w:rsidRDefault="00DF1C99" w:rsidP="00502FD9">
      <w:pPr>
        <w:pStyle w:val="Style2"/>
      </w:pPr>
      <w:bookmarkStart w:id="13" w:name="_Toc5789659"/>
      <w:r w:rsidRPr="00DF1C99">
        <w:t>7.</w:t>
      </w:r>
      <w:r w:rsidRPr="00DF1C99">
        <w:tab/>
        <w:t>Award of Contract</w:t>
      </w:r>
      <w:bookmarkEnd w:id="13"/>
    </w:p>
    <w:p w14:paraId="7C8C4112" w14:textId="77777777" w:rsidR="007F309A" w:rsidRPr="00B61722" w:rsidRDefault="007F309A" w:rsidP="00F2337A">
      <w:pPr>
        <w:spacing w:after="120"/>
        <w:ind w:left="720" w:hanging="720"/>
        <w:rPr>
          <w:b/>
        </w:rPr>
      </w:pPr>
      <w:r w:rsidRPr="00B61722">
        <w:rPr>
          <w:b/>
        </w:rPr>
        <w:t>Standstill Period</w:t>
      </w:r>
    </w:p>
    <w:p w14:paraId="2BA94314" w14:textId="77777777" w:rsidR="007F309A" w:rsidRDefault="007F309A" w:rsidP="00F2337A">
      <w:pPr>
        <w:spacing w:after="120"/>
        <w:ind w:left="720" w:hanging="720"/>
      </w:pPr>
      <w:r>
        <w:t>7.1</w:t>
      </w:r>
      <w:r>
        <w:tab/>
      </w:r>
      <w:r w:rsidRPr="00E246B3">
        <w:t xml:space="preserve">The Contract shall </w:t>
      </w:r>
      <w:r>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Paragraph 7</w:t>
      </w:r>
      <w:r w:rsidR="00452795">
        <w:rPr>
          <w:iCs/>
        </w:rPr>
        <w:t>.6</w:t>
      </w:r>
      <w:r w:rsidRPr="00026B25">
        <w:rPr>
          <w:iCs/>
        </w:rPr>
        <w:t>.</w:t>
      </w:r>
      <w:r>
        <w:rPr>
          <w:iCs/>
        </w:rPr>
        <w:t xml:space="preserve"> </w:t>
      </w:r>
      <w:r>
        <w:t>The Standstill Period commences the day after the date the Client</w:t>
      </w:r>
      <w:r w:rsidRPr="00E246B3">
        <w:t xml:space="preserve"> has transmitted to each </w:t>
      </w:r>
      <w:r>
        <w:t>Consultant</w:t>
      </w:r>
      <w:r w:rsidRPr="00E246B3">
        <w:t xml:space="preserve"> (that has not already been notified that it has been unsuccessful) </w:t>
      </w:r>
      <w:r>
        <w:t xml:space="preserve">the </w:t>
      </w:r>
      <w:r w:rsidRPr="00E246B3">
        <w:t>Notification of Intention to Award the Contract</w:t>
      </w:r>
      <w:r>
        <w:t xml:space="preserve">. </w:t>
      </w:r>
      <w:r w:rsidRPr="00E246B3">
        <w:t xml:space="preserve">Where only one Proposal is submitted, </w:t>
      </w:r>
      <w:r>
        <w:t>or i</w:t>
      </w:r>
      <w:r w:rsidRPr="00026B25">
        <w:t xml:space="preserve">f this </w:t>
      </w:r>
      <w:r>
        <w:t>contract</w:t>
      </w:r>
      <w:r w:rsidRPr="00026B25">
        <w:t xml:space="preserve"> is in response to an emergency</w:t>
      </w:r>
      <w:r>
        <w:t xml:space="preserve"> </w:t>
      </w:r>
      <w:r w:rsidRPr="00026B25">
        <w:t xml:space="preserve">situation recognized by </w:t>
      </w:r>
      <w:r>
        <w:t>IsDB,</w:t>
      </w:r>
      <w:r w:rsidRPr="00026B25">
        <w:t xml:space="preserve"> </w:t>
      </w:r>
      <w:r w:rsidRPr="00E246B3">
        <w:t>the Standstill Period shall not apply</w:t>
      </w:r>
      <w:r w:rsidRPr="00F0459A">
        <w:t>.</w:t>
      </w:r>
    </w:p>
    <w:p w14:paraId="177F33B4" w14:textId="77777777" w:rsidR="007F309A" w:rsidRPr="00B61722" w:rsidRDefault="007F309A" w:rsidP="00F2337A">
      <w:pPr>
        <w:spacing w:after="120"/>
        <w:ind w:left="720" w:hanging="720"/>
        <w:rPr>
          <w:b/>
        </w:rPr>
      </w:pPr>
      <w:bookmarkStart w:id="14" w:name="_Toc438438866"/>
      <w:bookmarkStart w:id="15" w:name="_Toc438532660"/>
      <w:bookmarkStart w:id="16" w:name="_Toc438734010"/>
      <w:bookmarkStart w:id="17" w:name="_Toc438907046"/>
      <w:bookmarkStart w:id="18" w:name="_Toc438907245"/>
      <w:bookmarkStart w:id="19" w:name="_Toc454358629"/>
      <w:bookmarkStart w:id="20" w:name="_Toc494209459"/>
      <w:r w:rsidRPr="00B61722">
        <w:rPr>
          <w:b/>
        </w:rPr>
        <w:t xml:space="preserve">Notification of </w:t>
      </w:r>
      <w:r>
        <w:rPr>
          <w:b/>
        </w:rPr>
        <w:t xml:space="preserve">Intention to </w:t>
      </w:r>
      <w:r w:rsidRPr="00B61722">
        <w:rPr>
          <w:b/>
        </w:rPr>
        <w:t>Award</w:t>
      </w:r>
      <w:bookmarkEnd w:id="14"/>
      <w:bookmarkEnd w:id="15"/>
      <w:bookmarkEnd w:id="16"/>
      <w:bookmarkEnd w:id="17"/>
      <w:bookmarkEnd w:id="18"/>
      <w:bookmarkEnd w:id="19"/>
      <w:bookmarkEnd w:id="20"/>
    </w:p>
    <w:p w14:paraId="05EF4747" w14:textId="77777777" w:rsidR="007F309A" w:rsidRPr="00F0459A" w:rsidRDefault="007F309A" w:rsidP="007F309A">
      <w:pPr>
        <w:spacing w:after="120"/>
        <w:ind w:left="720" w:hanging="720"/>
        <w:rPr>
          <w:color w:val="000000" w:themeColor="text1"/>
        </w:rPr>
      </w:pPr>
      <w:r>
        <w:t>7.2</w:t>
      </w:r>
      <w:r>
        <w:tab/>
        <w:t>The Client</w:t>
      </w:r>
      <w:r w:rsidRPr="00E246B3">
        <w:t xml:space="preserve"> </w:t>
      </w:r>
      <w:r>
        <w:t xml:space="preserve">shall send </w:t>
      </w:r>
      <w:r w:rsidRPr="00E246B3">
        <w:t xml:space="preserve">to each </w:t>
      </w:r>
      <w:r>
        <w:t>Consultant</w:t>
      </w:r>
      <w:r w:rsidRPr="00E246B3">
        <w:t xml:space="preserve"> (that has not already been notified that it has been unsuccessful) </w:t>
      </w:r>
      <w:r>
        <w:t xml:space="preserve">the </w:t>
      </w:r>
      <w:r w:rsidRPr="00E246B3">
        <w:t xml:space="preserve">Notification of Intention to Award the Contract to the successful </w:t>
      </w:r>
      <w:r>
        <w:t xml:space="preserve">Consultant. </w:t>
      </w:r>
      <w:r w:rsidRPr="00F0459A">
        <w:rPr>
          <w:color w:val="000000" w:themeColor="text1"/>
        </w:rPr>
        <w:t>The Notification of Intention to Award shall contain, at a minimum, the following information:</w:t>
      </w:r>
    </w:p>
    <w:p w14:paraId="478E1BD3" w14:textId="77777777" w:rsidR="007F309A" w:rsidRPr="00F0459A" w:rsidRDefault="007F309A" w:rsidP="00934C55">
      <w:pPr>
        <w:pStyle w:val="ListParagraph"/>
        <w:numPr>
          <w:ilvl w:val="2"/>
          <w:numId w:val="14"/>
        </w:numPr>
        <w:spacing w:after="120"/>
        <w:contextualSpacing w:val="0"/>
        <w:rPr>
          <w:rFonts w:eastAsia="Calibri"/>
          <w:color w:val="000000"/>
        </w:rPr>
      </w:pPr>
      <w:r w:rsidRPr="00F0459A">
        <w:rPr>
          <w:rFonts w:eastAsia="Calibri"/>
          <w:color w:val="000000"/>
        </w:rPr>
        <w:t>the name and address of the Consultant with whom the client successfully negotiated a contract;</w:t>
      </w:r>
    </w:p>
    <w:p w14:paraId="31CE4DDD" w14:textId="77777777" w:rsidR="007F309A" w:rsidRPr="00F0459A" w:rsidRDefault="007F309A" w:rsidP="00934C55">
      <w:pPr>
        <w:pStyle w:val="ListParagraph"/>
        <w:numPr>
          <w:ilvl w:val="2"/>
          <w:numId w:val="14"/>
        </w:numPr>
        <w:spacing w:after="120"/>
        <w:contextualSpacing w:val="0"/>
        <w:rPr>
          <w:rFonts w:eastAsia="Calibri"/>
          <w:color w:val="000000"/>
        </w:rPr>
      </w:pPr>
      <w:r w:rsidRPr="00F0459A">
        <w:rPr>
          <w:rFonts w:eastAsia="Calibri"/>
          <w:color w:val="000000"/>
        </w:rPr>
        <w:t>the contract price of the successful Proposal;</w:t>
      </w:r>
    </w:p>
    <w:p w14:paraId="528DD374" w14:textId="77777777" w:rsidR="007F309A" w:rsidRPr="00F0459A" w:rsidRDefault="007F309A" w:rsidP="00934C55">
      <w:pPr>
        <w:pStyle w:val="ListParagraph"/>
        <w:numPr>
          <w:ilvl w:val="2"/>
          <w:numId w:val="14"/>
        </w:numPr>
        <w:spacing w:after="120"/>
        <w:contextualSpacing w:val="0"/>
        <w:rPr>
          <w:rFonts w:eastAsia="Calibri"/>
          <w:color w:val="000000"/>
        </w:rPr>
      </w:pPr>
      <w:r w:rsidRPr="00F0459A">
        <w:rPr>
          <w:rFonts w:eastAsia="Calibri"/>
          <w:color w:val="000000"/>
        </w:rPr>
        <w:t xml:space="preserve">the names of all Consultants included in the short list, indicating those that submitted Proposals; </w:t>
      </w:r>
    </w:p>
    <w:p w14:paraId="25F5DD83" w14:textId="77777777" w:rsidR="007F309A" w:rsidRPr="00F0459A" w:rsidRDefault="007F309A" w:rsidP="00934C55">
      <w:pPr>
        <w:pStyle w:val="ListParagraph"/>
        <w:numPr>
          <w:ilvl w:val="2"/>
          <w:numId w:val="14"/>
        </w:numPr>
        <w:spacing w:after="120"/>
        <w:contextualSpacing w:val="0"/>
        <w:rPr>
          <w:rFonts w:eastAsia="Calibri"/>
          <w:color w:val="000000"/>
        </w:rPr>
      </w:pPr>
      <w:r w:rsidRPr="00F0459A">
        <w:rPr>
          <w:rFonts w:eastAsia="Calibri"/>
          <w:color w:val="000000"/>
        </w:rPr>
        <w:lastRenderedPageBreak/>
        <w:t>where the selection method requires, the price offered by each Consultant as read out and as evaluated;</w:t>
      </w:r>
    </w:p>
    <w:p w14:paraId="643FB24B" w14:textId="77777777" w:rsidR="007F309A" w:rsidRPr="00F0459A" w:rsidRDefault="007F309A" w:rsidP="00934C55">
      <w:pPr>
        <w:pStyle w:val="ListParagraph"/>
        <w:numPr>
          <w:ilvl w:val="2"/>
          <w:numId w:val="14"/>
        </w:numPr>
        <w:spacing w:after="120"/>
        <w:contextualSpacing w:val="0"/>
        <w:rPr>
          <w:rFonts w:eastAsia="Calibri"/>
          <w:color w:val="000000"/>
        </w:rPr>
      </w:pPr>
      <w:r w:rsidRPr="00F0459A">
        <w:rPr>
          <w:rFonts w:eastAsia="Calibri"/>
          <w:color w:val="000000"/>
        </w:rPr>
        <w:t xml:space="preserve">the overall technical scores and scores assigned for each criterion and sub-criterion to each Consultant; </w:t>
      </w:r>
    </w:p>
    <w:p w14:paraId="7AA7E0ED" w14:textId="77777777" w:rsidR="007F309A" w:rsidRPr="00F0459A" w:rsidRDefault="007F309A" w:rsidP="00934C55">
      <w:pPr>
        <w:pStyle w:val="ListParagraph"/>
        <w:numPr>
          <w:ilvl w:val="2"/>
          <w:numId w:val="14"/>
        </w:numPr>
        <w:spacing w:after="120"/>
        <w:contextualSpacing w:val="0"/>
        <w:rPr>
          <w:rFonts w:eastAsia="Calibri"/>
          <w:color w:val="000000"/>
        </w:rPr>
      </w:pPr>
      <w:r w:rsidRPr="00F0459A">
        <w:rPr>
          <w:rFonts w:eastAsia="Calibri"/>
          <w:color w:val="000000"/>
        </w:rPr>
        <w:t xml:space="preserve">the final combined scores and the final ranking of the Consultants; </w:t>
      </w:r>
    </w:p>
    <w:p w14:paraId="156CE3B4" w14:textId="77777777" w:rsidR="007F309A" w:rsidRPr="00F0459A" w:rsidRDefault="007F309A" w:rsidP="00934C55">
      <w:pPr>
        <w:pStyle w:val="ListParagraph"/>
        <w:numPr>
          <w:ilvl w:val="2"/>
          <w:numId w:val="14"/>
        </w:numPr>
        <w:spacing w:after="120"/>
        <w:contextualSpacing w:val="0"/>
        <w:rPr>
          <w:rFonts w:eastAsia="Calibri"/>
          <w:color w:val="000000"/>
        </w:rPr>
      </w:pPr>
      <w:r w:rsidRPr="00F0459A">
        <w:rPr>
          <w:rFonts w:eastAsia="Calibri"/>
          <w:color w:val="000000"/>
        </w:rPr>
        <w:t>a statement of the reason(s) why the recipient’s Proposal was unsuccessful, unless the combined score in (f) above already reveals the reason;</w:t>
      </w:r>
    </w:p>
    <w:p w14:paraId="0D6830C2" w14:textId="77777777" w:rsidR="007F309A" w:rsidRPr="00F0459A" w:rsidRDefault="007F309A" w:rsidP="00934C55">
      <w:pPr>
        <w:pStyle w:val="ListParagraph"/>
        <w:numPr>
          <w:ilvl w:val="2"/>
          <w:numId w:val="14"/>
        </w:numPr>
        <w:spacing w:after="120"/>
        <w:contextualSpacing w:val="0"/>
      </w:pPr>
      <w:r w:rsidRPr="00F0459A">
        <w:t>the expiry date of the Standstill Period; and</w:t>
      </w:r>
    </w:p>
    <w:p w14:paraId="71233713" w14:textId="77777777" w:rsidR="007F309A" w:rsidRDefault="007F309A" w:rsidP="00934C55">
      <w:pPr>
        <w:pStyle w:val="ListParagraph"/>
        <w:numPr>
          <w:ilvl w:val="2"/>
          <w:numId w:val="14"/>
        </w:numPr>
        <w:spacing w:after="120"/>
        <w:contextualSpacing w:val="0"/>
      </w:pPr>
      <w:r w:rsidRPr="00CC7B1B">
        <w:t>instructions</w:t>
      </w:r>
      <w:r w:rsidRPr="00F0459A">
        <w:rPr>
          <w:rFonts w:eastAsia="Calibri"/>
          <w:color w:val="000000"/>
        </w:rPr>
        <w:t xml:space="preserve"> on how to request a debriefing and/or submit a complaint during the Standstill Period.</w:t>
      </w:r>
    </w:p>
    <w:p w14:paraId="6F04C15F" w14:textId="77777777" w:rsidR="00452795" w:rsidRPr="00B61722" w:rsidRDefault="00452795" w:rsidP="00F2337A">
      <w:pPr>
        <w:spacing w:after="120"/>
        <w:ind w:left="720" w:hanging="720"/>
        <w:rPr>
          <w:b/>
        </w:rPr>
      </w:pPr>
      <w:bookmarkStart w:id="21" w:name="_Toc454358630"/>
      <w:bookmarkStart w:id="22" w:name="_Toc494209460"/>
      <w:r w:rsidRPr="00B61722">
        <w:rPr>
          <w:b/>
        </w:rPr>
        <w:t>Notification of Award</w:t>
      </w:r>
    </w:p>
    <w:p w14:paraId="247B41E4" w14:textId="77777777" w:rsidR="00452795" w:rsidRPr="00B73628" w:rsidRDefault="00452795" w:rsidP="00452795">
      <w:pPr>
        <w:spacing w:after="120"/>
        <w:ind w:left="720" w:hanging="720"/>
        <w:rPr>
          <w:b/>
        </w:rPr>
      </w:pPr>
      <w:r>
        <w:t>7.3</w:t>
      </w:r>
      <w:r>
        <w:tab/>
        <w:t>U</w:t>
      </w:r>
      <w:r w:rsidRPr="006144F6">
        <w:t xml:space="preserve">pon expiry of the Standstill Period, specified in </w:t>
      </w:r>
      <w:r>
        <w:t>Paragraph 7</w:t>
      </w:r>
      <w:r w:rsidRPr="006144F6">
        <w:t xml:space="preserve">.1 or any extension thereof, </w:t>
      </w:r>
      <w:r>
        <w:t xml:space="preserve">and </w:t>
      </w:r>
      <w:r w:rsidRPr="006144F6">
        <w:t>upon satisfactorily addressing a</w:t>
      </w:r>
      <w:r>
        <w:t xml:space="preserve">ny </w:t>
      </w:r>
      <w:r w:rsidRPr="006144F6">
        <w:t xml:space="preserve">complaint </w:t>
      </w:r>
      <w:r w:rsidRPr="00B73628">
        <w:t xml:space="preserve">that has been filed within the Standstill Period, the Client shall, </w:t>
      </w:r>
      <w:r w:rsidRPr="00E24E79">
        <w:t xml:space="preserve">send a notification of award to the successful Consultant, confirming the Client’s intention to award the Contract to the successful Consultant and requesting the successful Consultant to sign and return the draft negotiated Contract within eight (8) Business Days from the date of receipt of such notification.  </w:t>
      </w:r>
      <w:r w:rsidRPr="00B73628">
        <w:t xml:space="preserve"> </w:t>
      </w:r>
    </w:p>
    <w:p w14:paraId="279B7C5B" w14:textId="77777777" w:rsidR="00452795" w:rsidRPr="00B61722" w:rsidRDefault="00452795" w:rsidP="00B61722">
      <w:pPr>
        <w:pStyle w:val="BodyTextIndent2"/>
        <w:tabs>
          <w:tab w:val="left" w:pos="774"/>
        </w:tabs>
        <w:spacing w:line="240" w:lineRule="auto"/>
        <w:ind w:left="0"/>
        <w:rPr>
          <w:b/>
        </w:rPr>
      </w:pPr>
      <w:r w:rsidRPr="00B61722">
        <w:rPr>
          <w:b/>
        </w:rPr>
        <w:t>Contract Award Notice</w:t>
      </w:r>
    </w:p>
    <w:p w14:paraId="12FE6F33" w14:textId="77777777" w:rsidR="00452795" w:rsidRPr="006144F6" w:rsidRDefault="00452795" w:rsidP="00B61722">
      <w:pPr>
        <w:spacing w:after="120"/>
        <w:ind w:left="720" w:hanging="720"/>
        <w:rPr>
          <w:b/>
        </w:rPr>
      </w:pPr>
      <w:r>
        <w:t>7.4</w:t>
      </w:r>
      <w:r>
        <w:tab/>
      </w:r>
      <w:r w:rsidRPr="00B87F2E">
        <w:t>Within ten (10) Business Days from the date of</w:t>
      </w:r>
      <w:r>
        <w:t xml:space="preserve"> notification of award</w:t>
      </w:r>
      <w:r w:rsidRPr="00B87F2E">
        <w:t xml:space="preserve"> such request, the Client shall </w:t>
      </w:r>
      <w:r w:rsidRPr="006144F6">
        <w:t xml:space="preserve">publish the Contract Award Notice which shall contain, at a minimum, the following information: </w:t>
      </w:r>
    </w:p>
    <w:p w14:paraId="45FCBD96" w14:textId="77777777" w:rsidR="00452795" w:rsidRPr="00F0459A" w:rsidRDefault="00452795" w:rsidP="00934C55">
      <w:pPr>
        <w:pStyle w:val="ListParagraph"/>
        <w:numPr>
          <w:ilvl w:val="0"/>
          <w:numId w:val="15"/>
        </w:numPr>
        <w:spacing w:after="120"/>
        <w:ind w:left="1105"/>
        <w:contextualSpacing w:val="0"/>
        <w:jc w:val="left"/>
        <w:rPr>
          <w:rFonts w:eastAsia="Calibri"/>
        </w:rPr>
      </w:pPr>
      <w:r w:rsidRPr="00F0459A">
        <w:rPr>
          <w:rFonts w:eastAsia="Calibri"/>
        </w:rPr>
        <w:t>name and address of the Client;</w:t>
      </w:r>
    </w:p>
    <w:p w14:paraId="0C01F6F7" w14:textId="77777777" w:rsidR="00452795" w:rsidRPr="00F0459A" w:rsidRDefault="00452795" w:rsidP="00934C55">
      <w:pPr>
        <w:pStyle w:val="ListParagraph"/>
        <w:numPr>
          <w:ilvl w:val="0"/>
          <w:numId w:val="15"/>
        </w:numPr>
        <w:spacing w:after="120"/>
        <w:ind w:left="1105"/>
        <w:contextualSpacing w:val="0"/>
        <w:jc w:val="left"/>
        <w:rPr>
          <w:rFonts w:eastAsia="Calibri"/>
        </w:rPr>
      </w:pPr>
      <w:r w:rsidRPr="00F0459A">
        <w:rPr>
          <w:rFonts w:eastAsia="Calibri"/>
        </w:rPr>
        <w:t xml:space="preserve">name and reference number of the contract being awarded, and the selection method used; </w:t>
      </w:r>
    </w:p>
    <w:p w14:paraId="426C228B" w14:textId="77777777" w:rsidR="00452795" w:rsidRPr="00F0459A" w:rsidRDefault="00452795" w:rsidP="00934C55">
      <w:pPr>
        <w:pStyle w:val="ListParagraph"/>
        <w:numPr>
          <w:ilvl w:val="0"/>
          <w:numId w:val="15"/>
        </w:numPr>
        <w:spacing w:after="120"/>
        <w:ind w:left="1105"/>
        <w:contextualSpacing w:val="0"/>
        <w:jc w:val="left"/>
        <w:rPr>
          <w:rFonts w:eastAsia="Calibri"/>
        </w:rPr>
      </w:pPr>
      <w:r w:rsidRPr="00F0459A">
        <w:rPr>
          <w:rFonts w:eastAsia="Calibri"/>
        </w:rPr>
        <w:t xml:space="preserve">names of the consultants that submitted proposals, and their proposal prices as read out at financial proposal opening, and as evaluated; </w:t>
      </w:r>
    </w:p>
    <w:p w14:paraId="49760CE8" w14:textId="77777777" w:rsidR="00452795" w:rsidRPr="00F0459A" w:rsidRDefault="00452795" w:rsidP="00934C55">
      <w:pPr>
        <w:pStyle w:val="ListParagraph"/>
        <w:numPr>
          <w:ilvl w:val="0"/>
          <w:numId w:val="15"/>
        </w:numPr>
        <w:spacing w:after="120"/>
        <w:ind w:left="1105"/>
        <w:contextualSpacing w:val="0"/>
        <w:jc w:val="left"/>
        <w:rPr>
          <w:rFonts w:eastAsia="Calibri"/>
        </w:rPr>
      </w:pPr>
      <w:r w:rsidRPr="00F0459A">
        <w:rPr>
          <w:rFonts w:eastAsia="Calibri"/>
        </w:rPr>
        <w:t xml:space="preserve">names of all Consultants whose Proposals were rejected or were not evaluated, with the reasons therefor; </w:t>
      </w:r>
    </w:p>
    <w:p w14:paraId="50D9F506" w14:textId="77777777" w:rsidR="00452795" w:rsidRDefault="00452795" w:rsidP="00934C55">
      <w:pPr>
        <w:pStyle w:val="ListParagraph"/>
        <w:numPr>
          <w:ilvl w:val="0"/>
          <w:numId w:val="15"/>
        </w:numPr>
        <w:spacing w:after="120"/>
        <w:ind w:left="1105"/>
        <w:contextualSpacing w:val="0"/>
        <w:jc w:val="left"/>
        <w:rPr>
          <w:b/>
        </w:rPr>
      </w:pPr>
      <w:r w:rsidRPr="00F0459A">
        <w:rPr>
          <w:rFonts w:eastAsia="Calibri"/>
        </w:rPr>
        <w:t>the name of the successful consultant, the final total contract price, the contract duration and a summary of its scope</w:t>
      </w:r>
      <w:r>
        <w:rPr>
          <w:rFonts w:eastAsia="Calibri"/>
        </w:rPr>
        <w:t>;</w:t>
      </w:r>
    </w:p>
    <w:p w14:paraId="5499D1BA" w14:textId="77777777" w:rsidR="007F309A" w:rsidRPr="00B61722" w:rsidRDefault="007F309A" w:rsidP="00F2337A">
      <w:pPr>
        <w:spacing w:after="120"/>
        <w:ind w:left="720" w:hanging="720"/>
        <w:rPr>
          <w:b/>
        </w:rPr>
      </w:pPr>
      <w:r w:rsidRPr="00B61722">
        <w:rPr>
          <w:b/>
        </w:rPr>
        <w:t xml:space="preserve">Debriefing by the </w:t>
      </w:r>
      <w:bookmarkEnd w:id="21"/>
      <w:r w:rsidRPr="00B61722">
        <w:rPr>
          <w:b/>
        </w:rPr>
        <w:t>Client</w:t>
      </w:r>
      <w:bookmarkEnd w:id="22"/>
    </w:p>
    <w:p w14:paraId="2C0FB1A6" w14:textId="77777777" w:rsidR="007F309A" w:rsidRPr="00F0459A" w:rsidRDefault="00452795" w:rsidP="007F309A">
      <w:pPr>
        <w:spacing w:after="120"/>
        <w:ind w:left="720" w:hanging="720"/>
      </w:pPr>
      <w:r>
        <w:t>7.5</w:t>
      </w:r>
      <w:r w:rsidR="007F309A">
        <w:tab/>
      </w:r>
      <w:r w:rsidR="007F309A" w:rsidRPr="00F0459A">
        <w:t xml:space="preserve">On receipt of the Client’s Notification of Intention to Award referred to in </w:t>
      </w:r>
      <w:r w:rsidR="007F309A">
        <w:t>Paragraph 7.2</w:t>
      </w:r>
      <w:r w:rsidR="007F309A" w:rsidRPr="00F0459A">
        <w:t>, an unsuccessful Consultant has three (3) Business Days to make a written request to the Client for a debriefing. The Client shall provide a debriefing to all unsuccessful Consultants whose request is received within this deadline.</w:t>
      </w:r>
    </w:p>
    <w:p w14:paraId="711F086A" w14:textId="77777777" w:rsidR="007F309A" w:rsidRPr="00F0459A" w:rsidRDefault="00452795" w:rsidP="007F309A">
      <w:pPr>
        <w:spacing w:after="120"/>
        <w:ind w:left="720" w:hanging="720"/>
      </w:pPr>
      <w:r>
        <w:t>7.6</w:t>
      </w:r>
      <w:r w:rsidR="007F309A">
        <w:tab/>
      </w:r>
      <w:r w:rsidR="007F309A" w:rsidRPr="00F0459A">
        <w:t xml:space="preserve">Where a request for debriefing is received within the deadline, the Client shall provide a debriefing within five (5) Business Days, unless the Client decides, for justifiable reasons, to provide the debriefing outside this timeframe. In that case, the standstill </w:t>
      </w:r>
      <w:r w:rsidR="007F309A" w:rsidRPr="00F0459A">
        <w:lastRenderedPageBreak/>
        <w:t>period shall automatically be extended until five (5) Business Days after such debriefing is provided.  If more than one debriefing is so delayed, the standstill period shall not end earlier than five (5) Business Days after the last debriefing takes place. The Client shall promptly inform, by the quickest means available, all Consultants of the extended standstill period</w:t>
      </w:r>
    </w:p>
    <w:p w14:paraId="4E92C5EA" w14:textId="77777777" w:rsidR="007F309A" w:rsidRPr="00F0459A" w:rsidRDefault="00452795" w:rsidP="007F309A">
      <w:pPr>
        <w:spacing w:after="120"/>
        <w:ind w:left="720" w:hanging="720"/>
      </w:pPr>
      <w:r>
        <w:t>7.7</w:t>
      </w:r>
      <w:r w:rsidR="007F309A">
        <w:tab/>
      </w:r>
      <w:r w:rsidR="007F309A" w:rsidRPr="00F0459A">
        <w:t xml:space="preserve">Where a request for debriefing is received by the Client later than the three (3)-Business Day deadline, the Client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6FBF8223" w14:textId="77777777" w:rsidR="007F309A" w:rsidRDefault="00452795" w:rsidP="007F309A">
      <w:pPr>
        <w:spacing w:after="120"/>
        <w:ind w:left="720" w:hanging="720"/>
      </w:pPr>
      <w:r>
        <w:t>7.8</w:t>
      </w:r>
      <w:r w:rsidR="007F309A">
        <w:tab/>
      </w:r>
      <w:r w:rsidR="007F309A" w:rsidRPr="00F0459A">
        <w:t>Debriefings of unsuccessful Consultants may be done in writing or verbally. The Consultant</w:t>
      </w:r>
      <w:r w:rsidR="007F309A">
        <w:t>s</w:t>
      </w:r>
      <w:r w:rsidR="007F309A" w:rsidRPr="00F0459A">
        <w:t xml:space="preserve"> shall bear their own costs of attending such a debriefing meeting</w:t>
      </w:r>
    </w:p>
    <w:p w14:paraId="20F07AA5" w14:textId="77777777" w:rsidR="007F309A" w:rsidRPr="00B61722" w:rsidRDefault="007F309A" w:rsidP="00F2337A">
      <w:pPr>
        <w:spacing w:after="120"/>
        <w:ind w:left="720" w:hanging="720"/>
        <w:rPr>
          <w:b/>
        </w:rPr>
      </w:pPr>
      <w:r w:rsidRPr="00B61722">
        <w:rPr>
          <w:b/>
        </w:rPr>
        <w:t>Signing the Contract</w:t>
      </w:r>
    </w:p>
    <w:p w14:paraId="449DBE38" w14:textId="77777777" w:rsidR="007F309A" w:rsidRDefault="00452795" w:rsidP="00F2337A">
      <w:pPr>
        <w:spacing w:after="120"/>
        <w:ind w:left="720" w:hanging="720"/>
      </w:pPr>
      <w:r>
        <w:t>7.9</w:t>
      </w:r>
      <w:r w:rsidR="007F309A">
        <w:tab/>
      </w:r>
      <w:r w:rsidR="007F309A" w:rsidRPr="00F0459A">
        <w:t xml:space="preserve">The Contract shall be signed </w:t>
      </w:r>
      <w:r w:rsidR="007F309A">
        <w:t>p</w:t>
      </w:r>
      <w:r w:rsidR="007F309A" w:rsidRPr="003D75D7">
        <w:t>rior to the expiration of the Proposal Validity Period</w:t>
      </w:r>
      <w:r w:rsidR="007F309A" w:rsidRPr="00F0459A">
        <w:t xml:space="preserve"> </w:t>
      </w:r>
      <w:r w:rsidR="007F309A">
        <w:t xml:space="preserve">and </w:t>
      </w:r>
      <w:r w:rsidR="007F309A" w:rsidRPr="00F0459A">
        <w:t xml:space="preserve">promptly </w:t>
      </w:r>
      <w:r w:rsidR="007F309A">
        <w:t xml:space="preserve">after </w:t>
      </w:r>
      <w:r w:rsidR="007F309A" w:rsidRPr="003D75D7">
        <w:t xml:space="preserve">expiry of the Standstill Period, specified in </w:t>
      </w:r>
      <w:r w:rsidR="007F309A">
        <w:t>Paragraph 7</w:t>
      </w:r>
      <w:r w:rsidR="007F309A" w:rsidRPr="003D75D7">
        <w:t xml:space="preserve">.1 or any extension thereof, </w:t>
      </w:r>
      <w:r w:rsidR="007F309A">
        <w:t xml:space="preserve">and </w:t>
      </w:r>
      <w:r w:rsidR="007F309A" w:rsidRPr="003D75D7">
        <w:t>upon satisfactorily addressing a</w:t>
      </w:r>
      <w:r w:rsidR="007F309A">
        <w:t>ny</w:t>
      </w:r>
      <w:r w:rsidR="007F309A" w:rsidRPr="003D75D7">
        <w:t xml:space="preserve"> complaint that has been filed within the Standstill Period</w:t>
      </w:r>
      <w:r w:rsidR="007F309A">
        <w:t>.</w:t>
      </w:r>
      <w:r w:rsidR="007F309A" w:rsidRPr="00DF1C99">
        <w:t xml:space="preserve"> </w:t>
      </w:r>
    </w:p>
    <w:p w14:paraId="72973F9C" w14:textId="77777777" w:rsidR="00DF1C99" w:rsidRDefault="00DF1C99" w:rsidP="00F2337A">
      <w:pPr>
        <w:spacing w:after="120"/>
        <w:ind w:left="720" w:hanging="720"/>
      </w:pPr>
      <w:r w:rsidRPr="00DF1C99">
        <w:t>7.</w:t>
      </w:r>
      <w:r w:rsidR="00452795">
        <w:t>10</w:t>
      </w:r>
      <w:r w:rsidRPr="00DF1C99">
        <w:tab/>
        <w:t xml:space="preserve">The firm is expected to commence the assignment on the date and at the location specified in the </w:t>
      </w:r>
      <w:r w:rsidRPr="00B61722">
        <w:rPr>
          <w:b/>
        </w:rPr>
        <w:t>Data Sheet</w:t>
      </w:r>
      <w:r w:rsidRPr="00DF1C99">
        <w:t>.</w:t>
      </w:r>
    </w:p>
    <w:p w14:paraId="2F7038A3" w14:textId="77777777" w:rsidR="00B61722" w:rsidRDefault="00452795" w:rsidP="00F2337A">
      <w:pPr>
        <w:spacing w:after="120"/>
        <w:ind w:left="720" w:hanging="720"/>
        <w:rPr>
          <w:b/>
        </w:rPr>
      </w:pPr>
      <w:bookmarkStart w:id="23" w:name="_Toc473800030"/>
      <w:bookmarkStart w:id="24" w:name="_Toc473813011"/>
      <w:bookmarkStart w:id="25" w:name="_Toc494209462"/>
      <w:r w:rsidRPr="00B61722">
        <w:rPr>
          <w:b/>
        </w:rPr>
        <w:t>Procurement Related Complaint</w:t>
      </w:r>
      <w:bookmarkEnd w:id="23"/>
      <w:bookmarkEnd w:id="24"/>
      <w:bookmarkEnd w:id="25"/>
    </w:p>
    <w:p w14:paraId="7F398D84" w14:textId="77777777" w:rsidR="00452795" w:rsidRPr="00B61722" w:rsidRDefault="00452795" w:rsidP="00F2337A">
      <w:pPr>
        <w:spacing w:after="120"/>
        <w:ind w:left="720" w:hanging="720"/>
        <w:rPr>
          <w:b/>
        </w:rPr>
      </w:pPr>
      <w:r>
        <w:rPr>
          <w:color w:val="000000" w:themeColor="text1"/>
        </w:rPr>
        <w:t>7.11</w:t>
      </w:r>
      <w:r>
        <w:rPr>
          <w:color w:val="000000" w:themeColor="text1"/>
        </w:rPr>
        <w:tab/>
      </w:r>
      <w:r w:rsidRPr="00F0459A">
        <w:rPr>
          <w:color w:val="000000" w:themeColor="text1"/>
        </w:rPr>
        <w:t xml:space="preserve">The procedures for making a Procurement-related Complaint are as specified in the </w:t>
      </w:r>
      <w:r w:rsidRPr="00F0459A">
        <w:rPr>
          <w:b/>
        </w:rPr>
        <w:t>Data Sheet</w:t>
      </w:r>
      <w:r w:rsidRPr="00F0459A">
        <w:t>.</w:t>
      </w:r>
    </w:p>
    <w:bookmarkEnd w:id="7"/>
    <w:p w14:paraId="5DF70C05" w14:textId="77777777" w:rsidR="00D63645" w:rsidRDefault="00D63645" w:rsidP="00D63645">
      <w:pPr>
        <w:pStyle w:val="Heading1a"/>
      </w:pPr>
      <w:r>
        <w:br w:type="page"/>
      </w:r>
      <w:bookmarkStart w:id="26" w:name="_Toc54220331"/>
      <w:r>
        <w:lastRenderedPageBreak/>
        <w:t>Information to Consultants</w:t>
      </w:r>
      <w:bookmarkEnd w:id="26"/>
    </w:p>
    <w:p w14:paraId="6994FA73" w14:textId="77777777" w:rsidR="00D63645" w:rsidRPr="006C1CBD" w:rsidRDefault="00D63645" w:rsidP="00502FD9">
      <w:pPr>
        <w:pStyle w:val="Style2"/>
      </w:pPr>
      <w:bookmarkStart w:id="27" w:name="_Toc54220332"/>
      <w:bookmarkStart w:id="28" w:name="_Toc5789660"/>
      <w:r w:rsidRPr="006C1CBD">
        <w:t>Data Sheet</w:t>
      </w:r>
      <w:bookmarkEnd w:id="27"/>
      <w:bookmarkEnd w:id="28"/>
    </w:p>
    <w:p w14:paraId="1358F76E" w14:textId="77777777" w:rsidR="00452795" w:rsidRPr="00B61722" w:rsidRDefault="00452795" w:rsidP="00B61722">
      <w:pPr>
        <w:pStyle w:val="BodyText"/>
        <w:spacing w:after="120"/>
        <w:jc w:val="both"/>
        <w:rPr>
          <w:b w:val="0"/>
          <w:bCs/>
          <w:lang w:val="en-GB" w:eastAsia="it-IT"/>
        </w:rPr>
      </w:pPr>
      <w:r w:rsidRPr="00B61722">
        <w:rPr>
          <w:b w:val="0"/>
          <w:bCs/>
          <w:i/>
          <w:iCs/>
          <w:lang w:val="en-GB" w:eastAsia="it-IT"/>
        </w:rPr>
        <w:t>[“Notes to Client” shown in brackets throughout the text are provided for guidance to prepare the Data Sheet; they should be deleted from the final RFP to be sent to the shortlisted Consultants</w:t>
      </w:r>
      <w:r w:rsidRPr="00B61722">
        <w:rPr>
          <w:b w:val="0"/>
          <w:bCs/>
          <w:lang w:val="en-GB" w:eastAsia="it-IT"/>
        </w:rPr>
        <w:t>]</w:t>
      </w:r>
    </w:p>
    <w:p w14:paraId="5718EEC8" w14:textId="77777777" w:rsidR="00452795" w:rsidRPr="00B61722" w:rsidRDefault="00452795" w:rsidP="00B61722">
      <w:pPr>
        <w:pStyle w:val="BodyText"/>
        <w:spacing w:after="120"/>
        <w:jc w:val="both"/>
        <w:rPr>
          <w:b w:val="0"/>
          <w:bCs/>
          <w:i/>
          <w:u w:val="single"/>
          <w:lang w:eastAsia="it-IT"/>
        </w:rPr>
      </w:pPr>
      <w:r w:rsidRPr="00B61722">
        <w:rPr>
          <w:b w:val="0"/>
          <w:i/>
        </w:rPr>
        <w:t>[Where an e-procurement system is used, modify the relevant parts of the Data Sheet to reflect the e-procurement process.</w:t>
      </w:r>
      <w:r w:rsidRPr="00B61722">
        <w:rPr>
          <w:b w:val="0"/>
          <w:bCs/>
          <w:i/>
          <w:u w:val="single"/>
          <w:lang w:eastAsia="it-IT"/>
        </w:rPr>
        <w:t>]</w:t>
      </w:r>
    </w:p>
    <w:p w14:paraId="728D54DB" w14:textId="77777777" w:rsidR="00573A12" w:rsidRDefault="00573A12" w:rsidP="00D63645">
      <w:pPr>
        <w:rPr>
          <w:b/>
        </w:rPr>
      </w:pPr>
    </w:p>
    <w:p w14:paraId="32FD4C79" w14:textId="77777777" w:rsidR="00D63645" w:rsidRDefault="00D63645" w:rsidP="00D63645">
      <w:r>
        <w:rPr>
          <w:b/>
        </w:rPr>
        <w:t>Reference to the Standard Clauses of the Instruction to Consultants</w:t>
      </w:r>
    </w:p>
    <w:p w14:paraId="3A6B7BA0" w14:textId="77777777" w:rsidR="00D63645" w:rsidRDefault="00D63645" w:rsidP="00D63645">
      <w:pPr>
        <w:tabs>
          <w:tab w:val="right" w:pos="1512"/>
          <w:tab w:val="left" w:pos="9144"/>
        </w:tabs>
      </w:pPr>
      <w:r>
        <w:tab/>
      </w:r>
    </w:p>
    <w:p w14:paraId="48726F68" w14:textId="77777777" w:rsidR="003858BB" w:rsidRDefault="00D63645" w:rsidP="00934C55">
      <w:pPr>
        <w:pStyle w:val="ListParagraph"/>
        <w:numPr>
          <w:ilvl w:val="1"/>
          <w:numId w:val="6"/>
        </w:numPr>
      </w:pPr>
      <w:r>
        <w:t>The name of the Client is:</w:t>
      </w:r>
      <w:r w:rsidRPr="00AA15DF">
        <w:t xml:space="preserve"> </w:t>
      </w:r>
      <w:r w:rsidR="004C0BB1">
        <w:t>[</w:t>
      </w:r>
      <w:r w:rsidR="004C0BB1" w:rsidRPr="004C0BB1">
        <w:rPr>
          <w:i/>
          <w:color w:val="548DD4" w:themeColor="text2" w:themeTint="99"/>
        </w:rPr>
        <w:t>insert: Name of Executing Agency</w:t>
      </w:r>
      <w:r w:rsidR="004C0BB1">
        <w:t>]</w:t>
      </w:r>
    </w:p>
    <w:p w14:paraId="6928D127" w14:textId="77777777" w:rsidR="004C0BB1" w:rsidRDefault="004C0BB1" w:rsidP="004C0BB1">
      <w:pPr>
        <w:pStyle w:val="ListParagraph"/>
      </w:pPr>
    </w:p>
    <w:p w14:paraId="5DECC658" w14:textId="77777777" w:rsidR="00D63645" w:rsidRDefault="00D63645" w:rsidP="00B61722">
      <w:pPr>
        <w:tabs>
          <w:tab w:val="right" w:pos="7218"/>
        </w:tabs>
        <w:spacing w:after="120"/>
      </w:pPr>
      <w:r>
        <w:t xml:space="preserve">The method of selection is: </w:t>
      </w:r>
      <w:r w:rsidRPr="00DE70E7">
        <w:rPr>
          <w:b/>
          <w:bCs/>
          <w:sz w:val="28"/>
          <w:szCs w:val="28"/>
        </w:rPr>
        <w:t xml:space="preserve">Least-Cost Selection </w:t>
      </w:r>
      <w:r w:rsidR="00B07D29" w:rsidRPr="00DE70E7">
        <w:rPr>
          <w:b/>
          <w:bCs/>
          <w:sz w:val="28"/>
          <w:szCs w:val="28"/>
        </w:rPr>
        <w:t>(LC</w:t>
      </w:r>
      <w:r w:rsidR="00FC11FE">
        <w:rPr>
          <w:b/>
          <w:bCs/>
          <w:sz w:val="28"/>
          <w:szCs w:val="28"/>
        </w:rPr>
        <w:t>S</w:t>
      </w:r>
      <w:r w:rsidR="00B07D29" w:rsidRPr="00DE70E7">
        <w:rPr>
          <w:b/>
          <w:bCs/>
          <w:sz w:val="28"/>
          <w:szCs w:val="28"/>
        </w:rPr>
        <w:t>)</w:t>
      </w:r>
    </w:p>
    <w:p w14:paraId="5F81FD80" w14:textId="77777777" w:rsidR="003858BB" w:rsidRPr="00B61722" w:rsidRDefault="00452795" w:rsidP="00B61722">
      <w:pPr>
        <w:tabs>
          <w:tab w:val="right" w:pos="7218"/>
        </w:tabs>
        <w:spacing w:after="120"/>
        <w:rPr>
          <w:i/>
        </w:rPr>
      </w:pPr>
      <w:r w:rsidRPr="00B61722">
        <w:rPr>
          <w:i/>
        </w:rPr>
        <w:t>[Notes to Client: modify the above if necessary]</w:t>
      </w:r>
    </w:p>
    <w:p w14:paraId="18E7080C" w14:textId="77777777" w:rsidR="00D63645" w:rsidRDefault="00D63645" w:rsidP="00D63645">
      <w:pPr>
        <w:tabs>
          <w:tab w:val="right" w:pos="1512"/>
          <w:tab w:val="left" w:pos="9144"/>
        </w:tabs>
      </w:pPr>
    </w:p>
    <w:p w14:paraId="722C6117" w14:textId="77777777" w:rsidR="00D63645" w:rsidRDefault="00D63645" w:rsidP="00D63645">
      <w:r>
        <w:t xml:space="preserve">1.2. </w:t>
      </w:r>
      <w:r>
        <w:tab/>
        <w:t xml:space="preserve">Technical and Financial Proposals are requested:  </w:t>
      </w:r>
      <w:r w:rsidRPr="00626296">
        <w:rPr>
          <w:b/>
          <w:bCs/>
        </w:rPr>
        <w:t xml:space="preserve">Yes </w:t>
      </w:r>
      <w:r w:rsidRPr="00545681">
        <w:rPr>
          <w:i/>
          <w:iCs/>
        </w:rPr>
        <w:t xml:space="preserve">     </w:t>
      </w:r>
      <w:r>
        <w:t xml:space="preserve"> </w:t>
      </w:r>
    </w:p>
    <w:p w14:paraId="2B959A0E" w14:textId="77777777" w:rsidR="006C1CBD" w:rsidRDefault="00D63645" w:rsidP="006C1CBD">
      <w:pPr>
        <w:pStyle w:val="BankNormal"/>
        <w:spacing w:after="0"/>
        <w:rPr>
          <w:szCs w:val="24"/>
        </w:rPr>
      </w:pPr>
      <w:r>
        <w:rPr>
          <w:szCs w:val="24"/>
        </w:rPr>
        <w:tab/>
      </w:r>
    </w:p>
    <w:p w14:paraId="2543D7BD" w14:textId="77777777" w:rsidR="006C1CBD" w:rsidRDefault="006C1CBD" w:rsidP="006C1CBD">
      <w:pPr>
        <w:pStyle w:val="BankNormal"/>
        <w:spacing w:after="0"/>
        <w:rPr>
          <w:i/>
          <w:iCs/>
          <w:szCs w:val="24"/>
        </w:rPr>
      </w:pPr>
      <w:r>
        <w:rPr>
          <w:szCs w:val="24"/>
        </w:rPr>
        <w:t xml:space="preserve">            </w:t>
      </w:r>
      <w:r w:rsidR="00D63645">
        <w:rPr>
          <w:szCs w:val="24"/>
        </w:rPr>
        <w:t xml:space="preserve">A Technical Proposal only is requested:  </w:t>
      </w:r>
      <w:r w:rsidR="00D63645" w:rsidRPr="00626296">
        <w:rPr>
          <w:b/>
          <w:bCs/>
          <w:szCs w:val="24"/>
        </w:rPr>
        <w:t xml:space="preserve">No </w:t>
      </w:r>
      <w:r w:rsidR="00D63645" w:rsidRPr="00545681">
        <w:rPr>
          <w:i/>
          <w:iCs/>
          <w:szCs w:val="24"/>
        </w:rPr>
        <w:t xml:space="preserve">   </w:t>
      </w:r>
    </w:p>
    <w:p w14:paraId="36B84088" w14:textId="77777777" w:rsidR="00D63645" w:rsidRDefault="00D63645" w:rsidP="00545681">
      <w:pPr>
        <w:pStyle w:val="BankNormal"/>
        <w:spacing w:after="0"/>
        <w:rPr>
          <w:szCs w:val="24"/>
        </w:rPr>
      </w:pPr>
      <w:r w:rsidRPr="00545681">
        <w:rPr>
          <w:i/>
          <w:iCs/>
          <w:szCs w:val="24"/>
        </w:rPr>
        <w:t xml:space="preserve"> </w:t>
      </w:r>
    </w:p>
    <w:p w14:paraId="55907733" w14:textId="77777777" w:rsidR="00D63645" w:rsidRDefault="00545681" w:rsidP="00B61722">
      <w:pPr>
        <w:tabs>
          <w:tab w:val="right" w:pos="1512"/>
          <w:tab w:val="left" w:pos="9144"/>
        </w:tabs>
        <w:spacing w:after="120"/>
      </w:pPr>
      <w:r>
        <w:t xml:space="preserve">            </w:t>
      </w:r>
      <w:r w:rsidR="00D63645">
        <w:tab/>
        <w:t>The name, objectives, and description of the assignment are:</w:t>
      </w:r>
    </w:p>
    <w:p w14:paraId="2239B88B" w14:textId="77777777" w:rsidR="00452795" w:rsidRPr="00A83719" w:rsidRDefault="00452795" w:rsidP="00452795">
      <w:pPr>
        <w:tabs>
          <w:tab w:val="right" w:pos="7218"/>
        </w:tabs>
        <w:spacing w:after="120"/>
        <w:rPr>
          <w:i/>
        </w:rPr>
      </w:pPr>
      <w:r w:rsidRPr="00A83719">
        <w:rPr>
          <w:i/>
        </w:rPr>
        <w:t xml:space="preserve">[Notes to Client: </w:t>
      </w:r>
      <w:r w:rsidR="00F557A4" w:rsidRPr="00A83719">
        <w:rPr>
          <w:i/>
        </w:rPr>
        <w:t>modify the above if necessary</w:t>
      </w:r>
      <w:r w:rsidRPr="00A83719">
        <w:rPr>
          <w:i/>
        </w:rPr>
        <w:t>]</w:t>
      </w:r>
    </w:p>
    <w:p w14:paraId="1B697E3F" w14:textId="77777777" w:rsidR="00A84C73" w:rsidRDefault="00A84C73" w:rsidP="00A84C73">
      <w:pPr>
        <w:pStyle w:val="ListParagraph"/>
        <w:tabs>
          <w:tab w:val="right" w:pos="1512"/>
          <w:tab w:val="left" w:pos="9144"/>
        </w:tabs>
      </w:pPr>
    </w:p>
    <w:p w14:paraId="391CF0E2" w14:textId="77777777" w:rsidR="00545681" w:rsidRPr="00A84C73" w:rsidRDefault="00626296" w:rsidP="00F557A4">
      <w:pPr>
        <w:pStyle w:val="ListParagraph"/>
        <w:tabs>
          <w:tab w:val="right" w:pos="1512"/>
          <w:tab w:val="left" w:pos="9144"/>
        </w:tabs>
        <w:spacing w:after="240"/>
        <w:rPr>
          <w:b/>
          <w:bCs/>
        </w:rPr>
      </w:pPr>
      <w:r w:rsidRPr="00A84C73">
        <w:rPr>
          <w:b/>
          <w:bCs/>
        </w:rPr>
        <w:t xml:space="preserve">The main objective of assignment is to enable the selected Consultant (Auditor) to express a professional opinion as to whether (i) the Project Financial Statements (PFS) show true and fair view of the Project’s financial position as of </w:t>
      </w:r>
      <w:r w:rsidRPr="005568E4">
        <w:rPr>
          <w:b/>
          <w:bCs/>
          <w:i/>
          <w:iCs/>
        </w:rPr>
        <w:t>[DD/MM/YY]</w:t>
      </w:r>
      <w:r w:rsidRPr="00A84C73">
        <w:rPr>
          <w:b/>
          <w:bCs/>
        </w:rPr>
        <w:t xml:space="preserve"> and funds receipts from Islamic Development Bank and expenditures incurred during the period then ending. (ii) Expenditures reimbursed on basis of Statements of Expenditures are eligible to Bank financing and are reflected on the PFS properly.</w:t>
      </w:r>
      <w:r w:rsidR="00A84C73" w:rsidRPr="00A84C73">
        <w:rPr>
          <w:b/>
          <w:bCs/>
        </w:rPr>
        <w:t xml:space="preserve"> The assignment will cover the resources provided by the Islamic Development Bank.</w:t>
      </w:r>
    </w:p>
    <w:p w14:paraId="2651D835" w14:textId="77777777" w:rsidR="00D63645" w:rsidRPr="00A84C73" w:rsidRDefault="00D63645" w:rsidP="006669A4">
      <w:pPr>
        <w:jc w:val="left"/>
        <w:rPr>
          <w:b/>
          <w:bCs/>
        </w:rPr>
      </w:pPr>
      <w:r>
        <w:t>1.3</w:t>
      </w:r>
      <w:r>
        <w:tab/>
        <w:t xml:space="preserve">The assignment is phased:  </w:t>
      </w:r>
      <w:r w:rsidR="006669A4" w:rsidRPr="00A84C73">
        <w:rPr>
          <w:b/>
          <w:bCs/>
        </w:rPr>
        <w:t>No</w:t>
      </w:r>
      <w:r w:rsidRPr="00A84C73">
        <w:rPr>
          <w:b/>
          <w:bCs/>
        </w:rPr>
        <w:t xml:space="preserve">  </w:t>
      </w:r>
    </w:p>
    <w:p w14:paraId="2CE03562" w14:textId="77777777" w:rsidR="00D63645" w:rsidRDefault="00D63645" w:rsidP="00D63645">
      <w:pPr>
        <w:tabs>
          <w:tab w:val="right" w:pos="1512"/>
          <w:tab w:val="left" w:pos="9144"/>
        </w:tabs>
      </w:pPr>
    </w:p>
    <w:p w14:paraId="306CB90F" w14:textId="77777777" w:rsidR="00A84C73" w:rsidRPr="00660EED" w:rsidRDefault="00D63645" w:rsidP="00660EED">
      <w:pPr>
        <w:rPr>
          <w:b/>
          <w:bCs/>
        </w:rPr>
      </w:pPr>
      <w:r>
        <w:t>1.4</w:t>
      </w:r>
      <w:r>
        <w:tab/>
        <w:t>A pre-propo</w:t>
      </w:r>
      <w:r w:rsidR="00545681">
        <w:t xml:space="preserve">sal conference will be held: </w:t>
      </w:r>
      <w:r>
        <w:t xml:space="preserve"> </w:t>
      </w:r>
      <w:r w:rsidR="00A84C73" w:rsidRPr="00A84C73">
        <w:rPr>
          <w:b/>
          <w:bCs/>
        </w:rPr>
        <w:t>Yes</w:t>
      </w:r>
      <w:r w:rsidR="00A84C73">
        <w:rPr>
          <w:b/>
          <w:bCs/>
        </w:rPr>
        <w:t>, [</w:t>
      </w:r>
      <w:r w:rsidR="00660EED" w:rsidRPr="00A84C73">
        <w:rPr>
          <w:i/>
          <w:color w:val="548DD4" w:themeColor="text2" w:themeTint="99"/>
        </w:rPr>
        <w:t>Indicate</w:t>
      </w:r>
      <w:r w:rsidR="00A84C73" w:rsidRPr="00A84C73">
        <w:rPr>
          <w:i/>
          <w:color w:val="548DD4" w:themeColor="text2" w:themeTint="99"/>
        </w:rPr>
        <w:t xml:space="preserve"> date, time, and venue</w:t>
      </w:r>
      <w:r w:rsidR="00A84C73">
        <w:t xml:space="preserve">] </w:t>
      </w:r>
    </w:p>
    <w:p w14:paraId="560440BA" w14:textId="77777777" w:rsidR="00D63645" w:rsidRPr="00660EED" w:rsidRDefault="00D63645" w:rsidP="00660EED">
      <w:pPr>
        <w:rPr>
          <w:u w:val="single"/>
        </w:rPr>
      </w:pPr>
      <w:r w:rsidRPr="00A84C73">
        <w:rPr>
          <w:b/>
          <w:bCs/>
        </w:rPr>
        <w:t xml:space="preserve"> </w:t>
      </w:r>
      <w:r>
        <w:t xml:space="preserve"> </w:t>
      </w:r>
    </w:p>
    <w:p w14:paraId="7C33F5F6" w14:textId="77777777" w:rsidR="00D63645" w:rsidRDefault="00D63645" w:rsidP="00D63645">
      <w:r>
        <w:tab/>
        <w:t xml:space="preserve">The name(s), </w:t>
      </w:r>
      <w:r w:rsidR="00EF45E6">
        <w:t>address (</w:t>
      </w:r>
      <w:r>
        <w:t>es), and telephone numbers of the Client’s official(s) are:</w:t>
      </w:r>
    </w:p>
    <w:p w14:paraId="706FC8C3" w14:textId="77777777" w:rsidR="00D63645" w:rsidRDefault="00D63645" w:rsidP="00D63645">
      <w:pPr>
        <w:tabs>
          <w:tab w:val="right" w:pos="1512"/>
          <w:tab w:val="left" w:pos="9144"/>
        </w:tabs>
      </w:pPr>
    </w:p>
    <w:p w14:paraId="0B75DE59" w14:textId="77777777" w:rsidR="006669A4" w:rsidRPr="00660EED" w:rsidRDefault="006669A4" w:rsidP="00660EED">
      <w:pPr>
        <w:tabs>
          <w:tab w:val="right" w:pos="1512"/>
          <w:tab w:val="left" w:pos="9144"/>
        </w:tabs>
        <w:rPr>
          <w:iCs/>
          <w:color w:val="548DD4" w:themeColor="text2" w:themeTint="99"/>
          <w:sz w:val="26"/>
          <w:szCs w:val="26"/>
        </w:rPr>
      </w:pPr>
      <w:r>
        <w:tab/>
      </w:r>
      <w:r w:rsidR="00660EED">
        <w:t xml:space="preserve">          </w:t>
      </w:r>
      <w:r w:rsidR="006F18ED">
        <w:t xml:space="preserve">  </w:t>
      </w:r>
      <w:r w:rsidR="00545681" w:rsidRPr="00660EED">
        <w:rPr>
          <w:color w:val="548DD4" w:themeColor="text2" w:themeTint="99"/>
        </w:rPr>
        <w:t>[</w:t>
      </w:r>
      <w:r w:rsidR="00545681" w:rsidRPr="00660EED">
        <w:rPr>
          <w:i/>
          <w:color w:val="548DD4" w:themeColor="text2" w:themeTint="99"/>
        </w:rPr>
        <w:t>I</w:t>
      </w:r>
      <w:r w:rsidR="00E164A8" w:rsidRPr="00660EED">
        <w:rPr>
          <w:i/>
          <w:color w:val="548DD4" w:themeColor="text2" w:themeTint="99"/>
        </w:rPr>
        <w:t xml:space="preserve">nsert: </w:t>
      </w:r>
      <w:r w:rsidR="00660EED" w:rsidRPr="00660EED">
        <w:rPr>
          <w:i/>
          <w:color w:val="548DD4" w:themeColor="text2" w:themeTint="99"/>
        </w:rPr>
        <w:t xml:space="preserve">Name, Address, Tel, Fax and e-mail of </w:t>
      </w:r>
      <w:r w:rsidR="00F557A4">
        <w:rPr>
          <w:i/>
          <w:color w:val="548DD4" w:themeColor="text2" w:themeTint="99"/>
        </w:rPr>
        <w:t>Client</w:t>
      </w:r>
      <w:r w:rsidR="00660EED" w:rsidRPr="00660EED">
        <w:rPr>
          <w:i/>
          <w:color w:val="548DD4" w:themeColor="text2" w:themeTint="99"/>
        </w:rPr>
        <w:t>’s Representative</w:t>
      </w:r>
      <w:r w:rsidR="00660EED" w:rsidRPr="00660EED">
        <w:rPr>
          <w:iCs/>
          <w:color w:val="548DD4" w:themeColor="text2" w:themeTint="99"/>
        </w:rPr>
        <w:t>]</w:t>
      </w:r>
    </w:p>
    <w:p w14:paraId="43DFB966" w14:textId="77777777" w:rsidR="006669A4" w:rsidRDefault="006669A4" w:rsidP="00D63645">
      <w:pPr>
        <w:tabs>
          <w:tab w:val="right" w:pos="1512"/>
          <w:tab w:val="left" w:pos="9144"/>
        </w:tabs>
      </w:pPr>
    </w:p>
    <w:p w14:paraId="78D85950" w14:textId="77777777" w:rsidR="00D63645" w:rsidRPr="00660EED" w:rsidRDefault="00D63645" w:rsidP="00D63645">
      <w:pPr>
        <w:rPr>
          <w:b/>
          <w:bCs/>
        </w:rPr>
      </w:pPr>
      <w:r>
        <w:t>1.5</w:t>
      </w:r>
      <w:r>
        <w:tab/>
        <w:t xml:space="preserve">The Client will provide the following inputs: </w:t>
      </w:r>
      <w:r w:rsidRPr="00660EED">
        <w:rPr>
          <w:b/>
          <w:bCs/>
        </w:rPr>
        <w:t>No</w:t>
      </w:r>
    </w:p>
    <w:p w14:paraId="1EE75B69" w14:textId="77777777" w:rsidR="00D63645" w:rsidRDefault="00D63645" w:rsidP="00D63645">
      <w:pPr>
        <w:tabs>
          <w:tab w:val="right" w:pos="1525"/>
          <w:tab w:val="left" w:pos="9144"/>
        </w:tabs>
        <w:ind w:left="-18"/>
      </w:pPr>
    </w:p>
    <w:p w14:paraId="2CAA7CAC" w14:textId="77777777" w:rsidR="006C1CBD" w:rsidRDefault="00D63645" w:rsidP="00545681">
      <w:pPr>
        <w:rPr>
          <w:b/>
          <w:bCs/>
        </w:rPr>
      </w:pPr>
      <w:r>
        <w:lastRenderedPageBreak/>
        <w:t>1.7.2</w:t>
      </w:r>
      <w:r>
        <w:tab/>
        <w:t xml:space="preserve">The Client envisages the need for continuity for downstream work:  </w:t>
      </w:r>
      <w:r w:rsidRPr="00660EED">
        <w:rPr>
          <w:b/>
          <w:bCs/>
        </w:rPr>
        <w:t xml:space="preserve">No </w:t>
      </w:r>
    </w:p>
    <w:p w14:paraId="237DAECC" w14:textId="77777777" w:rsidR="00D63645" w:rsidRPr="00FA6CE7" w:rsidRDefault="005D5601" w:rsidP="00FA6CE7">
      <w:pPr>
        <w:tabs>
          <w:tab w:val="right" w:pos="7115"/>
          <w:tab w:val="right" w:pos="7560"/>
        </w:tabs>
        <w:rPr>
          <w:i/>
          <w:iCs/>
          <w:u w:val="single"/>
        </w:rPr>
      </w:pPr>
      <w:r>
        <w:rPr>
          <w:lang w:eastAsia="ru-RU"/>
        </w:rPr>
        <w:t xml:space="preserve">           </w:t>
      </w:r>
      <w:r w:rsidR="006C1CBD">
        <w:rPr>
          <w:i/>
          <w:iCs/>
          <w:lang w:eastAsia="ru-RU"/>
        </w:rPr>
        <w:t xml:space="preserve"> </w:t>
      </w:r>
    </w:p>
    <w:p w14:paraId="27A7998F" w14:textId="77777777" w:rsidR="00D63645" w:rsidRDefault="00D63645" w:rsidP="00E164A8">
      <w:pPr>
        <w:ind w:left="720" w:hanging="720"/>
      </w:pPr>
      <w:r>
        <w:t>2.1</w:t>
      </w:r>
      <w:r>
        <w:tab/>
        <w:t xml:space="preserve">Clarifications may be requested </w:t>
      </w:r>
      <w:r w:rsidR="00E164A8" w:rsidRPr="00A7004C">
        <w:rPr>
          <w:color w:val="548DD4" w:themeColor="text2" w:themeTint="99"/>
        </w:rPr>
        <w:t>[</w:t>
      </w:r>
      <w:r w:rsidR="00A7004C">
        <w:rPr>
          <w:i/>
          <w:color w:val="548DD4" w:themeColor="text2" w:themeTint="99"/>
        </w:rPr>
        <w:t>i</w:t>
      </w:r>
      <w:r w:rsidR="00E164A8" w:rsidRPr="00A7004C">
        <w:rPr>
          <w:i/>
          <w:color w:val="548DD4" w:themeColor="text2" w:themeTint="99"/>
        </w:rPr>
        <w:t>nsert: Number of days</w:t>
      </w:r>
      <w:r w:rsidR="00E164A8" w:rsidRPr="00A7004C">
        <w:rPr>
          <w:color w:val="548DD4" w:themeColor="text2" w:themeTint="99"/>
        </w:rPr>
        <w:t>]</w:t>
      </w:r>
      <w:r w:rsidR="00E46E2B">
        <w:t xml:space="preserve"> </w:t>
      </w:r>
      <w:r>
        <w:t>days before the submission date.</w:t>
      </w:r>
    </w:p>
    <w:p w14:paraId="63BAC76F" w14:textId="77777777" w:rsidR="00D63645" w:rsidRDefault="00D63645" w:rsidP="00D63645">
      <w:pPr>
        <w:tabs>
          <w:tab w:val="right" w:pos="7115"/>
          <w:tab w:val="right" w:pos="7560"/>
        </w:tabs>
      </w:pPr>
    </w:p>
    <w:p w14:paraId="0F81C7EA" w14:textId="77777777" w:rsidR="00D63645" w:rsidRDefault="00D63645" w:rsidP="00A7004C">
      <w:pPr>
        <w:tabs>
          <w:tab w:val="right" w:pos="1512"/>
          <w:tab w:val="left" w:pos="9144"/>
        </w:tabs>
        <w:ind w:left="720"/>
        <w:rPr>
          <w:iCs/>
          <w:color w:val="548DD4" w:themeColor="text2" w:themeTint="99"/>
        </w:rPr>
      </w:pPr>
      <w:r>
        <w:tab/>
        <w:t>The address for</w:t>
      </w:r>
      <w:r w:rsidR="00E164A8">
        <w:t xml:space="preserve"> requesting clarifications is: </w:t>
      </w:r>
      <w:r w:rsidR="00A7004C" w:rsidRPr="00660EED">
        <w:rPr>
          <w:color w:val="548DD4" w:themeColor="text2" w:themeTint="99"/>
        </w:rPr>
        <w:t>[</w:t>
      </w:r>
      <w:r w:rsidR="00A7004C" w:rsidRPr="00660EED">
        <w:rPr>
          <w:i/>
          <w:color w:val="548DD4" w:themeColor="text2" w:themeTint="99"/>
        </w:rPr>
        <w:t>Insert: Name, Address, Tel, Fax and e-mail of Executing Agency’s Representative</w:t>
      </w:r>
      <w:r w:rsidR="00A7004C" w:rsidRPr="00660EED">
        <w:rPr>
          <w:iCs/>
          <w:color w:val="548DD4" w:themeColor="text2" w:themeTint="99"/>
        </w:rPr>
        <w:t>]</w:t>
      </w:r>
    </w:p>
    <w:p w14:paraId="00DF26A4" w14:textId="77777777" w:rsidR="00A7004C" w:rsidRDefault="00A7004C" w:rsidP="00A7004C">
      <w:pPr>
        <w:tabs>
          <w:tab w:val="right" w:pos="1512"/>
          <w:tab w:val="left" w:pos="9144"/>
        </w:tabs>
        <w:ind w:left="720"/>
      </w:pPr>
    </w:p>
    <w:p w14:paraId="0BDA11C3" w14:textId="77777777" w:rsidR="00D63645" w:rsidRPr="00A7004C" w:rsidRDefault="00D63645" w:rsidP="00807C1E">
      <w:pPr>
        <w:rPr>
          <w:b/>
          <w:bCs/>
        </w:rPr>
      </w:pPr>
      <w:r>
        <w:t>3.1</w:t>
      </w:r>
      <w:r>
        <w:tab/>
        <w:t xml:space="preserve">Proposals should be submitted in the following language(s): </w:t>
      </w:r>
      <w:r w:rsidRPr="00A7004C">
        <w:rPr>
          <w:b/>
          <w:bCs/>
        </w:rPr>
        <w:t xml:space="preserve">English </w:t>
      </w:r>
    </w:p>
    <w:p w14:paraId="47E81173" w14:textId="77777777" w:rsidR="00807C1E" w:rsidRDefault="00807C1E" w:rsidP="00D63645">
      <w:pPr>
        <w:tabs>
          <w:tab w:val="left" w:pos="720"/>
          <w:tab w:val="right" w:pos="7115"/>
        </w:tabs>
        <w:ind w:left="720" w:hanging="720"/>
      </w:pPr>
    </w:p>
    <w:p w14:paraId="2CF2432E" w14:textId="77777777" w:rsidR="00D63645" w:rsidRPr="00A7004C" w:rsidRDefault="00D63645" w:rsidP="00D63645">
      <w:pPr>
        <w:tabs>
          <w:tab w:val="left" w:pos="720"/>
          <w:tab w:val="right" w:pos="7115"/>
        </w:tabs>
        <w:ind w:left="720" w:hanging="720"/>
        <w:rPr>
          <w:b/>
          <w:bCs/>
        </w:rPr>
      </w:pPr>
      <w:r>
        <w:t>3.3</w:t>
      </w:r>
      <w:r>
        <w:tab/>
        <w:t>(i)</w:t>
      </w:r>
      <w:r>
        <w:tab/>
      </w:r>
      <w:r w:rsidR="008C75AC">
        <w:t xml:space="preserve"> </w:t>
      </w:r>
      <w:r>
        <w:t>Short-listed firm/entity may associate with other short-listed firm:</w:t>
      </w:r>
      <w:r w:rsidR="00A7004C">
        <w:t xml:space="preserve"> </w:t>
      </w:r>
      <w:r w:rsidR="00A7004C" w:rsidRPr="00A7004C">
        <w:rPr>
          <w:b/>
          <w:bCs/>
        </w:rPr>
        <w:t>No</w:t>
      </w:r>
    </w:p>
    <w:p w14:paraId="65080823" w14:textId="77777777" w:rsidR="00D63645" w:rsidRPr="00A70108" w:rsidRDefault="00D63645" w:rsidP="00D63645">
      <w:pPr>
        <w:tabs>
          <w:tab w:val="left" w:pos="720"/>
          <w:tab w:val="right" w:pos="7115"/>
        </w:tabs>
        <w:ind w:left="720" w:hanging="720"/>
        <w:rPr>
          <w:i/>
          <w:iCs/>
        </w:rPr>
      </w:pPr>
    </w:p>
    <w:p w14:paraId="002D0B0C" w14:textId="77777777" w:rsidR="00D63645" w:rsidRDefault="00D63645" w:rsidP="00D63645">
      <w:pPr>
        <w:tabs>
          <w:tab w:val="left" w:pos="720"/>
          <w:tab w:val="right" w:pos="7115"/>
        </w:tabs>
        <w:ind w:left="720" w:hanging="720"/>
      </w:pPr>
    </w:p>
    <w:p w14:paraId="5B0D8727" w14:textId="77777777" w:rsidR="00A70108" w:rsidRDefault="00D63645" w:rsidP="00D63645">
      <w:pPr>
        <w:tabs>
          <w:tab w:val="left" w:pos="720"/>
          <w:tab w:val="right" w:pos="7115"/>
        </w:tabs>
        <w:ind w:left="720" w:hanging="720"/>
      </w:pPr>
      <w:r>
        <w:tab/>
        <w:t>(ii)</w:t>
      </w:r>
      <w:r w:rsidR="008C75AC">
        <w:t xml:space="preserve"> </w:t>
      </w:r>
      <w:r>
        <w:tab/>
      </w:r>
      <w:r w:rsidRPr="008C75AC">
        <w:t>The estimated number of professional staff-months required for the assignment is:</w:t>
      </w:r>
      <w:r w:rsidR="00A70108">
        <w:t xml:space="preserve"> </w:t>
      </w:r>
    </w:p>
    <w:p w14:paraId="3106BB10" w14:textId="77777777" w:rsidR="00A70108" w:rsidRPr="00A7004C" w:rsidRDefault="006A4836" w:rsidP="006A4836">
      <w:pPr>
        <w:tabs>
          <w:tab w:val="right" w:pos="1512"/>
          <w:tab w:val="left" w:pos="9144"/>
        </w:tabs>
        <w:ind w:left="720"/>
        <w:rPr>
          <w:b/>
          <w:bCs/>
          <w:color w:val="FF0000"/>
          <w:sz w:val="26"/>
          <w:szCs w:val="26"/>
        </w:rPr>
      </w:pPr>
      <w:r w:rsidRPr="00A7004C">
        <w:rPr>
          <w:color w:val="548DD4" w:themeColor="text2" w:themeTint="99"/>
        </w:rPr>
        <w:t>[</w:t>
      </w:r>
      <w:r>
        <w:rPr>
          <w:color w:val="548DD4" w:themeColor="text2" w:themeTint="99"/>
        </w:rPr>
        <w:t xml:space="preserve">Estimate and </w:t>
      </w:r>
      <w:r>
        <w:rPr>
          <w:i/>
          <w:color w:val="548DD4" w:themeColor="text2" w:themeTint="99"/>
        </w:rPr>
        <w:t>insert n</w:t>
      </w:r>
      <w:r w:rsidRPr="00A7004C">
        <w:rPr>
          <w:i/>
          <w:color w:val="548DD4" w:themeColor="text2" w:themeTint="99"/>
        </w:rPr>
        <w:t xml:space="preserve">umber of </w:t>
      </w:r>
      <w:r>
        <w:rPr>
          <w:i/>
          <w:color w:val="548DD4" w:themeColor="text2" w:themeTint="99"/>
        </w:rPr>
        <w:t xml:space="preserve">man months needed based on size of project. Normally it shall not exceed seven </w:t>
      </w:r>
      <w:r w:rsidR="00F557A4">
        <w:rPr>
          <w:i/>
          <w:color w:val="548DD4" w:themeColor="text2" w:themeTint="99"/>
        </w:rPr>
        <w:t>staff-</w:t>
      </w:r>
      <w:r>
        <w:rPr>
          <w:i/>
          <w:color w:val="548DD4" w:themeColor="text2" w:themeTint="99"/>
        </w:rPr>
        <w:t>months.</w:t>
      </w:r>
      <w:r w:rsidRPr="00A7004C">
        <w:rPr>
          <w:color w:val="548DD4" w:themeColor="text2" w:themeTint="99"/>
        </w:rPr>
        <w:t>]</w:t>
      </w:r>
      <w:r w:rsidR="00A70108" w:rsidRPr="00A7004C">
        <w:rPr>
          <w:b/>
          <w:bCs/>
        </w:rPr>
        <w:tab/>
      </w:r>
      <w:r w:rsidR="00A7004C" w:rsidRPr="00A7004C">
        <w:rPr>
          <w:b/>
          <w:bCs/>
          <w:color w:val="FF0000"/>
        </w:rPr>
        <w:t xml:space="preserve"> </w:t>
      </w:r>
    </w:p>
    <w:p w14:paraId="6A431925" w14:textId="77777777" w:rsidR="001E5833" w:rsidRDefault="00D63645" w:rsidP="00A70108">
      <w:pPr>
        <w:tabs>
          <w:tab w:val="left" w:pos="720"/>
          <w:tab w:val="right" w:pos="7115"/>
        </w:tabs>
        <w:ind w:left="720" w:hanging="720"/>
      </w:pPr>
      <w:r w:rsidRPr="008C75AC">
        <w:t xml:space="preserve"> </w:t>
      </w:r>
    </w:p>
    <w:p w14:paraId="2B289375" w14:textId="77777777" w:rsidR="001E5833" w:rsidRDefault="001E5833" w:rsidP="00A70108">
      <w:pPr>
        <w:tabs>
          <w:tab w:val="left" w:pos="720"/>
          <w:tab w:val="right" w:pos="7115"/>
        </w:tabs>
        <w:ind w:left="1440" w:hanging="720"/>
      </w:pPr>
      <w:r>
        <w:t>(iv)</w:t>
      </w:r>
      <w:r w:rsidR="00A70108">
        <w:t xml:space="preserve"> </w:t>
      </w:r>
      <w:r>
        <w:t>The minimum required experience of proposed professional staff is:</w:t>
      </w:r>
    </w:p>
    <w:p w14:paraId="4EADC260" w14:textId="77777777" w:rsidR="004E5DA4" w:rsidRDefault="004E5DA4" w:rsidP="00A70108">
      <w:pPr>
        <w:tabs>
          <w:tab w:val="left" w:pos="720"/>
          <w:tab w:val="right" w:pos="7115"/>
        </w:tabs>
        <w:ind w:left="1440" w:hanging="720"/>
      </w:pPr>
    </w:p>
    <w:p w14:paraId="7B06B2AA" w14:textId="77777777" w:rsidR="004E5DA4" w:rsidRPr="004E5DA4" w:rsidRDefault="004E5DA4" w:rsidP="00934C55">
      <w:pPr>
        <w:pStyle w:val="BodyText"/>
        <w:numPr>
          <w:ilvl w:val="0"/>
          <w:numId w:val="11"/>
        </w:numPr>
        <w:tabs>
          <w:tab w:val="right" w:pos="7115"/>
        </w:tabs>
        <w:jc w:val="both"/>
      </w:pPr>
      <w:r>
        <w:t xml:space="preserve">Team Leader/ Project Manager: </w:t>
      </w:r>
      <w:r>
        <w:rPr>
          <w:b w:val="0"/>
          <w:bCs/>
        </w:rPr>
        <w:t xml:space="preserve">A senior level Auditor or Accounting Specialist holding </w:t>
      </w:r>
      <w:r w:rsidR="006D0127">
        <w:rPr>
          <w:b w:val="0"/>
          <w:bCs/>
        </w:rPr>
        <w:t xml:space="preserve">Bachelor </w:t>
      </w:r>
      <w:r>
        <w:rPr>
          <w:b w:val="0"/>
          <w:bCs/>
        </w:rPr>
        <w:t xml:space="preserve">Degree with at least </w:t>
      </w:r>
      <w:r w:rsidR="006D0127">
        <w:rPr>
          <w:b w:val="0"/>
          <w:bCs/>
        </w:rPr>
        <w:t>10</w:t>
      </w:r>
      <w:r>
        <w:rPr>
          <w:b w:val="0"/>
          <w:bCs/>
        </w:rPr>
        <w:t xml:space="preserve"> years experience in Auditing, Accounting and Financial Management.</w:t>
      </w:r>
    </w:p>
    <w:p w14:paraId="4B012323" w14:textId="77777777" w:rsidR="004D2FF5" w:rsidRPr="004E5DA4" w:rsidRDefault="004E5DA4" w:rsidP="00934C55">
      <w:pPr>
        <w:pStyle w:val="BodyText"/>
        <w:numPr>
          <w:ilvl w:val="0"/>
          <w:numId w:val="11"/>
        </w:numPr>
        <w:tabs>
          <w:tab w:val="right" w:pos="7115"/>
        </w:tabs>
        <w:jc w:val="both"/>
      </w:pPr>
      <w:r>
        <w:t>Senior Auditor:</w:t>
      </w:r>
      <w:r>
        <w:rPr>
          <w:b w:val="0"/>
          <w:bCs/>
        </w:rPr>
        <w:t xml:space="preserve"> A senior Auditor or Accounting Specialist holding Bachelor </w:t>
      </w:r>
      <w:r w:rsidR="006D0127">
        <w:rPr>
          <w:b w:val="0"/>
          <w:bCs/>
        </w:rPr>
        <w:t xml:space="preserve"> </w:t>
      </w:r>
      <w:r>
        <w:rPr>
          <w:b w:val="0"/>
          <w:bCs/>
        </w:rPr>
        <w:t xml:space="preserve"> Degree with at least </w:t>
      </w:r>
      <w:r w:rsidR="006D0127">
        <w:rPr>
          <w:b w:val="0"/>
          <w:bCs/>
        </w:rPr>
        <w:t>5</w:t>
      </w:r>
      <w:r>
        <w:rPr>
          <w:b w:val="0"/>
          <w:bCs/>
        </w:rPr>
        <w:t xml:space="preserve"> years experience in Auditing, Accounting and Financial Management.  </w:t>
      </w:r>
    </w:p>
    <w:p w14:paraId="05ADC777" w14:textId="77777777" w:rsidR="004E5DA4" w:rsidRPr="004E5DA4" w:rsidRDefault="004E5DA4" w:rsidP="00934C55">
      <w:pPr>
        <w:pStyle w:val="BodyText"/>
        <w:numPr>
          <w:ilvl w:val="0"/>
          <w:numId w:val="11"/>
        </w:numPr>
        <w:tabs>
          <w:tab w:val="right" w:pos="7115"/>
        </w:tabs>
        <w:jc w:val="both"/>
      </w:pPr>
      <w:r>
        <w:t xml:space="preserve">Auditor: </w:t>
      </w:r>
      <w:r>
        <w:rPr>
          <w:b w:val="0"/>
          <w:bCs/>
        </w:rPr>
        <w:t xml:space="preserve">An Auditor or Accounting Specialist holding </w:t>
      </w:r>
      <w:r w:rsidR="00CB5AE7">
        <w:rPr>
          <w:b w:val="0"/>
          <w:bCs/>
        </w:rPr>
        <w:t>Bachelor Degree</w:t>
      </w:r>
      <w:r>
        <w:rPr>
          <w:b w:val="0"/>
          <w:bCs/>
        </w:rPr>
        <w:t xml:space="preserve"> with at least 3 years experience in Aud</w:t>
      </w:r>
      <w:r w:rsidR="006D0127">
        <w:rPr>
          <w:b w:val="0"/>
          <w:bCs/>
        </w:rPr>
        <w:t xml:space="preserve">iting, Accounting and Financial </w:t>
      </w:r>
      <w:r>
        <w:rPr>
          <w:b w:val="0"/>
          <w:bCs/>
        </w:rPr>
        <w:t xml:space="preserve">Management.  </w:t>
      </w:r>
    </w:p>
    <w:p w14:paraId="76C9DA39" w14:textId="77777777" w:rsidR="004E5DA4" w:rsidRDefault="004E5DA4" w:rsidP="004E5DA4">
      <w:pPr>
        <w:pStyle w:val="BodyText"/>
        <w:tabs>
          <w:tab w:val="right" w:pos="7115"/>
        </w:tabs>
        <w:ind w:left="1445"/>
      </w:pPr>
    </w:p>
    <w:p w14:paraId="38C5AD2D" w14:textId="77777777" w:rsidR="00D63645" w:rsidRPr="00661931" w:rsidRDefault="00D63645" w:rsidP="00B875FA">
      <w:pPr>
        <w:pStyle w:val="BodyText"/>
        <w:tabs>
          <w:tab w:val="right" w:pos="7115"/>
        </w:tabs>
        <w:ind w:left="725"/>
      </w:pPr>
      <w:r w:rsidRPr="00B875FA">
        <w:rPr>
          <w:b w:val="0"/>
          <w:bCs/>
        </w:rPr>
        <w:t>(vi)</w:t>
      </w:r>
      <w:r w:rsidR="00661931">
        <w:rPr>
          <w:b w:val="0"/>
          <w:bCs/>
        </w:rPr>
        <w:t xml:space="preserve"> </w:t>
      </w:r>
      <w:r w:rsidRPr="00B875FA">
        <w:rPr>
          <w:b w:val="0"/>
          <w:bCs/>
        </w:rPr>
        <w:t>Reports that are part of the assignment must be written in the</w:t>
      </w:r>
      <w:r w:rsidR="00B875FA">
        <w:rPr>
          <w:b w:val="0"/>
          <w:bCs/>
        </w:rPr>
        <w:t xml:space="preserve"> following language(s): </w:t>
      </w:r>
      <w:r w:rsidR="00B875FA" w:rsidRPr="00661931">
        <w:t>English</w:t>
      </w:r>
    </w:p>
    <w:p w14:paraId="1291638E" w14:textId="77777777" w:rsidR="00D63645" w:rsidRPr="00661931" w:rsidRDefault="00D63645" w:rsidP="00D63645">
      <w:pPr>
        <w:tabs>
          <w:tab w:val="right" w:pos="1525"/>
          <w:tab w:val="right" w:pos="9144"/>
        </w:tabs>
        <w:ind w:left="-18"/>
        <w:rPr>
          <w:b/>
        </w:rPr>
      </w:pPr>
    </w:p>
    <w:p w14:paraId="6EA4E7A5" w14:textId="77777777" w:rsidR="00D63645" w:rsidRDefault="00D63645" w:rsidP="004E67CC">
      <w:pPr>
        <w:tabs>
          <w:tab w:val="left" w:pos="720"/>
          <w:tab w:val="right" w:pos="7115"/>
        </w:tabs>
        <w:ind w:left="720" w:hanging="720"/>
      </w:pPr>
      <w:r>
        <w:t>3.4</w:t>
      </w:r>
      <w:r>
        <w:tab/>
      </w:r>
    </w:p>
    <w:p w14:paraId="47579376" w14:textId="77777777" w:rsidR="00D63645" w:rsidRDefault="00D63645" w:rsidP="00D63645">
      <w:pPr>
        <w:ind w:firstLine="720"/>
      </w:pPr>
      <w:r>
        <w:t>(vii)</w:t>
      </w:r>
      <w:r>
        <w:tab/>
        <w:t xml:space="preserve">Additional information in the Technical Proposal includes: </w:t>
      </w:r>
      <w:r w:rsidRPr="00661931">
        <w:rPr>
          <w:b/>
          <w:bCs/>
        </w:rPr>
        <w:t>No</w:t>
      </w:r>
    </w:p>
    <w:p w14:paraId="05C0ECB7" w14:textId="77777777" w:rsidR="00D63645" w:rsidRDefault="00D63645" w:rsidP="00D63645">
      <w:pPr>
        <w:tabs>
          <w:tab w:val="left" w:pos="720"/>
          <w:tab w:val="right" w:pos="7115"/>
        </w:tabs>
        <w:ind w:left="720" w:hanging="720"/>
      </w:pPr>
    </w:p>
    <w:p w14:paraId="5545C999" w14:textId="77777777" w:rsidR="00802B17" w:rsidRPr="00661931" w:rsidRDefault="00D63645" w:rsidP="00802B17">
      <w:pPr>
        <w:rPr>
          <w:color w:val="548DD4" w:themeColor="text2" w:themeTint="99"/>
        </w:rPr>
      </w:pPr>
      <w:r>
        <w:t>3.7</w:t>
      </w:r>
      <w:r>
        <w:tab/>
        <w:t>Taxes</w:t>
      </w:r>
      <w:r w:rsidRPr="00802B17">
        <w:rPr>
          <w:color w:val="FF0000"/>
        </w:rPr>
        <w:t>:</w:t>
      </w:r>
      <w:r w:rsidR="00661931">
        <w:rPr>
          <w:color w:val="FF0000"/>
        </w:rPr>
        <w:t xml:space="preserve">  </w:t>
      </w:r>
      <w:r w:rsidR="00661931" w:rsidRPr="00661931">
        <w:rPr>
          <w:b/>
          <w:bCs/>
        </w:rPr>
        <w:t>On the basis of applicable law of Beneficiary’s (Client) Country.</w:t>
      </w:r>
      <w:r w:rsidRPr="00661931">
        <w:rPr>
          <w:b/>
          <w:bCs/>
        </w:rPr>
        <w:t xml:space="preserve">  </w:t>
      </w:r>
      <w:r w:rsidR="00661931" w:rsidRPr="00661931">
        <w:rPr>
          <w:b/>
          <w:bCs/>
        </w:rPr>
        <w:t xml:space="preserve">Taxes </w:t>
      </w:r>
      <w:r w:rsidR="004E67CC">
        <w:rPr>
          <w:b/>
          <w:bCs/>
        </w:rPr>
        <w:t>paid by the Consultant</w:t>
      </w:r>
      <w:r w:rsidR="00661931" w:rsidRPr="00661931">
        <w:rPr>
          <w:b/>
          <w:bCs/>
        </w:rPr>
        <w:t xml:space="preserve"> will be reimbursed by the Client to the Consultant.</w:t>
      </w:r>
      <w:r w:rsidR="00661931">
        <w:rPr>
          <w:color w:val="FF0000"/>
        </w:rPr>
        <w:t xml:space="preserve"> </w:t>
      </w:r>
      <w:r w:rsidR="00802B17" w:rsidRPr="00661931">
        <w:rPr>
          <w:color w:val="548DD4" w:themeColor="text2" w:themeTint="99"/>
        </w:rPr>
        <w:t>[</w:t>
      </w:r>
      <w:r w:rsidR="00E62F38">
        <w:rPr>
          <w:i/>
          <w:color w:val="548DD4" w:themeColor="text2" w:themeTint="99"/>
        </w:rPr>
        <w:t>Specify</w:t>
      </w:r>
      <w:r w:rsidR="00802B17" w:rsidRPr="00661931">
        <w:rPr>
          <w:i/>
          <w:color w:val="548DD4" w:themeColor="text2" w:themeTint="99"/>
        </w:rPr>
        <w:t xml:space="preserve"> firm’s liability: nature, sources of information</w:t>
      </w:r>
      <w:r w:rsidR="00802B17" w:rsidRPr="00661931">
        <w:rPr>
          <w:color w:val="548DD4" w:themeColor="text2" w:themeTint="99"/>
        </w:rPr>
        <w:t>]:</w:t>
      </w:r>
    </w:p>
    <w:p w14:paraId="7153D75C" w14:textId="77777777" w:rsidR="00CF39F7" w:rsidRDefault="00CF39F7" w:rsidP="008228C7">
      <w:pPr>
        <w:ind w:left="720"/>
        <w:rPr>
          <w:color w:val="FF0000"/>
        </w:rPr>
      </w:pPr>
    </w:p>
    <w:p w14:paraId="3879CA07" w14:textId="77777777" w:rsidR="00D63645" w:rsidRDefault="00D63645" w:rsidP="00D63645">
      <w:r>
        <w:t>3.8</w:t>
      </w:r>
      <w:r>
        <w:tab/>
        <w:t>Consultants to state local co</w:t>
      </w:r>
      <w:r w:rsidR="002B05C9">
        <w:t xml:space="preserve">st in the national currency:  </w:t>
      </w:r>
      <w:r w:rsidR="002B05C9" w:rsidRPr="00661931">
        <w:rPr>
          <w:b/>
          <w:bCs/>
        </w:rPr>
        <w:t>Yes</w:t>
      </w:r>
      <w:r w:rsidRPr="001529A3">
        <w:rPr>
          <w:i/>
          <w:iCs/>
        </w:rPr>
        <w:t xml:space="preserve"> </w:t>
      </w:r>
      <w:r>
        <w:t xml:space="preserve">   </w:t>
      </w:r>
    </w:p>
    <w:p w14:paraId="33482DB5" w14:textId="77777777" w:rsidR="00D63645" w:rsidRDefault="00D63645" w:rsidP="00D63645">
      <w:pPr>
        <w:tabs>
          <w:tab w:val="right" w:pos="1512"/>
          <w:tab w:val="left" w:pos="9144"/>
        </w:tabs>
        <w:ind w:left="-18"/>
      </w:pPr>
    </w:p>
    <w:p w14:paraId="730E5750" w14:textId="77777777" w:rsidR="00D63645" w:rsidRPr="00661931" w:rsidRDefault="00D63645" w:rsidP="006D0127">
      <w:pPr>
        <w:ind w:left="720" w:hanging="720"/>
        <w:rPr>
          <w:color w:val="548DD4" w:themeColor="text2" w:themeTint="99"/>
        </w:rPr>
      </w:pPr>
      <w:r>
        <w:t>3.10</w:t>
      </w:r>
      <w:r>
        <w:tab/>
      </w:r>
      <w:r w:rsidRPr="002A2ACC">
        <w:t xml:space="preserve">Proposals must remain valid </w:t>
      </w:r>
      <w:r w:rsidR="006D0127">
        <w:rPr>
          <w:b/>
          <w:bCs/>
        </w:rPr>
        <w:t>120</w:t>
      </w:r>
      <w:r w:rsidR="00661931" w:rsidRPr="00940A12">
        <w:rPr>
          <w:b/>
          <w:bCs/>
        </w:rPr>
        <w:t xml:space="preserve"> days</w:t>
      </w:r>
      <w:r w:rsidR="001529A3">
        <w:t xml:space="preserve"> </w:t>
      </w:r>
      <w:r w:rsidRPr="002A2ACC">
        <w:t>after the submission date</w:t>
      </w:r>
      <w:r w:rsidR="004E67CC">
        <w:t>.</w:t>
      </w:r>
    </w:p>
    <w:p w14:paraId="08387ABF" w14:textId="77777777" w:rsidR="00D63645" w:rsidRPr="00E648C0" w:rsidRDefault="00D63645" w:rsidP="001529A3">
      <w:pPr>
        <w:ind w:left="720" w:hanging="720"/>
        <w:rPr>
          <w:color w:val="FF0000"/>
        </w:rPr>
      </w:pPr>
      <w:r w:rsidRPr="00E648C0">
        <w:rPr>
          <w:color w:val="FF0000"/>
        </w:rPr>
        <w:tab/>
      </w:r>
    </w:p>
    <w:p w14:paraId="79C9AD67" w14:textId="77777777" w:rsidR="00D63645" w:rsidRDefault="00D63645" w:rsidP="00661931">
      <w:pPr>
        <w:ind w:left="720" w:hanging="720"/>
      </w:pPr>
      <w:r>
        <w:t>4.3</w:t>
      </w:r>
      <w:r>
        <w:tab/>
        <w:t xml:space="preserve">Consultants must submit </w:t>
      </w:r>
      <w:r w:rsidR="00661931">
        <w:t xml:space="preserve">original and </w:t>
      </w:r>
      <w:r w:rsidR="00661931">
        <w:rPr>
          <w:b/>
          <w:bCs/>
        </w:rPr>
        <w:t>3</w:t>
      </w:r>
      <w:r w:rsidR="00661931">
        <w:t xml:space="preserve"> copies</w:t>
      </w:r>
      <w:r>
        <w:t xml:space="preserve"> of each proposal in English</w:t>
      </w:r>
      <w:r w:rsidR="004E67CC">
        <w:t>, including one copy in electronic format</w:t>
      </w:r>
      <w:r>
        <w:t xml:space="preserve">. </w:t>
      </w:r>
    </w:p>
    <w:p w14:paraId="490E3537" w14:textId="77777777" w:rsidR="00D63645" w:rsidRDefault="00D63645" w:rsidP="00D63645">
      <w:pPr>
        <w:tabs>
          <w:tab w:val="right" w:pos="1512"/>
          <w:tab w:val="left" w:pos="9144"/>
        </w:tabs>
        <w:ind w:left="-18"/>
      </w:pPr>
    </w:p>
    <w:p w14:paraId="411C4EEE" w14:textId="77777777" w:rsidR="00661931" w:rsidRDefault="00D63645" w:rsidP="001529A3">
      <w:r>
        <w:t>4.4</w:t>
      </w:r>
      <w:r>
        <w:tab/>
        <w:t>The p</w:t>
      </w:r>
      <w:r w:rsidR="00D66E4A">
        <w:t xml:space="preserve">roposal submission </w:t>
      </w:r>
      <w:r w:rsidR="00661931">
        <w:t>address is</w:t>
      </w:r>
      <w:r w:rsidR="00D66E4A">
        <w:t>:</w:t>
      </w:r>
    </w:p>
    <w:p w14:paraId="760CD307" w14:textId="77777777" w:rsidR="00661931" w:rsidRDefault="00661931" w:rsidP="00661931">
      <w:pPr>
        <w:tabs>
          <w:tab w:val="right" w:pos="1512"/>
          <w:tab w:val="left" w:pos="9144"/>
        </w:tabs>
        <w:rPr>
          <w:iCs/>
          <w:color w:val="548DD4" w:themeColor="text2" w:themeTint="99"/>
        </w:rPr>
      </w:pPr>
      <w:r>
        <w:t xml:space="preserve">           </w:t>
      </w:r>
      <w:r w:rsidR="00D66E4A">
        <w:t xml:space="preserve"> </w:t>
      </w:r>
      <w:r w:rsidRPr="00660EED">
        <w:rPr>
          <w:color w:val="548DD4" w:themeColor="text2" w:themeTint="99"/>
        </w:rPr>
        <w:t>[</w:t>
      </w:r>
      <w:r w:rsidRPr="00660EED">
        <w:rPr>
          <w:i/>
          <w:color w:val="548DD4" w:themeColor="text2" w:themeTint="99"/>
        </w:rPr>
        <w:t>Insert: Name, Address, Tel, Fax and e-mail of Executing Agency’s Representative</w:t>
      </w:r>
      <w:r w:rsidRPr="00660EED">
        <w:rPr>
          <w:iCs/>
          <w:color w:val="548DD4" w:themeColor="text2" w:themeTint="99"/>
        </w:rPr>
        <w:t>]</w:t>
      </w:r>
    </w:p>
    <w:p w14:paraId="6508BA30" w14:textId="77777777" w:rsidR="00661931" w:rsidRDefault="00D63645" w:rsidP="00661931">
      <w:r>
        <w:tab/>
      </w:r>
    </w:p>
    <w:p w14:paraId="1ADBAD04" w14:textId="77777777" w:rsidR="00D63645" w:rsidRDefault="00661931" w:rsidP="00661931">
      <w:r>
        <w:t xml:space="preserve">            </w:t>
      </w:r>
      <w:r w:rsidR="00D63645">
        <w:t xml:space="preserve">Information on the outer envelope should also include: </w:t>
      </w:r>
      <w:r>
        <w:rPr>
          <w:i/>
          <w:iCs/>
        </w:rPr>
        <w:t xml:space="preserve"> </w:t>
      </w:r>
      <w:r w:rsidR="00D63645">
        <w:t xml:space="preserve"> </w:t>
      </w:r>
    </w:p>
    <w:p w14:paraId="7889234E" w14:textId="77777777" w:rsidR="00CF3E36" w:rsidRPr="00CF3E36" w:rsidRDefault="00661931" w:rsidP="00CF3E36">
      <w:pPr>
        <w:tabs>
          <w:tab w:val="right" w:pos="1512"/>
          <w:tab w:val="left" w:pos="9144"/>
        </w:tabs>
        <w:ind w:left="-18"/>
        <w:rPr>
          <w:b/>
          <w:bCs/>
          <w:iCs/>
        </w:rPr>
      </w:pPr>
      <w:r>
        <w:t xml:space="preserve">            </w:t>
      </w:r>
      <w:r w:rsidRPr="00661931">
        <w:rPr>
          <w:b/>
          <w:bCs/>
          <w:iCs/>
          <w:lang w:val="en-GB"/>
        </w:rPr>
        <w:t>Selection of Consultant for Financial Audits Services</w:t>
      </w:r>
      <w:r>
        <w:rPr>
          <w:b/>
          <w:bCs/>
          <w:iCs/>
          <w:lang w:val="en-GB"/>
        </w:rPr>
        <w:t xml:space="preserve">, </w:t>
      </w:r>
      <w:r w:rsidR="00CF3E36" w:rsidRPr="00CF3E36">
        <w:rPr>
          <w:b/>
          <w:bCs/>
          <w:iCs/>
        </w:rPr>
        <w:t xml:space="preserve">RFP No: </w:t>
      </w:r>
      <w:r w:rsidR="00CF3E36" w:rsidRPr="00CF3E36">
        <w:rPr>
          <w:iCs/>
          <w:color w:val="548DD4" w:themeColor="text2" w:themeTint="99"/>
        </w:rPr>
        <w:t>[</w:t>
      </w:r>
      <w:r w:rsidR="00CF3E36" w:rsidRPr="00CF3E36">
        <w:rPr>
          <w:i/>
          <w:color w:val="548DD4" w:themeColor="text2" w:themeTint="99"/>
        </w:rPr>
        <w:t>Insert: Number</w:t>
      </w:r>
      <w:r w:rsidR="00CF3E36" w:rsidRPr="00CF3E36">
        <w:rPr>
          <w:iCs/>
          <w:color w:val="548DD4" w:themeColor="text2" w:themeTint="99"/>
        </w:rPr>
        <w:t>]</w:t>
      </w:r>
    </w:p>
    <w:p w14:paraId="401C51A9" w14:textId="77777777" w:rsidR="00D63645" w:rsidRDefault="00D63645" w:rsidP="00CF3E36">
      <w:pPr>
        <w:tabs>
          <w:tab w:val="right" w:pos="1512"/>
          <w:tab w:val="left" w:pos="9144"/>
        </w:tabs>
      </w:pPr>
    </w:p>
    <w:p w14:paraId="197590A5" w14:textId="77777777" w:rsidR="00CF3E36" w:rsidRDefault="00D63645" w:rsidP="00CF3E36">
      <w:r>
        <w:t>4.5</w:t>
      </w:r>
      <w:r>
        <w:tab/>
        <w:t>Proposals must be submitted no later than the following date and time:</w:t>
      </w:r>
    </w:p>
    <w:p w14:paraId="4E3AD206" w14:textId="77777777" w:rsidR="00D63645" w:rsidRPr="00CF3E36" w:rsidRDefault="00CF3E36" w:rsidP="001529A3">
      <w:pPr>
        <w:rPr>
          <w:color w:val="548DD4" w:themeColor="text2" w:themeTint="99"/>
          <w:u w:val="single"/>
        </w:rPr>
      </w:pPr>
      <w:r>
        <w:t xml:space="preserve">            </w:t>
      </w:r>
      <w:r w:rsidR="001529A3" w:rsidRPr="00CF3E36">
        <w:rPr>
          <w:color w:val="548DD4" w:themeColor="text2" w:themeTint="99"/>
        </w:rPr>
        <w:t>[</w:t>
      </w:r>
      <w:r w:rsidR="001529A3" w:rsidRPr="00CF3E36">
        <w:rPr>
          <w:i/>
          <w:color w:val="548DD4" w:themeColor="text2" w:themeTint="99"/>
        </w:rPr>
        <w:t xml:space="preserve">Insert: </w:t>
      </w:r>
      <w:r>
        <w:rPr>
          <w:i/>
          <w:color w:val="548DD4" w:themeColor="text2" w:themeTint="99"/>
        </w:rPr>
        <w:t>D</w:t>
      </w:r>
      <w:r w:rsidR="001529A3" w:rsidRPr="00CF3E36">
        <w:rPr>
          <w:i/>
          <w:color w:val="548DD4" w:themeColor="text2" w:themeTint="99"/>
        </w:rPr>
        <w:t>ate &amp; Local Time</w:t>
      </w:r>
      <w:r w:rsidR="001529A3" w:rsidRPr="00CF3E36">
        <w:rPr>
          <w:color w:val="548DD4" w:themeColor="text2" w:themeTint="99"/>
        </w:rPr>
        <w:t>]</w:t>
      </w:r>
    </w:p>
    <w:p w14:paraId="4197FFFB" w14:textId="77777777" w:rsidR="004E67CC" w:rsidRPr="004E67CC" w:rsidRDefault="004E67CC" w:rsidP="00B61722">
      <w:pPr>
        <w:spacing w:after="120"/>
      </w:pPr>
      <w:r>
        <w:t>4.5</w:t>
      </w:r>
      <w:r>
        <w:tab/>
      </w:r>
      <w:r w:rsidRPr="00B61722">
        <w:t xml:space="preserve">The Consultants </w:t>
      </w:r>
      <w:r w:rsidRPr="00B61722">
        <w:rPr>
          <w:i/>
        </w:rPr>
        <w:t>[insert “</w:t>
      </w:r>
      <w:r w:rsidRPr="00B61722">
        <w:t>shall</w:t>
      </w:r>
      <w:r w:rsidRPr="00B61722">
        <w:rPr>
          <w:i/>
        </w:rPr>
        <w:t>” or “</w:t>
      </w:r>
      <w:r w:rsidRPr="00B61722">
        <w:t>shall not</w:t>
      </w:r>
      <w:r w:rsidRPr="00B61722">
        <w:rPr>
          <w:i/>
        </w:rPr>
        <w:t>”]</w:t>
      </w:r>
      <w:r w:rsidRPr="00B61722">
        <w:rPr>
          <w:color w:val="002060"/>
        </w:rPr>
        <w:t xml:space="preserve"> </w:t>
      </w:r>
      <w:r w:rsidRPr="00B61722">
        <w:t xml:space="preserve">have the option of submitting their Proposals electronically. </w:t>
      </w:r>
      <w:r w:rsidRPr="004E67CC">
        <w:t xml:space="preserve"> </w:t>
      </w:r>
    </w:p>
    <w:p w14:paraId="7F4404D0" w14:textId="77777777" w:rsidR="00D63645" w:rsidRPr="004E67CC" w:rsidRDefault="004E67CC" w:rsidP="00B61722">
      <w:pPr>
        <w:tabs>
          <w:tab w:val="right" w:pos="1512"/>
          <w:tab w:val="left" w:pos="9144"/>
        </w:tabs>
        <w:spacing w:after="120"/>
        <w:ind w:left="-18"/>
      </w:pPr>
      <w:r w:rsidRPr="004E67CC">
        <w:rPr>
          <w:i/>
        </w:rPr>
        <w:t xml:space="preserve">[If “Yes”, insert: </w:t>
      </w:r>
      <w:r w:rsidRPr="00B61722">
        <w:rPr>
          <w:i/>
        </w:rPr>
        <w:t xml:space="preserve">The electronic submission procedures shall be: </w:t>
      </w:r>
      <w:r w:rsidRPr="004E67CC">
        <w:rPr>
          <w:i/>
        </w:rPr>
        <w:t>[describe the submission procedure.]</w:t>
      </w:r>
    </w:p>
    <w:p w14:paraId="6F79AE73" w14:textId="77777777" w:rsidR="001529A3" w:rsidRDefault="001529A3" w:rsidP="00D63645">
      <w:pPr>
        <w:tabs>
          <w:tab w:val="right" w:pos="1512"/>
          <w:tab w:val="left" w:pos="9144"/>
        </w:tabs>
        <w:ind w:left="-18"/>
      </w:pPr>
    </w:p>
    <w:p w14:paraId="2A265A9B" w14:textId="77777777" w:rsidR="00D63645" w:rsidRDefault="00D63645" w:rsidP="00934C55">
      <w:pPr>
        <w:numPr>
          <w:ilvl w:val="1"/>
          <w:numId w:val="2"/>
        </w:numPr>
      </w:pPr>
      <w:r>
        <w:t xml:space="preserve">The </w:t>
      </w:r>
      <w:r w:rsidR="0073780A">
        <w:t xml:space="preserve">maximum </w:t>
      </w:r>
      <w:r>
        <w:t xml:space="preserve">number of points to be given under each of the evaluation criteria are: </w:t>
      </w:r>
    </w:p>
    <w:p w14:paraId="1C6EA448" w14:textId="77777777" w:rsidR="00865732" w:rsidRDefault="00865732" w:rsidP="00865732">
      <w:pPr>
        <w:ind w:left="720"/>
      </w:pPr>
    </w:p>
    <w:p w14:paraId="5BA12BEE" w14:textId="77777777" w:rsidR="00D63645" w:rsidRPr="003831E5" w:rsidRDefault="00B82BEA" w:rsidP="00934C55">
      <w:pPr>
        <w:pStyle w:val="NoSpacing"/>
        <w:numPr>
          <w:ilvl w:val="0"/>
          <w:numId w:val="8"/>
        </w:numPr>
        <w:rPr>
          <w:b/>
          <w:bCs/>
        </w:rPr>
      </w:pPr>
      <w:r w:rsidRPr="003831E5">
        <w:rPr>
          <w:b/>
          <w:bCs/>
        </w:rPr>
        <w:t xml:space="preserve">Specific experience of the Consultant related to the assignment                        </w:t>
      </w:r>
      <w:r w:rsidR="00A05E80" w:rsidRPr="003831E5">
        <w:rPr>
          <w:b/>
          <w:bCs/>
        </w:rPr>
        <w:t xml:space="preserve">  </w:t>
      </w:r>
      <w:r w:rsidRPr="003831E5">
        <w:rPr>
          <w:b/>
          <w:bCs/>
        </w:rPr>
        <w:t xml:space="preserve">  10</w:t>
      </w:r>
    </w:p>
    <w:p w14:paraId="511F3821" w14:textId="77777777" w:rsidR="00B82BEA" w:rsidRPr="00B82BEA" w:rsidRDefault="00B82BEA" w:rsidP="00934C55">
      <w:pPr>
        <w:pStyle w:val="ListParagraph"/>
        <w:numPr>
          <w:ilvl w:val="0"/>
          <w:numId w:val="7"/>
        </w:numPr>
        <w:rPr>
          <w:sz w:val="22"/>
          <w:szCs w:val="22"/>
        </w:rPr>
      </w:pPr>
      <w:r w:rsidRPr="00B82BEA">
        <w:rPr>
          <w:sz w:val="22"/>
          <w:szCs w:val="22"/>
        </w:rPr>
        <w:t xml:space="preserve">Similar Specific Financial Audit Services                                        </w:t>
      </w:r>
      <w:r>
        <w:rPr>
          <w:sz w:val="22"/>
          <w:szCs w:val="22"/>
        </w:rPr>
        <w:t xml:space="preserve">  </w:t>
      </w:r>
      <w:r w:rsidRPr="00B82BEA">
        <w:rPr>
          <w:sz w:val="22"/>
          <w:szCs w:val="22"/>
        </w:rPr>
        <w:t xml:space="preserve">      </w:t>
      </w:r>
      <w:r>
        <w:rPr>
          <w:sz w:val="22"/>
          <w:szCs w:val="22"/>
        </w:rPr>
        <w:t xml:space="preserve">   </w:t>
      </w:r>
      <w:r w:rsidR="00A05E80">
        <w:rPr>
          <w:sz w:val="22"/>
          <w:szCs w:val="22"/>
        </w:rPr>
        <w:t xml:space="preserve">  </w:t>
      </w:r>
      <w:r>
        <w:rPr>
          <w:sz w:val="22"/>
          <w:szCs w:val="22"/>
        </w:rPr>
        <w:t xml:space="preserve">   </w:t>
      </w:r>
      <w:r w:rsidRPr="00B82BEA">
        <w:rPr>
          <w:sz w:val="22"/>
          <w:szCs w:val="22"/>
        </w:rPr>
        <w:t xml:space="preserve">    </w:t>
      </w:r>
      <w:r w:rsidR="00CF0D4B">
        <w:rPr>
          <w:sz w:val="22"/>
          <w:szCs w:val="22"/>
        </w:rPr>
        <w:t xml:space="preserve">  </w:t>
      </w:r>
      <w:r>
        <w:rPr>
          <w:sz w:val="22"/>
          <w:szCs w:val="22"/>
        </w:rPr>
        <w:t xml:space="preserve"> </w:t>
      </w:r>
      <w:r w:rsidRPr="00B82BEA">
        <w:rPr>
          <w:sz w:val="22"/>
          <w:szCs w:val="22"/>
        </w:rPr>
        <w:t>6</w:t>
      </w:r>
    </w:p>
    <w:p w14:paraId="35B92EB1" w14:textId="77777777" w:rsidR="00B82BEA" w:rsidRPr="00B82BEA" w:rsidRDefault="00B82BEA" w:rsidP="00934C55">
      <w:pPr>
        <w:pStyle w:val="ListParagraph"/>
        <w:numPr>
          <w:ilvl w:val="0"/>
          <w:numId w:val="7"/>
        </w:numPr>
        <w:rPr>
          <w:sz w:val="22"/>
          <w:szCs w:val="22"/>
        </w:rPr>
      </w:pPr>
      <w:r w:rsidRPr="00B82BEA">
        <w:rPr>
          <w:sz w:val="22"/>
          <w:szCs w:val="22"/>
        </w:rPr>
        <w:t>Experience of Financial Audit Services in Multi-</w:t>
      </w:r>
      <w:r w:rsidR="00E80226">
        <w:rPr>
          <w:sz w:val="22"/>
          <w:szCs w:val="22"/>
        </w:rPr>
        <w:t xml:space="preserve">lateral </w:t>
      </w:r>
      <w:r w:rsidRPr="00B82BEA">
        <w:rPr>
          <w:sz w:val="22"/>
          <w:szCs w:val="22"/>
        </w:rPr>
        <w:t>Development</w:t>
      </w:r>
    </w:p>
    <w:p w14:paraId="1C411AF0" w14:textId="77777777" w:rsidR="00B82BEA" w:rsidRDefault="00B82BEA" w:rsidP="00B82BEA">
      <w:pPr>
        <w:pStyle w:val="ListParagraph"/>
        <w:ind w:left="1440"/>
        <w:rPr>
          <w:sz w:val="22"/>
          <w:szCs w:val="22"/>
        </w:rPr>
      </w:pPr>
      <w:r w:rsidRPr="00B82BEA">
        <w:rPr>
          <w:sz w:val="22"/>
          <w:szCs w:val="22"/>
        </w:rPr>
        <w:t xml:space="preserve">Financial Institutions </w:t>
      </w:r>
      <w:r w:rsidR="005568E4">
        <w:rPr>
          <w:sz w:val="22"/>
          <w:szCs w:val="22"/>
        </w:rPr>
        <w:t xml:space="preserve">or any international organization </w:t>
      </w:r>
      <w:r w:rsidRPr="00B82BEA">
        <w:rPr>
          <w:sz w:val="22"/>
          <w:szCs w:val="22"/>
        </w:rPr>
        <w:t>financed projects</w:t>
      </w:r>
      <w:r w:rsidR="003740BA">
        <w:rPr>
          <w:sz w:val="22"/>
          <w:szCs w:val="22"/>
        </w:rPr>
        <w:t xml:space="preserve">     </w:t>
      </w:r>
      <w:r w:rsidR="003740BA" w:rsidRPr="00B82BEA">
        <w:rPr>
          <w:sz w:val="22"/>
          <w:szCs w:val="22"/>
        </w:rPr>
        <w:t xml:space="preserve">    </w:t>
      </w:r>
      <w:r w:rsidR="003740BA">
        <w:rPr>
          <w:sz w:val="22"/>
          <w:szCs w:val="22"/>
        </w:rPr>
        <w:t xml:space="preserve">   4</w:t>
      </w:r>
    </w:p>
    <w:p w14:paraId="08B32C7A" w14:textId="77777777" w:rsidR="00865732" w:rsidRDefault="00865732" w:rsidP="00B82BEA">
      <w:pPr>
        <w:pStyle w:val="ListParagraph"/>
        <w:ind w:left="1440"/>
        <w:rPr>
          <w:sz w:val="22"/>
          <w:szCs w:val="22"/>
        </w:rPr>
      </w:pPr>
    </w:p>
    <w:p w14:paraId="5CBDFC24" w14:textId="77777777" w:rsidR="00A05E80" w:rsidRPr="003831E5" w:rsidRDefault="00B82BEA" w:rsidP="00934C55">
      <w:pPr>
        <w:pStyle w:val="NoSpacing"/>
        <w:numPr>
          <w:ilvl w:val="0"/>
          <w:numId w:val="8"/>
        </w:numPr>
        <w:rPr>
          <w:b/>
          <w:bCs/>
        </w:rPr>
      </w:pPr>
      <w:r w:rsidRPr="003831E5">
        <w:rPr>
          <w:b/>
          <w:bCs/>
        </w:rPr>
        <w:t>Adequacy of proposed work plan</w:t>
      </w:r>
      <w:r w:rsidR="00A05E80" w:rsidRPr="003831E5">
        <w:rPr>
          <w:b/>
          <w:bCs/>
        </w:rPr>
        <w:t xml:space="preserve"> and methodology in responding to the TOR   30</w:t>
      </w:r>
    </w:p>
    <w:p w14:paraId="7F7ED747" w14:textId="77777777" w:rsidR="00B82BEA" w:rsidRDefault="00A05E80" w:rsidP="00934C55">
      <w:pPr>
        <w:pStyle w:val="NoSpacing"/>
        <w:numPr>
          <w:ilvl w:val="0"/>
          <w:numId w:val="9"/>
        </w:numPr>
        <w:rPr>
          <w:sz w:val="22"/>
          <w:szCs w:val="22"/>
        </w:rPr>
      </w:pPr>
      <w:r>
        <w:rPr>
          <w:sz w:val="22"/>
          <w:szCs w:val="22"/>
        </w:rPr>
        <w:t xml:space="preserve">Technical Approach and Methodology      </w:t>
      </w:r>
      <w:r w:rsidR="003831E5">
        <w:rPr>
          <w:sz w:val="22"/>
          <w:szCs w:val="22"/>
        </w:rPr>
        <w:t xml:space="preserve">     </w:t>
      </w:r>
      <w:r>
        <w:rPr>
          <w:sz w:val="22"/>
          <w:szCs w:val="22"/>
        </w:rPr>
        <w:t xml:space="preserve">                                                 </w:t>
      </w:r>
      <w:r w:rsidR="00CF0D4B">
        <w:rPr>
          <w:sz w:val="22"/>
          <w:szCs w:val="22"/>
        </w:rPr>
        <w:t xml:space="preserve">  </w:t>
      </w:r>
      <w:r>
        <w:rPr>
          <w:sz w:val="22"/>
          <w:szCs w:val="22"/>
        </w:rPr>
        <w:t xml:space="preserve">   15</w:t>
      </w:r>
    </w:p>
    <w:p w14:paraId="4015B5B4" w14:textId="77777777" w:rsidR="00A05E80" w:rsidRDefault="00A05E80" w:rsidP="00934C55">
      <w:pPr>
        <w:pStyle w:val="NoSpacing"/>
        <w:numPr>
          <w:ilvl w:val="0"/>
          <w:numId w:val="9"/>
        </w:numPr>
        <w:rPr>
          <w:sz w:val="22"/>
          <w:szCs w:val="22"/>
        </w:rPr>
      </w:pPr>
      <w:r>
        <w:rPr>
          <w:sz w:val="22"/>
          <w:szCs w:val="22"/>
        </w:rPr>
        <w:t xml:space="preserve">Work Plan                                                 </w:t>
      </w:r>
      <w:r w:rsidR="003831E5">
        <w:rPr>
          <w:sz w:val="22"/>
          <w:szCs w:val="22"/>
        </w:rPr>
        <w:t xml:space="preserve">     </w:t>
      </w:r>
      <w:r>
        <w:rPr>
          <w:sz w:val="22"/>
          <w:szCs w:val="22"/>
        </w:rPr>
        <w:t xml:space="preserve">                                                     10</w:t>
      </w:r>
    </w:p>
    <w:p w14:paraId="1BE89E6C" w14:textId="77777777" w:rsidR="00A05E80" w:rsidRDefault="00A05E80" w:rsidP="00934C55">
      <w:pPr>
        <w:pStyle w:val="NoSpacing"/>
        <w:numPr>
          <w:ilvl w:val="0"/>
          <w:numId w:val="9"/>
        </w:numPr>
        <w:rPr>
          <w:sz w:val="22"/>
          <w:szCs w:val="22"/>
        </w:rPr>
      </w:pPr>
      <w:r>
        <w:rPr>
          <w:sz w:val="22"/>
          <w:szCs w:val="22"/>
        </w:rPr>
        <w:t xml:space="preserve">Organization and Staffing                        </w:t>
      </w:r>
      <w:r w:rsidR="003831E5">
        <w:rPr>
          <w:sz w:val="22"/>
          <w:szCs w:val="22"/>
        </w:rPr>
        <w:t xml:space="preserve">   </w:t>
      </w:r>
      <w:r>
        <w:rPr>
          <w:sz w:val="22"/>
          <w:szCs w:val="22"/>
        </w:rPr>
        <w:t xml:space="preserve">      </w:t>
      </w:r>
      <w:r w:rsidR="003831E5">
        <w:rPr>
          <w:sz w:val="22"/>
          <w:szCs w:val="22"/>
        </w:rPr>
        <w:t xml:space="preserve">  </w:t>
      </w:r>
      <w:r>
        <w:rPr>
          <w:sz w:val="22"/>
          <w:szCs w:val="22"/>
        </w:rPr>
        <w:t xml:space="preserve">                                               </w:t>
      </w:r>
      <w:r w:rsidR="00CF0D4B">
        <w:rPr>
          <w:sz w:val="22"/>
          <w:szCs w:val="22"/>
        </w:rPr>
        <w:t xml:space="preserve"> </w:t>
      </w:r>
      <w:r>
        <w:rPr>
          <w:sz w:val="22"/>
          <w:szCs w:val="22"/>
        </w:rPr>
        <w:t xml:space="preserve">   5</w:t>
      </w:r>
    </w:p>
    <w:p w14:paraId="46125B84" w14:textId="77777777" w:rsidR="00865732" w:rsidRDefault="00865732" w:rsidP="00865732">
      <w:pPr>
        <w:pStyle w:val="NoSpacing"/>
        <w:ind w:left="1440"/>
        <w:rPr>
          <w:sz w:val="22"/>
          <w:szCs w:val="22"/>
        </w:rPr>
      </w:pPr>
    </w:p>
    <w:p w14:paraId="494DBF54" w14:textId="77777777" w:rsidR="003831E5" w:rsidRDefault="003831E5" w:rsidP="00934C55">
      <w:pPr>
        <w:pStyle w:val="NoSpacing"/>
        <w:numPr>
          <w:ilvl w:val="0"/>
          <w:numId w:val="8"/>
        </w:numPr>
        <w:rPr>
          <w:b/>
          <w:bCs/>
          <w:sz w:val="22"/>
          <w:szCs w:val="22"/>
        </w:rPr>
      </w:pPr>
      <w:r w:rsidRPr="003831E5">
        <w:rPr>
          <w:b/>
          <w:bCs/>
          <w:sz w:val="22"/>
          <w:szCs w:val="22"/>
        </w:rPr>
        <w:t xml:space="preserve">Qualification and Competence of the Key Staffs for the assignment                 </w:t>
      </w:r>
      <w:r>
        <w:rPr>
          <w:b/>
          <w:bCs/>
          <w:sz w:val="22"/>
          <w:szCs w:val="22"/>
        </w:rPr>
        <w:t xml:space="preserve">     </w:t>
      </w:r>
      <w:r w:rsidR="00CF0D4B">
        <w:rPr>
          <w:b/>
          <w:bCs/>
          <w:sz w:val="22"/>
          <w:szCs w:val="22"/>
        </w:rPr>
        <w:t xml:space="preserve">    </w:t>
      </w:r>
      <w:r>
        <w:rPr>
          <w:b/>
          <w:bCs/>
          <w:sz w:val="22"/>
          <w:szCs w:val="22"/>
        </w:rPr>
        <w:t xml:space="preserve"> </w:t>
      </w:r>
      <w:r w:rsidRPr="003831E5">
        <w:rPr>
          <w:b/>
          <w:bCs/>
          <w:sz w:val="22"/>
          <w:szCs w:val="22"/>
        </w:rPr>
        <w:t xml:space="preserve">    60</w:t>
      </w:r>
    </w:p>
    <w:p w14:paraId="46B1D454" w14:textId="77777777" w:rsidR="003831E5" w:rsidRDefault="003831E5" w:rsidP="00934C55">
      <w:pPr>
        <w:pStyle w:val="NoSpacing"/>
        <w:numPr>
          <w:ilvl w:val="0"/>
          <w:numId w:val="10"/>
        </w:numPr>
        <w:rPr>
          <w:sz w:val="22"/>
          <w:szCs w:val="22"/>
        </w:rPr>
      </w:pPr>
      <w:r w:rsidRPr="002F319C">
        <w:rPr>
          <w:sz w:val="22"/>
          <w:szCs w:val="22"/>
        </w:rPr>
        <w:t>Team Leader/Project Manager</w:t>
      </w:r>
      <w:r w:rsidR="00865732">
        <w:rPr>
          <w:sz w:val="22"/>
          <w:szCs w:val="22"/>
        </w:rPr>
        <w:t xml:space="preserve">                                                                                </w:t>
      </w:r>
      <w:r w:rsidR="00CF0D4B">
        <w:rPr>
          <w:sz w:val="22"/>
          <w:szCs w:val="22"/>
        </w:rPr>
        <w:t xml:space="preserve"> </w:t>
      </w:r>
      <w:r w:rsidR="00865732">
        <w:rPr>
          <w:sz w:val="22"/>
          <w:szCs w:val="22"/>
        </w:rPr>
        <w:t xml:space="preserve">   25</w:t>
      </w:r>
    </w:p>
    <w:p w14:paraId="2F2B7A0D" w14:textId="77777777" w:rsidR="00865732" w:rsidRDefault="00865732" w:rsidP="00934C55">
      <w:pPr>
        <w:pStyle w:val="NoSpacing"/>
        <w:numPr>
          <w:ilvl w:val="0"/>
          <w:numId w:val="10"/>
        </w:numPr>
        <w:rPr>
          <w:sz w:val="22"/>
          <w:szCs w:val="22"/>
        </w:rPr>
      </w:pPr>
      <w:r>
        <w:rPr>
          <w:sz w:val="22"/>
          <w:szCs w:val="22"/>
        </w:rPr>
        <w:t xml:space="preserve">Senior Auditor                                                                                                    </w:t>
      </w:r>
      <w:r w:rsidR="00CF0D4B">
        <w:rPr>
          <w:sz w:val="22"/>
          <w:szCs w:val="22"/>
        </w:rPr>
        <w:t xml:space="preserve"> </w:t>
      </w:r>
      <w:r>
        <w:rPr>
          <w:sz w:val="22"/>
          <w:szCs w:val="22"/>
        </w:rPr>
        <w:t xml:space="preserve"> 20</w:t>
      </w:r>
    </w:p>
    <w:p w14:paraId="31F60EE7" w14:textId="77777777" w:rsidR="00042D4D" w:rsidRPr="00865732" w:rsidRDefault="00865732" w:rsidP="00934C55">
      <w:pPr>
        <w:pStyle w:val="NoSpacing"/>
        <w:numPr>
          <w:ilvl w:val="0"/>
          <w:numId w:val="10"/>
        </w:numPr>
        <w:rPr>
          <w:sz w:val="22"/>
          <w:szCs w:val="22"/>
        </w:rPr>
      </w:pPr>
      <w:r>
        <w:rPr>
          <w:sz w:val="22"/>
          <w:szCs w:val="22"/>
        </w:rPr>
        <w:t>Auditor                                                                                                                15</w:t>
      </w:r>
    </w:p>
    <w:p w14:paraId="47A68703" w14:textId="77777777" w:rsidR="00042D4D" w:rsidRPr="006452BA" w:rsidRDefault="00042D4D" w:rsidP="00042D4D"/>
    <w:p w14:paraId="5A9668C9" w14:textId="77777777" w:rsidR="00042D4D" w:rsidRDefault="00042D4D" w:rsidP="00042D4D">
      <w:pPr>
        <w:tabs>
          <w:tab w:val="right" w:pos="7560"/>
        </w:tabs>
        <w:rPr>
          <w:b/>
          <w:bCs/>
        </w:rPr>
      </w:pPr>
      <w:r w:rsidRPr="006452BA">
        <w:t xml:space="preserve"> Total points for Technical proposals </w:t>
      </w:r>
      <w:r w:rsidR="00865732">
        <w:t xml:space="preserve">                                         </w:t>
      </w:r>
      <w:r w:rsidRPr="006452BA">
        <w:tab/>
      </w:r>
      <w:r w:rsidR="00865732">
        <w:t xml:space="preserve">        </w:t>
      </w:r>
      <w:r w:rsidRPr="006452BA">
        <w:tab/>
      </w:r>
      <w:r w:rsidR="00865732">
        <w:t xml:space="preserve"> </w:t>
      </w:r>
      <w:r w:rsidRPr="006452BA">
        <w:rPr>
          <w:b/>
          <w:bCs/>
        </w:rPr>
        <w:t>100</w:t>
      </w:r>
    </w:p>
    <w:p w14:paraId="573EDA09" w14:textId="77777777" w:rsidR="00865732" w:rsidRDefault="00865732" w:rsidP="00042D4D">
      <w:pPr>
        <w:tabs>
          <w:tab w:val="right" w:pos="7560"/>
        </w:tabs>
        <w:rPr>
          <w:b/>
          <w:bCs/>
        </w:rPr>
      </w:pPr>
    </w:p>
    <w:p w14:paraId="213F5E24" w14:textId="77777777" w:rsidR="00865732" w:rsidRDefault="00865732" w:rsidP="00865732">
      <w:r>
        <w:t xml:space="preserve"> The numbers of points to be given under each evaluation sub-criteria for qualifications of </w:t>
      </w:r>
      <w:r w:rsidR="0073780A">
        <w:t xml:space="preserve">Key Staff </w:t>
      </w:r>
      <w:r w:rsidR="0073780A">
        <w:rPr>
          <w:iCs/>
        </w:rPr>
        <w:t>is determined on the basis of three sub-criteria and relevant weightings as follows</w:t>
      </w:r>
      <w:r>
        <w:t>:</w:t>
      </w:r>
    </w:p>
    <w:p w14:paraId="170B60E0" w14:textId="77777777" w:rsidR="00865732" w:rsidRPr="00865732" w:rsidRDefault="00865732" w:rsidP="00865732">
      <w:pPr>
        <w:tabs>
          <w:tab w:val="center" w:pos="6753"/>
        </w:tabs>
        <w:rPr>
          <w:b/>
          <w:bCs/>
          <w:sz w:val="22"/>
          <w:szCs w:val="22"/>
        </w:rPr>
      </w:pPr>
      <w:r w:rsidRPr="00865732">
        <w:rPr>
          <w:b/>
          <w:bCs/>
          <w:sz w:val="22"/>
          <w:szCs w:val="22"/>
        </w:rPr>
        <w:tab/>
        <w:t xml:space="preserve">                                                          </w:t>
      </w:r>
      <w:r>
        <w:rPr>
          <w:b/>
          <w:bCs/>
          <w:sz w:val="22"/>
          <w:szCs w:val="22"/>
        </w:rPr>
        <w:t xml:space="preserve">         </w:t>
      </w:r>
      <w:r w:rsidRPr="00865732">
        <w:rPr>
          <w:b/>
          <w:bCs/>
          <w:sz w:val="22"/>
          <w:szCs w:val="22"/>
        </w:rPr>
        <w:t xml:space="preserve">   </w:t>
      </w:r>
      <w:r w:rsidRPr="00865732">
        <w:rPr>
          <w:b/>
          <w:bCs/>
          <w:sz w:val="22"/>
          <w:szCs w:val="22"/>
          <w:u w:val="single"/>
        </w:rPr>
        <w:t>Points</w:t>
      </w:r>
    </w:p>
    <w:p w14:paraId="2A902407" w14:textId="77777777" w:rsidR="00865732" w:rsidRPr="00865732" w:rsidRDefault="00865732" w:rsidP="00865732">
      <w:pPr>
        <w:tabs>
          <w:tab w:val="left" w:pos="6480"/>
        </w:tabs>
        <w:ind w:left="720"/>
        <w:rPr>
          <w:b/>
          <w:bCs/>
          <w:sz w:val="22"/>
          <w:szCs w:val="22"/>
        </w:rPr>
      </w:pPr>
      <w:r w:rsidRPr="00865732">
        <w:rPr>
          <w:b/>
          <w:bCs/>
          <w:sz w:val="22"/>
          <w:szCs w:val="22"/>
        </w:rPr>
        <w:t>(i) General qualifications</w:t>
      </w:r>
      <w:r w:rsidRPr="00865732">
        <w:rPr>
          <w:b/>
          <w:bCs/>
          <w:sz w:val="22"/>
          <w:szCs w:val="22"/>
        </w:rPr>
        <w:tab/>
        <w:t xml:space="preserve">                                     20</w:t>
      </w:r>
      <w:r w:rsidR="00072A0D">
        <w:rPr>
          <w:b/>
          <w:bCs/>
          <w:sz w:val="22"/>
          <w:szCs w:val="22"/>
        </w:rPr>
        <w:t>%</w:t>
      </w:r>
      <w:r w:rsidRPr="00865732">
        <w:rPr>
          <w:b/>
          <w:bCs/>
          <w:sz w:val="22"/>
          <w:szCs w:val="22"/>
        </w:rPr>
        <w:t xml:space="preserve">  </w:t>
      </w:r>
    </w:p>
    <w:p w14:paraId="76C2F249" w14:textId="77777777" w:rsidR="00865732" w:rsidRPr="00865732" w:rsidRDefault="00865732" w:rsidP="00865732">
      <w:pPr>
        <w:tabs>
          <w:tab w:val="left" w:pos="720"/>
          <w:tab w:val="left" w:pos="6480"/>
        </w:tabs>
        <w:ind w:left="720"/>
        <w:rPr>
          <w:b/>
          <w:bCs/>
          <w:sz w:val="22"/>
          <w:szCs w:val="22"/>
        </w:rPr>
      </w:pPr>
      <w:r w:rsidRPr="00865732">
        <w:rPr>
          <w:b/>
          <w:bCs/>
          <w:sz w:val="22"/>
          <w:szCs w:val="22"/>
        </w:rPr>
        <w:t>(ii) Adequacy for the project</w:t>
      </w:r>
      <w:r w:rsidRPr="00865732">
        <w:rPr>
          <w:b/>
          <w:bCs/>
          <w:sz w:val="22"/>
          <w:szCs w:val="22"/>
        </w:rPr>
        <w:tab/>
        <w:t xml:space="preserve">                                     60</w:t>
      </w:r>
      <w:r w:rsidR="00072A0D">
        <w:rPr>
          <w:b/>
          <w:bCs/>
          <w:sz w:val="22"/>
          <w:szCs w:val="22"/>
        </w:rPr>
        <w:t>%</w:t>
      </w:r>
    </w:p>
    <w:p w14:paraId="2FD5E13E" w14:textId="77777777" w:rsidR="00865732" w:rsidRPr="00865732" w:rsidRDefault="00865732" w:rsidP="00865732">
      <w:pPr>
        <w:tabs>
          <w:tab w:val="left" w:pos="6480"/>
        </w:tabs>
        <w:ind w:left="720"/>
        <w:rPr>
          <w:b/>
          <w:bCs/>
          <w:sz w:val="22"/>
          <w:szCs w:val="22"/>
        </w:rPr>
      </w:pPr>
      <w:r w:rsidRPr="00865732">
        <w:rPr>
          <w:b/>
          <w:bCs/>
          <w:sz w:val="22"/>
          <w:szCs w:val="22"/>
        </w:rPr>
        <w:t>(iii) Experience in region &amp; language</w:t>
      </w:r>
      <w:r w:rsidRPr="00865732">
        <w:rPr>
          <w:b/>
          <w:bCs/>
          <w:sz w:val="22"/>
          <w:szCs w:val="22"/>
        </w:rPr>
        <w:tab/>
        <w:t xml:space="preserve">                                     20</w:t>
      </w:r>
      <w:r w:rsidR="00072A0D">
        <w:rPr>
          <w:b/>
          <w:bCs/>
          <w:sz w:val="22"/>
          <w:szCs w:val="22"/>
        </w:rPr>
        <w:t>%</w:t>
      </w:r>
    </w:p>
    <w:p w14:paraId="3B2ED1C7" w14:textId="77777777" w:rsidR="00865732" w:rsidRPr="00865732" w:rsidRDefault="00865732" w:rsidP="00865732">
      <w:pPr>
        <w:tabs>
          <w:tab w:val="left" w:pos="6480"/>
        </w:tabs>
        <w:ind w:left="720"/>
        <w:rPr>
          <w:b/>
          <w:bCs/>
          <w:sz w:val="22"/>
          <w:szCs w:val="22"/>
        </w:rPr>
      </w:pPr>
      <w:r w:rsidRPr="00865732">
        <w:rPr>
          <w:b/>
          <w:bCs/>
          <w:sz w:val="22"/>
          <w:szCs w:val="22"/>
        </w:rPr>
        <w:t>Total Points:</w:t>
      </w:r>
      <w:r w:rsidRPr="00865732">
        <w:rPr>
          <w:b/>
          <w:bCs/>
          <w:sz w:val="22"/>
          <w:szCs w:val="22"/>
        </w:rPr>
        <w:tab/>
        <w:t xml:space="preserve">                                     100</w:t>
      </w:r>
      <w:r w:rsidR="00072A0D">
        <w:rPr>
          <w:b/>
          <w:bCs/>
          <w:sz w:val="22"/>
          <w:szCs w:val="22"/>
        </w:rPr>
        <w:t>%</w:t>
      </w:r>
    </w:p>
    <w:p w14:paraId="0E32995C" w14:textId="77777777" w:rsidR="00D63645" w:rsidRDefault="00D63645" w:rsidP="00D63645">
      <w:pPr>
        <w:tabs>
          <w:tab w:val="right" w:pos="7560"/>
        </w:tabs>
      </w:pPr>
    </w:p>
    <w:p w14:paraId="46321EA3" w14:textId="77777777" w:rsidR="00D63645" w:rsidRDefault="00D63645" w:rsidP="00865732">
      <w:pPr>
        <w:tabs>
          <w:tab w:val="right" w:pos="7218"/>
        </w:tabs>
        <w:rPr>
          <w:b/>
          <w:bCs/>
        </w:rPr>
      </w:pPr>
      <w:r>
        <w:t>The minimum tech</w:t>
      </w:r>
      <w:r w:rsidR="003D2174">
        <w:t xml:space="preserve">nical score required to </w:t>
      </w:r>
      <w:r w:rsidR="004E67CC">
        <w:t xml:space="preserve">qualify is </w:t>
      </w:r>
      <w:r w:rsidR="00042D4D">
        <w:tab/>
      </w:r>
      <w:r w:rsidR="00042D4D">
        <w:tab/>
      </w:r>
      <w:r w:rsidR="00865732">
        <w:t xml:space="preserve">             </w:t>
      </w:r>
      <w:r w:rsidR="00865732">
        <w:rPr>
          <w:b/>
          <w:bCs/>
        </w:rPr>
        <w:t>80</w:t>
      </w:r>
    </w:p>
    <w:p w14:paraId="0BCE203F" w14:textId="77777777" w:rsidR="00865732" w:rsidRDefault="00865732" w:rsidP="00D63645">
      <w:pPr>
        <w:tabs>
          <w:tab w:val="right" w:pos="7218"/>
        </w:tabs>
      </w:pPr>
    </w:p>
    <w:p w14:paraId="7DB7B9DE" w14:textId="77777777" w:rsidR="00D63645" w:rsidRDefault="00D63645" w:rsidP="00D63645">
      <w:pPr>
        <w:tabs>
          <w:tab w:val="right" w:pos="1512"/>
          <w:tab w:val="left" w:pos="9144"/>
        </w:tabs>
        <w:ind w:left="-18"/>
      </w:pPr>
    </w:p>
    <w:p w14:paraId="0C628791" w14:textId="77777777" w:rsidR="00D63645" w:rsidRPr="00865732" w:rsidRDefault="00D63645" w:rsidP="00865732">
      <w:pPr>
        <w:rPr>
          <w:color w:val="548DD4" w:themeColor="text2" w:themeTint="99"/>
        </w:rPr>
      </w:pPr>
      <w:r>
        <w:t>5.</w:t>
      </w:r>
      <w:r w:rsidR="009D67D3">
        <w:t>8</w:t>
      </w:r>
      <w:r>
        <w:tab/>
        <w:t>The single currency</w:t>
      </w:r>
      <w:r w:rsidR="00C5609D">
        <w:t xml:space="preserve"> for price conversions is</w:t>
      </w:r>
      <w:r w:rsidR="00C5609D" w:rsidRPr="00865732">
        <w:rPr>
          <w:color w:val="548DD4" w:themeColor="text2" w:themeTint="99"/>
        </w:rPr>
        <w:t xml:space="preserve">: </w:t>
      </w:r>
      <w:r w:rsidR="00865732" w:rsidRPr="00865732">
        <w:rPr>
          <w:i/>
          <w:iCs/>
          <w:color w:val="548DD4" w:themeColor="text2" w:themeTint="99"/>
        </w:rPr>
        <w:t xml:space="preserve"> </w:t>
      </w:r>
      <w:r w:rsidR="00865732" w:rsidRPr="00865732">
        <w:rPr>
          <w:color w:val="548DD4" w:themeColor="text2" w:themeTint="99"/>
        </w:rPr>
        <w:t>[</w:t>
      </w:r>
      <w:r w:rsidR="00865732" w:rsidRPr="00865732">
        <w:rPr>
          <w:i/>
          <w:color w:val="548DD4" w:themeColor="text2" w:themeTint="99"/>
        </w:rPr>
        <w:t>Insert: the name of currency. Usually, it can be the Currency of Beneficiary’s Country</w:t>
      </w:r>
      <w:r w:rsidR="00865732" w:rsidRPr="00865732">
        <w:rPr>
          <w:color w:val="548DD4" w:themeColor="text2" w:themeTint="99"/>
        </w:rPr>
        <w:t>]</w:t>
      </w:r>
    </w:p>
    <w:p w14:paraId="3AF77A5A" w14:textId="77777777" w:rsidR="00865732" w:rsidRDefault="00865732" w:rsidP="00865732"/>
    <w:p w14:paraId="431D9CC5" w14:textId="77777777" w:rsidR="00D63645" w:rsidRPr="00865732" w:rsidRDefault="00D63645" w:rsidP="001529A3">
      <w:pPr>
        <w:rPr>
          <w:color w:val="548DD4" w:themeColor="text2" w:themeTint="99"/>
        </w:rPr>
      </w:pPr>
      <w:r>
        <w:tab/>
        <w:t xml:space="preserve">The source of </w:t>
      </w:r>
      <w:r w:rsidR="00C5609D">
        <w:t xml:space="preserve">official selling rates is: </w:t>
      </w:r>
      <w:r w:rsidR="001529A3" w:rsidRPr="00865732">
        <w:rPr>
          <w:color w:val="548DD4" w:themeColor="text2" w:themeTint="99"/>
        </w:rPr>
        <w:t>[</w:t>
      </w:r>
      <w:r w:rsidR="001529A3" w:rsidRPr="00865732">
        <w:rPr>
          <w:i/>
          <w:color w:val="548DD4" w:themeColor="text2" w:themeTint="99"/>
        </w:rPr>
        <w:t>Insert: the source</w:t>
      </w:r>
      <w:r w:rsidR="00865732" w:rsidRPr="00865732">
        <w:rPr>
          <w:i/>
          <w:color w:val="548DD4" w:themeColor="text2" w:themeTint="99"/>
        </w:rPr>
        <w:t>. Usually, the Central Bank of Beneficiary’s Country</w:t>
      </w:r>
      <w:r w:rsidR="001529A3" w:rsidRPr="00865732">
        <w:rPr>
          <w:color w:val="548DD4" w:themeColor="text2" w:themeTint="99"/>
        </w:rPr>
        <w:t>]</w:t>
      </w:r>
    </w:p>
    <w:p w14:paraId="621415BE" w14:textId="77777777" w:rsidR="00412FFD" w:rsidRDefault="00D63645" w:rsidP="00D63645">
      <w:r>
        <w:tab/>
      </w:r>
    </w:p>
    <w:p w14:paraId="3793149B" w14:textId="77777777" w:rsidR="00D63645" w:rsidRDefault="00D63645" w:rsidP="00D63645">
      <w:r>
        <w:t>Th</w:t>
      </w:r>
      <w:r w:rsidR="00C5609D">
        <w:t xml:space="preserve">e date of exchange rates is: </w:t>
      </w:r>
      <w:r w:rsidR="00C5609D" w:rsidRPr="00412FFD">
        <w:rPr>
          <w:b/>
          <w:bCs/>
        </w:rPr>
        <w:t>Date of opening proposals</w:t>
      </w:r>
      <w:r w:rsidR="00412FFD">
        <w:rPr>
          <w:i/>
          <w:iCs/>
        </w:rPr>
        <w:t xml:space="preserve"> </w:t>
      </w:r>
    </w:p>
    <w:p w14:paraId="208A5E72" w14:textId="77777777" w:rsidR="00412FFD" w:rsidRDefault="00D63645" w:rsidP="00D63645">
      <w:r>
        <w:tab/>
      </w:r>
    </w:p>
    <w:p w14:paraId="7755F09C" w14:textId="77777777" w:rsidR="00412FFD" w:rsidRDefault="00412FFD" w:rsidP="00D63645"/>
    <w:p w14:paraId="36FC8F87" w14:textId="77777777" w:rsidR="00D63645" w:rsidRPr="00412FFD" w:rsidRDefault="00D63645" w:rsidP="00412FFD">
      <w:pPr>
        <w:rPr>
          <w:b/>
          <w:bCs/>
        </w:rPr>
      </w:pPr>
      <w:r>
        <w:t>5.</w:t>
      </w:r>
      <w:r w:rsidR="009D67D3">
        <w:t>9</w:t>
      </w:r>
      <w:r>
        <w:tab/>
        <w:t>The weights given to the technical and Financial Proposals are:</w:t>
      </w:r>
      <w:r w:rsidR="00C5609D">
        <w:t xml:space="preserve"> </w:t>
      </w:r>
      <w:r w:rsidR="00412FFD" w:rsidRPr="00412FFD">
        <w:rPr>
          <w:b/>
          <w:bCs/>
        </w:rPr>
        <w:t>Not Applicable</w:t>
      </w:r>
      <w:r w:rsidR="009D67D3">
        <w:rPr>
          <w:b/>
          <w:bCs/>
        </w:rPr>
        <w:t xml:space="preserve"> as LCS method is used</w:t>
      </w:r>
    </w:p>
    <w:p w14:paraId="121AF574" w14:textId="77777777" w:rsidR="00D63645" w:rsidRDefault="00D63645" w:rsidP="00D63645">
      <w:pPr>
        <w:tabs>
          <w:tab w:val="right" w:pos="1440"/>
          <w:tab w:val="left" w:pos="2160"/>
          <w:tab w:val="right" w:pos="3600"/>
        </w:tabs>
      </w:pPr>
    </w:p>
    <w:p w14:paraId="2F471A97" w14:textId="77777777" w:rsidR="00412FFD" w:rsidRDefault="00D63645" w:rsidP="00412FFD">
      <w:pPr>
        <w:tabs>
          <w:tab w:val="right" w:pos="1440"/>
          <w:tab w:val="left" w:pos="2160"/>
          <w:tab w:val="right" w:pos="3600"/>
        </w:tabs>
        <w:rPr>
          <w:color w:val="548DD4" w:themeColor="text2" w:themeTint="99"/>
        </w:rPr>
      </w:pPr>
      <w:r>
        <w:t>6.1 The address for negotiations is</w:t>
      </w:r>
      <w:r w:rsidRPr="00412FFD">
        <w:rPr>
          <w:color w:val="548DD4" w:themeColor="text2" w:themeTint="99"/>
        </w:rPr>
        <w:t>:</w:t>
      </w:r>
      <w:r w:rsidR="00412FFD" w:rsidRPr="00412FFD">
        <w:rPr>
          <w:color w:val="548DD4" w:themeColor="text2" w:themeTint="99"/>
        </w:rPr>
        <w:t xml:space="preserve"> </w:t>
      </w:r>
    </w:p>
    <w:p w14:paraId="55D3D637" w14:textId="77777777" w:rsidR="00412FFD" w:rsidRPr="00412FFD" w:rsidRDefault="00412FFD" w:rsidP="00412FFD">
      <w:pPr>
        <w:tabs>
          <w:tab w:val="right" w:pos="1440"/>
          <w:tab w:val="left" w:pos="2160"/>
          <w:tab w:val="right" w:pos="3600"/>
        </w:tabs>
        <w:rPr>
          <w:iCs/>
          <w:color w:val="548DD4" w:themeColor="text2" w:themeTint="99"/>
        </w:rPr>
      </w:pPr>
      <w:r w:rsidRPr="00412FFD">
        <w:rPr>
          <w:color w:val="548DD4" w:themeColor="text2" w:themeTint="99"/>
        </w:rPr>
        <w:t xml:space="preserve"> [</w:t>
      </w:r>
      <w:r w:rsidRPr="00412FFD">
        <w:rPr>
          <w:i/>
          <w:color w:val="548DD4" w:themeColor="text2" w:themeTint="99"/>
        </w:rPr>
        <w:t>Insert: Name, Address, Tel, Fax and e-mail of Executing Agency</w:t>
      </w:r>
      <w:r w:rsidRPr="00412FFD">
        <w:rPr>
          <w:iCs/>
          <w:color w:val="548DD4" w:themeColor="text2" w:themeTint="99"/>
        </w:rPr>
        <w:t>]</w:t>
      </w:r>
    </w:p>
    <w:p w14:paraId="3ACDE122" w14:textId="77777777" w:rsidR="00D63645" w:rsidRDefault="00D63645" w:rsidP="00412FFD">
      <w:pPr>
        <w:tabs>
          <w:tab w:val="right" w:pos="1440"/>
          <w:tab w:val="left" w:pos="2160"/>
          <w:tab w:val="right" w:pos="3600"/>
        </w:tabs>
      </w:pPr>
    </w:p>
    <w:p w14:paraId="0742B770" w14:textId="77777777" w:rsidR="00D63645" w:rsidRDefault="00D63645" w:rsidP="00AD28E9">
      <w:pPr>
        <w:tabs>
          <w:tab w:val="right" w:pos="7218"/>
          <w:tab w:val="right" w:pos="7560"/>
        </w:tabs>
        <w:rPr>
          <w:spacing w:val="-2"/>
        </w:rPr>
      </w:pPr>
      <w:r>
        <w:t>7.2</w:t>
      </w:r>
      <w:r w:rsidR="009D67D3">
        <w:t>10</w:t>
      </w:r>
      <w:r w:rsidR="00C5609D">
        <w:t xml:space="preserve"> </w:t>
      </w:r>
      <w:r>
        <w:t xml:space="preserve">The assignment is expected to commence on </w:t>
      </w:r>
      <w:r w:rsidR="001529A3" w:rsidRPr="00412FFD">
        <w:rPr>
          <w:color w:val="548DD4" w:themeColor="text2" w:themeTint="99"/>
        </w:rPr>
        <w:t>[</w:t>
      </w:r>
      <w:r w:rsidR="001529A3" w:rsidRPr="00412FFD">
        <w:rPr>
          <w:i/>
          <w:color w:val="548DD4" w:themeColor="text2" w:themeTint="99"/>
        </w:rPr>
        <w:t>Insert: date</w:t>
      </w:r>
      <w:r w:rsidR="001529A3" w:rsidRPr="00412FFD">
        <w:rPr>
          <w:color w:val="548DD4" w:themeColor="text2" w:themeTint="99"/>
        </w:rPr>
        <w:t>]</w:t>
      </w:r>
      <w:r w:rsidR="00412FFD">
        <w:rPr>
          <w:color w:val="FF0000"/>
        </w:rPr>
        <w:t xml:space="preserve"> </w:t>
      </w:r>
      <w:r>
        <w:t xml:space="preserve">at </w:t>
      </w:r>
      <w:r w:rsidR="00BB245A" w:rsidRPr="00412FFD">
        <w:rPr>
          <w:color w:val="548DD4" w:themeColor="text2" w:themeTint="99"/>
        </w:rPr>
        <w:t>[</w:t>
      </w:r>
      <w:r w:rsidR="00BB245A" w:rsidRPr="00412FFD">
        <w:rPr>
          <w:i/>
          <w:color w:val="548DD4" w:themeColor="text2" w:themeTint="99"/>
        </w:rPr>
        <w:t>Insert</w:t>
      </w:r>
      <w:r w:rsidR="001529A3" w:rsidRPr="00412FFD">
        <w:rPr>
          <w:i/>
          <w:color w:val="548DD4" w:themeColor="text2" w:themeTint="99"/>
        </w:rPr>
        <w:t>:</w:t>
      </w:r>
      <w:r w:rsidR="00BB245A" w:rsidRPr="00412FFD">
        <w:rPr>
          <w:color w:val="548DD4" w:themeColor="text2" w:themeTint="99"/>
        </w:rPr>
        <w:t xml:space="preserve"> </w:t>
      </w:r>
      <w:r w:rsidR="00BB245A" w:rsidRPr="00412FFD">
        <w:rPr>
          <w:i/>
          <w:color w:val="548DD4" w:themeColor="text2" w:themeTint="99"/>
        </w:rPr>
        <w:t>location</w:t>
      </w:r>
      <w:r w:rsidR="00BB245A" w:rsidRPr="00412FFD">
        <w:rPr>
          <w:color w:val="548DD4" w:themeColor="text2" w:themeTint="99"/>
        </w:rPr>
        <w:t>]</w:t>
      </w:r>
      <w:r>
        <w:br w:type="page"/>
      </w:r>
    </w:p>
    <w:p w14:paraId="2583EE40" w14:textId="77777777" w:rsidR="00D63645" w:rsidRDefault="00D63645" w:rsidP="00D63645">
      <w:pPr>
        <w:ind w:left="720" w:hanging="720"/>
        <w:rPr>
          <w:spacing w:val="-2"/>
        </w:rPr>
        <w:sectPr w:rsidR="00D63645" w:rsidSect="00D32F71">
          <w:headerReference w:type="even" r:id="rId16"/>
          <w:headerReference w:type="default" r:id="rId17"/>
          <w:footerReference w:type="default" r:id="rId18"/>
          <w:headerReference w:type="first" r:id="rId19"/>
          <w:type w:val="oddPage"/>
          <w:pgSz w:w="12240" w:h="15840" w:code="1"/>
          <w:pgMar w:top="1440" w:right="1440" w:bottom="1728" w:left="1728" w:header="720" w:footer="720" w:gutter="0"/>
          <w:cols w:space="720"/>
        </w:sectPr>
      </w:pPr>
    </w:p>
    <w:p w14:paraId="5157C752" w14:textId="1C4CB8FE" w:rsidR="009D67D3" w:rsidRPr="00F0459A" w:rsidRDefault="009D67D3" w:rsidP="009D67D3">
      <w:pPr>
        <w:spacing w:before="120" w:after="120"/>
      </w:pPr>
      <w:r>
        <w:lastRenderedPageBreak/>
        <w:t xml:space="preserve">7.11 </w:t>
      </w:r>
      <w:r w:rsidRPr="00F0459A">
        <w:rPr>
          <w:color w:val="000000" w:themeColor="text1"/>
        </w:rPr>
        <w:t>The procedures for making a Procurement-related Complaint are detailed in the “</w:t>
      </w:r>
      <w:hyperlink r:id="rId20" w:history="1">
        <w:r>
          <w:rPr>
            <w:rStyle w:val="Hyperlink"/>
          </w:rPr>
          <w:t>Guidelines</w:t>
        </w:r>
      </w:hyperlink>
      <w:r>
        <w:rPr>
          <w:rStyle w:val="Hyperlink"/>
        </w:rPr>
        <w:t xml:space="preserve"> for Procurement of </w:t>
      </w:r>
      <w:r w:rsidR="009E54C1">
        <w:rPr>
          <w:rStyle w:val="Hyperlink"/>
        </w:rPr>
        <w:t xml:space="preserve">Consultancy </w:t>
      </w:r>
      <w:r>
        <w:rPr>
          <w:rStyle w:val="Hyperlink"/>
        </w:rPr>
        <w:t>Services Under IsDB Project Financing</w:t>
      </w:r>
      <w:r w:rsidRPr="00F0459A">
        <w:rPr>
          <w:color w:val="000000" w:themeColor="text1"/>
        </w:rPr>
        <w:t xml:space="preserve"> </w:t>
      </w:r>
      <w:r w:rsidR="000817CB">
        <w:rPr>
          <w:color w:val="000000" w:themeColor="text1"/>
        </w:rPr>
        <w:t xml:space="preserve">April 2019 (revised February 2023) </w:t>
      </w:r>
      <w:r w:rsidRPr="00F0459A">
        <w:rPr>
          <w:color w:val="000000" w:themeColor="text1"/>
        </w:rPr>
        <w:t xml:space="preserve">(Annex </w:t>
      </w:r>
      <w:r w:rsidR="00057F64">
        <w:rPr>
          <w:color w:val="000000" w:themeColor="text1"/>
        </w:rPr>
        <w:t>B</w:t>
      </w:r>
      <w:r w:rsidRPr="00F0459A">
        <w:rPr>
          <w:color w:val="000000" w:themeColor="text1"/>
        </w:rPr>
        <w:t>).” If a Consultant wishes to make a Procurement-related Complaint, the Consultant sh</w:t>
      </w:r>
      <w:r>
        <w:rPr>
          <w:color w:val="000000" w:themeColor="text1"/>
        </w:rPr>
        <w:t>all</w:t>
      </w:r>
      <w:r w:rsidRPr="00F0459A">
        <w:rPr>
          <w:color w:val="000000" w:themeColor="text1"/>
        </w:rPr>
        <w:t xml:space="preserve"> </w:t>
      </w:r>
      <w:r w:rsidRPr="00F0459A">
        <w:t xml:space="preserve">submit its complaint following these procedures, </w:t>
      </w:r>
      <w:r>
        <w:t>i</w:t>
      </w:r>
      <w:r w:rsidRPr="00F0459A">
        <w:t xml:space="preserve">n </w:t>
      </w:r>
      <w:r>
        <w:t>w</w:t>
      </w:r>
      <w:r w:rsidRPr="00F0459A">
        <w:t xml:space="preserve">riting (by the quickest means available, </w:t>
      </w:r>
      <w:r>
        <w:t xml:space="preserve">such as </w:t>
      </w:r>
      <w:r w:rsidRPr="00F0459A">
        <w:t>by email or fax), to:</w:t>
      </w:r>
    </w:p>
    <w:p w14:paraId="2F8665DD" w14:textId="77777777" w:rsidR="009D67D3" w:rsidRPr="00F0459A" w:rsidRDefault="009D67D3" w:rsidP="009D67D3">
      <w:pPr>
        <w:spacing w:before="120" w:after="120"/>
        <w:ind w:left="341"/>
        <w:rPr>
          <w:i/>
        </w:rPr>
      </w:pPr>
      <w:r w:rsidRPr="00F0459A">
        <w:rPr>
          <w:b/>
        </w:rPr>
        <w:t>For the attention</w:t>
      </w:r>
      <w:r w:rsidRPr="00F0459A">
        <w:t xml:space="preserve">: </w:t>
      </w:r>
      <w:r w:rsidRPr="00F0459A">
        <w:rPr>
          <w:i/>
        </w:rPr>
        <w:t>[insert full name of person receiving complaints]</w:t>
      </w:r>
    </w:p>
    <w:p w14:paraId="51FE974A" w14:textId="77777777" w:rsidR="009D67D3" w:rsidRPr="00F0459A" w:rsidRDefault="009D67D3" w:rsidP="009D67D3">
      <w:pPr>
        <w:spacing w:before="120" w:after="120"/>
        <w:ind w:left="341"/>
      </w:pPr>
      <w:r w:rsidRPr="00F0459A">
        <w:rPr>
          <w:b/>
        </w:rPr>
        <w:t>Title/position</w:t>
      </w:r>
      <w:r w:rsidRPr="00F0459A">
        <w:t xml:space="preserve">: </w:t>
      </w:r>
      <w:r w:rsidRPr="00F0459A">
        <w:rPr>
          <w:i/>
        </w:rPr>
        <w:t>[insert title/position]</w:t>
      </w:r>
    </w:p>
    <w:p w14:paraId="2EFEE114" w14:textId="77777777" w:rsidR="009D67D3" w:rsidRPr="00F0459A" w:rsidRDefault="009D67D3" w:rsidP="009D67D3">
      <w:pPr>
        <w:spacing w:before="120" w:after="120"/>
        <w:ind w:left="341"/>
        <w:rPr>
          <w:i/>
        </w:rPr>
      </w:pPr>
      <w:r w:rsidRPr="00F0459A">
        <w:rPr>
          <w:b/>
        </w:rPr>
        <w:t>Client</w:t>
      </w:r>
      <w:r w:rsidRPr="00F0459A">
        <w:t xml:space="preserve">: </w:t>
      </w:r>
      <w:r w:rsidRPr="00F0459A">
        <w:rPr>
          <w:i/>
        </w:rPr>
        <w:t>[insert name of Client]</w:t>
      </w:r>
    </w:p>
    <w:p w14:paraId="030D8506" w14:textId="77777777" w:rsidR="009D67D3" w:rsidRPr="00F0459A" w:rsidRDefault="009D67D3" w:rsidP="009D67D3">
      <w:pPr>
        <w:spacing w:before="120" w:after="120"/>
        <w:ind w:left="341"/>
        <w:rPr>
          <w:i/>
        </w:rPr>
      </w:pPr>
      <w:r w:rsidRPr="00F0459A">
        <w:rPr>
          <w:b/>
        </w:rPr>
        <w:t>Email address</w:t>
      </w:r>
      <w:r w:rsidRPr="00F0459A">
        <w:rPr>
          <w:i/>
        </w:rPr>
        <w:t>: [insert email address]</w:t>
      </w:r>
    </w:p>
    <w:p w14:paraId="38B4F8F8" w14:textId="77777777" w:rsidR="009D67D3" w:rsidRPr="00F0459A" w:rsidRDefault="009D67D3" w:rsidP="009D67D3">
      <w:pPr>
        <w:spacing w:before="120" w:after="120"/>
        <w:ind w:left="341"/>
        <w:rPr>
          <w:i/>
        </w:rPr>
      </w:pPr>
      <w:r w:rsidRPr="00F0459A">
        <w:rPr>
          <w:b/>
        </w:rPr>
        <w:t>Fax number</w:t>
      </w:r>
      <w:r w:rsidRPr="00F0459A">
        <w:t xml:space="preserve">: </w:t>
      </w:r>
      <w:r w:rsidRPr="00F0459A">
        <w:rPr>
          <w:i/>
        </w:rPr>
        <w:t>[insert fax number]</w:t>
      </w:r>
      <w:r w:rsidRPr="00F0459A">
        <w:t xml:space="preserve"> </w:t>
      </w:r>
      <w:r w:rsidRPr="00F0459A">
        <w:rPr>
          <w:b/>
          <w:i/>
        </w:rPr>
        <w:t>delete if not used</w:t>
      </w:r>
    </w:p>
    <w:p w14:paraId="11C00802" w14:textId="77777777" w:rsidR="009D67D3" w:rsidRPr="00F0459A" w:rsidRDefault="009D67D3" w:rsidP="009D67D3">
      <w:pPr>
        <w:spacing w:before="120" w:after="120"/>
        <w:rPr>
          <w:color w:val="000000" w:themeColor="text1"/>
        </w:rPr>
      </w:pPr>
      <w:r w:rsidRPr="00F0459A">
        <w:t>In summary, a Procurement</w:t>
      </w:r>
      <w:r w:rsidRPr="00F0459A">
        <w:rPr>
          <w:color w:val="000000" w:themeColor="text1"/>
        </w:rPr>
        <w:t>-related Complaint may challenge any of the following:</w:t>
      </w:r>
    </w:p>
    <w:p w14:paraId="0EFFEAE7" w14:textId="77777777" w:rsidR="009D67D3" w:rsidRPr="00F0459A" w:rsidRDefault="009D67D3" w:rsidP="00934C55">
      <w:pPr>
        <w:pStyle w:val="ListParagraph"/>
        <w:numPr>
          <w:ilvl w:val="0"/>
          <w:numId w:val="16"/>
        </w:numPr>
        <w:spacing w:before="120" w:after="120"/>
        <w:ind w:left="714" w:hanging="357"/>
        <w:contextualSpacing w:val="0"/>
        <w:jc w:val="left"/>
        <w:rPr>
          <w:color w:val="000000" w:themeColor="text1"/>
        </w:rPr>
      </w:pPr>
      <w:r w:rsidRPr="00F0459A">
        <w:rPr>
          <w:color w:val="000000" w:themeColor="text1"/>
        </w:rPr>
        <w:t>the terms of this Request for Proposal;</w:t>
      </w:r>
    </w:p>
    <w:p w14:paraId="0AE35FE9" w14:textId="77777777" w:rsidR="009D67D3" w:rsidRPr="00F0459A" w:rsidRDefault="009D67D3" w:rsidP="00934C55">
      <w:pPr>
        <w:pStyle w:val="ListParagraph"/>
        <w:numPr>
          <w:ilvl w:val="0"/>
          <w:numId w:val="16"/>
        </w:numPr>
        <w:spacing w:before="120" w:after="120"/>
        <w:ind w:left="714" w:hanging="357"/>
        <w:contextualSpacing w:val="0"/>
        <w:jc w:val="left"/>
        <w:rPr>
          <w:color w:val="000000" w:themeColor="text1"/>
        </w:rPr>
      </w:pPr>
      <w:r w:rsidRPr="00F0459A">
        <w:rPr>
          <w:color w:val="000000" w:themeColor="text1"/>
        </w:rPr>
        <w:t>the Client’s decision to exclude a Consultant from the procurement process prior to the award of contract; and</w:t>
      </w:r>
    </w:p>
    <w:p w14:paraId="4FE325C4" w14:textId="77777777" w:rsidR="00D63645" w:rsidRPr="0087612E" w:rsidRDefault="009D67D3" w:rsidP="00934C55">
      <w:pPr>
        <w:pStyle w:val="ListParagraph"/>
        <w:numPr>
          <w:ilvl w:val="0"/>
          <w:numId w:val="16"/>
        </w:numPr>
        <w:spacing w:before="120" w:after="120"/>
        <w:ind w:left="714" w:hanging="357"/>
        <w:contextualSpacing w:val="0"/>
        <w:jc w:val="left"/>
      </w:pPr>
      <w:r w:rsidRPr="00F0459A">
        <w:rPr>
          <w:color w:val="000000" w:themeColor="text1"/>
        </w:rPr>
        <w:t>the Client’s decision to award the contract.</w:t>
      </w:r>
    </w:p>
    <w:p w14:paraId="582CABEA" w14:textId="77777777" w:rsidR="0087612E" w:rsidRDefault="0087612E" w:rsidP="0087612E">
      <w:pPr>
        <w:pStyle w:val="ListParagraph"/>
        <w:spacing w:before="120" w:after="120"/>
        <w:ind w:left="714"/>
        <w:contextualSpacing w:val="0"/>
        <w:jc w:val="left"/>
        <w:sectPr w:rsidR="0087612E">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728" w:left="1728" w:header="720" w:footer="720" w:gutter="0"/>
          <w:cols w:space="720"/>
        </w:sectPr>
      </w:pPr>
    </w:p>
    <w:p w14:paraId="44CC166F" w14:textId="77777777" w:rsidR="0087612E" w:rsidRDefault="0087612E" w:rsidP="0087612E">
      <w:pPr>
        <w:pStyle w:val="ListParagraph"/>
        <w:spacing w:before="120" w:after="120"/>
        <w:ind w:left="714"/>
        <w:contextualSpacing w:val="0"/>
        <w:jc w:val="left"/>
      </w:pPr>
    </w:p>
    <w:p w14:paraId="648585C6" w14:textId="77777777" w:rsidR="00D63645" w:rsidRDefault="00D63645" w:rsidP="00502FD9">
      <w:pPr>
        <w:pStyle w:val="Style3"/>
        <w:rPr>
          <w:sz w:val="28"/>
        </w:rPr>
      </w:pPr>
      <w:bookmarkStart w:id="29" w:name="_Toc397501852"/>
      <w:bookmarkStart w:id="30" w:name="_Toc54220334"/>
      <w:bookmarkStart w:id="31" w:name="_Toc5789661"/>
      <w:r>
        <w:t>Section 3.  Technical Proposal - Standard Forms</w:t>
      </w:r>
      <w:bookmarkEnd w:id="29"/>
      <w:bookmarkEnd w:id="30"/>
      <w:bookmarkEnd w:id="31"/>
    </w:p>
    <w:p w14:paraId="7169FAE2" w14:textId="77777777" w:rsidR="00D63645" w:rsidRDefault="00D63645" w:rsidP="00D63645">
      <w:pPr>
        <w:ind w:left="720" w:hanging="720"/>
      </w:pPr>
    </w:p>
    <w:p w14:paraId="09CA96E8" w14:textId="77777777" w:rsidR="00D63645" w:rsidRPr="00553649" w:rsidRDefault="00D63645" w:rsidP="00D63645">
      <w:pPr>
        <w:ind w:left="720" w:hanging="720"/>
        <w:rPr>
          <w:b/>
        </w:rPr>
      </w:pPr>
      <w:r>
        <w:t>3A.</w:t>
      </w:r>
      <w:r>
        <w:tab/>
        <w:t xml:space="preserve">Technical Proposal submission form. </w:t>
      </w:r>
    </w:p>
    <w:p w14:paraId="3C0BFDDA" w14:textId="77777777" w:rsidR="00D63645" w:rsidRDefault="00D63645" w:rsidP="00D63645">
      <w:pPr>
        <w:ind w:left="720" w:hanging="720"/>
      </w:pPr>
    </w:p>
    <w:p w14:paraId="3316572F" w14:textId="77777777" w:rsidR="00D63645" w:rsidRPr="00553649" w:rsidRDefault="00D63645" w:rsidP="00C3150E">
      <w:pPr>
        <w:ind w:left="720" w:hanging="720"/>
        <w:rPr>
          <w:b/>
        </w:rPr>
      </w:pPr>
      <w:r>
        <w:t>3B.</w:t>
      </w:r>
      <w:r>
        <w:tab/>
        <w:t xml:space="preserve">Firm’s references. </w:t>
      </w:r>
      <w:r w:rsidR="00C3150E">
        <w:rPr>
          <w:b/>
        </w:rPr>
        <w:t xml:space="preserve"> </w:t>
      </w:r>
    </w:p>
    <w:p w14:paraId="7B1B6862" w14:textId="77777777" w:rsidR="00D63645" w:rsidRDefault="00D63645" w:rsidP="00D63645">
      <w:pPr>
        <w:ind w:left="720" w:hanging="720"/>
      </w:pPr>
    </w:p>
    <w:p w14:paraId="65806E49" w14:textId="77777777" w:rsidR="00D63645" w:rsidRDefault="00D63645" w:rsidP="00C3150E">
      <w:pPr>
        <w:ind w:left="720" w:hanging="720"/>
      </w:pPr>
      <w:r>
        <w:t>3C.</w:t>
      </w:r>
      <w:r>
        <w:tab/>
        <w:t xml:space="preserve">Comments and suggestions of consultants on the Terms of Reference and on data, services, and facilities to be provided by the Client. </w:t>
      </w:r>
      <w:r w:rsidR="00C3150E">
        <w:rPr>
          <w:b/>
        </w:rPr>
        <w:t xml:space="preserve"> </w:t>
      </w:r>
    </w:p>
    <w:p w14:paraId="0B13DBF0" w14:textId="77777777" w:rsidR="00D63645" w:rsidRDefault="00D63645" w:rsidP="00D63645">
      <w:pPr>
        <w:ind w:left="720" w:hanging="720"/>
      </w:pPr>
    </w:p>
    <w:p w14:paraId="13E92B81" w14:textId="77777777" w:rsidR="00D63645" w:rsidRDefault="00D63645" w:rsidP="00C3150E">
      <w:pPr>
        <w:ind w:left="720" w:hanging="720"/>
      </w:pPr>
      <w:r>
        <w:t>3D.</w:t>
      </w:r>
      <w:r>
        <w:tab/>
        <w:t xml:space="preserve">Description of the methodology and work plan for performing the assignment. </w:t>
      </w:r>
      <w:r w:rsidR="00C3150E">
        <w:rPr>
          <w:b/>
        </w:rPr>
        <w:t xml:space="preserve"> </w:t>
      </w:r>
    </w:p>
    <w:p w14:paraId="7336B8DF" w14:textId="77777777" w:rsidR="00D63645" w:rsidRDefault="00D63645" w:rsidP="00D63645">
      <w:pPr>
        <w:ind w:left="720" w:hanging="720"/>
      </w:pPr>
    </w:p>
    <w:p w14:paraId="155F2805" w14:textId="77777777" w:rsidR="00D63645" w:rsidRDefault="00D63645" w:rsidP="00D63645">
      <w:pPr>
        <w:ind w:left="720" w:hanging="720"/>
      </w:pPr>
      <w:r>
        <w:t>3E.</w:t>
      </w:r>
      <w:r>
        <w:tab/>
        <w:t>Team composition and task assignments.</w:t>
      </w:r>
    </w:p>
    <w:p w14:paraId="7E8EF598" w14:textId="77777777" w:rsidR="00D63645" w:rsidRDefault="00D63645" w:rsidP="00D63645">
      <w:pPr>
        <w:ind w:left="720" w:hanging="720"/>
      </w:pPr>
    </w:p>
    <w:p w14:paraId="4D70C7BF" w14:textId="77777777" w:rsidR="00D63645" w:rsidRDefault="00D63645" w:rsidP="00D63645">
      <w:pPr>
        <w:ind w:left="720" w:hanging="720"/>
      </w:pPr>
      <w:r>
        <w:t>3F.</w:t>
      </w:r>
      <w:r>
        <w:tab/>
        <w:t>Format of curriculum vitae (CV) for proposed professional staff.</w:t>
      </w:r>
    </w:p>
    <w:p w14:paraId="7AABCA37" w14:textId="77777777" w:rsidR="00D63645" w:rsidRDefault="00D63645" w:rsidP="00D63645">
      <w:pPr>
        <w:ind w:left="720" w:hanging="720"/>
      </w:pPr>
    </w:p>
    <w:p w14:paraId="2B79AC66" w14:textId="77777777" w:rsidR="00D63645" w:rsidRDefault="00D63645" w:rsidP="00D63645">
      <w:pPr>
        <w:ind w:left="720" w:hanging="720"/>
      </w:pPr>
      <w:r>
        <w:t>3G.</w:t>
      </w:r>
      <w:r>
        <w:tab/>
        <w:t>Time schedule for professional personnel.</w:t>
      </w:r>
    </w:p>
    <w:p w14:paraId="75D787D0" w14:textId="77777777" w:rsidR="00D63645" w:rsidRDefault="00D63645" w:rsidP="00D63645">
      <w:pPr>
        <w:jc w:val="center"/>
      </w:pPr>
    </w:p>
    <w:p w14:paraId="688230B2" w14:textId="77777777" w:rsidR="00D63645" w:rsidRDefault="00D63645" w:rsidP="00D63645">
      <w:r>
        <w:t>3H.</w:t>
      </w:r>
      <w:r>
        <w:tab/>
        <w:t>Activity (work) schedule.</w:t>
      </w:r>
    </w:p>
    <w:p w14:paraId="6592F980" w14:textId="77777777" w:rsidR="00D63645" w:rsidRDefault="00D63645" w:rsidP="00D63645">
      <w:pPr>
        <w:jc w:val="right"/>
      </w:pPr>
    </w:p>
    <w:p w14:paraId="527A7F5C" w14:textId="77777777" w:rsidR="00D63645" w:rsidRDefault="00D63645" w:rsidP="00D63645">
      <w:pPr>
        <w:jc w:val="right"/>
        <w:rPr>
          <w:b/>
          <w:sz w:val="28"/>
        </w:rPr>
      </w:pPr>
    </w:p>
    <w:p w14:paraId="4074E0C9" w14:textId="77777777" w:rsidR="00D63645" w:rsidRPr="00AC62DD" w:rsidRDefault="00D63645" w:rsidP="00B12359">
      <w:pPr>
        <w:pStyle w:val="Heading3"/>
        <w:jc w:val="center"/>
        <w:rPr>
          <w:rFonts w:asciiTheme="majorBidi" w:hAnsiTheme="majorBidi" w:cstheme="majorBidi"/>
          <w:sz w:val="28"/>
          <w:szCs w:val="28"/>
        </w:rPr>
      </w:pPr>
      <w:r>
        <w:br w:type="page"/>
      </w:r>
      <w:bookmarkStart w:id="32" w:name="_Toc54220335"/>
      <w:r w:rsidRPr="00AC62DD">
        <w:rPr>
          <w:rFonts w:asciiTheme="majorBidi" w:hAnsiTheme="majorBidi" w:cstheme="majorBidi"/>
          <w:sz w:val="28"/>
          <w:szCs w:val="28"/>
        </w:rPr>
        <w:lastRenderedPageBreak/>
        <w:t>3A</w:t>
      </w:r>
      <w:r w:rsidR="00B12359" w:rsidRPr="00AC62DD">
        <w:rPr>
          <w:rFonts w:asciiTheme="majorBidi" w:hAnsiTheme="majorBidi" w:cstheme="majorBidi"/>
          <w:sz w:val="28"/>
          <w:szCs w:val="28"/>
        </w:rPr>
        <w:t>. Technical</w:t>
      </w:r>
      <w:r w:rsidRPr="00AC62DD">
        <w:rPr>
          <w:rFonts w:asciiTheme="majorBidi" w:hAnsiTheme="majorBidi" w:cstheme="majorBidi"/>
          <w:sz w:val="28"/>
          <w:szCs w:val="28"/>
        </w:rPr>
        <w:t xml:space="preserve"> Proposal Submission Form</w:t>
      </w:r>
      <w:bookmarkEnd w:id="32"/>
    </w:p>
    <w:p w14:paraId="5EE05C3B" w14:textId="77777777" w:rsidR="00D63645" w:rsidRDefault="00D63645" w:rsidP="00D63645">
      <w:pPr>
        <w:jc w:val="center"/>
        <w:rPr>
          <w:rFonts w:ascii="Times New Roman Bold" w:hAnsi="Times New Roman Bold"/>
          <w:b/>
          <w:smallCaps/>
          <w:sz w:val="28"/>
        </w:rPr>
      </w:pPr>
    </w:p>
    <w:p w14:paraId="603F1BC6" w14:textId="77777777" w:rsidR="00D63645" w:rsidRDefault="00D63645" w:rsidP="00D63645">
      <w:pPr>
        <w:jc w:val="right"/>
      </w:pPr>
      <w:r>
        <w:t>[</w:t>
      </w:r>
      <w:r>
        <w:rPr>
          <w:i/>
        </w:rPr>
        <w:t>Location, Date</w:t>
      </w:r>
      <w:r>
        <w:t>]</w:t>
      </w:r>
    </w:p>
    <w:p w14:paraId="70195AAF" w14:textId="77777777" w:rsidR="00D63645" w:rsidRDefault="00D63645" w:rsidP="00D63645"/>
    <w:p w14:paraId="17B8F106" w14:textId="77777777" w:rsidR="00D63645" w:rsidRDefault="00D63645" w:rsidP="00D63645">
      <w:r>
        <w:t>To:</w:t>
      </w:r>
      <w:r>
        <w:tab/>
        <w:t>[</w:t>
      </w:r>
      <w:r>
        <w:rPr>
          <w:i/>
        </w:rPr>
        <w:t>Name and address of Client</w:t>
      </w:r>
      <w:r>
        <w:t>]</w:t>
      </w:r>
    </w:p>
    <w:p w14:paraId="2D0339FD" w14:textId="77777777" w:rsidR="00D63645" w:rsidRDefault="00D63645" w:rsidP="00D63645"/>
    <w:p w14:paraId="6FD46B56" w14:textId="77777777" w:rsidR="00D63645" w:rsidRDefault="00D63645" w:rsidP="00D63645">
      <w:r>
        <w:t>Ladies/Gentlemen:</w:t>
      </w:r>
    </w:p>
    <w:p w14:paraId="4326A692" w14:textId="77777777" w:rsidR="00D63645" w:rsidRDefault="00D63645" w:rsidP="00D63645"/>
    <w:p w14:paraId="3CD11145" w14:textId="77777777" w:rsidR="00D63645" w:rsidRDefault="00D63645" w:rsidP="00C3150E">
      <w:r>
        <w:tab/>
        <w:t>We, the undersigned, offer to provide the consulting services for [</w:t>
      </w:r>
      <w:r>
        <w:rPr>
          <w:i/>
        </w:rPr>
        <w:t>Title of consulting services</w:t>
      </w:r>
      <w:r>
        <w:t>] in accordance with your Request for Proposal dated [</w:t>
      </w:r>
      <w:r>
        <w:rPr>
          <w:i/>
        </w:rPr>
        <w:t>Date</w:t>
      </w:r>
      <w:r>
        <w:t xml:space="preserve">] and our Proposal.  We are hereby submitting our Proposal, which includes this </w:t>
      </w:r>
      <w:r>
        <w:rPr>
          <w:spacing w:val="-2"/>
        </w:rPr>
        <w:t>Technical Proposal</w:t>
      </w:r>
      <w:r>
        <w:t>, and a Financial</w:t>
      </w:r>
      <w:r w:rsidR="00C3150E">
        <w:t xml:space="preserve"> </w:t>
      </w:r>
      <w:r>
        <w:t>Proposal sealed under a separate envelope.</w:t>
      </w:r>
    </w:p>
    <w:p w14:paraId="3B9062ED" w14:textId="77777777" w:rsidR="00D63645" w:rsidRDefault="00D63645" w:rsidP="00D63645"/>
    <w:p w14:paraId="2D2FF64A" w14:textId="77777777" w:rsidR="00D63645" w:rsidRDefault="00D63645" w:rsidP="00D63645">
      <w:r>
        <w:tab/>
        <w:t>If negotiations are held during the period of validity of the Proposal, i.e., before [</w:t>
      </w:r>
      <w:r>
        <w:rPr>
          <w:i/>
        </w:rPr>
        <w:t>Date</w:t>
      </w:r>
      <w:r>
        <w:t>] we undertake to negotiate on the basis of the proposed staff.  Our Proposal is binding upon us and subject to the modifications resulting from Contract negotiations.</w:t>
      </w:r>
    </w:p>
    <w:p w14:paraId="240846B5" w14:textId="77777777" w:rsidR="00D63645" w:rsidRDefault="00D63645" w:rsidP="00D63645"/>
    <w:p w14:paraId="6C8D4EB7" w14:textId="77777777" w:rsidR="00D63645" w:rsidRDefault="00D63645" w:rsidP="00D63645">
      <w:r>
        <w:tab/>
        <w:t>We understand you are not bound to accept any Proposal you receive.</w:t>
      </w:r>
    </w:p>
    <w:p w14:paraId="0411AED5" w14:textId="77777777" w:rsidR="00D63645" w:rsidRDefault="00D63645" w:rsidP="00D63645"/>
    <w:p w14:paraId="356CC7AB" w14:textId="77777777" w:rsidR="00D63645" w:rsidRDefault="00D63645" w:rsidP="00D63645">
      <w:r>
        <w:tab/>
        <w:t>We remain,</w:t>
      </w:r>
    </w:p>
    <w:p w14:paraId="2934BDFE" w14:textId="77777777" w:rsidR="00D63645" w:rsidRDefault="00D63645" w:rsidP="00D63645"/>
    <w:p w14:paraId="67698F10" w14:textId="77777777" w:rsidR="00D63645" w:rsidRDefault="00D63645" w:rsidP="00D63645">
      <w:pPr>
        <w:jc w:val="center"/>
      </w:pPr>
      <w:r>
        <w:t>Yours sincerely,</w:t>
      </w:r>
    </w:p>
    <w:p w14:paraId="57A25831" w14:textId="77777777" w:rsidR="00D63645" w:rsidRDefault="00D63645" w:rsidP="00D63645">
      <w:pPr>
        <w:jc w:val="center"/>
      </w:pPr>
    </w:p>
    <w:p w14:paraId="0A1E218D" w14:textId="77777777" w:rsidR="00D63645" w:rsidRDefault="00D63645" w:rsidP="00D63645">
      <w:pPr>
        <w:jc w:val="center"/>
      </w:pPr>
    </w:p>
    <w:p w14:paraId="40F9D838" w14:textId="77777777" w:rsidR="00D63645" w:rsidRDefault="00D63645" w:rsidP="00D63645">
      <w:pPr>
        <w:jc w:val="center"/>
      </w:pPr>
      <w:r>
        <w:t>Authorized Signature:</w:t>
      </w:r>
    </w:p>
    <w:p w14:paraId="4BE8A673" w14:textId="77777777" w:rsidR="00D63645" w:rsidRDefault="00D63645" w:rsidP="00D63645">
      <w:pPr>
        <w:jc w:val="center"/>
      </w:pPr>
      <w:r>
        <w:t>Name and Title of Signatory:</w:t>
      </w:r>
    </w:p>
    <w:p w14:paraId="374655E8" w14:textId="77777777" w:rsidR="00D63645" w:rsidRDefault="00D63645" w:rsidP="00D63645">
      <w:pPr>
        <w:jc w:val="center"/>
      </w:pPr>
      <w:r>
        <w:t>Name of Firm:</w:t>
      </w:r>
    </w:p>
    <w:p w14:paraId="205A6DBD" w14:textId="77777777" w:rsidR="00D63645" w:rsidRDefault="00D63645" w:rsidP="00D63645">
      <w:pPr>
        <w:jc w:val="center"/>
        <w:rPr>
          <w:sz w:val="28"/>
        </w:rPr>
      </w:pPr>
      <w:r>
        <w:t>Address</w:t>
      </w:r>
      <w:r>
        <w:rPr>
          <w:sz w:val="28"/>
        </w:rPr>
        <w:t>:</w:t>
      </w:r>
    </w:p>
    <w:p w14:paraId="4830B7F0" w14:textId="77777777" w:rsidR="00D63645" w:rsidRPr="00AC62DD" w:rsidRDefault="00D63645" w:rsidP="00B12359">
      <w:pPr>
        <w:pStyle w:val="Heading3"/>
        <w:jc w:val="center"/>
        <w:rPr>
          <w:rFonts w:asciiTheme="majorBidi" w:hAnsiTheme="majorBidi" w:cstheme="majorBidi"/>
          <w:sz w:val="28"/>
          <w:szCs w:val="28"/>
        </w:rPr>
      </w:pPr>
      <w:r>
        <w:br w:type="page"/>
      </w:r>
      <w:bookmarkStart w:id="33" w:name="_Toc54220336"/>
      <w:r w:rsidRPr="00AC62DD">
        <w:rPr>
          <w:rFonts w:asciiTheme="majorBidi" w:hAnsiTheme="majorBidi" w:cstheme="majorBidi"/>
          <w:sz w:val="28"/>
          <w:szCs w:val="28"/>
        </w:rPr>
        <w:lastRenderedPageBreak/>
        <w:t>3B</w:t>
      </w:r>
      <w:r w:rsidR="00B12359" w:rsidRPr="00AC62DD">
        <w:rPr>
          <w:rFonts w:asciiTheme="majorBidi" w:hAnsiTheme="majorBidi" w:cstheme="majorBidi"/>
          <w:sz w:val="28"/>
          <w:szCs w:val="28"/>
        </w:rPr>
        <w:t>. Firm’s</w:t>
      </w:r>
      <w:r w:rsidRPr="00AC62DD">
        <w:rPr>
          <w:rFonts w:asciiTheme="majorBidi" w:hAnsiTheme="majorBidi" w:cstheme="majorBidi"/>
          <w:sz w:val="28"/>
          <w:szCs w:val="28"/>
        </w:rPr>
        <w:t xml:space="preserve"> References</w:t>
      </w:r>
      <w:bookmarkEnd w:id="33"/>
      <w:r w:rsidRPr="00AC62DD">
        <w:rPr>
          <w:rFonts w:asciiTheme="majorBidi" w:hAnsiTheme="majorBidi" w:cstheme="majorBidi"/>
          <w:sz w:val="28"/>
          <w:szCs w:val="28"/>
        </w:rPr>
        <w:t xml:space="preserve"> </w:t>
      </w:r>
      <w:r w:rsidR="00B12359" w:rsidRPr="00AC62DD">
        <w:rPr>
          <w:rFonts w:asciiTheme="majorBidi" w:hAnsiTheme="majorBidi" w:cstheme="majorBidi"/>
          <w:sz w:val="28"/>
          <w:szCs w:val="28"/>
        </w:rPr>
        <w:t xml:space="preserve"> </w:t>
      </w:r>
    </w:p>
    <w:p w14:paraId="100D4895" w14:textId="77777777" w:rsidR="00D63645" w:rsidRDefault="00D63645" w:rsidP="00D63645">
      <w:pPr>
        <w:jc w:val="center"/>
        <w:rPr>
          <w:rFonts w:ascii="Times New Roman Bold" w:hAnsi="Times New Roman Bold"/>
          <w:b/>
          <w:smallCaps/>
        </w:rPr>
      </w:pPr>
    </w:p>
    <w:p w14:paraId="68A64029" w14:textId="77777777" w:rsidR="00D63645" w:rsidRDefault="00D63645" w:rsidP="00D63645">
      <w:pPr>
        <w:jc w:val="center"/>
        <w:rPr>
          <w:b/>
        </w:rPr>
      </w:pPr>
      <w:r>
        <w:rPr>
          <w:b/>
        </w:rPr>
        <w:t>Relevant Services Carried Out in the Last Five Years</w:t>
      </w:r>
    </w:p>
    <w:p w14:paraId="4CF86266" w14:textId="77777777" w:rsidR="00D63645" w:rsidRDefault="00D63645" w:rsidP="00D63645">
      <w:pPr>
        <w:jc w:val="center"/>
      </w:pPr>
      <w:r>
        <w:rPr>
          <w:b/>
        </w:rPr>
        <w:t>That Best Illustrate Qualifications</w:t>
      </w:r>
    </w:p>
    <w:p w14:paraId="6FE3C668" w14:textId="77777777" w:rsidR="00D63645" w:rsidRDefault="00D63645" w:rsidP="00D63645"/>
    <w:p w14:paraId="103F7E71" w14:textId="77777777" w:rsidR="00D63645" w:rsidRDefault="00D63645" w:rsidP="00D63645">
      <w:r>
        <w:t>Using the format below, provide information on each assignment for which your firm/entity, either individually as a corporate entity or as one of the major companies within an association, was legally contracted.</w:t>
      </w:r>
    </w:p>
    <w:p w14:paraId="6EE275DC" w14:textId="77777777" w:rsidR="00D63645" w:rsidRDefault="00D63645" w:rsidP="00D63645"/>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592"/>
        <w:gridCol w:w="3168"/>
        <w:gridCol w:w="3240"/>
      </w:tblGrid>
      <w:tr w:rsidR="00D63645" w14:paraId="754E2F8B" w14:textId="77777777" w:rsidTr="00707E8D">
        <w:tc>
          <w:tcPr>
            <w:tcW w:w="5760" w:type="dxa"/>
            <w:gridSpan w:val="2"/>
          </w:tcPr>
          <w:p w14:paraId="00D07DB3" w14:textId="77777777" w:rsidR="00D63645" w:rsidRDefault="00D63645" w:rsidP="00707E8D">
            <w:pPr>
              <w:rPr>
                <w:sz w:val="20"/>
              </w:rPr>
            </w:pPr>
            <w:r>
              <w:rPr>
                <w:sz w:val="20"/>
              </w:rPr>
              <w:t>Assignment Name:</w:t>
            </w:r>
          </w:p>
          <w:p w14:paraId="5972EA68" w14:textId="77777777" w:rsidR="00D63645" w:rsidRDefault="00D63645" w:rsidP="00707E8D">
            <w:pPr>
              <w:rPr>
                <w:sz w:val="20"/>
              </w:rPr>
            </w:pPr>
          </w:p>
          <w:p w14:paraId="28978255" w14:textId="77777777" w:rsidR="00D63645" w:rsidRDefault="00D63645" w:rsidP="00707E8D">
            <w:pPr>
              <w:rPr>
                <w:sz w:val="20"/>
              </w:rPr>
            </w:pPr>
          </w:p>
        </w:tc>
        <w:tc>
          <w:tcPr>
            <w:tcW w:w="3240" w:type="dxa"/>
          </w:tcPr>
          <w:p w14:paraId="576FC10F" w14:textId="77777777" w:rsidR="00D63645" w:rsidRDefault="00D63645" w:rsidP="00707E8D">
            <w:pPr>
              <w:rPr>
                <w:sz w:val="20"/>
              </w:rPr>
            </w:pPr>
            <w:r>
              <w:rPr>
                <w:sz w:val="20"/>
              </w:rPr>
              <w:t>Country:</w:t>
            </w:r>
          </w:p>
        </w:tc>
      </w:tr>
      <w:tr w:rsidR="00D63645" w14:paraId="22FB09EF" w14:textId="77777777" w:rsidTr="00707E8D">
        <w:tc>
          <w:tcPr>
            <w:tcW w:w="5760" w:type="dxa"/>
            <w:gridSpan w:val="2"/>
          </w:tcPr>
          <w:p w14:paraId="5382D231" w14:textId="77777777" w:rsidR="00D63645" w:rsidRDefault="00D63645" w:rsidP="00707E8D">
            <w:pPr>
              <w:rPr>
                <w:sz w:val="20"/>
              </w:rPr>
            </w:pPr>
            <w:r>
              <w:rPr>
                <w:sz w:val="20"/>
              </w:rPr>
              <w:t>Location within Country:</w:t>
            </w:r>
          </w:p>
          <w:p w14:paraId="5CC694D0" w14:textId="77777777" w:rsidR="00D63645" w:rsidRDefault="00D63645" w:rsidP="00707E8D">
            <w:pPr>
              <w:rPr>
                <w:sz w:val="20"/>
              </w:rPr>
            </w:pPr>
          </w:p>
          <w:p w14:paraId="4947E8CC" w14:textId="77777777" w:rsidR="00D63645" w:rsidRDefault="00D63645" w:rsidP="00707E8D">
            <w:pPr>
              <w:rPr>
                <w:sz w:val="20"/>
              </w:rPr>
            </w:pPr>
          </w:p>
        </w:tc>
        <w:tc>
          <w:tcPr>
            <w:tcW w:w="3240" w:type="dxa"/>
          </w:tcPr>
          <w:p w14:paraId="66BAAFE6" w14:textId="77777777" w:rsidR="00D63645" w:rsidRDefault="00D63645" w:rsidP="00707E8D">
            <w:pPr>
              <w:rPr>
                <w:sz w:val="20"/>
              </w:rPr>
            </w:pPr>
            <w:r>
              <w:rPr>
                <w:sz w:val="20"/>
              </w:rPr>
              <w:t>Professional Staff Provided by Your Firm/Entity(profiles):</w:t>
            </w:r>
          </w:p>
        </w:tc>
      </w:tr>
      <w:tr w:rsidR="00D63645" w14:paraId="112282A3" w14:textId="77777777" w:rsidTr="00707E8D">
        <w:tc>
          <w:tcPr>
            <w:tcW w:w="5760" w:type="dxa"/>
            <w:gridSpan w:val="2"/>
          </w:tcPr>
          <w:p w14:paraId="13B8E793" w14:textId="77777777" w:rsidR="00D63645" w:rsidRDefault="00D63645" w:rsidP="00707E8D">
            <w:pPr>
              <w:rPr>
                <w:sz w:val="20"/>
              </w:rPr>
            </w:pPr>
            <w:r>
              <w:rPr>
                <w:sz w:val="20"/>
              </w:rPr>
              <w:t>Name of Client:</w:t>
            </w:r>
          </w:p>
          <w:p w14:paraId="3798AC66" w14:textId="77777777" w:rsidR="00D63645" w:rsidRDefault="00D63645" w:rsidP="00707E8D">
            <w:pPr>
              <w:rPr>
                <w:sz w:val="20"/>
              </w:rPr>
            </w:pPr>
          </w:p>
          <w:p w14:paraId="771A8F28" w14:textId="77777777" w:rsidR="00D63645" w:rsidRDefault="00D63645" w:rsidP="00707E8D">
            <w:pPr>
              <w:rPr>
                <w:sz w:val="20"/>
              </w:rPr>
            </w:pPr>
          </w:p>
        </w:tc>
        <w:tc>
          <w:tcPr>
            <w:tcW w:w="3240" w:type="dxa"/>
          </w:tcPr>
          <w:p w14:paraId="50F2E405" w14:textId="77777777" w:rsidR="00D63645" w:rsidRDefault="00D63645" w:rsidP="00707E8D">
            <w:pPr>
              <w:rPr>
                <w:sz w:val="20"/>
              </w:rPr>
            </w:pPr>
            <w:r>
              <w:rPr>
                <w:sz w:val="20"/>
              </w:rPr>
              <w:t>N</w:t>
            </w:r>
            <w:r>
              <w:rPr>
                <w:sz w:val="20"/>
                <w:u w:val="single"/>
                <w:vertAlign w:val="superscript"/>
              </w:rPr>
              <w:t>o</w:t>
            </w:r>
            <w:r>
              <w:rPr>
                <w:sz w:val="20"/>
              </w:rPr>
              <w:t xml:space="preserve"> of Staff:</w:t>
            </w:r>
          </w:p>
        </w:tc>
      </w:tr>
      <w:tr w:rsidR="00D63645" w14:paraId="4B8EB91A" w14:textId="77777777" w:rsidTr="00707E8D">
        <w:tc>
          <w:tcPr>
            <w:tcW w:w="5760" w:type="dxa"/>
            <w:gridSpan w:val="2"/>
          </w:tcPr>
          <w:p w14:paraId="73FA737D" w14:textId="77777777" w:rsidR="00D63645" w:rsidRDefault="00D63645" w:rsidP="00707E8D">
            <w:pPr>
              <w:rPr>
                <w:sz w:val="20"/>
              </w:rPr>
            </w:pPr>
            <w:r>
              <w:rPr>
                <w:sz w:val="20"/>
              </w:rPr>
              <w:t>Address:</w:t>
            </w:r>
          </w:p>
          <w:p w14:paraId="6A2D7F2A" w14:textId="77777777" w:rsidR="00D63645" w:rsidRDefault="00D63645" w:rsidP="00707E8D">
            <w:pPr>
              <w:rPr>
                <w:sz w:val="20"/>
              </w:rPr>
            </w:pPr>
          </w:p>
          <w:p w14:paraId="6E7458BA" w14:textId="77777777" w:rsidR="00D63645" w:rsidRDefault="00D63645" w:rsidP="00707E8D">
            <w:pPr>
              <w:rPr>
                <w:sz w:val="20"/>
              </w:rPr>
            </w:pPr>
          </w:p>
          <w:p w14:paraId="007CDC0C" w14:textId="77777777" w:rsidR="00D63645" w:rsidRDefault="00D63645" w:rsidP="00707E8D">
            <w:pPr>
              <w:rPr>
                <w:sz w:val="20"/>
              </w:rPr>
            </w:pPr>
          </w:p>
        </w:tc>
        <w:tc>
          <w:tcPr>
            <w:tcW w:w="3240" w:type="dxa"/>
          </w:tcPr>
          <w:p w14:paraId="5112713B" w14:textId="77777777" w:rsidR="00D63645" w:rsidRDefault="00D63645" w:rsidP="00707E8D">
            <w:pPr>
              <w:rPr>
                <w:sz w:val="20"/>
              </w:rPr>
            </w:pPr>
            <w:r>
              <w:rPr>
                <w:sz w:val="20"/>
              </w:rPr>
              <w:t>N</w:t>
            </w:r>
            <w:r>
              <w:rPr>
                <w:sz w:val="20"/>
                <w:u w:val="single"/>
                <w:vertAlign w:val="superscript"/>
              </w:rPr>
              <w:t>o</w:t>
            </w:r>
            <w:r>
              <w:rPr>
                <w:sz w:val="20"/>
              </w:rPr>
              <w:t xml:space="preserve"> of Staff-Months; Duration of Assignment:</w:t>
            </w:r>
          </w:p>
        </w:tc>
      </w:tr>
      <w:tr w:rsidR="00D63645" w14:paraId="42438EFB" w14:textId="77777777" w:rsidTr="00707E8D">
        <w:tc>
          <w:tcPr>
            <w:tcW w:w="2592" w:type="dxa"/>
          </w:tcPr>
          <w:p w14:paraId="3D60097D" w14:textId="77777777" w:rsidR="00D63645" w:rsidRDefault="00D63645" w:rsidP="00707E8D">
            <w:pPr>
              <w:rPr>
                <w:sz w:val="20"/>
              </w:rPr>
            </w:pPr>
            <w:r>
              <w:rPr>
                <w:sz w:val="20"/>
              </w:rPr>
              <w:t>Start Date (Month/Year):</w:t>
            </w:r>
          </w:p>
          <w:p w14:paraId="2858E198" w14:textId="77777777" w:rsidR="00D63645" w:rsidRDefault="00D63645" w:rsidP="00707E8D">
            <w:pPr>
              <w:rPr>
                <w:sz w:val="20"/>
              </w:rPr>
            </w:pPr>
          </w:p>
          <w:p w14:paraId="74D34E3F" w14:textId="77777777" w:rsidR="00D63645" w:rsidRDefault="00D63645" w:rsidP="00707E8D">
            <w:pPr>
              <w:rPr>
                <w:sz w:val="20"/>
              </w:rPr>
            </w:pPr>
          </w:p>
        </w:tc>
        <w:tc>
          <w:tcPr>
            <w:tcW w:w="3168" w:type="dxa"/>
          </w:tcPr>
          <w:p w14:paraId="696DB268" w14:textId="77777777" w:rsidR="00D63645" w:rsidRDefault="00D63645" w:rsidP="00707E8D">
            <w:pPr>
              <w:rPr>
                <w:sz w:val="20"/>
              </w:rPr>
            </w:pPr>
            <w:r>
              <w:rPr>
                <w:sz w:val="20"/>
              </w:rPr>
              <w:t>Completion Date (Month/Year):</w:t>
            </w:r>
          </w:p>
        </w:tc>
        <w:tc>
          <w:tcPr>
            <w:tcW w:w="3240" w:type="dxa"/>
          </w:tcPr>
          <w:p w14:paraId="306232CC" w14:textId="77777777" w:rsidR="00D63645" w:rsidRDefault="00D63645" w:rsidP="00707E8D">
            <w:pPr>
              <w:rPr>
                <w:sz w:val="20"/>
              </w:rPr>
            </w:pPr>
            <w:r>
              <w:rPr>
                <w:sz w:val="20"/>
              </w:rPr>
              <w:t>Approx. Value of Services (in Current US$):</w:t>
            </w:r>
          </w:p>
        </w:tc>
      </w:tr>
      <w:tr w:rsidR="00D63645" w14:paraId="62F74E9D" w14:textId="77777777" w:rsidTr="00707E8D">
        <w:tc>
          <w:tcPr>
            <w:tcW w:w="5760" w:type="dxa"/>
            <w:gridSpan w:val="2"/>
          </w:tcPr>
          <w:p w14:paraId="34D108FA" w14:textId="77777777" w:rsidR="00D63645" w:rsidRDefault="00D63645" w:rsidP="00707E8D">
            <w:pPr>
              <w:rPr>
                <w:sz w:val="20"/>
              </w:rPr>
            </w:pPr>
            <w:r>
              <w:rPr>
                <w:sz w:val="20"/>
              </w:rPr>
              <w:t>Name of Associated Consultants, If Any:</w:t>
            </w:r>
          </w:p>
          <w:p w14:paraId="525237D6" w14:textId="77777777" w:rsidR="00D63645" w:rsidRDefault="00D63645" w:rsidP="00707E8D">
            <w:pPr>
              <w:rPr>
                <w:sz w:val="20"/>
              </w:rPr>
            </w:pPr>
          </w:p>
          <w:p w14:paraId="3734DE7D" w14:textId="77777777" w:rsidR="00D63645" w:rsidRDefault="00D63645" w:rsidP="00707E8D">
            <w:pPr>
              <w:rPr>
                <w:sz w:val="20"/>
              </w:rPr>
            </w:pPr>
          </w:p>
          <w:p w14:paraId="024841C6" w14:textId="77777777" w:rsidR="00D63645" w:rsidRDefault="00D63645" w:rsidP="00707E8D">
            <w:pPr>
              <w:rPr>
                <w:sz w:val="20"/>
              </w:rPr>
            </w:pPr>
          </w:p>
        </w:tc>
        <w:tc>
          <w:tcPr>
            <w:tcW w:w="3240" w:type="dxa"/>
          </w:tcPr>
          <w:p w14:paraId="290FECAC" w14:textId="77777777" w:rsidR="00D63645" w:rsidRDefault="00D63645" w:rsidP="00707E8D">
            <w:pPr>
              <w:rPr>
                <w:sz w:val="20"/>
              </w:rPr>
            </w:pPr>
            <w:r>
              <w:rPr>
                <w:sz w:val="20"/>
              </w:rPr>
              <w:t>N</w:t>
            </w:r>
            <w:r>
              <w:rPr>
                <w:sz w:val="20"/>
                <w:u w:val="single"/>
                <w:vertAlign w:val="superscript"/>
              </w:rPr>
              <w:t>o</w:t>
            </w:r>
            <w:r>
              <w:rPr>
                <w:sz w:val="20"/>
              </w:rPr>
              <w:t xml:space="preserve"> of Months of Professional Staff Provided by Associated Consultants:</w:t>
            </w:r>
          </w:p>
        </w:tc>
      </w:tr>
      <w:tr w:rsidR="00D63645" w14:paraId="295BD440" w14:textId="77777777" w:rsidTr="00707E8D">
        <w:tc>
          <w:tcPr>
            <w:tcW w:w="9000" w:type="dxa"/>
            <w:gridSpan w:val="3"/>
          </w:tcPr>
          <w:p w14:paraId="448FBC7E" w14:textId="77777777" w:rsidR="00D63645" w:rsidRDefault="00D63645" w:rsidP="00707E8D">
            <w:pPr>
              <w:rPr>
                <w:sz w:val="20"/>
              </w:rPr>
            </w:pPr>
            <w:r>
              <w:rPr>
                <w:sz w:val="20"/>
              </w:rPr>
              <w:t>Name of Senior Staff (Project Director/Coordinator, Team Leader) Involved and Functions Performed:</w:t>
            </w:r>
          </w:p>
          <w:p w14:paraId="593F1759" w14:textId="77777777" w:rsidR="00D63645" w:rsidRDefault="00D63645" w:rsidP="00707E8D">
            <w:pPr>
              <w:rPr>
                <w:sz w:val="20"/>
              </w:rPr>
            </w:pPr>
          </w:p>
          <w:p w14:paraId="646F888C" w14:textId="77777777" w:rsidR="00D63645" w:rsidRDefault="00D63645" w:rsidP="00707E8D">
            <w:pPr>
              <w:rPr>
                <w:sz w:val="20"/>
              </w:rPr>
            </w:pPr>
          </w:p>
          <w:p w14:paraId="25D64D2F" w14:textId="77777777" w:rsidR="00D63645" w:rsidRDefault="00D63645" w:rsidP="00707E8D">
            <w:pPr>
              <w:rPr>
                <w:sz w:val="20"/>
              </w:rPr>
            </w:pPr>
          </w:p>
        </w:tc>
      </w:tr>
      <w:tr w:rsidR="00D63645" w14:paraId="1737002D" w14:textId="77777777" w:rsidTr="00707E8D">
        <w:tc>
          <w:tcPr>
            <w:tcW w:w="9000" w:type="dxa"/>
            <w:gridSpan w:val="3"/>
            <w:tcBorders>
              <w:bottom w:val="nil"/>
            </w:tcBorders>
          </w:tcPr>
          <w:p w14:paraId="42EA5C5D" w14:textId="77777777" w:rsidR="00D63645" w:rsidRDefault="00D63645" w:rsidP="00707E8D">
            <w:pPr>
              <w:rPr>
                <w:sz w:val="20"/>
              </w:rPr>
            </w:pPr>
            <w:r>
              <w:rPr>
                <w:sz w:val="20"/>
              </w:rPr>
              <w:t>Narrative Description of Project:</w:t>
            </w:r>
          </w:p>
          <w:p w14:paraId="33E62FB5" w14:textId="77777777" w:rsidR="00D63645" w:rsidRDefault="00D63645" w:rsidP="00707E8D">
            <w:pPr>
              <w:rPr>
                <w:sz w:val="20"/>
              </w:rPr>
            </w:pPr>
          </w:p>
          <w:p w14:paraId="20C0F704" w14:textId="77777777" w:rsidR="00D63645" w:rsidRDefault="00D63645" w:rsidP="00707E8D">
            <w:pPr>
              <w:rPr>
                <w:sz w:val="20"/>
              </w:rPr>
            </w:pPr>
          </w:p>
          <w:p w14:paraId="25D11A23" w14:textId="77777777" w:rsidR="00D63645" w:rsidRDefault="00D63645" w:rsidP="00707E8D">
            <w:pPr>
              <w:rPr>
                <w:sz w:val="20"/>
              </w:rPr>
            </w:pPr>
          </w:p>
          <w:p w14:paraId="61E487B4" w14:textId="77777777" w:rsidR="00D63645" w:rsidRDefault="00D63645" w:rsidP="00707E8D">
            <w:pPr>
              <w:rPr>
                <w:sz w:val="20"/>
              </w:rPr>
            </w:pPr>
          </w:p>
        </w:tc>
      </w:tr>
      <w:tr w:rsidR="00D63645" w14:paraId="491DB1FA" w14:textId="77777777" w:rsidTr="00707E8D">
        <w:tc>
          <w:tcPr>
            <w:tcW w:w="9000" w:type="dxa"/>
            <w:gridSpan w:val="3"/>
          </w:tcPr>
          <w:p w14:paraId="340E7486" w14:textId="77777777" w:rsidR="00D63645" w:rsidRDefault="00D63645" w:rsidP="00707E8D">
            <w:pPr>
              <w:rPr>
                <w:sz w:val="20"/>
              </w:rPr>
            </w:pPr>
            <w:r>
              <w:rPr>
                <w:sz w:val="20"/>
              </w:rPr>
              <w:t>Description of Actual Services Provided by Your Staff:</w:t>
            </w:r>
          </w:p>
          <w:p w14:paraId="2998F8AC" w14:textId="77777777" w:rsidR="00D63645" w:rsidRDefault="00D63645" w:rsidP="00707E8D">
            <w:pPr>
              <w:rPr>
                <w:sz w:val="20"/>
              </w:rPr>
            </w:pPr>
          </w:p>
          <w:p w14:paraId="6C88969A" w14:textId="77777777" w:rsidR="00D63645" w:rsidRDefault="00D63645" w:rsidP="00707E8D">
            <w:pPr>
              <w:rPr>
                <w:sz w:val="20"/>
              </w:rPr>
            </w:pPr>
          </w:p>
          <w:p w14:paraId="4F069405" w14:textId="77777777" w:rsidR="00D63645" w:rsidRDefault="00D63645" w:rsidP="00707E8D">
            <w:pPr>
              <w:rPr>
                <w:sz w:val="20"/>
              </w:rPr>
            </w:pPr>
          </w:p>
          <w:p w14:paraId="4A696A3E" w14:textId="77777777" w:rsidR="00D63645" w:rsidRDefault="00D63645" w:rsidP="00707E8D">
            <w:pPr>
              <w:rPr>
                <w:sz w:val="20"/>
              </w:rPr>
            </w:pPr>
          </w:p>
        </w:tc>
      </w:tr>
    </w:tbl>
    <w:p w14:paraId="13419B6A" w14:textId="77777777" w:rsidR="00D63645" w:rsidRDefault="00D63645" w:rsidP="00D63645">
      <w:pPr>
        <w:tabs>
          <w:tab w:val="left" w:pos="5760"/>
        </w:tabs>
        <w:jc w:val="center"/>
      </w:pPr>
    </w:p>
    <w:p w14:paraId="56F3F1F2" w14:textId="77777777" w:rsidR="00D63645" w:rsidRDefault="00D63645" w:rsidP="00D63645">
      <w:pPr>
        <w:tabs>
          <w:tab w:val="left" w:pos="5760"/>
        </w:tabs>
        <w:jc w:val="center"/>
      </w:pPr>
    </w:p>
    <w:p w14:paraId="6795B2D8" w14:textId="77777777" w:rsidR="00D63645" w:rsidRDefault="00D63645" w:rsidP="00D63645">
      <w:pPr>
        <w:tabs>
          <w:tab w:val="left" w:pos="5760"/>
        </w:tabs>
        <w:jc w:val="center"/>
      </w:pPr>
    </w:p>
    <w:p w14:paraId="74FAF1D1" w14:textId="77777777" w:rsidR="00D63645" w:rsidRDefault="00D63645" w:rsidP="00473F15">
      <w:pPr>
        <w:tabs>
          <w:tab w:val="left" w:pos="5760"/>
        </w:tabs>
        <w:jc w:val="left"/>
      </w:pPr>
      <w:r>
        <w:t xml:space="preserve">Firm’s Name:  </w:t>
      </w:r>
      <w:r>
        <w:rPr>
          <w:u w:val="single"/>
        </w:rPr>
        <w:tab/>
      </w:r>
    </w:p>
    <w:p w14:paraId="5A1BC799" w14:textId="77777777" w:rsidR="00D63645" w:rsidRPr="00AC62DD" w:rsidRDefault="00D63645" w:rsidP="00083CF1">
      <w:pPr>
        <w:pStyle w:val="Heading3"/>
        <w:jc w:val="center"/>
        <w:rPr>
          <w:rFonts w:asciiTheme="majorBidi" w:hAnsiTheme="majorBidi" w:cstheme="majorBidi"/>
          <w:sz w:val="28"/>
          <w:szCs w:val="28"/>
        </w:rPr>
      </w:pPr>
      <w:r>
        <w:br w:type="page"/>
      </w:r>
      <w:bookmarkStart w:id="34" w:name="_Toc54220337"/>
      <w:r w:rsidRPr="00AC62DD">
        <w:rPr>
          <w:rFonts w:asciiTheme="majorBidi" w:hAnsiTheme="majorBidi" w:cstheme="majorBidi"/>
          <w:sz w:val="28"/>
          <w:szCs w:val="28"/>
        </w:rPr>
        <w:lastRenderedPageBreak/>
        <w:t xml:space="preserve">3C. Comments and Suggestions of Consultants on the Terms of Reference and on Data, Services, and Facilities to be </w:t>
      </w:r>
      <w:r w:rsidR="00083CF1" w:rsidRPr="00AC62DD">
        <w:rPr>
          <w:rFonts w:asciiTheme="majorBidi" w:hAnsiTheme="majorBidi" w:cstheme="majorBidi"/>
          <w:sz w:val="28"/>
          <w:szCs w:val="28"/>
        </w:rPr>
        <w:t>provided</w:t>
      </w:r>
      <w:r w:rsidRPr="00AC62DD">
        <w:rPr>
          <w:rFonts w:asciiTheme="majorBidi" w:hAnsiTheme="majorBidi" w:cstheme="majorBidi"/>
          <w:sz w:val="28"/>
          <w:szCs w:val="28"/>
        </w:rPr>
        <w:t xml:space="preserve"> by the Client</w:t>
      </w:r>
      <w:bookmarkEnd w:id="34"/>
      <w:r w:rsidRPr="00AC62DD">
        <w:rPr>
          <w:rFonts w:asciiTheme="majorBidi" w:hAnsiTheme="majorBidi" w:cstheme="majorBidi"/>
          <w:sz w:val="28"/>
          <w:szCs w:val="28"/>
        </w:rPr>
        <w:t xml:space="preserve"> </w:t>
      </w:r>
      <w:r w:rsidR="00083CF1" w:rsidRPr="00AC62DD">
        <w:rPr>
          <w:rFonts w:asciiTheme="majorBidi" w:hAnsiTheme="majorBidi" w:cstheme="majorBidi"/>
          <w:sz w:val="28"/>
          <w:szCs w:val="28"/>
        </w:rPr>
        <w:t xml:space="preserve"> </w:t>
      </w:r>
    </w:p>
    <w:p w14:paraId="76C52F57" w14:textId="77777777" w:rsidR="00D63645" w:rsidRDefault="00D63645" w:rsidP="00D63645">
      <w:pPr>
        <w:pBdr>
          <w:bottom w:val="single" w:sz="12" w:space="1" w:color="auto"/>
        </w:pBdr>
      </w:pPr>
    </w:p>
    <w:p w14:paraId="05B618FE" w14:textId="77777777" w:rsidR="00D63645" w:rsidRDefault="00D63645" w:rsidP="00D63645"/>
    <w:p w14:paraId="35E96978" w14:textId="77777777" w:rsidR="00D63645" w:rsidRDefault="00D63645" w:rsidP="00D63645"/>
    <w:p w14:paraId="567FE5FA" w14:textId="77777777" w:rsidR="00D63645" w:rsidRDefault="00D63645" w:rsidP="00D63645">
      <w:r>
        <w:rPr>
          <w:u w:val="single"/>
        </w:rPr>
        <w:t>On the Terms of Reference</w:t>
      </w:r>
      <w:r>
        <w:t>:</w:t>
      </w:r>
    </w:p>
    <w:p w14:paraId="03A6894E" w14:textId="77777777" w:rsidR="00D63645" w:rsidRDefault="00D63645" w:rsidP="00D63645"/>
    <w:p w14:paraId="26EE34E1" w14:textId="77777777" w:rsidR="00D63645" w:rsidRDefault="00D63645" w:rsidP="00D63645"/>
    <w:p w14:paraId="1B6F506A" w14:textId="77777777" w:rsidR="00D63645" w:rsidRDefault="00D63645" w:rsidP="00D63645">
      <w:r>
        <w:t>1.</w:t>
      </w:r>
    </w:p>
    <w:p w14:paraId="186CC096" w14:textId="77777777" w:rsidR="00D63645" w:rsidRDefault="00D63645" w:rsidP="00D63645"/>
    <w:p w14:paraId="1F24F84F" w14:textId="77777777" w:rsidR="00D63645" w:rsidRDefault="00D63645" w:rsidP="00D63645">
      <w:r>
        <w:t>2.</w:t>
      </w:r>
    </w:p>
    <w:p w14:paraId="6856C2EB" w14:textId="77777777" w:rsidR="00D63645" w:rsidRDefault="00D63645" w:rsidP="00D63645"/>
    <w:p w14:paraId="63809181" w14:textId="77777777" w:rsidR="00D63645" w:rsidRDefault="00D63645" w:rsidP="00D63645">
      <w:r>
        <w:t>3.</w:t>
      </w:r>
    </w:p>
    <w:p w14:paraId="565ADD6D" w14:textId="77777777" w:rsidR="00D63645" w:rsidRDefault="00D63645" w:rsidP="00D63645"/>
    <w:p w14:paraId="76ED7716" w14:textId="77777777" w:rsidR="00D63645" w:rsidRDefault="00D63645" w:rsidP="00D63645">
      <w:r>
        <w:t>4.</w:t>
      </w:r>
    </w:p>
    <w:p w14:paraId="0EFE74B1" w14:textId="77777777" w:rsidR="00D63645" w:rsidRDefault="00D63645" w:rsidP="00D63645"/>
    <w:p w14:paraId="52CF5AC7" w14:textId="77777777" w:rsidR="00D63645" w:rsidRDefault="00D63645" w:rsidP="00D63645">
      <w:r>
        <w:t>5.</w:t>
      </w:r>
    </w:p>
    <w:p w14:paraId="77DA7222" w14:textId="77777777" w:rsidR="00D63645" w:rsidRDefault="00D63645" w:rsidP="00D63645"/>
    <w:p w14:paraId="12598D7F" w14:textId="77777777" w:rsidR="00D63645" w:rsidRDefault="00D63645" w:rsidP="00D63645"/>
    <w:p w14:paraId="10960074" w14:textId="77777777" w:rsidR="00D63645" w:rsidRDefault="00D63645" w:rsidP="00D63645"/>
    <w:p w14:paraId="659C2846" w14:textId="77777777" w:rsidR="00D63645" w:rsidRDefault="00D63645" w:rsidP="00D63645"/>
    <w:p w14:paraId="32C1DFDF" w14:textId="77777777" w:rsidR="00D63645" w:rsidRDefault="00D63645" w:rsidP="00D63645">
      <w:pPr>
        <w:rPr>
          <w:u w:val="single"/>
        </w:rPr>
      </w:pPr>
      <w:r>
        <w:rPr>
          <w:u w:val="single"/>
        </w:rPr>
        <w:t>On the data, services, and facilities to be provided by the Client</w:t>
      </w:r>
      <w:r>
        <w:t>:</w:t>
      </w:r>
    </w:p>
    <w:p w14:paraId="52B62AB4" w14:textId="77777777" w:rsidR="00D63645" w:rsidRDefault="00D63645" w:rsidP="00D63645">
      <w:pPr>
        <w:rPr>
          <w:u w:val="single"/>
        </w:rPr>
      </w:pPr>
    </w:p>
    <w:p w14:paraId="31911A2D" w14:textId="77777777" w:rsidR="00D63645" w:rsidRDefault="00D63645" w:rsidP="00D63645">
      <w:pPr>
        <w:rPr>
          <w:u w:val="single"/>
        </w:rPr>
      </w:pPr>
    </w:p>
    <w:p w14:paraId="26A60192" w14:textId="77777777" w:rsidR="00D63645" w:rsidRDefault="00D63645" w:rsidP="00D63645">
      <w:r>
        <w:t>1.</w:t>
      </w:r>
    </w:p>
    <w:p w14:paraId="499713FB" w14:textId="77777777" w:rsidR="00D63645" w:rsidRDefault="00D63645" w:rsidP="00D63645"/>
    <w:p w14:paraId="43E66B23" w14:textId="77777777" w:rsidR="00D63645" w:rsidRDefault="00D63645" w:rsidP="00D63645">
      <w:r>
        <w:t>2.</w:t>
      </w:r>
    </w:p>
    <w:p w14:paraId="79A8E737" w14:textId="77777777" w:rsidR="00D63645" w:rsidRDefault="00D63645" w:rsidP="00D63645"/>
    <w:p w14:paraId="5FBB3073" w14:textId="77777777" w:rsidR="00D63645" w:rsidRDefault="00D63645" w:rsidP="00D63645">
      <w:r>
        <w:t>3.</w:t>
      </w:r>
    </w:p>
    <w:p w14:paraId="2B3E9534" w14:textId="77777777" w:rsidR="00D63645" w:rsidRDefault="00D63645" w:rsidP="00D63645"/>
    <w:p w14:paraId="1AEEB52C" w14:textId="77777777" w:rsidR="00D63645" w:rsidRDefault="00D63645" w:rsidP="00D63645">
      <w:r>
        <w:t>4.</w:t>
      </w:r>
    </w:p>
    <w:p w14:paraId="52A92530" w14:textId="77777777" w:rsidR="00D63645" w:rsidRDefault="00D63645" w:rsidP="00D63645"/>
    <w:p w14:paraId="3E0471DD" w14:textId="77777777" w:rsidR="00D63645" w:rsidRDefault="00D63645" w:rsidP="00D63645">
      <w:r>
        <w:t>5.</w:t>
      </w:r>
    </w:p>
    <w:p w14:paraId="4B90F371" w14:textId="77777777" w:rsidR="00D63645" w:rsidRDefault="00D63645" w:rsidP="00D63645"/>
    <w:p w14:paraId="12D80CD2" w14:textId="77777777" w:rsidR="00D63645" w:rsidRDefault="00D63645" w:rsidP="00D63645"/>
    <w:p w14:paraId="057094CE" w14:textId="77777777" w:rsidR="00D63645" w:rsidRDefault="00D63645" w:rsidP="00D63645"/>
    <w:p w14:paraId="4B09655F" w14:textId="77777777" w:rsidR="00D63645" w:rsidRDefault="00D63645" w:rsidP="00D63645"/>
    <w:p w14:paraId="4282D2BD" w14:textId="77777777" w:rsidR="00D63645" w:rsidRPr="00AC62DD" w:rsidRDefault="00D63645" w:rsidP="00B228F1">
      <w:pPr>
        <w:pStyle w:val="Heading3"/>
        <w:jc w:val="center"/>
        <w:rPr>
          <w:rFonts w:asciiTheme="majorBidi" w:hAnsiTheme="majorBidi" w:cstheme="majorBidi"/>
          <w:b w:val="0"/>
          <w:sz w:val="28"/>
          <w:szCs w:val="28"/>
        </w:rPr>
      </w:pPr>
      <w:r>
        <w:br w:type="page"/>
      </w:r>
      <w:bookmarkStart w:id="35" w:name="_Toc54220338"/>
      <w:r w:rsidRPr="00AC62DD">
        <w:rPr>
          <w:rFonts w:asciiTheme="majorBidi" w:hAnsiTheme="majorBidi" w:cstheme="majorBidi"/>
          <w:sz w:val="28"/>
          <w:szCs w:val="28"/>
        </w:rPr>
        <w:lastRenderedPageBreak/>
        <w:t xml:space="preserve">3D. Description of </w:t>
      </w:r>
      <w:r w:rsidR="00B228F1" w:rsidRPr="00AC62DD">
        <w:rPr>
          <w:rFonts w:asciiTheme="majorBidi" w:hAnsiTheme="majorBidi" w:cstheme="majorBidi"/>
          <w:sz w:val="28"/>
          <w:szCs w:val="28"/>
        </w:rPr>
        <w:t>the Methodology</w:t>
      </w:r>
      <w:r w:rsidRPr="00AC62DD">
        <w:rPr>
          <w:rFonts w:asciiTheme="majorBidi" w:hAnsiTheme="majorBidi" w:cstheme="majorBidi"/>
          <w:sz w:val="28"/>
          <w:szCs w:val="28"/>
        </w:rPr>
        <w:t xml:space="preserve"> and Work Plan for Performing the Assignment</w:t>
      </w:r>
      <w:bookmarkEnd w:id="35"/>
      <w:r w:rsidRPr="00AC62DD">
        <w:rPr>
          <w:rFonts w:asciiTheme="majorBidi" w:hAnsiTheme="majorBidi" w:cstheme="majorBidi"/>
          <w:sz w:val="28"/>
          <w:szCs w:val="28"/>
        </w:rPr>
        <w:t xml:space="preserve"> </w:t>
      </w:r>
      <w:r w:rsidR="00B228F1" w:rsidRPr="00AC62DD">
        <w:rPr>
          <w:rFonts w:asciiTheme="majorBidi" w:hAnsiTheme="majorBidi" w:cstheme="majorBidi"/>
          <w:sz w:val="28"/>
          <w:szCs w:val="28"/>
        </w:rPr>
        <w:t xml:space="preserve"> </w:t>
      </w:r>
    </w:p>
    <w:p w14:paraId="2FDB85B6" w14:textId="77777777" w:rsidR="00D63645" w:rsidRDefault="00D63645" w:rsidP="00D63645">
      <w:pPr>
        <w:jc w:val="center"/>
        <w:sectPr w:rsidR="00D63645" w:rsidSect="0087612E">
          <w:headerReference w:type="even" r:id="rId27"/>
          <w:headerReference w:type="default" r:id="rId28"/>
          <w:footerReference w:type="default" r:id="rId29"/>
          <w:headerReference w:type="first" r:id="rId30"/>
          <w:type w:val="oddPage"/>
          <w:pgSz w:w="12240" w:h="15840" w:code="1"/>
          <w:pgMar w:top="1440" w:right="1440" w:bottom="1728" w:left="1728" w:header="720" w:footer="720" w:gutter="0"/>
          <w:cols w:space="720"/>
        </w:sectPr>
      </w:pPr>
    </w:p>
    <w:p w14:paraId="13A563EC" w14:textId="77777777" w:rsidR="00D63645" w:rsidRDefault="00D63645" w:rsidP="00D63645">
      <w:pPr>
        <w:jc w:val="center"/>
        <w:rPr>
          <w:rFonts w:ascii="Times New Roman Bold" w:hAnsi="Times New Roman Bold"/>
          <w:b/>
          <w:smallCaps/>
          <w:sz w:val="28"/>
        </w:rPr>
      </w:pPr>
      <w:r>
        <w:rPr>
          <w:rFonts w:ascii="Times New Roman Bold" w:hAnsi="Times New Roman Bold"/>
          <w:b/>
          <w:smallCaps/>
          <w:sz w:val="28"/>
        </w:rPr>
        <w:lastRenderedPageBreak/>
        <w:t xml:space="preserve">3E. </w:t>
      </w:r>
      <w:r>
        <w:rPr>
          <w:rFonts w:ascii="Times New Roman Bold" w:hAnsi="Times New Roman Bold"/>
          <w:smallCaps/>
          <w:sz w:val="28"/>
        </w:rPr>
        <w:t>Team Composition and Task Assignments</w:t>
      </w:r>
    </w:p>
    <w:p w14:paraId="4AF70F2E" w14:textId="77777777" w:rsidR="00D63645" w:rsidRDefault="00D63645" w:rsidP="00D63645">
      <w:pPr>
        <w:jc w:val="center"/>
      </w:pPr>
    </w:p>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81"/>
        <w:gridCol w:w="3781"/>
        <w:gridCol w:w="4228"/>
      </w:tblGrid>
      <w:tr w:rsidR="00D63645" w14:paraId="50B8551A" w14:textId="77777777" w:rsidTr="00707E8D">
        <w:tc>
          <w:tcPr>
            <w:tcW w:w="11790" w:type="dxa"/>
            <w:gridSpan w:val="3"/>
          </w:tcPr>
          <w:p w14:paraId="030E2544" w14:textId="77777777" w:rsidR="00D63645" w:rsidRDefault="00D63645" w:rsidP="00707E8D">
            <w:pPr>
              <w:spacing w:after="120"/>
            </w:pPr>
            <w:r>
              <w:rPr>
                <w:b/>
              </w:rPr>
              <w:t>1.  Technical/Managerial Staff</w:t>
            </w:r>
          </w:p>
        </w:tc>
      </w:tr>
      <w:tr w:rsidR="00D63645" w14:paraId="75A78050" w14:textId="77777777" w:rsidTr="00707E8D">
        <w:tc>
          <w:tcPr>
            <w:tcW w:w="3781" w:type="dxa"/>
            <w:tcBorders>
              <w:top w:val="single" w:sz="6" w:space="0" w:color="auto"/>
              <w:left w:val="single" w:sz="6" w:space="0" w:color="auto"/>
              <w:bottom w:val="single" w:sz="6" w:space="0" w:color="auto"/>
              <w:right w:val="single" w:sz="6" w:space="0" w:color="auto"/>
            </w:tcBorders>
          </w:tcPr>
          <w:p w14:paraId="4AA5B784" w14:textId="77777777" w:rsidR="00D63645" w:rsidRDefault="00D63645" w:rsidP="00707E8D">
            <w:pPr>
              <w:jc w:val="center"/>
            </w:pPr>
            <w:r>
              <w:t>Name</w:t>
            </w:r>
          </w:p>
        </w:tc>
        <w:tc>
          <w:tcPr>
            <w:tcW w:w="3781" w:type="dxa"/>
            <w:tcBorders>
              <w:top w:val="single" w:sz="6" w:space="0" w:color="auto"/>
              <w:left w:val="single" w:sz="6" w:space="0" w:color="auto"/>
              <w:bottom w:val="single" w:sz="6" w:space="0" w:color="auto"/>
              <w:right w:val="single" w:sz="6" w:space="0" w:color="auto"/>
            </w:tcBorders>
          </w:tcPr>
          <w:p w14:paraId="527E111A" w14:textId="77777777" w:rsidR="00D63645" w:rsidRDefault="00D63645" w:rsidP="00707E8D">
            <w:pPr>
              <w:jc w:val="center"/>
            </w:pPr>
            <w:r>
              <w:t>Position</w:t>
            </w:r>
          </w:p>
        </w:tc>
        <w:tc>
          <w:tcPr>
            <w:tcW w:w="4228" w:type="dxa"/>
            <w:tcBorders>
              <w:top w:val="single" w:sz="6" w:space="0" w:color="auto"/>
              <w:left w:val="single" w:sz="6" w:space="0" w:color="auto"/>
              <w:bottom w:val="single" w:sz="6" w:space="0" w:color="auto"/>
              <w:right w:val="single" w:sz="6" w:space="0" w:color="auto"/>
            </w:tcBorders>
          </w:tcPr>
          <w:p w14:paraId="4962FD98" w14:textId="77777777" w:rsidR="00D63645" w:rsidRDefault="00D63645" w:rsidP="00707E8D">
            <w:pPr>
              <w:jc w:val="center"/>
            </w:pPr>
            <w:r>
              <w:t>Task</w:t>
            </w:r>
          </w:p>
        </w:tc>
      </w:tr>
      <w:tr w:rsidR="00D63645" w14:paraId="341DCF0E" w14:textId="77777777" w:rsidTr="00707E8D">
        <w:tc>
          <w:tcPr>
            <w:tcW w:w="3781" w:type="dxa"/>
            <w:tcBorders>
              <w:left w:val="single" w:sz="6" w:space="0" w:color="auto"/>
              <w:bottom w:val="single" w:sz="6" w:space="0" w:color="auto"/>
              <w:right w:val="single" w:sz="6" w:space="0" w:color="auto"/>
            </w:tcBorders>
          </w:tcPr>
          <w:p w14:paraId="35F283EF" w14:textId="77777777" w:rsidR="00D63645" w:rsidRDefault="00D63645" w:rsidP="00707E8D"/>
          <w:p w14:paraId="33BC3FDE" w14:textId="77777777" w:rsidR="00D63645" w:rsidRDefault="00D63645" w:rsidP="00707E8D"/>
        </w:tc>
        <w:tc>
          <w:tcPr>
            <w:tcW w:w="3781" w:type="dxa"/>
            <w:tcBorders>
              <w:left w:val="single" w:sz="6" w:space="0" w:color="auto"/>
              <w:bottom w:val="single" w:sz="6" w:space="0" w:color="auto"/>
              <w:right w:val="single" w:sz="6" w:space="0" w:color="auto"/>
            </w:tcBorders>
          </w:tcPr>
          <w:p w14:paraId="57EAEB88" w14:textId="77777777" w:rsidR="00D63645" w:rsidRDefault="00D63645" w:rsidP="00707E8D"/>
        </w:tc>
        <w:tc>
          <w:tcPr>
            <w:tcW w:w="4228" w:type="dxa"/>
            <w:tcBorders>
              <w:left w:val="single" w:sz="6" w:space="0" w:color="auto"/>
              <w:bottom w:val="single" w:sz="6" w:space="0" w:color="auto"/>
              <w:right w:val="single" w:sz="6" w:space="0" w:color="auto"/>
            </w:tcBorders>
          </w:tcPr>
          <w:p w14:paraId="6A5AAFF9" w14:textId="77777777" w:rsidR="00D63645" w:rsidRDefault="00D63645" w:rsidP="00707E8D"/>
        </w:tc>
      </w:tr>
      <w:tr w:rsidR="00D63645" w14:paraId="4CC8C8F9" w14:textId="77777777" w:rsidTr="00707E8D">
        <w:tc>
          <w:tcPr>
            <w:tcW w:w="3781" w:type="dxa"/>
            <w:tcBorders>
              <w:top w:val="single" w:sz="6" w:space="0" w:color="auto"/>
              <w:left w:val="single" w:sz="6" w:space="0" w:color="auto"/>
              <w:bottom w:val="single" w:sz="6" w:space="0" w:color="auto"/>
              <w:right w:val="single" w:sz="6" w:space="0" w:color="auto"/>
            </w:tcBorders>
          </w:tcPr>
          <w:p w14:paraId="769D1FA1" w14:textId="77777777" w:rsidR="00D63645" w:rsidRDefault="00D63645" w:rsidP="00707E8D"/>
          <w:p w14:paraId="04D351A3" w14:textId="77777777" w:rsidR="00D63645" w:rsidRDefault="00D63645" w:rsidP="00707E8D"/>
        </w:tc>
        <w:tc>
          <w:tcPr>
            <w:tcW w:w="3781" w:type="dxa"/>
            <w:tcBorders>
              <w:top w:val="single" w:sz="6" w:space="0" w:color="auto"/>
              <w:left w:val="single" w:sz="6" w:space="0" w:color="auto"/>
              <w:bottom w:val="single" w:sz="6" w:space="0" w:color="auto"/>
              <w:right w:val="single" w:sz="6" w:space="0" w:color="auto"/>
            </w:tcBorders>
          </w:tcPr>
          <w:p w14:paraId="39EF8E4A" w14:textId="77777777" w:rsidR="00D63645" w:rsidRDefault="00D63645" w:rsidP="00707E8D"/>
        </w:tc>
        <w:tc>
          <w:tcPr>
            <w:tcW w:w="4228" w:type="dxa"/>
            <w:tcBorders>
              <w:top w:val="single" w:sz="6" w:space="0" w:color="auto"/>
              <w:left w:val="single" w:sz="6" w:space="0" w:color="auto"/>
              <w:bottom w:val="single" w:sz="6" w:space="0" w:color="auto"/>
              <w:right w:val="single" w:sz="6" w:space="0" w:color="auto"/>
            </w:tcBorders>
          </w:tcPr>
          <w:p w14:paraId="36328FF0" w14:textId="77777777" w:rsidR="00D63645" w:rsidRDefault="00D63645" w:rsidP="00707E8D"/>
        </w:tc>
      </w:tr>
      <w:tr w:rsidR="00D63645" w14:paraId="114DD363" w14:textId="77777777" w:rsidTr="00707E8D">
        <w:tc>
          <w:tcPr>
            <w:tcW w:w="3781" w:type="dxa"/>
            <w:tcBorders>
              <w:top w:val="single" w:sz="6" w:space="0" w:color="auto"/>
              <w:left w:val="single" w:sz="6" w:space="0" w:color="auto"/>
              <w:bottom w:val="single" w:sz="6" w:space="0" w:color="auto"/>
              <w:right w:val="single" w:sz="6" w:space="0" w:color="auto"/>
            </w:tcBorders>
          </w:tcPr>
          <w:p w14:paraId="4DD2C9AE" w14:textId="77777777" w:rsidR="00D63645" w:rsidRDefault="00D63645" w:rsidP="00707E8D"/>
          <w:p w14:paraId="2A8FEE28" w14:textId="77777777" w:rsidR="00D63645" w:rsidRDefault="00D63645" w:rsidP="00707E8D"/>
        </w:tc>
        <w:tc>
          <w:tcPr>
            <w:tcW w:w="3781" w:type="dxa"/>
            <w:tcBorders>
              <w:top w:val="single" w:sz="6" w:space="0" w:color="auto"/>
              <w:left w:val="single" w:sz="6" w:space="0" w:color="auto"/>
              <w:bottom w:val="single" w:sz="6" w:space="0" w:color="auto"/>
              <w:right w:val="single" w:sz="6" w:space="0" w:color="auto"/>
            </w:tcBorders>
          </w:tcPr>
          <w:p w14:paraId="6EB0351E" w14:textId="77777777" w:rsidR="00D63645" w:rsidRDefault="00D63645" w:rsidP="00707E8D"/>
        </w:tc>
        <w:tc>
          <w:tcPr>
            <w:tcW w:w="4228" w:type="dxa"/>
            <w:tcBorders>
              <w:top w:val="single" w:sz="6" w:space="0" w:color="auto"/>
              <w:left w:val="single" w:sz="6" w:space="0" w:color="auto"/>
              <w:bottom w:val="single" w:sz="6" w:space="0" w:color="auto"/>
              <w:right w:val="single" w:sz="6" w:space="0" w:color="auto"/>
            </w:tcBorders>
          </w:tcPr>
          <w:p w14:paraId="78F2AFC3" w14:textId="77777777" w:rsidR="00D63645" w:rsidRDefault="00D63645" w:rsidP="00707E8D"/>
        </w:tc>
      </w:tr>
      <w:tr w:rsidR="00D63645" w14:paraId="3C7A6364" w14:textId="77777777" w:rsidTr="00707E8D">
        <w:tc>
          <w:tcPr>
            <w:tcW w:w="3781" w:type="dxa"/>
            <w:tcBorders>
              <w:top w:val="single" w:sz="6" w:space="0" w:color="auto"/>
              <w:left w:val="single" w:sz="6" w:space="0" w:color="auto"/>
              <w:bottom w:val="single" w:sz="6" w:space="0" w:color="auto"/>
              <w:right w:val="single" w:sz="6" w:space="0" w:color="auto"/>
            </w:tcBorders>
          </w:tcPr>
          <w:p w14:paraId="71B34711" w14:textId="77777777" w:rsidR="00D63645" w:rsidRDefault="00D63645" w:rsidP="00707E8D"/>
          <w:p w14:paraId="05BA49AC" w14:textId="77777777" w:rsidR="00D63645" w:rsidRDefault="00D63645" w:rsidP="00707E8D"/>
        </w:tc>
        <w:tc>
          <w:tcPr>
            <w:tcW w:w="3781" w:type="dxa"/>
            <w:tcBorders>
              <w:top w:val="single" w:sz="6" w:space="0" w:color="auto"/>
              <w:left w:val="single" w:sz="6" w:space="0" w:color="auto"/>
              <w:bottom w:val="single" w:sz="6" w:space="0" w:color="auto"/>
              <w:right w:val="single" w:sz="6" w:space="0" w:color="auto"/>
            </w:tcBorders>
          </w:tcPr>
          <w:p w14:paraId="56A8ED93" w14:textId="77777777" w:rsidR="00D63645" w:rsidRDefault="00D63645" w:rsidP="00707E8D"/>
        </w:tc>
        <w:tc>
          <w:tcPr>
            <w:tcW w:w="4228" w:type="dxa"/>
            <w:tcBorders>
              <w:top w:val="single" w:sz="6" w:space="0" w:color="auto"/>
              <w:left w:val="single" w:sz="6" w:space="0" w:color="auto"/>
              <w:bottom w:val="single" w:sz="6" w:space="0" w:color="auto"/>
              <w:right w:val="single" w:sz="6" w:space="0" w:color="auto"/>
            </w:tcBorders>
          </w:tcPr>
          <w:p w14:paraId="29AF130B" w14:textId="77777777" w:rsidR="00D63645" w:rsidRDefault="00D63645" w:rsidP="00707E8D"/>
        </w:tc>
      </w:tr>
      <w:tr w:rsidR="00D63645" w14:paraId="77464B6C" w14:textId="77777777" w:rsidTr="00707E8D">
        <w:tc>
          <w:tcPr>
            <w:tcW w:w="3781" w:type="dxa"/>
            <w:tcBorders>
              <w:top w:val="single" w:sz="6" w:space="0" w:color="auto"/>
              <w:left w:val="single" w:sz="6" w:space="0" w:color="auto"/>
              <w:bottom w:val="single" w:sz="6" w:space="0" w:color="auto"/>
              <w:right w:val="single" w:sz="6" w:space="0" w:color="auto"/>
            </w:tcBorders>
          </w:tcPr>
          <w:p w14:paraId="3E43B75D" w14:textId="77777777" w:rsidR="00D63645" w:rsidRDefault="00D63645" w:rsidP="00707E8D"/>
          <w:p w14:paraId="46DE41ED" w14:textId="77777777" w:rsidR="00D63645" w:rsidRDefault="00D63645" w:rsidP="00707E8D"/>
        </w:tc>
        <w:tc>
          <w:tcPr>
            <w:tcW w:w="3781" w:type="dxa"/>
            <w:tcBorders>
              <w:top w:val="single" w:sz="6" w:space="0" w:color="auto"/>
              <w:left w:val="single" w:sz="6" w:space="0" w:color="auto"/>
              <w:bottom w:val="single" w:sz="6" w:space="0" w:color="auto"/>
              <w:right w:val="single" w:sz="6" w:space="0" w:color="auto"/>
            </w:tcBorders>
          </w:tcPr>
          <w:p w14:paraId="57940474" w14:textId="77777777" w:rsidR="00D63645" w:rsidRDefault="00D63645" w:rsidP="00707E8D"/>
        </w:tc>
        <w:tc>
          <w:tcPr>
            <w:tcW w:w="4228" w:type="dxa"/>
            <w:tcBorders>
              <w:top w:val="single" w:sz="6" w:space="0" w:color="auto"/>
              <w:left w:val="single" w:sz="6" w:space="0" w:color="auto"/>
              <w:bottom w:val="single" w:sz="6" w:space="0" w:color="auto"/>
              <w:right w:val="single" w:sz="6" w:space="0" w:color="auto"/>
            </w:tcBorders>
          </w:tcPr>
          <w:p w14:paraId="647BAA6F" w14:textId="77777777" w:rsidR="00D63645" w:rsidRDefault="00D63645" w:rsidP="00707E8D"/>
        </w:tc>
      </w:tr>
    </w:tbl>
    <w:p w14:paraId="5EC86C0A" w14:textId="77777777" w:rsidR="00D63645" w:rsidRDefault="00D63645" w:rsidP="00D63645"/>
    <w:p w14:paraId="49E59493" w14:textId="77777777" w:rsidR="00D63645" w:rsidRDefault="00D63645" w:rsidP="00D63645"/>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91"/>
        <w:gridCol w:w="3791"/>
        <w:gridCol w:w="4208"/>
      </w:tblGrid>
      <w:tr w:rsidR="00D63645" w14:paraId="116B4731" w14:textId="77777777" w:rsidTr="00707E8D">
        <w:tc>
          <w:tcPr>
            <w:tcW w:w="11790" w:type="dxa"/>
            <w:gridSpan w:val="3"/>
          </w:tcPr>
          <w:p w14:paraId="0781962F" w14:textId="77777777" w:rsidR="00D63645" w:rsidRDefault="00D63645" w:rsidP="00707E8D">
            <w:pPr>
              <w:spacing w:after="120"/>
            </w:pPr>
            <w:r>
              <w:rPr>
                <w:b/>
              </w:rPr>
              <w:t>2.  Support Staff</w:t>
            </w:r>
          </w:p>
        </w:tc>
      </w:tr>
      <w:tr w:rsidR="00D63645" w14:paraId="3B94EF36" w14:textId="77777777" w:rsidTr="00707E8D">
        <w:tc>
          <w:tcPr>
            <w:tcW w:w="3791" w:type="dxa"/>
            <w:tcBorders>
              <w:top w:val="single" w:sz="6" w:space="0" w:color="auto"/>
              <w:left w:val="single" w:sz="6" w:space="0" w:color="auto"/>
              <w:bottom w:val="single" w:sz="6" w:space="0" w:color="auto"/>
              <w:right w:val="single" w:sz="6" w:space="0" w:color="auto"/>
            </w:tcBorders>
          </w:tcPr>
          <w:p w14:paraId="5B96EC87" w14:textId="77777777" w:rsidR="00D63645" w:rsidRDefault="00D63645" w:rsidP="00707E8D">
            <w:pPr>
              <w:jc w:val="center"/>
            </w:pPr>
            <w:r>
              <w:t>Name</w:t>
            </w:r>
          </w:p>
        </w:tc>
        <w:tc>
          <w:tcPr>
            <w:tcW w:w="3791" w:type="dxa"/>
            <w:tcBorders>
              <w:top w:val="single" w:sz="6" w:space="0" w:color="auto"/>
              <w:left w:val="single" w:sz="6" w:space="0" w:color="auto"/>
              <w:bottom w:val="single" w:sz="6" w:space="0" w:color="auto"/>
              <w:right w:val="single" w:sz="6" w:space="0" w:color="auto"/>
            </w:tcBorders>
          </w:tcPr>
          <w:p w14:paraId="47FCED0E" w14:textId="77777777" w:rsidR="00D63645" w:rsidRDefault="00D63645" w:rsidP="00707E8D">
            <w:pPr>
              <w:jc w:val="center"/>
            </w:pPr>
            <w:r>
              <w:t>Position</w:t>
            </w:r>
          </w:p>
        </w:tc>
        <w:tc>
          <w:tcPr>
            <w:tcW w:w="4208" w:type="dxa"/>
            <w:tcBorders>
              <w:top w:val="single" w:sz="6" w:space="0" w:color="auto"/>
              <w:left w:val="single" w:sz="6" w:space="0" w:color="auto"/>
              <w:bottom w:val="single" w:sz="6" w:space="0" w:color="auto"/>
              <w:right w:val="single" w:sz="6" w:space="0" w:color="auto"/>
            </w:tcBorders>
          </w:tcPr>
          <w:p w14:paraId="4D1F0F25" w14:textId="77777777" w:rsidR="00D63645" w:rsidRDefault="00D63645" w:rsidP="00707E8D">
            <w:pPr>
              <w:jc w:val="center"/>
            </w:pPr>
            <w:r>
              <w:t>Task</w:t>
            </w:r>
          </w:p>
        </w:tc>
      </w:tr>
      <w:tr w:rsidR="00D63645" w14:paraId="28290909" w14:textId="77777777" w:rsidTr="00707E8D">
        <w:tc>
          <w:tcPr>
            <w:tcW w:w="3791" w:type="dxa"/>
            <w:tcBorders>
              <w:left w:val="single" w:sz="6" w:space="0" w:color="auto"/>
              <w:bottom w:val="single" w:sz="6" w:space="0" w:color="auto"/>
              <w:right w:val="single" w:sz="6" w:space="0" w:color="auto"/>
            </w:tcBorders>
          </w:tcPr>
          <w:p w14:paraId="5BA9AC41" w14:textId="77777777" w:rsidR="00D63645" w:rsidRDefault="00D63645" w:rsidP="00707E8D"/>
          <w:p w14:paraId="174217F3" w14:textId="77777777" w:rsidR="00D63645" w:rsidRDefault="00D63645" w:rsidP="00707E8D"/>
        </w:tc>
        <w:tc>
          <w:tcPr>
            <w:tcW w:w="3791" w:type="dxa"/>
            <w:tcBorders>
              <w:left w:val="single" w:sz="6" w:space="0" w:color="auto"/>
              <w:bottom w:val="single" w:sz="6" w:space="0" w:color="auto"/>
              <w:right w:val="single" w:sz="6" w:space="0" w:color="auto"/>
            </w:tcBorders>
          </w:tcPr>
          <w:p w14:paraId="5D9D930D" w14:textId="77777777" w:rsidR="00D63645" w:rsidRDefault="00D63645" w:rsidP="00707E8D"/>
        </w:tc>
        <w:tc>
          <w:tcPr>
            <w:tcW w:w="4208" w:type="dxa"/>
            <w:tcBorders>
              <w:left w:val="single" w:sz="6" w:space="0" w:color="auto"/>
              <w:bottom w:val="single" w:sz="6" w:space="0" w:color="auto"/>
              <w:right w:val="single" w:sz="6" w:space="0" w:color="auto"/>
            </w:tcBorders>
          </w:tcPr>
          <w:p w14:paraId="011F4865" w14:textId="77777777" w:rsidR="00D63645" w:rsidRDefault="00D63645" w:rsidP="00707E8D"/>
        </w:tc>
      </w:tr>
      <w:tr w:rsidR="00D63645" w14:paraId="573B9E6D" w14:textId="77777777" w:rsidTr="00707E8D">
        <w:tc>
          <w:tcPr>
            <w:tcW w:w="3791" w:type="dxa"/>
            <w:tcBorders>
              <w:top w:val="single" w:sz="6" w:space="0" w:color="auto"/>
              <w:left w:val="single" w:sz="6" w:space="0" w:color="auto"/>
              <w:bottom w:val="single" w:sz="6" w:space="0" w:color="auto"/>
              <w:right w:val="single" w:sz="6" w:space="0" w:color="auto"/>
            </w:tcBorders>
          </w:tcPr>
          <w:p w14:paraId="494C568B" w14:textId="77777777" w:rsidR="00D63645" w:rsidRDefault="00D63645" w:rsidP="00707E8D"/>
          <w:p w14:paraId="10A0E149" w14:textId="77777777" w:rsidR="00D63645" w:rsidRDefault="00D63645" w:rsidP="00707E8D"/>
        </w:tc>
        <w:tc>
          <w:tcPr>
            <w:tcW w:w="3791" w:type="dxa"/>
            <w:tcBorders>
              <w:top w:val="single" w:sz="6" w:space="0" w:color="auto"/>
              <w:left w:val="single" w:sz="6" w:space="0" w:color="auto"/>
              <w:bottom w:val="single" w:sz="6" w:space="0" w:color="auto"/>
              <w:right w:val="single" w:sz="6" w:space="0" w:color="auto"/>
            </w:tcBorders>
          </w:tcPr>
          <w:p w14:paraId="06EF73F5" w14:textId="77777777" w:rsidR="00D63645" w:rsidRDefault="00D63645" w:rsidP="00707E8D"/>
        </w:tc>
        <w:tc>
          <w:tcPr>
            <w:tcW w:w="4208" w:type="dxa"/>
            <w:tcBorders>
              <w:top w:val="single" w:sz="6" w:space="0" w:color="auto"/>
              <w:left w:val="single" w:sz="6" w:space="0" w:color="auto"/>
              <w:bottom w:val="single" w:sz="6" w:space="0" w:color="auto"/>
              <w:right w:val="single" w:sz="6" w:space="0" w:color="auto"/>
            </w:tcBorders>
          </w:tcPr>
          <w:p w14:paraId="2B402797" w14:textId="77777777" w:rsidR="00D63645" w:rsidRDefault="00D63645" w:rsidP="00707E8D"/>
        </w:tc>
      </w:tr>
      <w:tr w:rsidR="00D63645" w14:paraId="4F7FB8DE" w14:textId="77777777" w:rsidTr="00707E8D">
        <w:tc>
          <w:tcPr>
            <w:tcW w:w="3791" w:type="dxa"/>
            <w:tcBorders>
              <w:top w:val="single" w:sz="6" w:space="0" w:color="auto"/>
              <w:left w:val="single" w:sz="6" w:space="0" w:color="auto"/>
              <w:bottom w:val="single" w:sz="6" w:space="0" w:color="auto"/>
              <w:right w:val="single" w:sz="6" w:space="0" w:color="auto"/>
            </w:tcBorders>
          </w:tcPr>
          <w:p w14:paraId="25399BE2" w14:textId="77777777" w:rsidR="00D63645" w:rsidRDefault="00D63645" w:rsidP="00707E8D"/>
          <w:p w14:paraId="2E1DF03D" w14:textId="77777777" w:rsidR="00D63645" w:rsidRDefault="00D63645" w:rsidP="00707E8D"/>
        </w:tc>
        <w:tc>
          <w:tcPr>
            <w:tcW w:w="3791" w:type="dxa"/>
            <w:tcBorders>
              <w:top w:val="single" w:sz="6" w:space="0" w:color="auto"/>
              <w:left w:val="single" w:sz="6" w:space="0" w:color="auto"/>
              <w:bottom w:val="single" w:sz="6" w:space="0" w:color="auto"/>
              <w:right w:val="single" w:sz="6" w:space="0" w:color="auto"/>
            </w:tcBorders>
          </w:tcPr>
          <w:p w14:paraId="4D962468" w14:textId="77777777" w:rsidR="00D63645" w:rsidRDefault="00D63645" w:rsidP="00707E8D"/>
        </w:tc>
        <w:tc>
          <w:tcPr>
            <w:tcW w:w="4208" w:type="dxa"/>
            <w:tcBorders>
              <w:top w:val="single" w:sz="6" w:space="0" w:color="auto"/>
              <w:left w:val="single" w:sz="6" w:space="0" w:color="auto"/>
              <w:bottom w:val="single" w:sz="6" w:space="0" w:color="auto"/>
              <w:right w:val="single" w:sz="6" w:space="0" w:color="auto"/>
            </w:tcBorders>
          </w:tcPr>
          <w:p w14:paraId="13FF983B" w14:textId="77777777" w:rsidR="00D63645" w:rsidRDefault="00D63645" w:rsidP="00707E8D"/>
        </w:tc>
      </w:tr>
      <w:tr w:rsidR="00D63645" w14:paraId="75E3E723" w14:textId="77777777" w:rsidTr="00707E8D">
        <w:tc>
          <w:tcPr>
            <w:tcW w:w="3791" w:type="dxa"/>
            <w:tcBorders>
              <w:top w:val="single" w:sz="6" w:space="0" w:color="auto"/>
              <w:left w:val="single" w:sz="6" w:space="0" w:color="auto"/>
              <w:bottom w:val="single" w:sz="6" w:space="0" w:color="auto"/>
              <w:right w:val="single" w:sz="6" w:space="0" w:color="auto"/>
            </w:tcBorders>
          </w:tcPr>
          <w:p w14:paraId="71E407A5" w14:textId="77777777" w:rsidR="00D63645" w:rsidRDefault="00D63645" w:rsidP="00707E8D"/>
          <w:p w14:paraId="54062D77" w14:textId="77777777" w:rsidR="00D63645" w:rsidRDefault="00D63645" w:rsidP="00707E8D"/>
        </w:tc>
        <w:tc>
          <w:tcPr>
            <w:tcW w:w="3791" w:type="dxa"/>
            <w:tcBorders>
              <w:top w:val="single" w:sz="6" w:space="0" w:color="auto"/>
              <w:left w:val="single" w:sz="6" w:space="0" w:color="auto"/>
              <w:bottom w:val="single" w:sz="6" w:space="0" w:color="auto"/>
              <w:right w:val="single" w:sz="6" w:space="0" w:color="auto"/>
            </w:tcBorders>
          </w:tcPr>
          <w:p w14:paraId="0C0B170F" w14:textId="77777777" w:rsidR="00D63645" w:rsidRDefault="00D63645" w:rsidP="00707E8D"/>
        </w:tc>
        <w:tc>
          <w:tcPr>
            <w:tcW w:w="4208" w:type="dxa"/>
            <w:tcBorders>
              <w:top w:val="single" w:sz="6" w:space="0" w:color="auto"/>
              <w:left w:val="single" w:sz="6" w:space="0" w:color="auto"/>
              <w:bottom w:val="single" w:sz="6" w:space="0" w:color="auto"/>
              <w:right w:val="single" w:sz="6" w:space="0" w:color="auto"/>
            </w:tcBorders>
          </w:tcPr>
          <w:p w14:paraId="20805259" w14:textId="77777777" w:rsidR="00D63645" w:rsidRDefault="00D63645" w:rsidP="00707E8D"/>
        </w:tc>
      </w:tr>
    </w:tbl>
    <w:p w14:paraId="43271C81" w14:textId="77777777" w:rsidR="00D63645" w:rsidRDefault="00D63645" w:rsidP="00D63645">
      <w:pPr>
        <w:rPr>
          <w:b/>
          <w:sz w:val="28"/>
        </w:rPr>
        <w:sectPr w:rsidR="00D63645">
          <w:headerReference w:type="even" r:id="rId31"/>
          <w:headerReference w:type="default" r:id="rId32"/>
          <w:footerReference w:type="default" r:id="rId33"/>
          <w:headerReference w:type="first" r:id="rId34"/>
          <w:pgSz w:w="15840" w:h="12240" w:orient="landscape" w:code="1"/>
          <w:pgMar w:top="1728" w:right="1440" w:bottom="1440" w:left="1440" w:header="720" w:footer="720" w:gutter="0"/>
          <w:cols w:space="720"/>
        </w:sectPr>
      </w:pPr>
    </w:p>
    <w:p w14:paraId="4E7D6531" w14:textId="77777777" w:rsidR="00D63645" w:rsidRDefault="00D63645" w:rsidP="00D63645">
      <w:pPr>
        <w:jc w:val="center"/>
        <w:rPr>
          <w:rFonts w:ascii="Times New Roman Bold" w:hAnsi="Times New Roman Bold"/>
          <w:b/>
          <w:smallCaps/>
          <w:sz w:val="28"/>
        </w:rPr>
      </w:pPr>
      <w:r>
        <w:rPr>
          <w:rFonts w:ascii="Times New Roman Bold" w:hAnsi="Times New Roman Bold"/>
          <w:b/>
          <w:smallCaps/>
          <w:sz w:val="28"/>
        </w:rPr>
        <w:lastRenderedPageBreak/>
        <w:t>3F</w:t>
      </w:r>
      <w:r w:rsidR="00B228F1">
        <w:rPr>
          <w:rFonts w:ascii="Times New Roman Bold" w:hAnsi="Times New Roman Bold"/>
          <w:b/>
          <w:smallCaps/>
          <w:sz w:val="28"/>
        </w:rPr>
        <w:t>. FORMAT</w:t>
      </w:r>
      <w:r>
        <w:rPr>
          <w:rFonts w:ascii="Times New Roman Bold" w:hAnsi="Times New Roman Bold"/>
          <w:b/>
          <w:smallCaps/>
          <w:sz w:val="28"/>
        </w:rPr>
        <w:t xml:space="preserve"> of Curriculum Vitae (CV) for Proposed Professional Staff</w:t>
      </w:r>
    </w:p>
    <w:p w14:paraId="3B9FEAF5" w14:textId="77777777" w:rsidR="00D63645" w:rsidRDefault="00D63645" w:rsidP="00D63645">
      <w:pPr>
        <w:jc w:val="center"/>
        <w:rPr>
          <w:rFonts w:ascii="Times New Roman Bold" w:hAnsi="Times New Roman Bold"/>
          <w:b/>
          <w:smallCaps/>
          <w:sz w:val="28"/>
        </w:rPr>
      </w:pPr>
    </w:p>
    <w:p w14:paraId="010590E6" w14:textId="77777777" w:rsidR="00D63645" w:rsidRDefault="00D63645" w:rsidP="00D63645">
      <w:pPr>
        <w:tabs>
          <w:tab w:val="right" w:pos="8640"/>
        </w:tabs>
      </w:pPr>
      <w:r>
        <w:t xml:space="preserve">Proposed Position:  </w:t>
      </w:r>
      <w:r>
        <w:rPr>
          <w:u w:val="single"/>
        </w:rPr>
        <w:tab/>
      </w:r>
    </w:p>
    <w:p w14:paraId="4D947D81" w14:textId="77777777" w:rsidR="00D63645" w:rsidRDefault="00D63645" w:rsidP="00D63645">
      <w:pPr>
        <w:tabs>
          <w:tab w:val="right" w:pos="8640"/>
        </w:tabs>
      </w:pPr>
    </w:p>
    <w:p w14:paraId="549F8F50" w14:textId="77777777" w:rsidR="00D63645" w:rsidRDefault="00D63645" w:rsidP="00D63645">
      <w:pPr>
        <w:tabs>
          <w:tab w:val="right" w:pos="8640"/>
        </w:tabs>
      </w:pPr>
      <w:r>
        <w:t xml:space="preserve">Name of Firm:  </w:t>
      </w:r>
      <w:r>
        <w:rPr>
          <w:u w:val="single"/>
        </w:rPr>
        <w:tab/>
      </w:r>
    </w:p>
    <w:p w14:paraId="0849C004" w14:textId="77777777" w:rsidR="00D63645" w:rsidRDefault="00D63645" w:rsidP="00D63645">
      <w:pPr>
        <w:tabs>
          <w:tab w:val="right" w:pos="8640"/>
        </w:tabs>
      </w:pPr>
    </w:p>
    <w:p w14:paraId="105805AA" w14:textId="77777777" w:rsidR="00D63645" w:rsidRDefault="00D63645" w:rsidP="00D63645">
      <w:pPr>
        <w:tabs>
          <w:tab w:val="right" w:pos="8640"/>
        </w:tabs>
      </w:pPr>
      <w:r>
        <w:t xml:space="preserve">Name of Staff:  </w:t>
      </w:r>
      <w:r>
        <w:rPr>
          <w:u w:val="single"/>
        </w:rPr>
        <w:tab/>
      </w:r>
    </w:p>
    <w:p w14:paraId="1BDE04AE" w14:textId="77777777" w:rsidR="00D63645" w:rsidRDefault="00D63645" w:rsidP="00D63645">
      <w:pPr>
        <w:tabs>
          <w:tab w:val="right" w:pos="8640"/>
        </w:tabs>
      </w:pPr>
    </w:p>
    <w:p w14:paraId="2F664A59" w14:textId="77777777" w:rsidR="00D63645" w:rsidRDefault="00D63645" w:rsidP="00D63645">
      <w:pPr>
        <w:tabs>
          <w:tab w:val="right" w:pos="8640"/>
        </w:tabs>
      </w:pPr>
      <w:r>
        <w:t xml:space="preserve">Profession:  </w:t>
      </w:r>
      <w:r>
        <w:rPr>
          <w:u w:val="single"/>
        </w:rPr>
        <w:tab/>
      </w:r>
    </w:p>
    <w:p w14:paraId="023F0896" w14:textId="77777777" w:rsidR="00D63645" w:rsidRDefault="00D63645" w:rsidP="00D63645">
      <w:pPr>
        <w:tabs>
          <w:tab w:val="right" w:pos="8640"/>
        </w:tabs>
      </w:pPr>
    </w:p>
    <w:p w14:paraId="47390436" w14:textId="77777777" w:rsidR="00D63645" w:rsidRDefault="00D63645" w:rsidP="00D63645">
      <w:pPr>
        <w:tabs>
          <w:tab w:val="right" w:pos="8640"/>
        </w:tabs>
      </w:pPr>
      <w:r>
        <w:t xml:space="preserve">Date of Birth:  </w:t>
      </w:r>
      <w:r>
        <w:rPr>
          <w:u w:val="single"/>
        </w:rPr>
        <w:tab/>
      </w:r>
    </w:p>
    <w:p w14:paraId="71635B6A" w14:textId="77777777" w:rsidR="00D63645" w:rsidRDefault="00D63645" w:rsidP="00D63645">
      <w:pPr>
        <w:tabs>
          <w:tab w:val="right" w:pos="8640"/>
        </w:tabs>
      </w:pPr>
    </w:p>
    <w:p w14:paraId="0BB6F383" w14:textId="77777777" w:rsidR="00D63645" w:rsidRDefault="00D63645" w:rsidP="00D63645">
      <w:pPr>
        <w:tabs>
          <w:tab w:val="right" w:pos="6480"/>
          <w:tab w:val="right" w:pos="8640"/>
        </w:tabs>
      </w:pPr>
      <w:r>
        <w:t xml:space="preserve">Years with Firm/Entity:  </w:t>
      </w:r>
      <w:r>
        <w:rPr>
          <w:u w:val="single"/>
        </w:rPr>
        <w:tab/>
      </w:r>
      <w:r>
        <w:t xml:space="preserve">Nationality:  </w:t>
      </w:r>
      <w:r>
        <w:rPr>
          <w:u w:val="single"/>
        </w:rPr>
        <w:tab/>
      </w:r>
    </w:p>
    <w:p w14:paraId="04A8A1C4" w14:textId="77777777" w:rsidR="00D63645" w:rsidRDefault="00D63645" w:rsidP="00D63645">
      <w:pPr>
        <w:tabs>
          <w:tab w:val="right" w:pos="8640"/>
        </w:tabs>
      </w:pPr>
    </w:p>
    <w:p w14:paraId="54528005" w14:textId="77777777" w:rsidR="00D63645" w:rsidRDefault="00D63645" w:rsidP="00D63645">
      <w:pPr>
        <w:tabs>
          <w:tab w:val="right" w:pos="8640"/>
        </w:tabs>
      </w:pPr>
      <w:r>
        <w:t xml:space="preserve">Membership in Professional Societies:  </w:t>
      </w:r>
      <w:r>
        <w:rPr>
          <w:u w:val="single"/>
        </w:rPr>
        <w:tab/>
      </w:r>
    </w:p>
    <w:p w14:paraId="7C0612E9" w14:textId="77777777" w:rsidR="00D63645" w:rsidRDefault="00D63645" w:rsidP="00D63645">
      <w:pPr>
        <w:tabs>
          <w:tab w:val="right" w:pos="8640"/>
        </w:tabs>
        <w:rPr>
          <w:u w:val="single"/>
        </w:rPr>
      </w:pPr>
    </w:p>
    <w:p w14:paraId="10105F58" w14:textId="77777777" w:rsidR="00D63645" w:rsidRDefault="00D63645" w:rsidP="00D63645">
      <w:pPr>
        <w:tabs>
          <w:tab w:val="right" w:pos="8640"/>
        </w:tabs>
      </w:pPr>
      <w:r>
        <w:rPr>
          <w:u w:val="single"/>
        </w:rPr>
        <w:tab/>
      </w:r>
    </w:p>
    <w:p w14:paraId="5F267F9E" w14:textId="77777777" w:rsidR="00D63645" w:rsidRDefault="00D63645" w:rsidP="00D63645">
      <w:pPr>
        <w:tabs>
          <w:tab w:val="right" w:pos="8640"/>
        </w:tabs>
      </w:pPr>
    </w:p>
    <w:p w14:paraId="62FAC9A1" w14:textId="77777777" w:rsidR="00D63645" w:rsidRDefault="00D63645" w:rsidP="00D63645">
      <w:pPr>
        <w:tabs>
          <w:tab w:val="right" w:pos="8640"/>
        </w:tabs>
      </w:pPr>
      <w:r>
        <w:t xml:space="preserve">Detailed Tasks Assigned:  </w:t>
      </w:r>
      <w:r>
        <w:rPr>
          <w:u w:val="single"/>
        </w:rPr>
        <w:tab/>
      </w:r>
    </w:p>
    <w:p w14:paraId="4A1621A5" w14:textId="77777777" w:rsidR="00D63645" w:rsidRDefault="00D63645" w:rsidP="00D63645">
      <w:pPr>
        <w:tabs>
          <w:tab w:val="right" w:pos="8640"/>
        </w:tabs>
      </w:pPr>
    </w:p>
    <w:p w14:paraId="4E158FF5" w14:textId="77777777" w:rsidR="00D63645" w:rsidRDefault="00D63645" w:rsidP="00D63645">
      <w:pPr>
        <w:tabs>
          <w:tab w:val="right" w:pos="8640"/>
        </w:tabs>
      </w:pPr>
      <w:r>
        <w:rPr>
          <w:u w:val="single"/>
        </w:rPr>
        <w:tab/>
      </w:r>
    </w:p>
    <w:p w14:paraId="2C407BC1" w14:textId="77777777" w:rsidR="00D63645" w:rsidRDefault="00D63645" w:rsidP="00D63645">
      <w:pPr>
        <w:tabs>
          <w:tab w:val="right" w:pos="8640"/>
        </w:tabs>
      </w:pPr>
    </w:p>
    <w:p w14:paraId="40D8551C" w14:textId="77777777" w:rsidR="00D63645" w:rsidRDefault="00D63645" w:rsidP="00D63645">
      <w:pPr>
        <w:rPr>
          <w:rStyle w:val="PageNumber"/>
          <w:b/>
        </w:rPr>
      </w:pPr>
      <w:r>
        <w:rPr>
          <w:rStyle w:val="PageNumber"/>
          <w:b/>
        </w:rPr>
        <w:t>Key Qualifications:</w:t>
      </w:r>
    </w:p>
    <w:p w14:paraId="4645DD47" w14:textId="77777777" w:rsidR="00D63645" w:rsidRDefault="00D63645" w:rsidP="00D63645">
      <w:pPr>
        <w:rPr>
          <w:rStyle w:val="PageNumber"/>
          <w:b/>
        </w:rPr>
      </w:pPr>
    </w:p>
    <w:p w14:paraId="0146B8ED" w14:textId="77777777" w:rsidR="00D63645" w:rsidRDefault="00D63645" w:rsidP="00D63645">
      <w:pPr>
        <w:tabs>
          <w:tab w:val="right" w:pos="8640"/>
        </w:tabs>
        <w:rPr>
          <w:sz w:val="20"/>
        </w:rPr>
      </w:pPr>
      <w:r>
        <w:rPr>
          <w:sz w:val="20"/>
        </w:rPr>
        <w:t>[</w:t>
      </w:r>
      <w:r>
        <w:rPr>
          <w:i/>
          <w:sz w:val="20"/>
        </w:rPr>
        <w:t>Give an outline of staff member’s experience and training most pertinent to tasks on assignment.  Describe degree of responsibility held by staff member on relevant previous assignments and give dates and locations.  Use about half a page.</w:t>
      </w:r>
      <w:r>
        <w:rPr>
          <w:sz w:val="20"/>
        </w:rPr>
        <w:t>]</w:t>
      </w:r>
    </w:p>
    <w:p w14:paraId="1130FE31" w14:textId="77777777" w:rsidR="00D63645" w:rsidRDefault="00D63645" w:rsidP="00D63645">
      <w:pPr>
        <w:tabs>
          <w:tab w:val="right" w:pos="8640"/>
        </w:tabs>
      </w:pPr>
    </w:p>
    <w:p w14:paraId="1F946A15" w14:textId="77777777" w:rsidR="00D63645" w:rsidRDefault="00D63645" w:rsidP="00D63645">
      <w:pPr>
        <w:tabs>
          <w:tab w:val="right" w:pos="8640"/>
        </w:tabs>
      </w:pPr>
      <w:r>
        <w:rPr>
          <w:u w:val="single"/>
        </w:rPr>
        <w:tab/>
      </w:r>
    </w:p>
    <w:p w14:paraId="1BB66329" w14:textId="77777777" w:rsidR="00D63645" w:rsidRDefault="00D63645" w:rsidP="00D63645">
      <w:pPr>
        <w:tabs>
          <w:tab w:val="right" w:pos="8640"/>
        </w:tabs>
      </w:pPr>
    </w:p>
    <w:p w14:paraId="3F06EE94" w14:textId="77777777" w:rsidR="00D63645" w:rsidRDefault="00D63645" w:rsidP="00D63645">
      <w:pPr>
        <w:rPr>
          <w:b/>
        </w:rPr>
      </w:pPr>
      <w:r>
        <w:rPr>
          <w:b/>
        </w:rPr>
        <w:t>Education:</w:t>
      </w:r>
    </w:p>
    <w:p w14:paraId="07FB7B53" w14:textId="77777777" w:rsidR="00D63645" w:rsidRDefault="00D63645" w:rsidP="00D63645">
      <w:pPr>
        <w:rPr>
          <w:b/>
        </w:rPr>
      </w:pPr>
    </w:p>
    <w:p w14:paraId="55B6C8F6" w14:textId="77777777" w:rsidR="00D63645" w:rsidRDefault="00D63645" w:rsidP="00D63645">
      <w:pPr>
        <w:tabs>
          <w:tab w:val="right" w:pos="8640"/>
        </w:tabs>
        <w:rPr>
          <w:sz w:val="20"/>
        </w:rPr>
      </w:pPr>
      <w:r>
        <w:rPr>
          <w:sz w:val="20"/>
        </w:rPr>
        <w:t>[</w:t>
      </w:r>
      <w:r>
        <w:rPr>
          <w:i/>
          <w:sz w:val="20"/>
        </w:rPr>
        <w:t>Summarize college/university and other specialized education of staff member, giving names of schools, dates attended, and degrees obtained.  Use about one quarter of a page.</w:t>
      </w:r>
      <w:r>
        <w:rPr>
          <w:sz w:val="20"/>
        </w:rPr>
        <w:t>]</w:t>
      </w:r>
    </w:p>
    <w:p w14:paraId="60486CD7" w14:textId="77777777" w:rsidR="00D63645" w:rsidRDefault="00D63645" w:rsidP="00D63645">
      <w:pPr>
        <w:tabs>
          <w:tab w:val="right" w:pos="8640"/>
        </w:tabs>
      </w:pPr>
    </w:p>
    <w:p w14:paraId="55846E63" w14:textId="77777777" w:rsidR="00D63645" w:rsidRDefault="00D63645" w:rsidP="00D63645">
      <w:pPr>
        <w:tabs>
          <w:tab w:val="right" w:pos="8640"/>
        </w:tabs>
      </w:pPr>
      <w:r>
        <w:rPr>
          <w:u w:val="single"/>
        </w:rPr>
        <w:tab/>
      </w:r>
    </w:p>
    <w:p w14:paraId="548BB696" w14:textId="77777777" w:rsidR="00D63645" w:rsidRDefault="00D63645" w:rsidP="00D63645">
      <w:pPr>
        <w:tabs>
          <w:tab w:val="right" w:pos="8640"/>
        </w:tabs>
      </w:pPr>
    </w:p>
    <w:p w14:paraId="0EE8848B" w14:textId="77777777" w:rsidR="00D63645" w:rsidRDefault="00D63645" w:rsidP="00D63645">
      <w:pPr>
        <w:rPr>
          <w:b/>
        </w:rPr>
      </w:pPr>
      <w:r>
        <w:br w:type="page"/>
      </w:r>
      <w:r>
        <w:rPr>
          <w:b/>
        </w:rPr>
        <w:lastRenderedPageBreak/>
        <w:t>Employment Record:</w:t>
      </w:r>
    </w:p>
    <w:p w14:paraId="09317921" w14:textId="77777777" w:rsidR="00D63645" w:rsidRDefault="00D63645" w:rsidP="00D63645">
      <w:pPr>
        <w:rPr>
          <w:b/>
        </w:rPr>
      </w:pPr>
    </w:p>
    <w:p w14:paraId="4A00960B" w14:textId="77777777" w:rsidR="00D63645" w:rsidRDefault="00D63645" w:rsidP="00D63645">
      <w:pPr>
        <w:tabs>
          <w:tab w:val="right" w:pos="8640"/>
        </w:tabs>
        <w:rPr>
          <w:sz w:val="20"/>
        </w:rPr>
      </w:pPr>
      <w:r>
        <w:rPr>
          <w:sz w:val="20"/>
        </w:rPr>
        <w:t>[</w:t>
      </w:r>
      <w:r>
        <w:rPr>
          <w:i/>
          <w:sz w:val="20"/>
        </w:rPr>
        <w:t>Starting with present position, list in reverse order every employment held.  List all positions held by staff member since graduation, giving dates, names of employing organizations, titles of positions held, and locations of assignments.  For experience in last ten years, also give types of activities performed and client references, where appropriate.  Use about two pages.</w:t>
      </w:r>
      <w:r>
        <w:rPr>
          <w:sz w:val="20"/>
        </w:rPr>
        <w:t>]</w:t>
      </w:r>
    </w:p>
    <w:p w14:paraId="13890089" w14:textId="77777777" w:rsidR="00D63645" w:rsidRDefault="00D63645" w:rsidP="00D63645">
      <w:pPr>
        <w:tabs>
          <w:tab w:val="right" w:pos="8640"/>
        </w:tabs>
      </w:pPr>
    </w:p>
    <w:p w14:paraId="09E647C3" w14:textId="77777777" w:rsidR="00D63645" w:rsidRDefault="00D63645" w:rsidP="00D63645">
      <w:pPr>
        <w:tabs>
          <w:tab w:val="right" w:pos="8640"/>
        </w:tabs>
      </w:pPr>
      <w:r>
        <w:rPr>
          <w:u w:val="single"/>
        </w:rPr>
        <w:tab/>
      </w:r>
    </w:p>
    <w:p w14:paraId="625BBBF6" w14:textId="77777777" w:rsidR="00D63645" w:rsidRDefault="00D63645" w:rsidP="00D63645">
      <w:pPr>
        <w:tabs>
          <w:tab w:val="right" w:pos="8640"/>
        </w:tabs>
      </w:pPr>
    </w:p>
    <w:p w14:paraId="7446A814" w14:textId="77777777" w:rsidR="00D63645" w:rsidRDefault="00D63645" w:rsidP="00D63645">
      <w:pPr>
        <w:rPr>
          <w:b/>
        </w:rPr>
      </w:pPr>
      <w:r>
        <w:rPr>
          <w:b/>
        </w:rPr>
        <w:t>Languages:</w:t>
      </w:r>
    </w:p>
    <w:p w14:paraId="55AAEDB1" w14:textId="77777777" w:rsidR="00D63645" w:rsidRDefault="00D63645" w:rsidP="00D63645">
      <w:pPr>
        <w:rPr>
          <w:b/>
        </w:rPr>
      </w:pPr>
    </w:p>
    <w:p w14:paraId="196D84D5" w14:textId="77777777" w:rsidR="00D63645" w:rsidRDefault="00D63645" w:rsidP="00D63645">
      <w:pPr>
        <w:tabs>
          <w:tab w:val="right" w:pos="8640"/>
        </w:tabs>
        <w:rPr>
          <w:sz w:val="20"/>
        </w:rPr>
      </w:pPr>
      <w:r>
        <w:rPr>
          <w:sz w:val="20"/>
        </w:rPr>
        <w:t>[</w:t>
      </w:r>
      <w:r>
        <w:rPr>
          <w:i/>
          <w:sz w:val="20"/>
        </w:rPr>
        <w:t>For each language indicate proficiency: excellent, good, fair, or poor in speaking, reading, and writing.</w:t>
      </w:r>
      <w:r>
        <w:rPr>
          <w:sz w:val="20"/>
        </w:rPr>
        <w:t>]</w:t>
      </w:r>
    </w:p>
    <w:p w14:paraId="198D9794" w14:textId="77777777" w:rsidR="00D63645" w:rsidRDefault="00D63645" w:rsidP="00D63645">
      <w:pPr>
        <w:tabs>
          <w:tab w:val="right" w:pos="8640"/>
        </w:tabs>
      </w:pPr>
    </w:p>
    <w:p w14:paraId="67FCC515" w14:textId="77777777" w:rsidR="00D63645" w:rsidRDefault="00D63645" w:rsidP="00D63645">
      <w:pPr>
        <w:tabs>
          <w:tab w:val="right" w:pos="8640"/>
        </w:tabs>
      </w:pPr>
      <w:r>
        <w:rPr>
          <w:u w:val="single"/>
        </w:rPr>
        <w:tab/>
      </w:r>
    </w:p>
    <w:p w14:paraId="672198EF" w14:textId="77777777" w:rsidR="00D63645" w:rsidRDefault="00D63645" w:rsidP="00D63645">
      <w:pPr>
        <w:tabs>
          <w:tab w:val="right" w:pos="8640"/>
        </w:tabs>
      </w:pPr>
    </w:p>
    <w:p w14:paraId="0EF4EEA8" w14:textId="77777777" w:rsidR="00D63645" w:rsidRDefault="00D63645" w:rsidP="00D63645">
      <w:pPr>
        <w:rPr>
          <w:b/>
        </w:rPr>
      </w:pPr>
      <w:r>
        <w:rPr>
          <w:b/>
        </w:rPr>
        <w:t>Certification:</w:t>
      </w:r>
    </w:p>
    <w:p w14:paraId="657450BC" w14:textId="77777777" w:rsidR="00D63645" w:rsidRDefault="00D63645" w:rsidP="00D63645">
      <w:pPr>
        <w:rPr>
          <w:b/>
        </w:rPr>
      </w:pPr>
    </w:p>
    <w:p w14:paraId="3A4A34DB" w14:textId="77777777" w:rsidR="00D63645" w:rsidRDefault="00D63645" w:rsidP="00D63645">
      <w:pPr>
        <w:tabs>
          <w:tab w:val="right" w:pos="8640"/>
        </w:tabs>
      </w:pPr>
      <w:r>
        <w:t>I, the undersigned, certify that to the best of my knowledge and belief, these data correctly describe me, my qualifications, and my experience.</w:t>
      </w:r>
    </w:p>
    <w:p w14:paraId="4BDA995D" w14:textId="77777777" w:rsidR="00D63645" w:rsidRDefault="00D63645" w:rsidP="00D63645">
      <w:pPr>
        <w:tabs>
          <w:tab w:val="right" w:pos="8640"/>
        </w:tabs>
      </w:pPr>
    </w:p>
    <w:p w14:paraId="1C3A5C87" w14:textId="77777777" w:rsidR="00D63645" w:rsidRDefault="00D63645" w:rsidP="00D63645">
      <w:pPr>
        <w:tabs>
          <w:tab w:val="right" w:pos="7290"/>
          <w:tab w:val="right" w:pos="8640"/>
        </w:tabs>
      </w:pPr>
      <w:r>
        <w:rPr>
          <w:u w:val="single"/>
        </w:rPr>
        <w:tab/>
      </w:r>
      <w:r>
        <w:t xml:space="preserve">Date:  </w:t>
      </w:r>
      <w:r>
        <w:rPr>
          <w:u w:val="single"/>
        </w:rPr>
        <w:tab/>
      </w:r>
    </w:p>
    <w:p w14:paraId="05FC756C" w14:textId="77777777" w:rsidR="00D63645" w:rsidRDefault="00D63645" w:rsidP="00D63645">
      <w:pPr>
        <w:tabs>
          <w:tab w:val="right" w:pos="8640"/>
        </w:tabs>
      </w:pPr>
      <w:r>
        <w:rPr>
          <w:i/>
          <w:sz w:val="20"/>
        </w:rPr>
        <w:t>[Signature of staff member and authorized representative of the firm]</w:t>
      </w:r>
      <w:r>
        <w:tab/>
      </w:r>
      <w:r>
        <w:rPr>
          <w:i/>
          <w:sz w:val="20"/>
        </w:rPr>
        <w:t>Day/Month/Year</w:t>
      </w:r>
    </w:p>
    <w:p w14:paraId="4131638F" w14:textId="77777777" w:rsidR="00D63645" w:rsidRDefault="00D63645" w:rsidP="00D63645">
      <w:pPr>
        <w:rPr>
          <w:b/>
          <w:sz w:val="28"/>
        </w:rPr>
      </w:pPr>
    </w:p>
    <w:p w14:paraId="1EC54F0D" w14:textId="77777777" w:rsidR="00D63645" w:rsidRDefault="00D63645" w:rsidP="00D63645">
      <w:r>
        <w:t>Full name of staff member:______________________________________</w:t>
      </w:r>
    </w:p>
    <w:p w14:paraId="127660FE" w14:textId="77777777" w:rsidR="00D63645" w:rsidRDefault="00D63645" w:rsidP="00D63645">
      <w:r>
        <w:t>Full name of authorized representative: ___________________________</w:t>
      </w:r>
    </w:p>
    <w:p w14:paraId="6273BDBF" w14:textId="77777777" w:rsidR="00D63645" w:rsidRDefault="00D63645" w:rsidP="00D63645">
      <w:pPr>
        <w:rPr>
          <w:b/>
          <w:sz w:val="28"/>
        </w:rPr>
      </w:pPr>
    </w:p>
    <w:p w14:paraId="0D43418D" w14:textId="77777777" w:rsidR="00D63645" w:rsidRDefault="00D63645" w:rsidP="00D63645">
      <w:pPr>
        <w:rPr>
          <w:b/>
          <w:sz w:val="28"/>
        </w:rPr>
      </w:pPr>
    </w:p>
    <w:p w14:paraId="683666AF" w14:textId="77777777" w:rsidR="00D63645" w:rsidRDefault="00D63645" w:rsidP="00D63645">
      <w:pPr>
        <w:rPr>
          <w:b/>
          <w:sz w:val="28"/>
        </w:rPr>
      </w:pPr>
    </w:p>
    <w:p w14:paraId="0A0E24B7" w14:textId="77777777" w:rsidR="00D63645" w:rsidRDefault="00D63645" w:rsidP="00D63645">
      <w:pPr>
        <w:jc w:val="center"/>
        <w:rPr>
          <w:b/>
          <w:sz w:val="28"/>
        </w:rPr>
      </w:pPr>
    </w:p>
    <w:p w14:paraId="5BA32B7D" w14:textId="77777777" w:rsidR="00D63645" w:rsidRDefault="00D63645" w:rsidP="00D63645">
      <w:pPr>
        <w:jc w:val="center"/>
        <w:rPr>
          <w:b/>
          <w:sz w:val="28"/>
        </w:rPr>
        <w:sectPr w:rsidR="00D63645">
          <w:headerReference w:type="even" r:id="rId35"/>
          <w:headerReference w:type="default" r:id="rId36"/>
          <w:footerReference w:type="default" r:id="rId37"/>
          <w:headerReference w:type="first" r:id="rId38"/>
          <w:pgSz w:w="12240" w:h="15840" w:code="1"/>
          <w:pgMar w:top="1440" w:right="1440" w:bottom="1728" w:left="1728" w:header="720" w:footer="720" w:gutter="0"/>
          <w:cols w:space="720"/>
        </w:sectPr>
      </w:pPr>
    </w:p>
    <w:p w14:paraId="1DC83E4B" w14:textId="77777777" w:rsidR="00D63645" w:rsidRDefault="00D63645" w:rsidP="00D63645">
      <w:pPr>
        <w:jc w:val="center"/>
        <w:rPr>
          <w:b/>
          <w:sz w:val="28"/>
        </w:rPr>
      </w:pPr>
      <w:r>
        <w:rPr>
          <w:b/>
          <w:sz w:val="28"/>
        </w:rPr>
        <w:lastRenderedPageBreak/>
        <w:t>3G</w:t>
      </w:r>
      <w:r w:rsidR="00B228F1">
        <w:rPr>
          <w:b/>
          <w:sz w:val="28"/>
        </w:rPr>
        <w:t>. TIME</w:t>
      </w:r>
      <w:r>
        <w:rPr>
          <w:rFonts w:ascii="Times New Roman Bold" w:hAnsi="Times New Roman Bold"/>
          <w:b/>
          <w:smallCaps/>
          <w:sz w:val="28"/>
        </w:rPr>
        <w:t xml:space="preserve"> Schedule for Professional Personnel</w:t>
      </w:r>
    </w:p>
    <w:p w14:paraId="260A7B98" w14:textId="77777777" w:rsidR="00D63645" w:rsidRDefault="00D63645" w:rsidP="00D63645">
      <w:pPr>
        <w:spacing w:before="160"/>
      </w:pPr>
    </w:p>
    <w:tbl>
      <w:tblPr>
        <w:tblW w:w="0" w:type="auto"/>
        <w:tblInd w:w="16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1794"/>
        <w:gridCol w:w="1578"/>
        <w:gridCol w:w="2009"/>
        <w:gridCol w:w="358"/>
        <w:gridCol w:w="358"/>
        <w:gridCol w:w="358"/>
        <w:gridCol w:w="358"/>
        <w:gridCol w:w="358"/>
        <w:gridCol w:w="358"/>
        <w:gridCol w:w="358"/>
        <w:gridCol w:w="358"/>
        <w:gridCol w:w="358"/>
        <w:gridCol w:w="358"/>
        <w:gridCol w:w="358"/>
        <w:gridCol w:w="358"/>
        <w:gridCol w:w="2473"/>
      </w:tblGrid>
      <w:tr w:rsidR="00D63645" w14:paraId="2D7D8AFA" w14:textId="77777777" w:rsidTr="00707E8D">
        <w:tc>
          <w:tcPr>
            <w:tcW w:w="1794" w:type="dxa"/>
            <w:tcBorders>
              <w:top w:val="single" w:sz="6" w:space="0" w:color="auto"/>
              <w:left w:val="single" w:sz="6" w:space="0" w:color="auto"/>
              <w:bottom w:val="single" w:sz="6" w:space="0" w:color="auto"/>
            </w:tcBorders>
          </w:tcPr>
          <w:p w14:paraId="7B344078" w14:textId="77777777" w:rsidR="00D63645" w:rsidRDefault="00D63645" w:rsidP="00707E8D">
            <w:pPr>
              <w:rPr>
                <w:sz w:val="20"/>
              </w:rPr>
            </w:pPr>
          </w:p>
        </w:tc>
        <w:tc>
          <w:tcPr>
            <w:tcW w:w="1578" w:type="dxa"/>
            <w:tcBorders>
              <w:top w:val="single" w:sz="6" w:space="0" w:color="auto"/>
              <w:bottom w:val="single" w:sz="6" w:space="0" w:color="auto"/>
            </w:tcBorders>
          </w:tcPr>
          <w:p w14:paraId="1E9A3C06" w14:textId="77777777" w:rsidR="00D63645" w:rsidRDefault="00D63645" w:rsidP="00707E8D">
            <w:pPr>
              <w:rPr>
                <w:sz w:val="20"/>
              </w:rPr>
            </w:pPr>
          </w:p>
        </w:tc>
        <w:tc>
          <w:tcPr>
            <w:tcW w:w="2009" w:type="dxa"/>
            <w:tcBorders>
              <w:top w:val="single" w:sz="6" w:space="0" w:color="auto"/>
              <w:right w:val="single" w:sz="6" w:space="0" w:color="auto"/>
            </w:tcBorders>
          </w:tcPr>
          <w:p w14:paraId="1DFD728C" w14:textId="77777777" w:rsidR="00D63645" w:rsidRDefault="00D63645" w:rsidP="00707E8D">
            <w:pPr>
              <w:rPr>
                <w:sz w:val="20"/>
              </w:rPr>
            </w:pPr>
          </w:p>
        </w:tc>
        <w:tc>
          <w:tcPr>
            <w:tcW w:w="6769" w:type="dxa"/>
            <w:gridSpan w:val="13"/>
            <w:tcBorders>
              <w:top w:val="single" w:sz="6" w:space="0" w:color="auto"/>
              <w:bottom w:val="single" w:sz="6" w:space="0" w:color="auto"/>
              <w:right w:val="single" w:sz="6" w:space="0" w:color="auto"/>
            </w:tcBorders>
          </w:tcPr>
          <w:p w14:paraId="1F201976" w14:textId="77777777" w:rsidR="00D63645" w:rsidRDefault="00D63645" w:rsidP="00707E8D">
            <w:pPr>
              <w:jc w:val="center"/>
              <w:rPr>
                <w:sz w:val="20"/>
              </w:rPr>
            </w:pPr>
            <w:r>
              <w:rPr>
                <w:sz w:val="20"/>
              </w:rPr>
              <w:t>Months (in the Form of a Bar Chart)</w:t>
            </w:r>
          </w:p>
        </w:tc>
      </w:tr>
      <w:tr w:rsidR="00D63645" w14:paraId="2E62D7D0" w14:textId="77777777" w:rsidTr="00707E8D">
        <w:tc>
          <w:tcPr>
            <w:tcW w:w="1794" w:type="dxa"/>
            <w:tcBorders>
              <w:left w:val="single" w:sz="6" w:space="0" w:color="auto"/>
              <w:bottom w:val="single" w:sz="6" w:space="0" w:color="auto"/>
              <w:right w:val="single" w:sz="6" w:space="0" w:color="auto"/>
            </w:tcBorders>
          </w:tcPr>
          <w:p w14:paraId="44495AC2" w14:textId="77777777" w:rsidR="00D63645" w:rsidRDefault="00D63645" w:rsidP="00707E8D">
            <w:pPr>
              <w:jc w:val="center"/>
              <w:rPr>
                <w:sz w:val="20"/>
              </w:rPr>
            </w:pPr>
            <w:r>
              <w:rPr>
                <w:sz w:val="20"/>
              </w:rPr>
              <w:t>Name</w:t>
            </w:r>
          </w:p>
        </w:tc>
        <w:tc>
          <w:tcPr>
            <w:tcW w:w="1578" w:type="dxa"/>
            <w:tcBorders>
              <w:bottom w:val="single" w:sz="6" w:space="0" w:color="auto"/>
            </w:tcBorders>
          </w:tcPr>
          <w:p w14:paraId="4D2B9852" w14:textId="77777777" w:rsidR="00D63645" w:rsidRDefault="00D63645" w:rsidP="00707E8D">
            <w:pPr>
              <w:jc w:val="center"/>
              <w:rPr>
                <w:sz w:val="20"/>
              </w:rPr>
            </w:pPr>
            <w:r>
              <w:rPr>
                <w:sz w:val="20"/>
              </w:rPr>
              <w:t>Position</w:t>
            </w:r>
          </w:p>
        </w:tc>
        <w:tc>
          <w:tcPr>
            <w:tcW w:w="2009" w:type="dxa"/>
            <w:tcBorders>
              <w:top w:val="single" w:sz="6" w:space="0" w:color="auto"/>
              <w:left w:val="single" w:sz="6" w:space="0" w:color="auto"/>
              <w:bottom w:val="single" w:sz="6" w:space="0" w:color="auto"/>
              <w:right w:val="single" w:sz="6" w:space="0" w:color="auto"/>
            </w:tcBorders>
          </w:tcPr>
          <w:p w14:paraId="1C7F6572" w14:textId="77777777" w:rsidR="00D63645" w:rsidRDefault="00D63645" w:rsidP="00707E8D">
            <w:pPr>
              <w:jc w:val="center"/>
              <w:rPr>
                <w:sz w:val="20"/>
              </w:rPr>
            </w:pPr>
            <w:r>
              <w:rPr>
                <w:sz w:val="20"/>
              </w:rPr>
              <w:t>Reports Due/Activities</w:t>
            </w:r>
          </w:p>
        </w:tc>
        <w:tc>
          <w:tcPr>
            <w:tcW w:w="358" w:type="dxa"/>
            <w:tcBorders>
              <w:bottom w:val="single" w:sz="6" w:space="0" w:color="auto"/>
            </w:tcBorders>
          </w:tcPr>
          <w:p w14:paraId="5E639038" w14:textId="77777777" w:rsidR="00D63645" w:rsidRDefault="00D63645" w:rsidP="00707E8D">
            <w:pPr>
              <w:jc w:val="center"/>
              <w:rPr>
                <w:sz w:val="20"/>
              </w:rPr>
            </w:pPr>
            <w:r>
              <w:rPr>
                <w:sz w:val="20"/>
              </w:rPr>
              <w:t>1</w:t>
            </w:r>
          </w:p>
        </w:tc>
        <w:tc>
          <w:tcPr>
            <w:tcW w:w="358" w:type="dxa"/>
            <w:tcBorders>
              <w:left w:val="single" w:sz="6" w:space="0" w:color="auto"/>
              <w:bottom w:val="single" w:sz="6" w:space="0" w:color="auto"/>
              <w:right w:val="single" w:sz="6" w:space="0" w:color="auto"/>
            </w:tcBorders>
          </w:tcPr>
          <w:p w14:paraId="2CA08AF6" w14:textId="77777777" w:rsidR="00D63645" w:rsidRDefault="00D63645" w:rsidP="00707E8D">
            <w:pPr>
              <w:jc w:val="center"/>
              <w:rPr>
                <w:sz w:val="20"/>
              </w:rPr>
            </w:pPr>
            <w:r>
              <w:rPr>
                <w:sz w:val="20"/>
              </w:rPr>
              <w:t>2</w:t>
            </w:r>
          </w:p>
        </w:tc>
        <w:tc>
          <w:tcPr>
            <w:tcW w:w="358" w:type="dxa"/>
            <w:tcBorders>
              <w:bottom w:val="single" w:sz="6" w:space="0" w:color="auto"/>
            </w:tcBorders>
          </w:tcPr>
          <w:p w14:paraId="25FFD84F" w14:textId="77777777" w:rsidR="00D63645" w:rsidRDefault="00D63645" w:rsidP="00707E8D">
            <w:pPr>
              <w:jc w:val="center"/>
              <w:rPr>
                <w:sz w:val="20"/>
              </w:rPr>
            </w:pPr>
            <w:r>
              <w:rPr>
                <w:sz w:val="20"/>
              </w:rPr>
              <w:t>3</w:t>
            </w:r>
          </w:p>
        </w:tc>
        <w:tc>
          <w:tcPr>
            <w:tcW w:w="358" w:type="dxa"/>
            <w:tcBorders>
              <w:left w:val="single" w:sz="6" w:space="0" w:color="auto"/>
              <w:bottom w:val="single" w:sz="6" w:space="0" w:color="auto"/>
              <w:right w:val="single" w:sz="6" w:space="0" w:color="auto"/>
            </w:tcBorders>
          </w:tcPr>
          <w:p w14:paraId="631A197A" w14:textId="77777777" w:rsidR="00D63645" w:rsidRDefault="00D63645" w:rsidP="00707E8D">
            <w:pPr>
              <w:jc w:val="center"/>
              <w:rPr>
                <w:sz w:val="20"/>
              </w:rPr>
            </w:pPr>
            <w:r>
              <w:rPr>
                <w:sz w:val="20"/>
              </w:rPr>
              <w:t>4</w:t>
            </w:r>
          </w:p>
        </w:tc>
        <w:tc>
          <w:tcPr>
            <w:tcW w:w="358" w:type="dxa"/>
            <w:tcBorders>
              <w:bottom w:val="single" w:sz="6" w:space="0" w:color="auto"/>
            </w:tcBorders>
          </w:tcPr>
          <w:p w14:paraId="7B5041CC" w14:textId="77777777" w:rsidR="00D63645" w:rsidRDefault="00D63645" w:rsidP="00707E8D">
            <w:pPr>
              <w:jc w:val="center"/>
              <w:rPr>
                <w:sz w:val="20"/>
              </w:rPr>
            </w:pPr>
            <w:r>
              <w:rPr>
                <w:sz w:val="20"/>
              </w:rPr>
              <w:t>5</w:t>
            </w:r>
          </w:p>
        </w:tc>
        <w:tc>
          <w:tcPr>
            <w:tcW w:w="358" w:type="dxa"/>
            <w:tcBorders>
              <w:left w:val="single" w:sz="6" w:space="0" w:color="auto"/>
              <w:bottom w:val="single" w:sz="6" w:space="0" w:color="auto"/>
              <w:right w:val="single" w:sz="6" w:space="0" w:color="auto"/>
            </w:tcBorders>
          </w:tcPr>
          <w:p w14:paraId="50F91F34" w14:textId="77777777" w:rsidR="00D63645" w:rsidRDefault="00D63645" w:rsidP="00707E8D">
            <w:pPr>
              <w:jc w:val="center"/>
              <w:rPr>
                <w:sz w:val="20"/>
              </w:rPr>
            </w:pPr>
            <w:r>
              <w:rPr>
                <w:sz w:val="20"/>
              </w:rPr>
              <w:t>6</w:t>
            </w:r>
          </w:p>
        </w:tc>
        <w:tc>
          <w:tcPr>
            <w:tcW w:w="358" w:type="dxa"/>
            <w:tcBorders>
              <w:bottom w:val="single" w:sz="6" w:space="0" w:color="auto"/>
            </w:tcBorders>
          </w:tcPr>
          <w:p w14:paraId="002EDD8B" w14:textId="77777777" w:rsidR="00D63645" w:rsidRDefault="00D63645" w:rsidP="00707E8D">
            <w:pPr>
              <w:jc w:val="center"/>
              <w:rPr>
                <w:sz w:val="20"/>
              </w:rPr>
            </w:pPr>
            <w:r>
              <w:rPr>
                <w:sz w:val="20"/>
              </w:rPr>
              <w:t>7</w:t>
            </w:r>
          </w:p>
        </w:tc>
        <w:tc>
          <w:tcPr>
            <w:tcW w:w="358" w:type="dxa"/>
            <w:tcBorders>
              <w:left w:val="single" w:sz="6" w:space="0" w:color="auto"/>
              <w:bottom w:val="single" w:sz="6" w:space="0" w:color="auto"/>
              <w:right w:val="single" w:sz="6" w:space="0" w:color="auto"/>
            </w:tcBorders>
          </w:tcPr>
          <w:p w14:paraId="20F5D432" w14:textId="77777777" w:rsidR="00D63645" w:rsidRDefault="00D63645" w:rsidP="00707E8D">
            <w:pPr>
              <w:jc w:val="center"/>
              <w:rPr>
                <w:sz w:val="20"/>
              </w:rPr>
            </w:pPr>
            <w:r>
              <w:rPr>
                <w:sz w:val="20"/>
              </w:rPr>
              <w:t>8</w:t>
            </w:r>
          </w:p>
        </w:tc>
        <w:tc>
          <w:tcPr>
            <w:tcW w:w="358" w:type="dxa"/>
            <w:tcBorders>
              <w:bottom w:val="single" w:sz="6" w:space="0" w:color="auto"/>
            </w:tcBorders>
          </w:tcPr>
          <w:p w14:paraId="11DA4C93" w14:textId="77777777" w:rsidR="00D63645" w:rsidRDefault="00D63645" w:rsidP="00707E8D">
            <w:pPr>
              <w:jc w:val="center"/>
              <w:rPr>
                <w:sz w:val="20"/>
              </w:rPr>
            </w:pPr>
            <w:r>
              <w:rPr>
                <w:sz w:val="20"/>
              </w:rPr>
              <w:t>9</w:t>
            </w:r>
          </w:p>
        </w:tc>
        <w:tc>
          <w:tcPr>
            <w:tcW w:w="358" w:type="dxa"/>
            <w:tcBorders>
              <w:left w:val="single" w:sz="6" w:space="0" w:color="auto"/>
              <w:bottom w:val="single" w:sz="6" w:space="0" w:color="auto"/>
              <w:right w:val="single" w:sz="6" w:space="0" w:color="auto"/>
            </w:tcBorders>
          </w:tcPr>
          <w:p w14:paraId="7EB84D0F" w14:textId="77777777" w:rsidR="00D63645" w:rsidRDefault="00D63645" w:rsidP="00707E8D">
            <w:pPr>
              <w:jc w:val="center"/>
              <w:rPr>
                <w:sz w:val="20"/>
              </w:rPr>
            </w:pPr>
            <w:r>
              <w:rPr>
                <w:sz w:val="20"/>
              </w:rPr>
              <w:t>10</w:t>
            </w:r>
          </w:p>
        </w:tc>
        <w:tc>
          <w:tcPr>
            <w:tcW w:w="358" w:type="dxa"/>
            <w:tcBorders>
              <w:bottom w:val="single" w:sz="6" w:space="0" w:color="auto"/>
            </w:tcBorders>
          </w:tcPr>
          <w:p w14:paraId="7F713859" w14:textId="77777777" w:rsidR="00D63645" w:rsidRDefault="00D63645" w:rsidP="00707E8D">
            <w:pPr>
              <w:jc w:val="center"/>
              <w:rPr>
                <w:sz w:val="20"/>
              </w:rPr>
            </w:pPr>
            <w:r>
              <w:rPr>
                <w:sz w:val="20"/>
              </w:rPr>
              <w:t>11</w:t>
            </w:r>
          </w:p>
        </w:tc>
        <w:tc>
          <w:tcPr>
            <w:tcW w:w="358" w:type="dxa"/>
            <w:tcBorders>
              <w:left w:val="single" w:sz="6" w:space="0" w:color="auto"/>
              <w:bottom w:val="single" w:sz="6" w:space="0" w:color="auto"/>
              <w:right w:val="single" w:sz="6" w:space="0" w:color="auto"/>
            </w:tcBorders>
          </w:tcPr>
          <w:p w14:paraId="358BB0EF" w14:textId="77777777" w:rsidR="00D63645" w:rsidRDefault="00D63645" w:rsidP="00707E8D">
            <w:pPr>
              <w:jc w:val="center"/>
              <w:rPr>
                <w:sz w:val="20"/>
              </w:rPr>
            </w:pPr>
            <w:r>
              <w:rPr>
                <w:sz w:val="20"/>
              </w:rPr>
              <w:t>12</w:t>
            </w:r>
          </w:p>
        </w:tc>
        <w:tc>
          <w:tcPr>
            <w:tcW w:w="2470" w:type="dxa"/>
            <w:tcBorders>
              <w:bottom w:val="single" w:sz="6" w:space="0" w:color="auto"/>
              <w:right w:val="single" w:sz="6" w:space="0" w:color="auto"/>
            </w:tcBorders>
          </w:tcPr>
          <w:p w14:paraId="4B0F8B61" w14:textId="77777777" w:rsidR="00D63645" w:rsidRDefault="00D63645" w:rsidP="00707E8D">
            <w:pPr>
              <w:jc w:val="center"/>
              <w:rPr>
                <w:sz w:val="20"/>
              </w:rPr>
            </w:pPr>
            <w:r>
              <w:rPr>
                <w:sz w:val="20"/>
              </w:rPr>
              <w:t>Number of Months</w:t>
            </w:r>
          </w:p>
        </w:tc>
      </w:tr>
      <w:tr w:rsidR="00D63645" w14:paraId="3E264368" w14:textId="77777777" w:rsidTr="00707E8D">
        <w:tc>
          <w:tcPr>
            <w:tcW w:w="1794" w:type="dxa"/>
            <w:tcBorders>
              <w:left w:val="single" w:sz="6" w:space="0" w:color="auto"/>
              <w:right w:val="single" w:sz="6" w:space="0" w:color="auto"/>
            </w:tcBorders>
          </w:tcPr>
          <w:p w14:paraId="20FE1CA8" w14:textId="77777777" w:rsidR="00D63645" w:rsidRDefault="00D63645" w:rsidP="00707E8D">
            <w:pPr>
              <w:rPr>
                <w:sz w:val="20"/>
              </w:rPr>
            </w:pPr>
          </w:p>
        </w:tc>
        <w:tc>
          <w:tcPr>
            <w:tcW w:w="1578" w:type="dxa"/>
          </w:tcPr>
          <w:p w14:paraId="4F9E278E" w14:textId="77777777" w:rsidR="00D63645" w:rsidRDefault="00D63645" w:rsidP="00707E8D">
            <w:pPr>
              <w:rPr>
                <w:sz w:val="20"/>
              </w:rPr>
            </w:pPr>
          </w:p>
        </w:tc>
        <w:tc>
          <w:tcPr>
            <w:tcW w:w="2009" w:type="dxa"/>
            <w:tcBorders>
              <w:left w:val="single" w:sz="6" w:space="0" w:color="auto"/>
              <w:right w:val="single" w:sz="6" w:space="0" w:color="auto"/>
            </w:tcBorders>
          </w:tcPr>
          <w:p w14:paraId="01605A37" w14:textId="77777777" w:rsidR="00D63645" w:rsidRDefault="00D63645" w:rsidP="00707E8D">
            <w:pPr>
              <w:rPr>
                <w:sz w:val="20"/>
              </w:rPr>
            </w:pPr>
          </w:p>
        </w:tc>
        <w:tc>
          <w:tcPr>
            <w:tcW w:w="358" w:type="dxa"/>
          </w:tcPr>
          <w:p w14:paraId="6871AB79" w14:textId="77777777" w:rsidR="00D63645" w:rsidRDefault="00D63645" w:rsidP="00707E8D">
            <w:pPr>
              <w:rPr>
                <w:sz w:val="20"/>
              </w:rPr>
            </w:pPr>
          </w:p>
        </w:tc>
        <w:tc>
          <w:tcPr>
            <w:tcW w:w="358" w:type="dxa"/>
            <w:tcBorders>
              <w:left w:val="single" w:sz="6" w:space="0" w:color="auto"/>
              <w:right w:val="single" w:sz="6" w:space="0" w:color="auto"/>
            </w:tcBorders>
          </w:tcPr>
          <w:p w14:paraId="6BCC2356" w14:textId="77777777" w:rsidR="00D63645" w:rsidRDefault="00D63645" w:rsidP="00707E8D">
            <w:pPr>
              <w:rPr>
                <w:sz w:val="20"/>
              </w:rPr>
            </w:pPr>
          </w:p>
        </w:tc>
        <w:tc>
          <w:tcPr>
            <w:tcW w:w="358" w:type="dxa"/>
          </w:tcPr>
          <w:p w14:paraId="11749281" w14:textId="77777777" w:rsidR="00D63645" w:rsidRDefault="00D63645" w:rsidP="00707E8D">
            <w:pPr>
              <w:rPr>
                <w:sz w:val="20"/>
              </w:rPr>
            </w:pPr>
          </w:p>
        </w:tc>
        <w:tc>
          <w:tcPr>
            <w:tcW w:w="358" w:type="dxa"/>
            <w:tcBorders>
              <w:left w:val="single" w:sz="6" w:space="0" w:color="auto"/>
              <w:right w:val="single" w:sz="6" w:space="0" w:color="auto"/>
            </w:tcBorders>
          </w:tcPr>
          <w:p w14:paraId="402526DF" w14:textId="77777777" w:rsidR="00D63645" w:rsidRDefault="00D63645" w:rsidP="00707E8D">
            <w:pPr>
              <w:rPr>
                <w:sz w:val="20"/>
              </w:rPr>
            </w:pPr>
          </w:p>
        </w:tc>
        <w:tc>
          <w:tcPr>
            <w:tcW w:w="358" w:type="dxa"/>
          </w:tcPr>
          <w:p w14:paraId="6C5101D7" w14:textId="77777777" w:rsidR="00D63645" w:rsidRDefault="00D63645" w:rsidP="00707E8D">
            <w:pPr>
              <w:rPr>
                <w:sz w:val="20"/>
              </w:rPr>
            </w:pPr>
          </w:p>
        </w:tc>
        <w:tc>
          <w:tcPr>
            <w:tcW w:w="358" w:type="dxa"/>
            <w:tcBorders>
              <w:left w:val="single" w:sz="6" w:space="0" w:color="auto"/>
              <w:right w:val="single" w:sz="6" w:space="0" w:color="auto"/>
            </w:tcBorders>
          </w:tcPr>
          <w:p w14:paraId="7AC08439" w14:textId="77777777" w:rsidR="00D63645" w:rsidRDefault="00D63645" w:rsidP="00707E8D">
            <w:pPr>
              <w:rPr>
                <w:sz w:val="20"/>
              </w:rPr>
            </w:pPr>
          </w:p>
        </w:tc>
        <w:tc>
          <w:tcPr>
            <w:tcW w:w="358" w:type="dxa"/>
          </w:tcPr>
          <w:p w14:paraId="469D66EF" w14:textId="77777777" w:rsidR="00D63645" w:rsidRDefault="00D63645" w:rsidP="00707E8D">
            <w:pPr>
              <w:rPr>
                <w:sz w:val="20"/>
              </w:rPr>
            </w:pPr>
          </w:p>
        </w:tc>
        <w:tc>
          <w:tcPr>
            <w:tcW w:w="358" w:type="dxa"/>
            <w:tcBorders>
              <w:left w:val="single" w:sz="6" w:space="0" w:color="auto"/>
              <w:right w:val="single" w:sz="6" w:space="0" w:color="auto"/>
            </w:tcBorders>
          </w:tcPr>
          <w:p w14:paraId="1F82ABC7" w14:textId="77777777" w:rsidR="00D63645" w:rsidRDefault="00D63645" w:rsidP="00707E8D">
            <w:pPr>
              <w:rPr>
                <w:sz w:val="20"/>
              </w:rPr>
            </w:pPr>
          </w:p>
        </w:tc>
        <w:tc>
          <w:tcPr>
            <w:tcW w:w="358" w:type="dxa"/>
          </w:tcPr>
          <w:p w14:paraId="7304B9AC" w14:textId="77777777" w:rsidR="00D63645" w:rsidRDefault="00D63645" w:rsidP="00707E8D">
            <w:pPr>
              <w:rPr>
                <w:sz w:val="20"/>
              </w:rPr>
            </w:pPr>
          </w:p>
        </w:tc>
        <w:tc>
          <w:tcPr>
            <w:tcW w:w="358" w:type="dxa"/>
            <w:tcBorders>
              <w:left w:val="single" w:sz="6" w:space="0" w:color="auto"/>
              <w:right w:val="single" w:sz="6" w:space="0" w:color="auto"/>
            </w:tcBorders>
          </w:tcPr>
          <w:p w14:paraId="1753E729" w14:textId="77777777" w:rsidR="00D63645" w:rsidRDefault="00D63645" w:rsidP="00707E8D">
            <w:pPr>
              <w:rPr>
                <w:sz w:val="20"/>
              </w:rPr>
            </w:pPr>
          </w:p>
        </w:tc>
        <w:tc>
          <w:tcPr>
            <w:tcW w:w="358" w:type="dxa"/>
          </w:tcPr>
          <w:p w14:paraId="08D7C420" w14:textId="77777777" w:rsidR="00D63645" w:rsidRDefault="00D63645" w:rsidP="00707E8D">
            <w:pPr>
              <w:rPr>
                <w:sz w:val="20"/>
              </w:rPr>
            </w:pPr>
          </w:p>
        </w:tc>
        <w:tc>
          <w:tcPr>
            <w:tcW w:w="358" w:type="dxa"/>
            <w:tcBorders>
              <w:left w:val="single" w:sz="6" w:space="0" w:color="auto"/>
              <w:right w:val="single" w:sz="6" w:space="0" w:color="auto"/>
            </w:tcBorders>
          </w:tcPr>
          <w:p w14:paraId="588BA3E4" w14:textId="77777777" w:rsidR="00D63645" w:rsidRDefault="00D63645" w:rsidP="00707E8D">
            <w:pPr>
              <w:rPr>
                <w:sz w:val="20"/>
              </w:rPr>
            </w:pPr>
          </w:p>
        </w:tc>
        <w:tc>
          <w:tcPr>
            <w:tcW w:w="2470" w:type="dxa"/>
            <w:tcBorders>
              <w:right w:val="single" w:sz="6" w:space="0" w:color="auto"/>
            </w:tcBorders>
          </w:tcPr>
          <w:p w14:paraId="001B3860" w14:textId="77777777" w:rsidR="00D63645" w:rsidRDefault="00D63645" w:rsidP="00707E8D">
            <w:pPr>
              <w:rPr>
                <w:sz w:val="20"/>
              </w:rPr>
            </w:pPr>
          </w:p>
          <w:p w14:paraId="2F4E667C" w14:textId="77777777" w:rsidR="00D63645" w:rsidRDefault="00D63645" w:rsidP="00707E8D">
            <w:pPr>
              <w:rPr>
                <w:sz w:val="20"/>
              </w:rPr>
            </w:pPr>
          </w:p>
          <w:p w14:paraId="6DBE71F2" w14:textId="77777777" w:rsidR="00D63645" w:rsidRDefault="00D63645" w:rsidP="00707E8D">
            <w:pPr>
              <w:jc w:val="right"/>
              <w:rPr>
                <w:sz w:val="20"/>
              </w:rPr>
            </w:pPr>
            <w:r>
              <w:rPr>
                <w:sz w:val="20"/>
              </w:rPr>
              <w:t>Subtotal (1)</w:t>
            </w:r>
          </w:p>
        </w:tc>
      </w:tr>
      <w:tr w:rsidR="00D63645" w14:paraId="25DB9E7F" w14:textId="77777777" w:rsidTr="00707E8D">
        <w:tc>
          <w:tcPr>
            <w:tcW w:w="1794" w:type="dxa"/>
            <w:tcBorders>
              <w:left w:val="single" w:sz="6" w:space="0" w:color="auto"/>
              <w:right w:val="single" w:sz="6" w:space="0" w:color="auto"/>
            </w:tcBorders>
          </w:tcPr>
          <w:p w14:paraId="5CF4B53C" w14:textId="77777777" w:rsidR="00D63645" w:rsidRDefault="00D63645" w:rsidP="00707E8D">
            <w:pPr>
              <w:rPr>
                <w:sz w:val="20"/>
              </w:rPr>
            </w:pPr>
          </w:p>
        </w:tc>
        <w:tc>
          <w:tcPr>
            <w:tcW w:w="1578" w:type="dxa"/>
          </w:tcPr>
          <w:p w14:paraId="32D9B170" w14:textId="77777777" w:rsidR="00D63645" w:rsidRDefault="00D63645" w:rsidP="00707E8D">
            <w:pPr>
              <w:rPr>
                <w:sz w:val="20"/>
              </w:rPr>
            </w:pPr>
          </w:p>
        </w:tc>
        <w:tc>
          <w:tcPr>
            <w:tcW w:w="2009" w:type="dxa"/>
            <w:tcBorders>
              <w:left w:val="single" w:sz="6" w:space="0" w:color="auto"/>
              <w:right w:val="single" w:sz="6" w:space="0" w:color="auto"/>
            </w:tcBorders>
          </w:tcPr>
          <w:p w14:paraId="6478EC14" w14:textId="77777777" w:rsidR="00D63645" w:rsidRDefault="00D63645" w:rsidP="00707E8D">
            <w:pPr>
              <w:rPr>
                <w:sz w:val="20"/>
              </w:rPr>
            </w:pPr>
          </w:p>
        </w:tc>
        <w:tc>
          <w:tcPr>
            <w:tcW w:w="358" w:type="dxa"/>
          </w:tcPr>
          <w:p w14:paraId="0E05A5AB" w14:textId="77777777" w:rsidR="00D63645" w:rsidRDefault="00D63645" w:rsidP="00707E8D">
            <w:pPr>
              <w:rPr>
                <w:sz w:val="20"/>
              </w:rPr>
            </w:pPr>
          </w:p>
        </w:tc>
        <w:tc>
          <w:tcPr>
            <w:tcW w:w="358" w:type="dxa"/>
            <w:tcBorders>
              <w:left w:val="single" w:sz="6" w:space="0" w:color="auto"/>
              <w:right w:val="single" w:sz="6" w:space="0" w:color="auto"/>
            </w:tcBorders>
          </w:tcPr>
          <w:p w14:paraId="09B141E7" w14:textId="77777777" w:rsidR="00D63645" w:rsidRDefault="00D63645" w:rsidP="00707E8D">
            <w:pPr>
              <w:rPr>
                <w:sz w:val="20"/>
              </w:rPr>
            </w:pPr>
          </w:p>
        </w:tc>
        <w:tc>
          <w:tcPr>
            <w:tcW w:w="358" w:type="dxa"/>
          </w:tcPr>
          <w:p w14:paraId="7039F7E8" w14:textId="77777777" w:rsidR="00D63645" w:rsidRDefault="00D63645" w:rsidP="00707E8D">
            <w:pPr>
              <w:rPr>
                <w:sz w:val="20"/>
              </w:rPr>
            </w:pPr>
          </w:p>
        </w:tc>
        <w:tc>
          <w:tcPr>
            <w:tcW w:w="358" w:type="dxa"/>
            <w:tcBorders>
              <w:left w:val="single" w:sz="6" w:space="0" w:color="auto"/>
              <w:right w:val="single" w:sz="6" w:space="0" w:color="auto"/>
            </w:tcBorders>
          </w:tcPr>
          <w:p w14:paraId="7AE879F0" w14:textId="77777777" w:rsidR="00D63645" w:rsidRDefault="00D63645" w:rsidP="00707E8D">
            <w:pPr>
              <w:rPr>
                <w:sz w:val="20"/>
              </w:rPr>
            </w:pPr>
          </w:p>
        </w:tc>
        <w:tc>
          <w:tcPr>
            <w:tcW w:w="358" w:type="dxa"/>
          </w:tcPr>
          <w:p w14:paraId="439AD35D" w14:textId="77777777" w:rsidR="00D63645" w:rsidRDefault="00D63645" w:rsidP="00707E8D">
            <w:pPr>
              <w:rPr>
                <w:sz w:val="20"/>
              </w:rPr>
            </w:pPr>
          </w:p>
        </w:tc>
        <w:tc>
          <w:tcPr>
            <w:tcW w:w="358" w:type="dxa"/>
            <w:tcBorders>
              <w:left w:val="single" w:sz="6" w:space="0" w:color="auto"/>
              <w:right w:val="single" w:sz="6" w:space="0" w:color="auto"/>
            </w:tcBorders>
          </w:tcPr>
          <w:p w14:paraId="25AB7546" w14:textId="77777777" w:rsidR="00D63645" w:rsidRDefault="00D63645" w:rsidP="00707E8D">
            <w:pPr>
              <w:rPr>
                <w:sz w:val="20"/>
              </w:rPr>
            </w:pPr>
          </w:p>
        </w:tc>
        <w:tc>
          <w:tcPr>
            <w:tcW w:w="358" w:type="dxa"/>
          </w:tcPr>
          <w:p w14:paraId="3DBEB3C7" w14:textId="77777777" w:rsidR="00D63645" w:rsidRDefault="00D63645" w:rsidP="00707E8D">
            <w:pPr>
              <w:rPr>
                <w:sz w:val="20"/>
              </w:rPr>
            </w:pPr>
          </w:p>
        </w:tc>
        <w:tc>
          <w:tcPr>
            <w:tcW w:w="358" w:type="dxa"/>
            <w:tcBorders>
              <w:left w:val="single" w:sz="6" w:space="0" w:color="auto"/>
              <w:right w:val="single" w:sz="6" w:space="0" w:color="auto"/>
            </w:tcBorders>
          </w:tcPr>
          <w:p w14:paraId="5803BFB8" w14:textId="77777777" w:rsidR="00D63645" w:rsidRDefault="00D63645" w:rsidP="00707E8D">
            <w:pPr>
              <w:rPr>
                <w:sz w:val="20"/>
              </w:rPr>
            </w:pPr>
          </w:p>
        </w:tc>
        <w:tc>
          <w:tcPr>
            <w:tcW w:w="358" w:type="dxa"/>
          </w:tcPr>
          <w:p w14:paraId="22DEDB4C" w14:textId="77777777" w:rsidR="00D63645" w:rsidRDefault="00D63645" w:rsidP="00707E8D">
            <w:pPr>
              <w:rPr>
                <w:sz w:val="20"/>
              </w:rPr>
            </w:pPr>
          </w:p>
        </w:tc>
        <w:tc>
          <w:tcPr>
            <w:tcW w:w="358" w:type="dxa"/>
            <w:tcBorders>
              <w:left w:val="single" w:sz="6" w:space="0" w:color="auto"/>
              <w:right w:val="single" w:sz="6" w:space="0" w:color="auto"/>
            </w:tcBorders>
          </w:tcPr>
          <w:p w14:paraId="5A8FCA33" w14:textId="77777777" w:rsidR="00D63645" w:rsidRDefault="00D63645" w:rsidP="00707E8D">
            <w:pPr>
              <w:rPr>
                <w:sz w:val="20"/>
              </w:rPr>
            </w:pPr>
          </w:p>
        </w:tc>
        <w:tc>
          <w:tcPr>
            <w:tcW w:w="358" w:type="dxa"/>
          </w:tcPr>
          <w:p w14:paraId="594CED54" w14:textId="77777777" w:rsidR="00D63645" w:rsidRDefault="00D63645" w:rsidP="00707E8D">
            <w:pPr>
              <w:rPr>
                <w:sz w:val="20"/>
              </w:rPr>
            </w:pPr>
          </w:p>
        </w:tc>
        <w:tc>
          <w:tcPr>
            <w:tcW w:w="358" w:type="dxa"/>
            <w:tcBorders>
              <w:left w:val="single" w:sz="6" w:space="0" w:color="auto"/>
              <w:right w:val="single" w:sz="6" w:space="0" w:color="auto"/>
            </w:tcBorders>
          </w:tcPr>
          <w:p w14:paraId="77399172" w14:textId="77777777" w:rsidR="00D63645" w:rsidRDefault="00D63645" w:rsidP="00707E8D">
            <w:pPr>
              <w:rPr>
                <w:sz w:val="20"/>
              </w:rPr>
            </w:pPr>
          </w:p>
        </w:tc>
        <w:tc>
          <w:tcPr>
            <w:tcW w:w="2470" w:type="dxa"/>
            <w:tcBorders>
              <w:right w:val="single" w:sz="6" w:space="0" w:color="auto"/>
            </w:tcBorders>
          </w:tcPr>
          <w:p w14:paraId="768DABC3" w14:textId="77777777" w:rsidR="00D63645" w:rsidRDefault="00D63645" w:rsidP="00707E8D">
            <w:pPr>
              <w:rPr>
                <w:sz w:val="20"/>
              </w:rPr>
            </w:pPr>
          </w:p>
          <w:p w14:paraId="340340AA" w14:textId="77777777" w:rsidR="00D63645" w:rsidRDefault="00D63645" w:rsidP="00707E8D">
            <w:pPr>
              <w:rPr>
                <w:sz w:val="20"/>
              </w:rPr>
            </w:pPr>
          </w:p>
          <w:p w14:paraId="7BD49817" w14:textId="77777777" w:rsidR="00D63645" w:rsidRDefault="00D63645" w:rsidP="00707E8D">
            <w:pPr>
              <w:jc w:val="right"/>
              <w:rPr>
                <w:sz w:val="20"/>
              </w:rPr>
            </w:pPr>
            <w:r>
              <w:rPr>
                <w:sz w:val="20"/>
              </w:rPr>
              <w:t>Subtotal (2)</w:t>
            </w:r>
          </w:p>
        </w:tc>
      </w:tr>
      <w:tr w:rsidR="00D63645" w14:paraId="2CC95061" w14:textId="77777777" w:rsidTr="00707E8D">
        <w:tc>
          <w:tcPr>
            <w:tcW w:w="1794" w:type="dxa"/>
            <w:tcBorders>
              <w:left w:val="single" w:sz="6" w:space="0" w:color="auto"/>
              <w:right w:val="single" w:sz="6" w:space="0" w:color="auto"/>
            </w:tcBorders>
          </w:tcPr>
          <w:p w14:paraId="755C3697" w14:textId="77777777" w:rsidR="00D63645" w:rsidRDefault="00D63645" w:rsidP="00707E8D">
            <w:pPr>
              <w:rPr>
                <w:sz w:val="20"/>
              </w:rPr>
            </w:pPr>
          </w:p>
        </w:tc>
        <w:tc>
          <w:tcPr>
            <w:tcW w:w="1578" w:type="dxa"/>
          </w:tcPr>
          <w:p w14:paraId="6DA7317E" w14:textId="77777777" w:rsidR="00D63645" w:rsidRDefault="00D63645" w:rsidP="00707E8D">
            <w:pPr>
              <w:rPr>
                <w:sz w:val="20"/>
              </w:rPr>
            </w:pPr>
          </w:p>
        </w:tc>
        <w:tc>
          <w:tcPr>
            <w:tcW w:w="2009" w:type="dxa"/>
            <w:tcBorders>
              <w:left w:val="single" w:sz="6" w:space="0" w:color="auto"/>
              <w:right w:val="single" w:sz="6" w:space="0" w:color="auto"/>
            </w:tcBorders>
          </w:tcPr>
          <w:p w14:paraId="4222ABAE" w14:textId="77777777" w:rsidR="00D63645" w:rsidRDefault="00D63645" w:rsidP="00707E8D">
            <w:pPr>
              <w:rPr>
                <w:sz w:val="20"/>
              </w:rPr>
            </w:pPr>
          </w:p>
        </w:tc>
        <w:tc>
          <w:tcPr>
            <w:tcW w:w="358" w:type="dxa"/>
          </w:tcPr>
          <w:p w14:paraId="47210442" w14:textId="77777777" w:rsidR="00D63645" w:rsidRDefault="00D63645" w:rsidP="00707E8D">
            <w:pPr>
              <w:rPr>
                <w:sz w:val="20"/>
              </w:rPr>
            </w:pPr>
          </w:p>
        </w:tc>
        <w:tc>
          <w:tcPr>
            <w:tcW w:w="358" w:type="dxa"/>
            <w:tcBorders>
              <w:left w:val="single" w:sz="6" w:space="0" w:color="auto"/>
              <w:right w:val="single" w:sz="6" w:space="0" w:color="auto"/>
            </w:tcBorders>
          </w:tcPr>
          <w:p w14:paraId="58AD2DD8" w14:textId="77777777" w:rsidR="00D63645" w:rsidRDefault="00D63645" w:rsidP="00707E8D">
            <w:pPr>
              <w:rPr>
                <w:sz w:val="20"/>
              </w:rPr>
            </w:pPr>
          </w:p>
        </w:tc>
        <w:tc>
          <w:tcPr>
            <w:tcW w:w="358" w:type="dxa"/>
          </w:tcPr>
          <w:p w14:paraId="06C49775" w14:textId="77777777" w:rsidR="00D63645" w:rsidRDefault="00D63645" w:rsidP="00707E8D">
            <w:pPr>
              <w:rPr>
                <w:sz w:val="20"/>
              </w:rPr>
            </w:pPr>
          </w:p>
        </w:tc>
        <w:tc>
          <w:tcPr>
            <w:tcW w:w="358" w:type="dxa"/>
            <w:tcBorders>
              <w:left w:val="single" w:sz="6" w:space="0" w:color="auto"/>
              <w:right w:val="single" w:sz="6" w:space="0" w:color="auto"/>
            </w:tcBorders>
          </w:tcPr>
          <w:p w14:paraId="3EF30AC4" w14:textId="77777777" w:rsidR="00D63645" w:rsidRDefault="00D63645" w:rsidP="00707E8D">
            <w:pPr>
              <w:rPr>
                <w:sz w:val="20"/>
              </w:rPr>
            </w:pPr>
          </w:p>
        </w:tc>
        <w:tc>
          <w:tcPr>
            <w:tcW w:w="358" w:type="dxa"/>
          </w:tcPr>
          <w:p w14:paraId="0CF0E1F0" w14:textId="77777777" w:rsidR="00D63645" w:rsidRDefault="00D63645" w:rsidP="00707E8D">
            <w:pPr>
              <w:rPr>
                <w:sz w:val="20"/>
              </w:rPr>
            </w:pPr>
          </w:p>
        </w:tc>
        <w:tc>
          <w:tcPr>
            <w:tcW w:w="358" w:type="dxa"/>
            <w:tcBorders>
              <w:left w:val="single" w:sz="6" w:space="0" w:color="auto"/>
              <w:right w:val="single" w:sz="6" w:space="0" w:color="auto"/>
            </w:tcBorders>
          </w:tcPr>
          <w:p w14:paraId="10187AC6" w14:textId="77777777" w:rsidR="00D63645" w:rsidRDefault="00D63645" w:rsidP="00707E8D">
            <w:pPr>
              <w:rPr>
                <w:sz w:val="20"/>
              </w:rPr>
            </w:pPr>
          </w:p>
        </w:tc>
        <w:tc>
          <w:tcPr>
            <w:tcW w:w="358" w:type="dxa"/>
          </w:tcPr>
          <w:p w14:paraId="162AB574" w14:textId="77777777" w:rsidR="00D63645" w:rsidRDefault="00D63645" w:rsidP="00707E8D">
            <w:pPr>
              <w:rPr>
                <w:sz w:val="20"/>
              </w:rPr>
            </w:pPr>
          </w:p>
        </w:tc>
        <w:tc>
          <w:tcPr>
            <w:tcW w:w="358" w:type="dxa"/>
            <w:tcBorders>
              <w:left w:val="single" w:sz="6" w:space="0" w:color="auto"/>
              <w:right w:val="single" w:sz="6" w:space="0" w:color="auto"/>
            </w:tcBorders>
          </w:tcPr>
          <w:p w14:paraId="7F7FED77" w14:textId="77777777" w:rsidR="00D63645" w:rsidRDefault="00D63645" w:rsidP="00707E8D">
            <w:pPr>
              <w:rPr>
                <w:sz w:val="20"/>
              </w:rPr>
            </w:pPr>
          </w:p>
        </w:tc>
        <w:tc>
          <w:tcPr>
            <w:tcW w:w="358" w:type="dxa"/>
          </w:tcPr>
          <w:p w14:paraId="69C5F5A0" w14:textId="77777777" w:rsidR="00D63645" w:rsidRDefault="00D63645" w:rsidP="00707E8D">
            <w:pPr>
              <w:rPr>
                <w:sz w:val="20"/>
              </w:rPr>
            </w:pPr>
          </w:p>
        </w:tc>
        <w:tc>
          <w:tcPr>
            <w:tcW w:w="358" w:type="dxa"/>
            <w:tcBorders>
              <w:left w:val="single" w:sz="6" w:space="0" w:color="auto"/>
              <w:right w:val="single" w:sz="6" w:space="0" w:color="auto"/>
            </w:tcBorders>
          </w:tcPr>
          <w:p w14:paraId="6A6CDDA7" w14:textId="77777777" w:rsidR="00D63645" w:rsidRDefault="00D63645" w:rsidP="00707E8D">
            <w:pPr>
              <w:rPr>
                <w:sz w:val="20"/>
              </w:rPr>
            </w:pPr>
          </w:p>
        </w:tc>
        <w:tc>
          <w:tcPr>
            <w:tcW w:w="358" w:type="dxa"/>
          </w:tcPr>
          <w:p w14:paraId="6D804A66" w14:textId="77777777" w:rsidR="00D63645" w:rsidRDefault="00D63645" w:rsidP="00707E8D">
            <w:pPr>
              <w:rPr>
                <w:sz w:val="20"/>
              </w:rPr>
            </w:pPr>
          </w:p>
        </w:tc>
        <w:tc>
          <w:tcPr>
            <w:tcW w:w="358" w:type="dxa"/>
            <w:tcBorders>
              <w:left w:val="single" w:sz="6" w:space="0" w:color="auto"/>
              <w:right w:val="single" w:sz="6" w:space="0" w:color="auto"/>
            </w:tcBorders>
          </w:tcPr>
          <w:p w14:paraId="6DB3191F" w14:textId="77777777" w:rsidR="00D63645" w:rsidRDefault="00D63645" w:rsidP="00707E8D">
            <w:pPr>
              <w:rPr>
                <w:sz w:val="20"/>
              </w:rPr>
            </w:pPr>
          </w:p>
        </w:tc>
        <w:tc>
          <w:tcPr>
            <w:tcW w:w="2470" w:type="dxa"/>
            <w:tcBorders>
              <w:right w:val="single" w:sz="6" w:space="0" w:color="auto"/>
            </w:tcBorders>
          </w:tcPr>
          <w:p w14:paraId="0AD7B406" w14:textId="77777777" w:rsidR="00D63645" w:rsidRDefault="00D63645" w:rsidP="00707E8D">
            <w:pPr>
              <w:rPr>
                <w:sz w:val="20"/>
              </w:rPr>
            </w:pPr>
          </w:p>
          <w:p w14:paraId="1022041A" w14:textId="77777777" w:rsidR="00D63645" w:rsidRDefault="00D63645" w:rsidP="00707E8D">
            <w:pPr>
              <w:rPr>
                <w:sz w:val="20"/>
              </w:rPr>
            </w:pPr>
          </w:p>
          <w:p w14:paraId="04041C96" w14:textId="77777777" w:rsidR="00D63645" w:rsidRDefault="00D63645" w:rsidP="00707E8D">
            <w:pPr>
              <w:jc w:val="right"/>
              <w:rPr>
                <w:sz w:val="20"/>
              </w:rPr>
            </w:pPr>
            <w:r>
              <w:rPr>
                <w:sz w:val="20"/>
              </w:rPr>
              <w:t>Subtotal (3)</w:t>
            </w:r>
          </w:p>
        </w:tc>
      </w:tr>
      <w:tr w:rsidR="00D63645" w14:paraId="45097524" w14:textId="77777777" w:rsidTr="00707E8D">
        <w:tc>
          <w:tcPr>
            <w:tcW w:w="1794" w:type="dxa"/>
            <w:tcBorders>
              <w:left w:val="single" w:sz="6" w:space="0" w:color="auto"/>
              <w:right w:val="single" w:sz="6" w:space="0" w:color="auto"/>
            </w:tcBorders>
          </w:tcPr>
          <w:p w14:paraId="421D6152" w14:textId="77777777" w:rsidR="00D63645" w:rsidRDefault="00D63645" w:rsidP="00707E8D">
            <w:pPr>
              <w:rPr>
                <w:sz w:val="20"/>
              </w:rPr>
            </w:pPr>
          </w:p>
        </w:tc>
        <w:tc>
          <w:tcPr>
            <w:tcW w:w="1578" w:type="dxa"/>
          </w:tcPr>
          <w:p w14:paraId="7C2B5696" w14:textId="77777777" w:rsidR="00D63645" w:rsidRDefault="00D63645" w:rsidP="00707E8D">
            <w:pPr>
              <w:rPr>
                <w:sz w:val="20"/>
              </w:rPr>
            </w:pPr>
          </w:p>
        </w:tc>
        <w:tc>
          <w:tcPr>
            <w:tcW w:w="2009" w:type="dxa"/>
            <w:tcBorders>
              <w:left w:val="single" w:sz="6" w:space="0" w:color="auto"/>
              <w:right w:val="single" w:sz="6" w:space="0" w:color="auto"/>
            </w:tcBorders>
          </w:tcPr>
          <w:p w14:paraId="25A5A37E" w14:textId="77777777" w:rsidR="00D63645" w:rsidRDefault="00D63645" w:rsidP="00707E8D">
            <w:pPr>
              <w:rPr>
                <w:sz w:val="20"/>
              </w:rPr>
            </w:pPr>
          </w:p>
        </w:tc>
        <w:tc>
          <w:tcPr>
            <w:tcW w:w="358" w:type="dxa"/>
          </w:tcPr>
          <w:p w14:paraId="5E7DDAEF" w14:textId="77777777" w:rsidR="00D63645" w:rsidRDefault="00D63645" w:rsidP="00707E8D">
            <w:pPr>
              <w:rPr>
                <w:sz w:val="20"/>
              </w:rPr>
            </w:pPr>
          </w:p>
        </w:tc>
        <w:tc>
          <w:tcPr>
            <w:tcW w:w="358" w:type="dxa"/>
            <w:tcBorders>
              <w:left w:val="single" w:sz="6" w:space="0" w:color="auto"/>
              <w:right w:val="single" w:sz="6" w:space="0" w:color="auto"/>
            </w:tcBorders>
          </w:tcPr>
          <w:p w14:paraId="1D44EB94" w14:textId="77777777" w:rsidR="00D63645" w:rsidRDefault="00D63645" w:rsidP="00707E8D">
            <w:pPr>
              <w:rPr>
                <w:sz w:val="20"/>
              </w:rPr>
            </w:pPr>
          </w:p>
        </w:tc>
        <w:tc>
          <w:tcPr>
            <w:tcW w:w="358" w:type="dxa"/>
          </w:tcPr>
          <w:p w14:paraId="780E3DB1" w14:textId="77777777" w:rsidR="00D63645" w:rsidRDefault="00D63645" w:rsidP="00707E8D">
            <w:pPr>
              <w:rPr>
                <w:sz w:val="20"/>
              </w:rPr>
            </w:pPr>
          </w:p>
        </w:tc>
        <w:tc>
          <w:tcPr>
            <w:tcW w:w="358" w:type="dxa"/>
            <w:tcBorders>
              <w:left w:val="single" w:sz="6" w:space="0" w:color="auto"/>
              <w:right w:val="single" w:sz="6" w:space="0" w:color="auto"/>
            </w:tcBorders>
          </w:tcPr>
          <w:p w14:paraId="5561A097" w14:textId="77777777" w:rsidR="00D63645" w:rsidRDefault="00D63645" w:rsidP="00707E8D">
            <w:pPr>
              <w:rPr>
                <w:sz w:val="20"/>
              </w:rPr>
            </w:pPr>
          </w:p>
        </w:tc>
        <w:tc>
          <w:tcPr>
            <w:tcW w:w="358" w:type="dxa"/>
          </w:tcPr>
          <w:p w14:paraId="1D5AB346" w14:textId="77777777" w:rsidR="00D63645" w:rsidRDefault="00D63645" w:rsidP="00707E8D">
            <w:pPr>
              <w:rPr>
                <w:sz w:val="20"/>
              </w:rPr>
            </w:pPr>
          </w:p>
        </w:tc>
        <w:tc>
          <w:tcPr>
            <w:tcW w:w="358" w:type="dxa"/>
            <w:tcBorders>
              <w:left w:val="single" w:sz="6" w:space="0" w:color="auto"/>
              <w:right w:val="single" w:sz="6" w:space="0" w:color="auto"/>
            </w:tcBorders>
          </w:tcPr>
          <w:p w14:paraId="3B9C45EB" w14:textId="77777777" w:rsidR="00D63645" w:rsidRDefault="00D63645" w:rsidP="00707E8D">
            <w:pPr>
              <w:rPr>
                <w:sz w:val="20"/>
              </w:rPr>
            </w:pPr>
          </w:p>
        </w:tc>
        <w:tc>
          <w:tcPr>
            <w:tcW w:w="358" w:type="dxa"/>
          </w:tcPr>
          <w:p w14:paraId="753318C4" w14:textId="77777777" w:rsidR="00D63645" w:rsidRDefault="00D63645" w:rsidP="00707E8D">
            <w:pPr>
              <w:rPr>
                <w:sz w:val="20"/>
              </w:rPr>
            </w:pPr>
          </w:p>
        </w:tc>
        <w:tc>
          <w:tcPr>
            <w:tcW w:w="358" w:type="dxa"/>
            <w:tcBorders>
              <w:left w:val="single" w:sz="6" w:space="0" w:color="auto"/>
              <w:right w:val="single" w:sz="6" w:space="0" w:color="auto"/>
            </w:tcBorders>
          </w:tcPr>
          <w:p w14:paraId="444A1396" w14:textId="77777777" w:rsidR="00D63645" w:rsidRDefault="00D63645" w:rsidP="00707E8D">
            <w:pPr>
              <w:rPr>
                <w:sz w:val="20"/>
              </w:rPr>
            </w:pPr>
          </w:p>
        </w:tc>
        <w:tc>
          <w:tcPr>
            <w:tcW w:w="358" w:type="dxa"/>
          </w:tcPr>
          <w:p w14:paraId="68DE290C" w14:textId="77777777" w:rsidR="00D63645" w:rsidRDefault="00D63645" w:rsidP="00707E8D">
            <w:pPr>
              <w:rPr>
                <w:sz w:val="20"/>
              </w:rPr>
            </w:pPr>
          </w:p>
        </w:tc>
        <w:tc>
          <w:tcPr>
            <w:tcW w:w="358" w:type="dxa"/>
            <w:tcBorders>
              <w:left w:val="single" w:sz="6" w:space="0" w:color="auto"/>
              <w:right w:val="single" w:sz="6" w:space="0" w:color="auto"/>
            </w:tcBorders>
          </w:tcPr>
          <w:p w14:paraId="2DD99D1C" w14:textId="77777777" w:rsidR="00D63645" w:rsidRDefault="00D63645" w:rsidP="00707E8D">
            <w:pPr>
              <w:rPr>
                <w:sz w:val="20"/>
              </w:rPr>
            </w:pPr>
          </w:p>
        </w:tc>
        <w:tc>
          <w:tcPr>
            <w:tcW w:w="358" w:type="dxa"/>
          </w:tcPr>
          <w:p w14:paraId="106CF64B" w14:textId="77777777" w:rsidR="00D63645" w:rsidRDefault="00D63645" w:rsidP="00707E8D">
            <w:pPr>
              <w:rPr>
                <w:sz w:val="20"/>
              </w:rPr>
            </w:pPr>
          </w:p>
        </w:tc>
        <w:tc>
          <w:tcPr>
            <w:tcW w:w="358" w:type="dxa"/>
            <w:tcBorders>
              <w:left w:val="single" w:sz="6" w:space="0" w:color="auto"/>
              <w:right w:val="single" w:sz="6" w:space="0" w:color="auto"/>
            </w:tcBorders>
          </w:tcPr>
          <w:p w14:paraId="3F315AC9" w14:textId="77777777" w:rsidR="00D63645" w:rsidRDefault="00D63645" w:rsidP="00707E8D">
            <w:pPr>
              <w:rPr>
                <w:sz w:val="20"/>
              </w:rPr>
            </w:pPr>
          </w:p>
        </w:tc>
        <w:tc>
          <w:tcPr>
            <w:tcW w:w="2470" w:type="dxa"/>
            <w:tcBorders>
              <w:right w:val="single" w:sz="6" w:space="0" w:color="auto"/>
            </w:tcBorders>
          </w:tcPr>
          <w:p w14:paraId="6374AC0E" w14:textId="77777777" w:rsidR="00D63645" w:rsidRDefault="00D63645" w:rsidP="00707E8D">
            <w:pPr>
              <w:rPr>
                <w:sz w:val="20"/>
              </w:rPr>
            </w:pPr>
          </w:p>
          <w:p w14:paraId="0DF98987" w14:textId="77777777" w:rsidR="00D63645" w:rsidRDefault="00D63645" w:rsidP="00707E8D">
            <w:pPr>
              <w:rPr>
                <w:sz w:val="20"/>
              </w:rPr>
            </w:pPr>
          </w:p>
          <w:p w14:paraId="391DBDDC" w14:textId="77777777" w:rsidR="00D63645" w:rsidRDefault="00D63645" w:rsidP="00707E8D">
            <w:pPr>
              <w:jc w:val="right"/>
              <w:rPr>
                <w:sz w:val="20"/>
              </w:rPr>
            </w:pPr>
            <w:r>
              <w:rPr>
                <w:sz w:val="20"/>
              </w:rPr>
              <w:t>Subtotal (4)</w:t>
            </w:r>
          </w:p>
        </w:tc>
      </w:tr>
      <w:tr w:rsidR="00D63645" w14:paraId="441E834E" w14:textId="77777777" w:rsidTr="00707E8D">
        <w:tc>
          <w:tcPr>
            <w:tcW w:w="1794" w:type="dxa"/>
            <w:tcBorders>
              <w:left w:val="single" w:sz="6" w:space="0" w:color="auto"/>
              <w:bottom w:val="single" w:sz="6" w:space="0" w:color="auto"/>
              <w:right w:val="single" w:sz="6" w:space="0" w:color="auto"/>
            </w:tcBorders>
          </w:tcPr>
          <w:p w14:paraId="16DFC637" w14:textId="77777777" w:rsidR="00D63645" w:rsidRDefault="00D63645" w:rsidP="00707E8D">
            <w:pPr>
              <w:rPr>
                <w:sz w:val="20"/>
              </w:rPr>
            </w:pPr>
          </w:p>
        </w:tc>
        <w:tc>
          <w:tcPr>
            <w:tcW w:w="1578" w:type="dxa"/>
            <w:tcBorders>
              <w:bottom w:val="single" w:sz="6" w:space="0" w:color="auto"/>
            </w:tcBorders>
          </w:tcPr>
          <w:p w14:paraId="21C3E12F" w14:textId="77777777" w:rsidR="00D63645" w:rsidRDefault="00D63645" w:rsidP="00707E8D">
            <w:pPr>
              <w:rPr>
                <w:sz w:val="20"/>
              </w:rPr>
            </w:pPr>
          </w:p>
        </w:tc>
        <w:tc>
          <w:tcPr>
            <w:tcW w:w="2009" w:type="dxa"/>
            <w:tcBorders>
              <w:left w:val="single" w:sz="6" w:space="0" w:color="auto"/>
              <w:bottom w:val="single" w:sz="6" w:space="0" w:color="auto"/>
              <w:right w:val="single" w:sz="6" w:space="0" w:color="auto"/>
            </w:tcBorders>
          </w:tcPr>
          <w:p w14:paraId="72A27A33" w14:textId="77777777" w:rsidR="00D63645" w:rsidRDefault="00D63645" w:rsidP="00707E8D">
            <w:pPr>
              <w:rPr>
                <w:sz w:val="20"/>
              </w:rPr>
            </w:pPr>
          </w:p>
        </w:tc>
        <w:tc>
          <w:tcPr>
            <w:tcW w:w="358" w:type="dxa"/>
            <w:tcBorders>
              <w:bottom w:val="single" w:sz="6" w:space="0" w:color="auto"/>
            </w:tcBorders>
          </w:tcPr>
          <w:p w14:paraId="5E36E439" w14:textId="77777777" w:rsidR="00D63645" w:rsidRDefault="00D63645" w:rsidP="00707E8D">
            <w:pPr>
              <w:rPr>
                <w:sz w:val="20"/>
              </w:rPr>
            </w:pPr>
          </w:p>
        </w:tc>
        <w:tc>
          <w:tcPr>
            <w:tcW w:w="358" w:type="dxa"/>
            <w:tcBorders>
              <w:left w:val="single" w:sz="6" w:space="0" w:color="auto"/>
              <w:bottom w:val="single" w:sz="6" w:space="0" w:color="auto"/>
              <w:right w:val="single" w:sz="6" w:space="0" w:color="auto"/>
            </w:tcBorders>
          </w:tcPr>
          <w:p w14:paraId="7ADE358C" w14:textId="77777777" w:rsidR="00D63645" w:rsidRDefault="00D63645" w:rsidP="00707E8D">
            <w:pPr>
              <w:rPr>
                <w:sz w:val="20"/>
              </w:rPr>
            </w:pPr>
          </w:p>
        </w:tc>
        <w:tc>
          <w:tcPr>
            <w:tcW w:w="358" w:type="dxa"/>
            <w:tcBorders>
              <w:bottom w:val="single" w:sz="6" w:space="0" w:color="auto"/>
            </w:tcBorders>
          </w:tcPr>
          <w:p w14:paraId="39B929B4" w14:textId="77777777" w:rsidR="00D63645" w:rsidRDefault="00D63645" w:rsidP="00707E8D">
            <w:pPr>
              <w:rPr>
                <w:sz w:val="20"/>
              </w:rPr>
            </w:pPr>
          </w:p>
        </w:tc>
        <w:tc>
          <w:tcPr>
            <w:tcW w:w="358" w:type="dxa"/>
            <w:tcBorders>
              <w:left w:val="single" w:sz="6" w:space="0" w:color="auto"/>
              <w:bottom w:val="single" w:sz="6" w:space="0" w:color="auto"/>
              <w:right w:val="single" w:sz="6" w:space="0" w:color="auto"/>
            </w:tcBorders>
          </w:tcPr>
          <w:p w14:paraId="0F81C353" w14:textId="77777777" w:rsidR="00D63645" w:rsidRDefault="00D63645" w:rsidP="00707E8D">
            <w:pPr>
              <w:rPr>
                <w:sz w:val="20"/>
              </w:rPr>
            </w:pPr>
          </w:p>
        </w:tc>
        <w:tc>
          <w:tcPr>
            <w:tcW w:w="358" w:type="dxa"/>
            <w:tcBorders>
              <w:bottom w:val="single" w:sz="6" w:space="0" w:color="auto"/>
            </w:tcBorders>
          </w:tcPr>
          <w:p w14:paraId="002EEDF8" w14:textId="77777777" w:rsidR="00D63645" w:rsidRDefault="00D63645" w:rsidP="00707E8D">
            <w:pPr>
              <w:rPr>
                <w:sz w:val="20"/>
              </w:rPr>
            </w:pPr>
          </w:p>
        </w:tc>
        <w:tc>
          <w:tcPr>
            <w:tcW w:w="358" w:type="dxa"/>
            <w:tcBorders>
              <w:left w:val="single" w:sz="6" w:space="0" w:color="auto"/>
              <w:bottom w:val="single" w:sz="6" w:space="0" w:color="auto"/>
              <w:right w:val="single" w:sz="6" w:space="0" w:color="auto"/>
            </w:tcBorders>
          </w:tcPr>
          <w:p w14:paraId="236BFA05" w14:textId="77777777" w:rsidR="00D63645" w:rsidRDefault="00D63645" w:rsidP="00707E8D">
            <w:pPr>
              <w:rPr>
                <w:sz w:val="20"/>
              </w:rPr>
            </w:pPr>
          </w:p>
        </w:tc>
        <w:tc>
          <w:tcPr>
            <w:tcW w:w="358" w:type="dxa"/>
            <w:tcBorders>
              <w:bottom w:val="single" w:sz="6" w:space="0" w:color="auto"/>
            </w:tcBorders>
          </w:tcPr>
          <w:p w14:paraId="00634AC5" w14:textId="77777777" w:rsidR="00D63645" w:rsidRDefault="00D63645" w:rsidP="00707E8D">
            <w:pPr>
              <w:rPr>
                <w:sz w:val="20"/>
              </w:rPr>
            </w:pPr>
          </w:p>
        </w:tc>
        <w:tc>
          <w:tcPr>
            <w:tcW w:w="358" w:type="dxa"/>
            <w:tcBorders>
              <w:left w:val="single" w:sz="6" w:space="0" w:color="auto"/>
              <w:bottom w:val="single" w:sz="6" w:space="0" w:color="auto"/>
              <w:right w:val="single" w:sz="6" w:space="0" w:color="auto"/>
            </w:tcBorders>
          </w:tcPr>
          <w:p w14:paraId="7C3804DC" w14:textId="77777777" w:rsidR="00D63645" w:rsidRDefault="00D63645" w:rsidP="00707E8D">
            <w:pPr>
              <w:rPr>
                <w:sz w:val="20"/>
              </w:rPr>
            </w:pPr>
          </w:p>
        </w:tc>
        <w:tc>
          <w:tcPr>
            <w:tcW w:w="358" w:type="dxa"/>
            <w:tcBorders>
              <w:bottom w:val="single" w:sz="6" w:space="0" w:color="auto"/>
            </w:tcBorders>
          </w:tcPr>
          <w:p w14:paraId="0C1F6CF4" w14:textId="77777777" w:rsidR="00D63645" w:rsidRDefault="00D63645" w:rsidP="00707E8D">
            <w:pPr>
              <w:rPr>
                <w:sz w:val="20"/>
              </w:rPr>
            </w:pPr>
          </w:p>
        </w:tc>
        <w:tc>
          <w:tcPr>
            <w:tcW w:w="358" w:type="dxa"/>
            <w:tcBorders>
              <w:left w:val="single" w:sz="6" w:space="0" w:color="auto"/>
              <w:bottom w:val="single" w:sz="6" w:space="0" w:color="auto"/>
              <w:right w:val="single" w:sz="6" w:space="0" w:color="auto"/>
            </w:tcBorders>
          </w:tcPr>
          <w:p w14:paraId="2CA38643" w14:textId="77777777" w:rsidR="00D63645" w:rsidRDefault="00D63645" w:rsidP="00707E8D">
            <w:pPr>
              <w:rPr>
                <w:sz w:val="20"/>
              </w:rPr>
            </w:pPr>
          </w:p>
        </w:tc>
        <w:tc>
          <w:tcPr>
            <w:tcW w:w="358" w:type="dxa"/>
            <w:tcBorders>
              <w:bottom w:val="single" w:sz="6" w:space="0" w:color="auto"/>
            </w:tcBorders>
          </w:tcPr>
          <w:p w14:paraId="186285F8" w14:textId="77777777" w:rsidR="00D63645" w:rsidRDefault="00D63645" w:rsidP="00707E8D">
            <w:pPr>
              <w:rPr>
                <w:sz w:val="20"/>
              </w:rPr>
            </w:pPr>
          </w:p>
        </w:tc>
        <w:tc>
          <w:tcPr>
            <w:tcW w:w="358" w:type="dxa"/>
            <w:tcBorders>
              <w:left w:val="single" w:sz="6" w:space="0" w:color="auto"/>
              <w:bottom w:val="single" w:sz="6" w:space="0" w:color="auto"/>
              <w:right w:val="single" w:sz="6" w:space="0" w:color="auto"/>
            </w:tcBorders>
          </w:tcPr>
          <w:p w14:paraId="16BA3577" w14:textId="77777777" w:rsidR="00D63645" w:rsidRDefault="00D63645" w:rsidP="00707E8D">
            <w:pPr>
              <w:rPr>
                <w:sz w:val="20"/>
              </w:rPr>
            </w:pPr>
          </w:p>
        </w:tc>
        <w:tc>
          <w:tcPr>
            <w:tcW w:w="2470" w:type="dxa"/>
            <w:tcBorders>
              <w:bottom w:val="single" w:sz="6" w:space="0" w:color="auto"/>
              <w:right w:val="single" w:sz="6" w:space="0" w:color="auto"/>
            </w:tcBorders>
          </w:tcPr>
          <w:p w14:paraId="00A1DCD1" w14:textId="77777777" w:rsidR="00D63645" w:rsidRDefault="00D63645" w:rsidP="00707E8D">
            <w:pPr>
              <w:rPr>
                <w:sz w:val="20"/>
              </w:rPr>
            </w:pPr>
          </w:p>
          <w:p w14:paraId="5CA0F572" w14:textId="77777777" w:rsidR="00D63645" w:rsidRDefault="00D63645" w:rsidP="00707E8D">
            <w:pPr>
              <w:rPr>
                <w:sz w:val="20"/>
              </w:rPr>
            </w:pPr>
          </w:p>
          <w:p w14:paraId="25F5071C" w14:textId="77777777" w:rsidR="00D63645" w:rsidRDefault="00D63645" w:rsidP="00707E8D">
            <w:pPr>
              <w:rPr>
                <w:sz w:val="20"/>
              </w:rPr>
            </w:pPr>
          </w:p>
        </w:tc>
      </w:tr>
    </w:tbl>
    <w:p w14:paraId="61A021C6" w14:textId="77777777" w:rsidR="00D63645" w:rsidRDefault="00D63645" w:rsidP="00D63645">
      <w:pPr>
        <w:tabs>
          <w:tab w:val="left" w:pos="2700"/>
          <w:tab w:val="left" w:pos="3690"/>
          <w:tab w:val="left" w:pos="4590"/>
          <w:tab w:val="left" w:pos="5760"/>
          <w:tab w:val="left" w:pos="7200"/>
        </w:tabs>
        <w:spacing w:before="160"/>
        <w:rPr>
          <w:sz w:val="22"/>
        </w:rPr>
      </w:pPr>
      <w:r>
        <w:rPr>
          <w:sz w:val="22"/>
        </w:rPr>
        <w:t>Full-time:</w:t>
      </w:r>
      <w:r>
        <w:rPr>
          <w:sz w:val="22"/>
        </w:rPr>
        <w:tab/>
      </w:r>
      <w:r>
        <w:rPr>
          <w:sz w:val="22"/>
          <w:u w:val="single"/>
        </w:rPr>
        <w:tab/>
      </w:r>
      <w:r>
        <w:rPr>
          <w:sz w:val="22"/>
        </w:rPr>
        <w:tab/>
        <w:t>Part-time:</w:t>
      </w:r>
      <w:r>
        <w:rPr>
          <w:sz w:val="22"/>
        </w:rPr>
        <w:tab/>
      </w:r>
      <w:r>
        <w:rPr>
          <w:sz w:val="22"/>
          <w:u w:val="single"/>
        </w:rPr>
        <w:tab/>
      </w:r>
    </w:p>
    <w:p w14:paraId="573C8BFC" w14:textId="77777777" w:rsidR="00D63645" w:rsidRDefault="00D63645" w:rsidP="00D63645">
      <w:pPr>
        <w:tabs>
          <w:tab w:val="left" w:pos="2700"/>
          <w:tab w:val="left" w:pos="3690"/>
          <w:tab w:val="left" w:pos="3870"/>
          <w:tab w:val="left" w:pos="4590"/>
          <w:tab w:val="left" w:pos="5760"/>
          <w:tab w:val="left" w:pos="7200"/>
        </w:tabs>
        <w:rPr>
          <w:sz w:val="22"/>
          <w:u w:val="single"/>
        </w:rPr>
      </w:pPr>
      <w:r>
        <w:rPr>
          <w:sz w:val="22"/>
        </w:rPr>
        <w:t>Reports Due:</w:t>
      </w:r>
      <w:r>
        <w:rPr>
          <w:sz w:val="22"/>
        </w:rPr>
        <w:tab/>
      </w:r>
      <w:r>
        <w:rPr>
          <w:sz w:val="22"/>
          <w:u w:val="single"/>
        </w:rPr>
        <w:tab/>
      </w:r>
    </w:p>
    <w:p w14:paraId="48D32155" w14:textId="77777777" w:rsidR="00D63645" w:rsidRDefault="00D63645" w:rsidP="00D63645">
      <w:pPr>
        <w:tabs>
          <w:tab w:val="left" w:pos="2700"/>
          <w:tab w:val="left" w:pos="3690"/>
          <w:tab w:val="left" w:pos="4590"/>
          <w:tab w:val="left" w:pos="5760"/>
          <w:tab w:val="left" w:pos="7200"/>
        </w:tabs>
        <w:rPr>
          <w:sz w:val="22"/>
        </w:rPr>
      </w:pPr>
      <w:r>
        <w:rPr>
          <w:sz w:val="22"/>
        </w:rPr>
        <w:t>Activities Duration:</w:t>
      </w:r>
      <w:r>
        <w:rPr>
          <w:sz w:val="22"/>
        </w:rPr>
        <w:tab/>
      </w:r>
      <w:r>
        <w:rPr>
          <w:sz w:val="22"/>
          <w:u w:val="single"/>
        </w:rPr>
        <w:tab/>
      </w:r>
    </w:p>
    <w:p w14:paraId="66B28B19" w14:textId="77777777" w:rsidR="00D63645" w:rsidRDefault="00D63645" w:rsidP="00D63645">
      <w:pPr>
        <w:tabs>
          <w:tab w:val="right" w:pos="8640"/>
        </w:tabs>
        <w:spacing w:before="40"/>
        <w:ind w:left="4590"/>
        <w:rPr>
          <w:sz w:val="22"/>
        </w:rPr>
      </w:pPr>
      <w:r>
        <w:rPr>
          <w:sz w:val="22"/>
        </w:rPr>
        <w:t>Signature:</w:t>
      </w:r>
      <w:r>
        <w:rPr>
          <w:sz w:val="22"/>
          <w:u w:val="single"/>
        </w:rPr>
        <w:tab/>
      </w:r>
    </w:p>
    <w:p w14:paraId="6A8F3A63" w14:textId="77777777" w:rsidR="00D63645" w:rsidRDefault="00D63645" w:rsidP="00D63645">
      <w:pPr>
        <w:tabs>
          <w:tab w:val="right" w:pos="8640"/>
        </w:tabs>
        <w:ind w:left="4590"/>
        <w:rPr>
          <w:sz w:val="22"/>
        </w:rPr>
      </w:pPr>
      <w:r>
        <w:rPr>
          <w:sz w:val="22"/>
        </w:rPr>
        <w:t>(Authorized representative)</w:t>
      </w:r>
    </w:p>
    <w:p w14:paraId="13BFCEEB" w14:textId="77777777" w:rsidR="00D63645" w:rsidRDefault="00D63645" w:rsidP="00D63645">
      <w:pPr>
        <w:tabs>
          <w:tab w:val="right" w:pos="8640"/>
        </w:tabs>
        <w:ind w:left="4590"/>
        <w:rPr>
          <w:sz w:val="22"/>
        </w:rPr>
      </w:pPr>
    </w:p>
    <w:p w14:paraId="4071D6E0" w14:textId="77777777" w:rsidR="00D63645" w:rsidRDefault="00D63645" w:rsidP="00D63645">
      <w:pPr>
        <w:tabs>
          <w:tab w:val="right" w:pos="8640"/>
        </w:tabs>
        <w:ind w:left="4590"/>
        <w:rPr>
          <w:sz w:val="22"/>
        </w:rPr>
      </w:pPr>
      <w:r>
        <w:rPr>
          <w:sz w:val="22"/>
        </w:rPr>
        <w:t>Full Name:</w:t>
      </w:r>
      <w:r>
        <w:rPr>
          <w:sz w:val="22"/>
          <w:u w:val="single"/>
        </w:rPr>
        <w:tab/>
      </w:r>
    </w:p>
    <w:p w14:paraId="6A4D307B" w14:textId="77777777" w:rsidR="00D63645" w:rsidRDefault="00D63645" w:rsidP="00D63645">
      <w:pPr>
        <w:tabs>
          <w:tab w:val="right" w:pos="8640"/>
        </w:tabs>
        <w:spacing w:before="240"/>
        <w:ind w:left="4590"/>
        <w:rPr>
          <w:sz w:val="22"/>
        </w:rPr>
      </w:pPr>
      <w:r>
        <w:rPr>
          <w:sz w:val="22"/>
        </w:rPr>
        <w:t>Title:</w:t>
      </w:r>
      <w:r>
        <w:rPr>
          <w:sz w:val="22"/>
          <w:u w:val="single"/>
        </w:rPr>
        <w:tab/>
      </w:r>
    </w:p>
    <w:p w14:paraId="2E49C81C" w14:textId="77777777" w:rsidR="00D63645" w:rsidRDefault="00D63645" w:rsidP="00D63645">
      <w:pPr>
        <w:tabs>
          <w:tab w:val="right" w:pos="8640"/>
        </w:tabs>
        <w:spacing w:before="240"/>
        <w:ind w:left="4590"/>
        <w:rPr>
          <w:sz w:val="22"/>
        </w:rPr>
      </w:pPr>
      <w:r>
        <w:rPr>
          <w:sz w:val="22"/>
        </w:rPr>
        <w:t>Address</w:t>
      </w:r>
      <w:r>
        <w:rPr>
          <w:b/>
          <w:sz w:val="22"/>
        </w:rPr>
        <w:t>:</w:t>
      </w:r>
      <w:r>
        <w:rPr>
          <w:sz w:val="22"/>
          <w:u w:val="single"/>
        </w:rPr>
        <w:t xml:space="preserve"> </w:t>
      </w:r>
      <w:r>
        <w:rPr>
          <w:sz w:val="22"/>
          <w:u w:val="single"/>
        </w:rPr>
        <w:tab/>
      </w:r>
    </w:p>
    <w:p w14:paraId="5F8EA373" w14:textId="77777777" w:rsidR="00D63645" w:rsidRDefault="00D63645" w:rsidP="00D63645">
      <w:pPr>
        <w:jc w:val="center"/>
      </w:pPr>
      <w:r>
        <w:rPr>
          <w:b/>
          <w:sz w:val="28"/>
        </w:rPr>
        <w:br w:type="page"/>
      </w:r>
      <w:r>
        <w:rPr>
          <w:b/>
          <w:sz w:val="28"/>
        </w:rPr>
        <w:lastRenderedPageBreak/>
        <w:t>3H</w:t>
      </w:r>
      <w:r w:rsidR="00B228F1">
        <w:rPr>
          <w:b/>
          <w:sz w:val="28"/>
        </w:rPr>
        <w:t>. ACTIVITY</w:t>
      </w:r>
      <w:r>
        <w:rPr>
          <w:rFonts w:ascii="Times New Roman Bold" w:hAnsi="Times New Roman Bold"/>
          <w:b/>
          <w:smallCaps/>
          <w:sz w:val="28"/>
        </w:rPr>
        <w:t xml:space="preserve"> (Work) Schedule</w:t>
      </w:r>
      <w:r>
        <w:rPr>
          <w:b/>
          <w:sz w:val="28"/>
        </w:rPr>
        <w:br/>
      </w:r>
      <w:r>
        <w:br/>
      </w:r>
    </w:p>
    <w:tbl>
      <w:tblPr>
        <w:tblW w:w="0" w:type="auto"/>
        <w:tblInd w:w="115" w:type="dxa"/>
        <w:tblLayout w:type="fixed"/>
        <w:tblCellMar>
          <w:left w:w="72" w:type="dxa"/>
          <w:right w:w="72" w:type="dxa"/>
        </w:tblCellMar>
        <w:tblLook w:val="0000" w:firstRow="0" w:lastRow="0" w:firstColumn="0" w:lastColumn="0" w:noHBand="0" w:noVBand="0"/>
      </w:tblPr>
      <w:tblGrid>
        <w:gridCol w:w="3737"/>
        <w:gridCol w:w="615"/>
        <w:gridCol w:w="615"/>
        <w:gridCol w:w="615"/>
        <w:gridCol w:w="615"/>
        <w:gridCol w:w="615"/>
        <w:gridCol w:w="615"/>
        <w:gridCol w:w="615"/>
        <w:gridCol w:w="615"/>
        <w:gridCol w:w="615"/>
        <w:gridCol w:w="615"/>
        <w:gridCol w:w="615"/>
        <w:gridCol w:w="615"/>
        <w:gridCol w:w="995"/>
      </w:tblGrid>
      <w:tr w:rsidR="00D63645" w14:paraId="6239B064" w14:textId="77777777" w:rsidTr="00707E8D">
        <w:tc>
          <w:tcPr>
            <w:tcW w:w="12107" w:type="dxa"/>
            <w:gridSpan w:val="14"/>
            <w:tcBorders>
              <w:bottom w:val="single" w:sz="6" w:space="0" w:color="auto"/>
            </w:tcBorders>
          </w:tcPr>
          <w:p w14:paraId="7E216557" w14:textId="77777777" w:rsidR="00D63645" w:rsidRDefault="00D63645" w:rsidP="00707E8D">
            <w:r>
              <w:rPr>
                <w:b/>
              </w:rPr>
              <w:t>A. Field Investigation and Study Items</w:t>
            </w:r>
            <w:r>
              <w:rPr>
                <w:b/>
              </w:rPr>
              <w:br/>
            </w:r>
          </w:p>
        </w:tc>
      </w:tr>
      <w:tr w:rsidR="00D63645" w14:paraId="1BAA2A68" w14:textId="77777777" w:rsidTr="00707E8D">
        <w:tc>
          <w:tcPr>
            <w:tcW w:w="3737" w:type="dxa"/>
            <w:tcBorders>
              <w:top w:val="single" w:sz="6" w:space="0" w:color="auto"/>
              <w:left w:val="single" w:sz="6" w:space="0" w:color="auto"/>
              <w:bottom w:val="single" w:sz="6" w:space="0" w:color="auto"/>
            </w:tcBorders>
          </w:tcPr>
          <w:p w14:paraId="5A30DAD9" w14:textId="77777777" w:rsidR="00D63645" w:rsidRDefault="00D63645" w:rsidP="00707E8D">
            <w:pPr>
              <w:rPr>
                <w:sz w:val="20"/>
              </w:rPr>
            </w:pPr>
          </w:p>
        </w:tc>
        <w:tc>
          <w:tcPr>
            <w:tcW w:w="8370" w:type="dxa"/>
            <w:gridSpan w:val="13"/>
            <w:tcBorders>
              <w:top w:val="single" w:sz="6" w:space="0" w:color="auto"/>
              <w:left w:val="single" w:sz="6" w:space="0" w:color="auto"/>
              <w:bottom w:val="single" w:sz="6" w:space="0" w:color="auto"/>
              <w:right w:val="single" w:sz="6" w:space="0" w:color="auto"/>
            </w:tcBorders>
          </w:tcPr>
          <w:p w14:paraId="1F488D9A" w14:textId="77777777" w:rsidR="00D63645" w:rsidRDefault="00D63645" w:rsidP="00707E8D">
            <w:pPr>
              <w:jc w:val="center"/>
              <w:rPr>
                <w:b/>
                <w:i/>
                <w:sz w:val="20"/>
              </w:rPr>
            </w:pPr>
            <w:r>
              <w:rPr>
                <w:b/>
                <w:i/>
                <w:sz w:val="20"/>
              </w:rPr>
              <w:t>[1st, 2nd, etc. are months from the start of assignment.]</w:t>
            </w:r>
          </w:p>
          <w:p w14:paraId="3D6D0D76" w14:textId="77777777" w:rsidR="00D63645" w:rsidRDefault="00D63645" w:rsidP="00707E8D">
            <w:pPr>
              <w:jc w:val="center"/>
              <w:rPr>
                <w:b/>
                <w:i/>
                <w:sz w:val="20"/>
              </w:rPr>
            </w:pPr>
          </w:p>
        </w:tc>
      </w:tr>
      <w:tr w:rsidR="00D63645" w14:paraId="28EAAC61" w14:textId="77777777" w:rsidTr="00707E8D">
        <w:tc>
          <w:tcPr>
            <w:tcW w:w="3737" w:type="dxa"/>
            <w:tcBorders>
              <w:top w:val="single" w:sz="6" w:space="0" w:color="auto"/>
              <w:left w:val="single" w:sz="6" w:space="0" w:color="auto"/>
              <w:bottom w:val="single" w:sz="6" w:space="0" w:color="auto"/>
            </w:tcBorders>
          </w:tcPr>
          <w:p w14:paraId="6A2996A5" w14:textId="77777777" w:rsidR="00D63645" w:rsidRDefault="00D63645" w:rsidP="00707E8D">
            <w:pPr>
              <w:jc w:val="center"/>
            </w:pPr>
          </w:p>
        </w:tc>
        <w:tc>
          <w:tcPr>
            <w:tcW w:w="615" w:type="dxa"/>
            <w:tcBorders>
              <w:left w:val="single" w:sz="6" w:space="0" w:color="auto"/>
              <w:right w:val="single" w:sz="6" w:space="0" w:color="auto"/>
            </w:tcBorders>
          </w:tcPr>
          <w:p w14:paraId="588520FD" w14:textId="77777777" w:rsidR="00D63645" w:rsidRDefault="00D63645" w:rsidP="00707E8D">
            <w:pPr>
              <w:jc w:val="center"/>
            </w:pPr>
          </w:p>
          <w:p w14:paraId="064F7D14" w14:textId="77777777" w:rsidR="00D63645" w:rsidRDefault="00D63645" w:rsidP="00707E8D">
            <w:pPr>
              <w:jc w:val="center"/>
            </w:pPr>
            <w:r>
              <w:rPr>
                <w:sz w:val="22"/>
              </w:rPr>
              <w:t>1st</w:t>
            </w:r>
          </w:p>
        </w:tc>
        <w:tc>
          <w:tcPr>
            <w:tcW w:w="615" w:type="dxa"/>
            <w:tcBorders>
              <w:left w:val="single" w:sz="6" w:space="0" w:color="auto"/>
              <w:right w:val="single" w:sz="6" w:space="0" w:color="auto"/>
            </w:tcBorders>
          </w:tcPr>
          <w:p w14:paraId="327E22B6" w14:textId="77777777" w:rsidR="00D63645" w:rsidRDefault="00D63645" w:rsidP="00707E8D">
            <w:pPr>
              <w:jc w:val="center"/>
            </w:pPr>
          </w:p>
          <w:p w14:paraId="2C066DAB" w14:textId="77777777" w:rsidR="00D63645" w:rsidRDefault="00D63645" w:rsidP="00707E8D">
            <w:pPr>
              <w:jc w:val="center"/>
            </w:pPr>
            <w:r>
              <w:rPr>
                <w:sz w:val="22"/>
              </w:rPr>
              <w:t>2nd</w:t>
            </w:r>
          </w:p>
        </w:tc>
        <w:tc>
          <w:tcPr>
            <w:tcW w:w="615" w:type="dxa"/>
            <w:tcBorders>
              <w:left w:val="single" w:sz="6" w:space="0" w:color="auto"/>
              <w:right w:val="single" w:sz="6" w:space="0" w:color="auto"/>
            </w:tcBorders>
          </w:tcPr>
          <w:p w14:paraId="0DAA12E3" w14:textId="77777777" w:rsidR="00D63645" w:rsidRDefault="00D63645" w:rsidP="00707E8D">
            <w:pPr>
              <w:jc w:val="center"/>
            </w:pPr>
          </w:p>
          <w:p w14:paraId="50A3592B" w14:textId="77777777" w:rsidR="00D63645" w:rsidRDefault="00D63645" w:rsidP="00707E8D">
            <w:pPr>
              <w:jc w:val="center"/>
            </w:pPr>
            <w:r>
              <w:rPr>
                <w:sz w:val="22"/>
              </w:rPr>
              <w:t>3rd</w:t>
            </w:r>
          </w:p>
        </w:tc>
        <w:tc>
          <w:tcPr>
            <w:tcW w:w="615" w:type="dxa"/>
            <w:tcBorders>
              <w:left w:val="single" w:sz="6" w:space="0" w:color="auto"/>
              <w:right w:val="single" w:sz="6" w:space="0" w:color="auto"/>
            </w:tcBorders>
          </w:tcPr>
          <w:p w14:paraId="25A0A422" w14:textId="77777777" w:rsidR="00D63645" w:rsidRDefault="00D63645" w:rsidP="00707E8D">
            <w:pPr>
              <w:jc w:val="center"/>
            </w:pPr>
          </w:p>
          <w:p w14:paraId="1EC57A34" w14:textId="77777777" w:rsidR="00D63645" w:rsidRDefault="00D63645" w:rsidP="00707E8D">
            <w:pPr>
              <w:jc w:val="center"/>
            </w:pPr>
            <w:r>
              <w:rPr>
                <w:sz w:val="22"/>
              </w:rPr>
              <w:t>4th</w:t>
            </w:r>
          </w:p>
        </w:tc>
        <w:tc>
          <w:tcPr>
            <w:tcW w:w="615" w:type="dxa"/>
            <w:tcBorders>
              <w:left w:val="single" w:sz="6" w:space="0" w:color="auto"/>
              <w:right w:val="single" w:sz="6" w:space="0" w:color="auto"/>
            </w:tcBorders>
          </w:tcPr>
          <w:p w14:paraId="18EDEC2B" w14:textId="77777777" w:rsidR="00D63645" w:rsidRDefault="00D63645" w:rsidP="00707E8D">
            <w:pPr>
              <w:jc w:val="center"/>
            </w:pPr>
          </w:p>
          <w:p w14:paraId="7A89E7D6" w14:textId="77777777" w:rsidR="00D63645" w:rsidRDefault="00D63645" w:rsidP="00707E8D">
            <w:pPr>
              <w:jc w:val="center"/>
            </w:pPr>
            <w:r>
              <w:rPr>
                <w:sz w:val="22"/>
              </w:rPr>
              <w:t>5th</w:t>
            </w:r>
          </w:p>
        </w:tc>
        <w:tc>
          <w:tcPr>
            <w:tcW w:w="615" w:type="dxa"/>
            <w:tcBorders>
              <w:left w:val="single" w:sz="6" w:space="0" w:color="auto"/>
              <w:right w:val="single" w:sz="6" w:space="0" w:color="auto"/>
            </w:tcBorders>
          </w:tcPr>
          <w:p w14:paraId="1790021E" w14:textId="77777777" w:rsidR="00D63645" w:rsidRDefault="00D63645" w:rsidP="00707E8D">
            <w:pPr>
              <w:jc w:val="center"/>
            </w:pPr>
          </w:p>
          <w:p w14:paraId="0AADF8AA" w14:textId="77777777" w:rsidR="00D63645" w:rsidRDefault="00D63645" w:rsidP="00707E8D">
            <w:pPr>
              <w:jc w:val="center"/>
            </w:pPr>
            <w:r>
              <w:rPr>
                <w:sz w:val="22"/>
              </w:rPr>
              <w:t>6th</w:t>
            </w:r>
          </w:p>
        </w:tc>
        <w:tc>
          <w:tcPr>
            <w:tcW w:w="615" w:type="dxa"/>
            <w:tcBorders>
              <w:left w:val="single" w:sz="6" w:space="0" w:color="auto"/>
              <w:right w:val="single" w:sz="6" w:space="0" w:color="auto"/>
            </w:tcBorders>
          </w:tcPr>
          <w:p w14:paraId="4F295B56" w14:textId="77777777" w:rsidR="00D63645" w:rsidRDefault="00D63645" w:rsidP="00707E8D">
            <w:pPr>
              <w:jc w:val="center"/>
            </w:pPr>
          </w:p>
          <w:p w14:paraId="00A1DA52" w14:textId="77777777" w:rsidR="00D63645" w:rsidRDefault="00D63645" w:rsidP="00707E8D">
            <w:pPr>
              <w:jc w:val="center"/>
            </w:pPr>
            <w:r>
              <w:rPr>
                <w:sz w:val="22"/>
              </w:rPr>
              <w:t>7th</w:t>
            </w:r>
          </w:p>
        </w:tc>
        <w:tc>
          <w:tcPr>
            <w:tcW w:w="615" w:type="dxa"/>
            <w:tcBorders>
              <w:left w:val="single" w:sz="6" w:space="0" w:color="auto"/>
              <w:right w:val="single" w:sz="6" w:space="0" w:color="auto"/>
            </w:tcBorders>
          </w:tcPr>
          <w:p w14:paraId="5C413ABA" w14:textId="77777777" w:rsidR="00D63645" w:rsidRDefault="00D63645" w:rsidP="00707E8D">
            <w:pPr>
              <w:jc w:val="center"/>
            </w:pPr>
          </w:p>
          <w:p w14:paraId="4D76E197" w14:textId="77777777" w:rsidR="00D63645" w:rsidRDefault="00D63645" w:rsidP="00707E8D">
            <w:pPr>
              <w:jc w:val="center"/>
            </w:pPr>
            <w:r>
              <w:rPr>
                <w:sz w:val="22"/>
              </w:rPr>
              <w:t>8th</w:t>
            </w:r>
          </w:p>
        </w:tc>
        <w:tc>
          <w:tcPr>
            <w:tcW w:w="615" w:type="dxa"/>
            <w:tcBorders>
              <w:left w:val="single" w:sz="6" w:space="0" w:color="auto"/>
              <w:right w:val="single" w:sz="6" w:space="0" w:color="auto"/>
            </w:tcBorders>
          </w:tcPr>
          <w:p w14:paraId="64B931FF" w14:textId="77777777" w:rsidR="00D63645" w:rsidRDefault="00D63645" w:rsidP="00707E8D">
            <w:pPr>
              <w:jc w:val="center"/>
            </w:pPr>
          </w:p>
          <w:p w14:paraId="2FC0032A" w14:textId="77777777" w:rsidR="00D63645" w:rsidRDefault="00D63645" w:rsidP="00707E8D">
            <w:pPr>
              <w:jc w:val="center"/>
            </w:pPr>
            <w:r>
              <w:rPr>
                <w:sz w:val="22"/>
              </w:rPr>
              <w:t>9th</w:t>
            </w:r>
          </w:p>
        </w:tc>
        <w:tc>
          <w:tcPr>
            <w:tcW w:w="615" w:type="dxa"/>
            <w:tcBorders>
              <w:left w:val="single" w:sz="6" w:space="0" w:color="auto"/>
              <w:right w:val="single" w:sz="6" w:space="0" w:color="auto"/>
            </w:tcBorders>
          </w:tcPr>
          <w:p w14:paraId="744641F0" w14:textId="77777777" w:rsidR="00D63645" w:rsidRDefault="00D63645" w:rsidP="00707E8D">
            <w:pPr>
              <w:jc w:val="center"/>
            </w:pPr>
          </w:p>
          <w:p w14:paraId="465C92AB" w14:textId="77777777" w:rsidR="00D63645" w:rsidRDefault="00D63645" w:rsidP="00707E8D">
            <w:pPr>
              <w:jc w:val="center"/>
            </w:pPr>
            <w:r>
              <w:rPr>
                <w:sz w:val="22"/>
              </w:rPr>
              <w:t>10th</w:t>
            </w:r>
          </w:p>
        </w:tc>
        <w:tc>
          <w:tcPr>
            <w:tcW w:w="615" w:type="dxa"/>
            <w:tcBorders>
              <w:left w:val="single" w:sz="6" w:space="0" w:color="auto"/>
              <w:right w:val="single" w:sz="6" w:space="0" w:color="auto"/>
            </w:tcBorders>
          </w:tcPr>
          <w:p w14:paraId="687374F9" w14:textId="77777777" w:rsidR="00D63645" w:rsidRDefault="00D63645" w:rsidP="00707E8D">
            <w:pPr>
              <w:jc w:val="center"/>
            </w:pPr>
          </w:p>
          <w:p w14:paraId="305B5FE8" w14:textId="77777777" w:rsidR="00D63645" w:rsidRDefault="00D63645" w:rsidP="00707E8D">
            <w:pPr>
              <w:jc w:val="center"/>
            </w:pPr>
            <w:r>
              <w:rPr>
                <w:sz w:val="22"/>
              </w:rPr>
              <w:t>11th</w:t>
            </w:r>
          </w:p>
        </w:tc>
        <w:tc>
          <w:tcPr>
            <w:tcW w:w="615" w:type="dxa"/>
            <w:tcBorders>
              <w:left w:val="single" w:sz="6" w:space="0" w:color="auto"/>
              <w:right w:val="single" w:sz="6" w:space="0" w:color="auto"/>
            </w:tcBorders>
          </w:tcPr>
          <w:p w14:paraId="3C7B0CE4" w14:textId="77777777" w:rsidR="00D63645" w:rsidRDefault="00D63645" w:rsidP="00707E8D">
            <w:pPr>
              <w:jc w:val="center"/>
            </w:pPr>
          </w:p>
          <w:p w14:paraId="57AA56DA" w14:textId="77777777" w:rsidR="00D63645" w:rsidRDefault="00D63645" w:rsidP="00707E8D">
            <w:pPr>
              <w:jc w:val="center"/>
            </w:pPr>
            <w:r>
              <w:rPr>
                <w:sz w:val="22"/>
              </w:rPr>
              <w:t>12th</w:t>
            </w:r>
          </w:p>
        </w:tc>
        <w:tc>
          <w:tcPr>
            <w:tcW w:w="995" w:type="dxa"/>
            <w:tcBorders>
              <w:left w:val="single" w:sz="6" w:space="0" w:color="auto"/>
              <w:right w:val="single" w:sz="6" w:space="0" w:color="auto"/>
            </w:tcBorders>
          </w:tcPr>
          <w:p w14:paraId="3CD2C2BC" w14:textId="77777777" w:rsidR="00D63645" w:rsidRDefault="00D63645" w:rsidP="00707E8D">
            <w:pPr>
              <w:jc w:val="center"/>
            </w:pPr>
          </w:p>
          <w:p w14:paraId="7C858275" w14:textId="77777777" w:rsidR="00D63645" w:rsidRDefault="00D63645" w:rsidP="00707E8D">
            <w:pPr>
              <w:jc w:val="center"/>
            </w:pPr>
          </w:p>
        </w:tc>
      </w:tr>
      <w:tr w:rsidR="00D63645" w14:paraId="0D2E30EE" w14:textId="77777777" w:rsidTr="00707E8D">
        <w:tc>
          <w:tcPr>
            <w:tcW w:w="3737" w:type="dxa"/>
            <w:tcBorders>
              <w:top w:val="single" w:sz="6" w:space="0" w:color="auto"/>
              <w:left w:val="single" w:sz="6" w:space="0" w:color="auto"/>
              <w:bottom w:val="single" w:sz="6" w:space="0" w:color="auto"/>
            </w:tcBorders>
          </w:tcPr>
          <w:p w14:paraId="4DE3D20A" w14:textId="77777777" w:rsidR="00D63645" w:rsidRDefault="00D63645" w:rsidP="00707E8D">
            <w:pPr>
              <w:rPr>
                <w:sz w:val="18"/>
              </w:rPr>
            </w:pPr>
          </w:p>
          <w:p w14:paraId="37FDAA71" w14:textId="77777777" w:rsidR="00D63645" w:rsidRDefault="00D63645" w:rsidP="00707E8D">
            <w:pPr>
              <w:rPr>
                <w:sz w:val="18"/>
              </w:rPr>
            </w:pPr>
            <w:r>
              <w:rPr>
                <w:sz w:val="18"/>
              </w:rPr>
              <w:t>Activity (Work)</w:t>
            </w:r>
          </w:p>
        </w:tc>
        <w:tc>
          <w:tcPr>
            <w:tcW w:w="615" w:type="dxa"/>
            <w:tcBorders>
              <w:top w:val="single" w:sz="6" w:space="0" w:color="auto"/>
              <w:left w:val="single" w:sz="6" w:space="0" w:color="auto"/>
              <w:bottom w:val="single" w:sz="6" w:space="0" w:color="auto"/>
              <w:right w:val="single" w:sz="6" w:space="0" w:color="auto"/>
            </w:tcBorders>
          </w:tcPr>
          <w:p w14:paraId="19807E9B"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185B3B5"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314C17D2"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F3AB0E0"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19A05632"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37178751"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1CAF0F63"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02EDFE18"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F3989E0"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5D6B4831"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7BD6D45"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3915D85E" w14:textId="77777777" w:rsidR="00D63645" w:rsidRDefault="00D63645" w:rsidP="00707E8D">
            <w:pPr>
              <w:rPr>
                <w:sz w:val="18"/>
              </w:rPr>
            </w:pPr>
          </w:p>
        </w:tc>
        <w:tc>
          <w:tcPr>
            <w:tcW w:w="995" w:type="dxa"/>
            <w:tcBorders>
              <w:top w:val="single" w:sz="6" w:space="0" w:color="auto"/>
              <w:left w:val="single" w:sz="6" w:space="0" w:color="auto"/>
              <w:bottom w:val="single" w:sz="6" w:space="0" w:color="auto"/>
              <w:right w:val="single" w:sz="6" w:space="0" w:color="auto"/>
            </w:tcBorders>
          </w:tcPr>
          <w:p w14:paraId="161A61FF" w14:textId="77777777" w:rsidR="00D63645" w:rsidRDefault="00D63645" w:rsidP="00707E8D">
            <w:pPr>
              <w:rPr>
                <w:sz w:val="18"/>
              </w:rPr>
            </w:pPr>
          </w:p>
        </w:tc>
      </w:tr>
      <w:tr w:rsidR="00D63645" w14:paraId="1AD18F7E" w14:textId="77777777" w:rsidTr="00707E8D">
        <w:tc>
          <w:tcPr>
            <w:tcW w:w="3737" w:type="dxa"/>
            <w:tcBorders>
              <w:top w:val="single" w:sz="6" w:space="0" w:color="auto"/>
              <w:left w:val="single" w:sz="6" w:space="0" w:color="auto"/>
              <w:bottom w:val="single" w:sz="6" w:space="0" w:color="auto"/>
            </w:tcBorders>
          </w:tcPr>
          <w:p w14:paraId="4017E444" w14:textId="77777777" w:rsidR="00D63645" w:rsidRDefault="00D63645" w:rsidP="00707E8D">
            <w:pPr>
              <w:rPr>
                <w:sz w:val="18"/>
              </w:rPr>
            </w:pPr>
            <w:r>
              <w:rPr>
                <w:sz w:val="18"/>
              </w:rPr>
              <w:t>_______________</w:t>
            </w:r>
          </w:p>
          <w:p w14:paraId="6F9CDB51"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6F96B1BA"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032D1DCA"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4DC938A"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D150813"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3AE3A3E2"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A12ECEB"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5317C8B7"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527BEA0C"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6CEB8D4"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395A17C"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E6117A5"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DD4E9AF" w14:textId="77777777" w:rsidR="00D63645" w:rsidRDefault="00D63645" w:rsidP="00707E8D">
            <w:pPr>
              <w:rPr>
                <w:sz w:val="18"/>
              </w:rPr>
            </w:pPr>
          </w:p>
        </w:tc>
        <w:tc>
          <w:tcPr>
            <w:tcW w:w="995" w:type="dxa"/>
            <w:tcBorders>
              <w:top w:val="single" w:sz="6" w:space="0" w:color="auto"/>
              <w:left w:val="single" w:sz="6" w:space="0" w:color="auto"/>
              <w:bottom w:val="single" w:sz="6" w:space="0" w:color="auto"/>
              <w:right w:val="single" w:sz="6" w:space="0" w:color="auto"/>
            </w:tcBorders>
          </w:tcPr>
          <w:p w14:paraId="6C15C91F" w14:textId="77777777" w:rsidR="00D63645" w:rsidRDefault="00D63645" w:rsidP="00707E8D">
            <w:pPr>
              <w:rPr>
                <w:sz w:val="18"/>
              </w:rPr>
            </w:pPr>
          </w:p>
        </w:tc>
      </w:tr>
      <w:tr w:rsidR="00D63645" w14:paraId="1FDD9799" w14:textId="77777777" w:rsidTr="00707E8D">
        <w:tc>
          <w:tcPr>
            <w:tcW w:w="3737" w:type="dxa"/>
            <w:tcBorders>
              <w:top w:val="single" w:sz="6" w:space="0" w:color="auto"/>
              <w:left w:val="single" w:sz="6" w:space="0" w:color="auto"/>
              <w:bottom w:val="single" w:sz="6" w:space="0" w:color="auto"/>
            </w:tcBorders>
          </w:tcPr>
          <w:p w14:paraId="747A9788" w14:textId="77777777" w:rsidR="00D63645" w:rsidRDefault="00D63645" w:rsidP="00707E8D">
            <w:pPr>
              <w:rPr>
                <w:sz w:val="18"/>
              </w:rPr>
            </w:pPr>
            <w:r>
              <w:rPr>
                <w:sz w:val="18"/>
              </w:rPr>
              <w:t>_______________</w:t>
            </w:r>
          </w:p>
          <w:p w14:paraId="1E14368B"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087D28F9"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4998DF5"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51E7BE01"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2710993"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058924BF"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9536CC7"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108113BE"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2DF26D5"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05E185CF"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37D7142A"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512D716A"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5764C766" w14:textId="77777777" w:rsidR="00D63645" w:rsidRDefault="00D63645" w:rsidP="00707E8D">
            <w:pPr>
              <w:rPr>
                <w:sz w:val="18"/>
              </w:rPr>
            </w:pPr>
          </w:p>
        </w:tc>
        <w:tc>
          <w:tcPr>
            <w:tcW w:w="995" w:type="dxa"/>
            <w:tcBorders>
              <w:top w:val="single" w:sz="6" w:space="0" w:color="auto"/>
              <w:left w:val="single" w:sz="6" w:space="0" w:color="auto"/>
              <w:bottom w:val="single" w:sz="6" w:space="0" w:color="auto"/>
              <w:right w:val="single" w:sz="6" w:space="0" w:color="auto"/>
            </w:tcBorders>
          </w:tcPr>
          <w:p w14:paraId="5042705E" w14:textId="77777777" w:rsidR="00D63645" w:rsidRDefault="00D63645" w:rsidP="00707E8D">
            <w:pPr>
              <w:rPr>
                <w:sz w:val="18"/>
              </w:rPr>
            </w:pPr>
          </w:p>
        </w:tc>
      </w:tr>
      <w:tr w:rsidR="00D63645" w14:paraId="4DC5B393" w14:textId="77777777" w:rsidTr="00707E8D">
        <w:tc>
          <w:tcPr>
            <w:tcW w:w="3737" w:type="dxa"/>
            <w:tcBorders>
              <w:top w:val="single" w:sz="6" w:space="0" w:color="auto"/>
              <w:left w:val="single" w:sz="6" w:space="0" w:color="auto"/>
              <w:bottom w:val="single" w:sz="6" w:space="0" w:color="auto"/>
            </w:tcBorders>
          </w:tcPr>
          <w:p w14:paraId="130D8D12" w14:textId="77777777" w:rsidR="00D63645" w:rsidRDefault="00D63645" w:rsidP="00707E8D">
            <w:pPr>
              <w:ind w:left="-25"/>
              <w:rPr>
                <w:sz w:val="18"/>
              </w:rPr>
            </w:pPr>
            <w:r>
              <w:rPr>
                <w:sz w:val="18"/>
              </w:rPr>
              <w:t>_______________</w:t>
            </w:r>
          </w:p>
          <w:p w14:paraId="09E99FC5" w14:textId="77777777" w:rsidR="00D63645" w:rsidRDefault="00D63645" w:rsidP="00707E8D">
            <w:pPr>
              <w:ind w:left="-25"/>
              <w:rPr>
                <w:sz w:val="18"/>
              </w:rPr>
            </w:pPr>
          </w:p>
        </w:tc>
        <w:tc>
          <w:tcPr>
            <w:tcW w:w="615" w:type="dxa"/>
            <w:tcBorders>
              <w:top w:val="single" w:sz="6" w:space="0" w:color="auto"/>
              <w:left w:val="single" w:sz="6" w:space="0" w:color="auto"/>
              <w:bottom w:val="single" w:sz="6" w:space="0" w:color="auto"/>
              <w:right w:val="single" w:sz="6" w:space="0" w:color="auto"/>
            </w:tcBorders>
          </w:tcPr>
          <w:p w14:paraId="62A2ECD4"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1F647DEC"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6D3F98B4"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3BD226A7"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0821B8DA"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10BD310E"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50F9FDB"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03747020"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24FE2DC1"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62E0C72"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6FA04841"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300D375" w14:textId="77777777" w:rsidR="00D63645" w:rsidRDefault="00D63645" w:rsidP="00707E8D">
            <w:pPr>
              <w:rPr>
                <w:sz w:val="18"/>
              </w:rPr>
            </w:pPr>
          </w:p>
        </w:tc>
        <w:tc>
          <w:tcPr>
            <w:tcW w:w="995" w:type="dxa"/>
            <w:tcBorders>
              <w:top w:val="single" w:sz="6" w:space="0" w:color="auto"/>
              <w:left w:val="single" w:sz="6" w:space="0" w:color="auto"/>
              <w:bottom w:val="single" w:sz="6" w:space="0" w:color="auto"/>
              <w:right w:val="single" w:sz="6" w:space="0" w:color="auto"/>
            </w:tcBorders>
          </w:tcPr>
          <w:p w14:paraId="01BD1470" w14:textId="77777777" w:rsidR="00D63645" w:rsidRDefault="00D63645" w:rsidP="00707E8D">
            <w:pPr>
              <w:rPr>
                <w:sz w:val="18"/>
              </w:rPr>
            </w:pPr>
          </w:p>
        </w:tc>
      </w:tr>
      <w:tr w:rsidR="00D63645" w14:paraId="528CAB16" w14:textId="77777777" w:rsidTr="00707E8D">
        <w:tc>
          <w:tcPr>
            <w:tcW w:w="3737" w:type="dxa"/>
            <w:tcBorders>
              <w:top w:val="single" w:sz="6" w:space="0" w:color="auto"/>
              <w:left w:val="single" w:sz="6" w:space="0" w:color="auto"/>
              <w:bottom w:val="single" w:sz="6" w:space="0" w:color="auto"/>
            </w:tcBorders>
          </w:tcPr>
          <w:p w14:paraId="3486F2A9" w14:textId="77777777" w:rsidR="00D63645" w:rsidRDefault="00D63645" w:rsidP="00707E8D">
            <w:pPr>
              <w:ind w:left="-25"/>
              <w:rPr>
                <w:sz w:val="18"/>
              </w:rPr>
            </w:pPr>
            <w:r>
              <w:rPr>
                <w:sz w:val="18"/>
              </w:rPr>
              <w:t>_______________</w:t>
            </w:r>
          </w:p>
          <w:p w14:paraId="38180939" w14:textId="77777777" w:rsidR="00D63645" w:rsidRDefault="00D63645" w:rsidP="00707E8D">
            <w:pPr>
              <w:ind w:left="-25"/>
              <w:rPr>
                <w:sz w:val="18"/>
              </w:rPr>
            </w:pPr>
          </w:p>
        </w:tc>
        <w:tc>
          <w:tcPr>
            <w:tcW w:w="615" w:type="dxa"/>
            <w:tcBorders>
              <w:top w:val="single" w:sz="6" w:space="0" w:color="auto"/>
              <w:left w:val="single" w:sz="6" w:space="0" w:color="auto"/>
              <w:bottom w:val="single" w:sz="6" w:space="0" w:color="auto"/>
              <w:right w:val="single" w:sz="6" w:space="0" w:color="auto"/>
            </w:tcBorders>
          </w:tcPr>
          <w:p w14:paraId="0D26A2A8"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1E3ABD6E"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E81F9DB"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6B5B18AD"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20CEA80D"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3311B04C"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8A52894"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03128EDC"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9FF4045"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505199AB"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6581169A"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244CF7DA" w14:textId="77777777" w:rsidR="00D63645" w:rsidRDefault="00D63645" w:rsidP="00707E8D">
            <w:pPr>
              <w:rPr>
                <w:sz w:val="18"/>
              </w:rPr>
            </w:pPr>
          </w:p>
        </w:tc>
        <w:tc>
          <w:tcPr>
            <w:tcW w:w="995" w:type="dxa"/>
            <w:tcBorders>
              <w:top w:val="single" w:sz="6" w:space="0" w:color="auto"/>
              <w:left w:val="single" w:sz="6" w:space="0" w:color="auto"/>
              <w:bottom w:val="single" w:sz="6" w:space="0" w:color="auto"/>
              <w:right w:val="single" w:sz="6" w:space="0" w:color="auto"/>
            </w:tcBorders>
          </w:tcPr>
          <w:p w14:paraId="37CD1ADF" w14:textId="77777777" w:rsidR="00D63645" w:rsidRDefault="00D63645" w:rsidP="00707E8D">
            <w:pPr>
              <w:rPr>
                <w:sz w:val="18"/>
              </w:rPr>
            </w:pPr>
          </w:p>
        </w:tc>
      </w:tr>
    </w:tbl>
    <w:p w14:paraId="798C4F2B" w14:textId="77777777" w:rsidR="00D63645" w:rsidRDefault="00D63645" w:rsidP="00D63645"/>
    <w:tbl>
      <w:tblPr>
        <w:tblW w:w="0" w:type="auto"/>
        <w:tblInd w:w="115" w:type="dxa"/>
        <w:tblLayout w:type="fixed"/>
        <w:tblLook w:val="0000" w:firstRow="0" w:lastRow="0" w:firstColumn="0" w:lastColumn="0" w:noHBand="0" w:noVBand="0"/>
      </w:tblPr>
      <w:tblGrid>
        <w:gridCol w:w="4320"/>
        <w:gridCol w:w="7913"/>
      </w:tblGrid>
      <w:tr w:rsidR="00D63645" w14:paraId="49A7EE06" w14:textId="77777777" w:rsidTr="00707E8D">
        <w:tc>
          <w:tcPr>
            <w:tcW w:w="12233" w:type="dxa"/>
            <w:gridSpan w:val="2"/>
          </w:tcPr>
          <w:p w14:paraId="16C61F35" w14:textId="77777777" w:rsidR="00D63645" w:rsidRDefault="00D63645" w:rsidP="00707E8D">
            <w:r>
              <w:rPr>
                <w:b/>
              </w:rPr>
              <w:t>B. Completion and Submission of Reports</w:t>
            </w:r>
            <w:r>
              <w:rPr>
                <w:b/>
              </w:rPr>
              <w:br/>
            </w:r>
          </w:p>
        </w:tc>
      </w:tr>
      <w:tr w:rsidR="00D63645" w14:paraId="5A4B665C" w14:textId="77777777" w:rsidTr="00707E8D">
        <w:tc>
          <w:tcPr>
            <w:tcW w:w="4320" w:type="dxa"/>
            <w:tcBorders>
              <w:top w:val="single" w:sz="6" w:space="0" w:color="auto"/>
              <w:left w:val="single" w:sz="6" w:space="0" w:color="auto"/>
              <w:bottom w:val="single" w:sz="6" w:space="0" w:color="auto"/>
              <w:right w:val="single" w:sz="6" w:space="0" w:color="auto"/>
            </w:tcBorders>
          </w:tcPr>
          <w:p w14:paraId="4A6337BE" w14:textId="77777777" w:rsidR="00D63645" w:rsidRDefault="00D63645" w:rsidP="00707E8D">
            <w:pPr>
              <w:rPr>
                <w:sz w:val="20"/>
              </w:rPr>
            </w:pPr>
            <w:r>
              <w:rPr>
                <w:sz w:val="20"/>
              </w:rPr>
              <w:t>Reports</w:t>
            </w:r>
          </w:p>
        </w:tc>
        <w:tc>
          <w:tcPr>
            <w:tcW w:w="7913" w:type="dxa"/>
            <w:tcBorders>
              <w:top w:val="single" w:sz="6" w:space="0" w:color="auto"/>
              <w:left w:val="single" w:sz="6" w:space="0" w:color="auto"/>
              <w:bottom w:val="single" w:sz="6" w:space="0" w:color="auto"/>
              <w:right w:val="single" w:sz="6" w:space="0" w:color="auto"/>
            </w:tcBorders>
          </w:tcPr>
          <w:p w14:paraId="5B5E4C83" w14:textId="77777777" w:rsidR="00D63645" w:rsidRDefault="00D63645" w:rsidP="00707E8D">
            <w:pPr>
              <w:rPr>
                <w:sz w:val="20"/>
              </w:rPr>
            </w:pPr>
            <w:r>
              <w:rPr>
                <w:sz w:val="20"/>
              </w:rPr>
              <w:t>Date</w:t>
            </w:r>
          </w:p>
          <w:p w14:paraId="4BAA2B49" w14:textId="77777777" w:rsidR="00D63645" w:rsidRDefault="00D63645" w:rsidP="00707E8D">
            <w:pPr>
              <w:rPr>
                <w:sz w:val="20"/>
              </w:rPr>
            </w:pPr>
          </w:p>
        </w:tc>
      </w:tr>
      <w:tr w:rsidR="00D63645" w14:paraId="1FA7B00D" w14:textId="77777777" w:rsidTr="00707E8D">
        <w:tc>
          <w:tcPr>
            <w:tcW w:w="4320" w:type="dxa"/>
            <w:tcBorders>
              <w:top w:val="single" w:sz="6" w:space="0" w:color="auto"/>
              <w:left w:val="single" w:sz="6" w:space="0" w:color="auto"/>
              <w:bottom w:val="single" w:sz="6" w:space="0" w:color="auto"/>
              <w:right w:val="single" w:sz="6" w:space="0" w:color="auto"/>
            </w:tcBorders>
          </w:tcPr>
          <w:p w14:paraId="19A2C545" w14:textId="77777777" w:rsidR="00D63645" w:rsidRDefault="00D63645" w:rsidP="00707E8D">
            <w:pPr>
              <w:rPr>
                <w:sz w:val="18"/>
              </w:rPr>
            </w:pPr>
          </w:p>
          <w:p w14:paraId="1476A67C" w14:textId="77777777" w:rsidR="00D63645" w:rsidRDefault="00D63645" w:rsidP="00707E8D">
            <w:pPr>
              <w:rPr>
                <w:sz w:val="18"/>
              </w:rPr>
            </w:pPr>
            <w:r>
              <w:rPr>
                <w:sz w:val="18"/>
              </w:rPr>
              <w:t>1.</w:t>
            </w:r>
            <w:r>
              <w:rPr>
                <w:sz w:val="18"/>
              </w:rPr>
              <w:tab/>
              <w:t>Inception Report</w:t>
            </w:r>
          </w:p>
        </w:tc>
        <w:tc>
          <w:tcPr>
            <w:tcW w:w="7913" w:type="dxa"/>
            <w:tcBorders>
              <w:top w:val="single" w:sz="6" w:space="0" w:color="auto"/>
              <w:left w:val="single" w:sz="6" w:space="0" w:color="auto"/>
              <w:bottom w:val="single" w:sz="6" w:space="0" w:color="auto"/>
              <w:right w:val="single" w:sz="6" w:space="0" w:color="auto"/>
            </w:tcBorders>
          </w:tcPr>
          <w:p w14:paraId="26DDA24A" w14:textId="77777777" w:rsidR="00D63645" w:rsidRDefault="00D63645" w:rsidP="00707E8D">
            <w:pPr>
              <w:rPr>
                <w:sz w:val="18"/>
              </w:rPr>
            </w:pPr>
          </w:p>
        </w:tc>
      </w:tr>
      <w:tr w:rsidR="00D63645" w14:paraId="307A3D87" w14:textId="77777777" w:rsidTr="00707E8D">
        <w:tc>
          <w:tcPr>
            <w:tcW w:w="4320" w:type="dxa"/>
            <w:tcBorders>
              <w:top w:val="single" w:sz="6" w:space="0" w:color="auto"/>
              <w:left w:val="single" w:sz="6" w:space="0" w:color="auto"/>
              <w:bottom w:val="single" w:sz="6" w:space="0" w:color="auto"/>
              <w:right w:val="single" w:sz="6" w:space="0" w:color="auto"/>
            </w:tcBorders>
          </w:tcPr>
          <w:p w14:paraId="7F199AEA" w14:textId="77777777" w:rsidR="00D63645" w:rsidRDefault="00D63645" w:rsidP="00707E8D">
            <w:pPr>
              <w:rPr>
                <w:sz w:val="18"/>
              </w:rPr>
            </w:pPr>
          </w:p>
          <w:p w14:paraId="14590C0E" w14:textId="77777777" w:rsidR="00D63645" w:rsidRDefault="00D63645" w:rsidP="00707E8D">
            <w:pPr>
              <w:rPr>
                <w:sz w:val="18"/>
              </w:rPr>
            </w:pPr>
            <w:r>
              <w:rPr>
                <w:sz w:val="18"/>
              </w:rPr>
              <w:t>2.</w:t>
            </w:r>
            <w:r>
              <w:rPr>
                <w:sz w:val="18"/>
              </w:rPr>
              <w:tab/>
              <w:t>Interim Progress Report</w:t>
            </w:r>
          </w:p>
          <w:p w14:paraId="3730311B" w14:textId="77777777" w:rsidR="00D63645" w:rsidRDefault="00D63645" w:rsidP="00707E8D">
            <w:pPr>
              <w:ind w:left="695"/>
              <w:rPr>
                <w:sz w:val="18"/>
              </w:rPr>
            </w:pPr>
            <w:r>
              <w:rPr>
                <w:sz w:val="18"/>
              </w:rPr>
              <w:t>(a)</w:t>
            </w:r>
            <w:r>
              <w:rPr>
                <w:sz w:val="18"/>
              </w:rPr>
              <w:tab/>
              <w:t>First Status Report</w:t>
            </w:r>
          </w:p>
          <w:p w14:paraId="4ED89F3E" w14:textId="77777777" w:rsidR="00D63645" w:rsidRDefault="00D63645" w:rsidP="00707E8D">
            <w:pPr>
              <w:ind w:left="695"/>
              <w:rPr>
                <w:sz w:val="18"/>
              </w:rPr>
            </w:pPr>
            <w:r>
              <w:rPr>
                <w:sz w:val="18"/>
              </w:rPr>
              <w:t>(b)</w:t>
            </w:r>
            <w:r>
              <w:rPr>
                <w:sz w:val="18"/>
              </w:rPr>
              <w:tab/>
              <w:t>Second Status Report</w:t>
            </w:r>
          </w:p>
        </w:tc>
        <w:tc>
          <w:tcPr>
            <w:tcW w:w="7913" w:type="dxa"/>
            <w:tcBorders>
              <w:top w:val="single" w:sz="6" w:space="0" w:color="auto"/>
              <w:left w:val="single" w:sz="6" w:space="0" w:color="auto"/>
              <w:bottom w:val="single" w:sz="6" w:space="0" w:color="auto"/>
              <w:right w:val="single" w:sz="6" w:space="0" w:color="auto"/>
            </w:tcBorders>
          </w:tcPr>
          <w:p w14:paraId="6761DD78" w14:textId="77777777" w:rsidR="00D63645" w:rsidRDefault="00D63645" w:rsidP="00707E8D">
            <w:pPr>
              <w:rPr>
                <w:sz w:val="18"/>
              </w:rPr>
            </w:pPr>
          </w:p>
        </w:tc>
      </w:tr>
      <w:tr w:rsidR="00D63645" w14:paraId="0262F275" w14:textId="77777777" w:rsidTr="00707E8D">
        <w:tc>
          <w:tcPr>
            <w:tcW w:w="4320" w:type="dxa"/>
            <w:tcBorders>
              <w:top w:val="single" w:sz="6" w:space="0" w:color="auto"/>
              <w:left w:val="single" w:sz="6" w:space="0" w:color="auto"/>
              <w:bottom w:val="single" w:sz="6" w:space="0" w:color="auto"/>
              <w:right w:val="single" w:sz="6" w:space="0" w:color="auto"/>
            </w:tcBorders>
          </w:tcPr>
          <w:p w14:paraId="5C974453" w14:textId="77777777" w:rsidR="00D63645" w:rsidRDefault="00D63645" w:rsidP="00707E8D">
            <w:pPr>
              <w:rPr>
                <w:sz w:val="18"/>
              </w:rPr>
            </w:pPr>
          </w:p>
          <w:p w14:paraId="32250DA7" w14:textId="77777777" w:rsidR="00D63645" w:rsidRDefault="00D63645" w:rsidP="00707E8D">
            <w:pPr>
              <w:rPr>
                <w:sz w:val="18"/>
              </w:rPr>
            </w:pPr>
            <w:r>
              <w:rPr>
                <w:sz w:val="18"/>
              </w:rPr>
              <w:t>3.</w:t>
            </w:r>
            <w:r>
              <w:rPr>
                <w:sz w:val="18"/>
              </w:rPr>
              <w:tab/>
              <w:t>Draft Report</w:t>
            </w:r>
          </w:p>
        </w:tc>
        <w:tc>
          <w:tcPr>
            <w:tcW w:w="7913" w:type="dxa"/>
            <w:tcBorders>
              <w:top w:val="single" w:sz="6" w:space="0" w:color="auto"/>
              <w:left w:val="single" w:sz="6" w:space="0" w:color="auto"/>
              <w:bottom w:val="single" w:sz="6" w:space="0" w:color="auto"/>
              <w:right w:val="single" w:sz="6" w:space="0" w:color="auto"/>
            </w:tcBorders>
          </w:tcPr>
          <w:p w14:paraId="52898FEA" w14:textId="77777777" w:rsidR="00D63645" w:rsidRDefault="00D63645" w:rsidP="00707E8D">
            <w:pPr>
              <w:rPr>
                <w:sz w:val="18"/>
              </w:rPr>
            </w:pPr>
          </w:p>
        </w:tc>
      </w:tr>
      <w:tr w:rsidR="00D63645" w14:paraId="7C278EC6" w14:textId="77777777" w:rsidTr="00707E8D">
        <w:tc>
          <w:tcPr>
            <w:tcW w:w="4320" w:type="dxa"/>
            <w:tcBorders>
              <w:top w:val="single" w:sz="6" w:space="0" w:color="auto"/>
              <w:left w:val="single" w:sz="6" w:space="0" w:color="auto"/>
              <w:bottom w:val="single" w:sz="6" w:space="0" w:color="auto"/>
              <w:right w:val="single" w:sz="6" w:space="0" w:color="auto"/>
            </w:tcBorders>
          </w:tcPr>
          <w:p w14:paraId="28FC1BF1" w14:textId="77777777" w:rsidR="00D63645" w:rsidRDefault="00D63645" w:rsidP="00707E8D">
            <w:pPr>
              <w:rPr>
                <w:sz w:val="18"/>
              </w:rPr>
            </w:pPr>
          </w:p>
          <w:p w14:paraId="6AC8B12F" w14:textId="77777777" w:rsidR="00D63645" w:rsidRDefault="00D63645" w:rsidP="00707E8D">
            <w:pPr>
              <w:rPr>
                <w:sz w:val="18"/>
              </w:rPr>
            </w:pPr>
            <w:r>
              <w:rPr>
                <w:sz w:val="18"/>
              </w:rPr>
              <w:t>4.</w:t>
            </w:r>
            <w:r>
              <w:rPr>
                <w:sz w:val="18"/>
              </w:rPr>
              <w:tab/>
              <w:t>Final Report</w:t>
            </w:r>
          </w:p>
        </w:tc>
        <w:tc>
          <w:tcPr>
            <w:tcW w:w="7913" w:type="dxa"/>
            <w:tcBorders>
              <w:top w:val="single" w:sz="6" w:space="0" w:color="auto"/>
              <w:left w:val="single" w:sz="6" w:space="0" w:color="auto"/>
              <w:bottom w:val="single" w:sz="6" w:space="0" w:color="auto"/>
              <w:right w:val="single" w:sz="6" w:space="0" w:color="auto"/>
            </w:tcBorders>
          </w:tcPr>
          <w:p w14:paraId="3042579A" w14:textId="77777777" w:rsidR="00D63645" w:rsidRDefault="00D63645" w:rsidP="00707E8D">
            <w:pPr>
              <w:rPr>
                <w:sz w:val="18"/>
              </w:rPr>
            </w:pPr>
          </w:p>
        </w:tc>
      </w:tr>
    </w:tbl>
    <w:p w14:paraId="149D4E59" w14:textId="77777777" w:rsidR="00D63645" w:rsidRDefault="00D63645" w:rsidP="00D63645">
      <w:pPr>
        <w:sectPr w:rsidR="00D63645">
          <w:headerReference w:type="even" r:id="rId39"/>
          <w:headerReference w:type="default" r:id="rId40"/>
          <w:footerReference w:type="default" r:id="rId41"/>
          <w:headerReference w:type="first" r:id="rId42"/>
          <w:pgSz w:w="15840" w:h="12240" w:orient="landscape" w:code="1"/>
          <w:pgMar w:top="1728" w:right="1440" w:bottom="1440" w:left="1440" w:header="720" w:footer="720" w:gutter="0"/>
          <w:cols w:space="720"/>
        </w:sectPr>
      </w:pPr>
    </w:p>
    <w:p w14:paraId="71D36F17" w14:textId="77777777" w:rsidR="00D63645" w:rsidRDefault="00D63645" w:rsidP="0087612E">
      <w:pPr>
        <w:pStyle w:val="Style3"/>
        <w:rPr>
          <w:sz w:val="28"/>
        </w:rPr>
      </w:pPr>
      <w:bookmarkStart w:id="36" w:name="_Toc397501853"/>
      <w:bookmarkStart w:id="37" w:name="_Toc54220339"/>
      <w:bookmarkStart w:id="38" w:name="_Toc5789662"/>
      <w:r>
        <w:lastRenderedPageBreak/>
        <w:t>Section 4.  Financial Proposal - Standard Forms</w:t>
      </w:r>
      <w:bookmarkEnd w:id="36"/>
      <w:bookmarkEnd w:id="37"/>
      <w:bookmarkEnd w:id="38"/>
    </w:p>
    <w:p w14:paraId="5759BF7D" w14:textId="77777777" w:rsidR="00D63645" w:rsidRDefault="00D63645" w:rsidP="00D63645"/>
    <w:p w14:paraId="2913FB3F" w14:textId="77777777" w:rsidR="00D63645" w:rsidRDefault="00D63645" w:rsidP="00D63645">
      <w:r>
        <w:t>4A.</w:t>
      </w:r>
      <w:r>
        <w:tab/>
        <w:t>Financial Proposal submission form.</w:t>
      </w:r>
    </w:p>
    <w:p w14:paraId="7E9A7BBF" w14:textId="77777777" w:rsidR="00D63645" w:rsidRDefault="00D63645" w:rsidP="00D63645"/>
    <w:p w14:paraId="078A42C1" w14:textId="77777777" w:rsidR="00D63645" w:rsidRDefault="00D63645" w:rsidP="00D63645">
      <w:r>
        <w:t>4B.</w:t>
      </w:r>
      <w:r>
        <w:tab/>
        <w:t>Summary of costs.</w:t>
      </w:r>
    </w:p>
    <w:p w14:paraId="5E2F9D09" w14:textId="77777777" w:rsidR="00D63645" w:rsidRDefault="00D63645" w:rsidP="00D63645"/>
    <w:p w14:paraId="63A84194" w14:textId="77777777" w:rsidR="00D63645" w:rsidRDefault="00D63645" w:rsidP="00D63645">
      <w:r>
        <w:t>4C.</w:t>
      </w:r>
      <w:r>
        <w:tab/>
        <w:t>Breakdown of price per activity.</w:t>
      </w:r>
    </w:p>
    <w:p w14:paraId="48E8A667" w14:textId="77777777" w:rsidR="00D63645" w:rsidRDefault="00D63645" w:rsidP="00D63645"/>
    <w:p w14:paraId="20449CE1" w14:textId="77777777" w:rsidR="00D63645" w:rsidRDefault="00D63645" w:rsidP="00D63645">
      <w:r>
        <w:t>4D.</w:t>
      </w:r>
      <w:r>
        <w:tab/>
        <w:t>Breakdown of remuneration per activity.</w:t>
      </w:r>
    </w:p>
    <w:p w14:paraId="034326F4" w14:textId="77777777" w:rsidR="00D63645" w:rsidRDefault="00D63645" w:rsidP="00D63645"/>
    <w:p w14:paraId="423A0F7E" w14:textId="77777777" w:rsidR="00D63645" w:rsidRDefault="00D63645" w:rsidP="00D63645">
      <w:r>
        <w:t>4E.</w:t>
      </w:r>
      <w:r>
        <w:tab/>
      </w:r>
      <w:r w:rsidR="00473F15">
        <w:t>Reimbursable</w:t>
      </w:r>
      <w:r>
        <w:t xml:space="preserve"> per activity.</w:t>
      </w:r>
    </w:p>
    <w:p w14:paraId="48713F19" w14:textId="77777777" w:rsidR="00D63645" w:rsidRDefault="00D63645" w:rsidP="00D63645"/>
    <w:p w14:paraId="3B8E8942" w14:textId="77777777" w:rsidR="00D63645" w:rsidRDefault="00D63645" w:rsidP="00D63645">
      <w:r>
        <w:t>4F.</w:t>
      </w:r>
      <w:r>
        <w:tab/>
        <w:t>Miscellaneous expenses.</w:t>
      </w:r>
    </w:p>
    <w:p w14:paraId="66348762" w14:textId="77777777" w:rsidR="00D63645" w:rsidRPr="0047679D" w:rsidRDefault="00D63645" w:rsidP="0047679D">
      <w:pPr>
        <w:pStyle w:val="Heading3"/>
        <w:jc w:val="center"/>
        <w:rPr>
          <w:rFonts w:asciiTheme="majorBidi" w:hAnsiTheme="majorBidi" w:cstheme="majorBidi"/>
          <w:sz w:val="28"/>
          <w:szCs w:val="28"/>
        </w:rPr>
      </w:pPr>
      <w:r>
        <w:br w:type="page"/>
      </w:r>
      <w:bookmarkStart w:id="39" w:name="_Toc54220340"/>
      <w:r w:rsidRPr="0047679D">
        <w:rPr>
          <w:rFonts w:asciiTheme="majorBidi" w:hAnsiTheme="majorBidi" w:cstheme="majorBidi"/>
          <w:sz w:val="28"/>
          <w:szCs w:val="28"/>
        </w:rPr>
        <w:lastRenderedPageBreak/>
        <w:t>4A</w:t>
      </w:r>
      <w:r w:rsidR="0047679D" w:rsidRPr="0047679D">
        <w:rPr>
          <w:rFonts w:asciiTheme="majorBidi" w:hAnsiTheme="majorBidi" w:cstheme="majorBidi"/>
          <w:sz w:val="28"/>
          <w:szCs w:val="28"/>
        </w:rPr>
        <w:t>. Financial</w:t>
      </w:r>
      <w:r w:rsidRPr="0047679D">
        <w:rPr>
          <w:rFonts w:asciiTheme="majorBidi" w:hAnsiTheme="majorBidi" w:cstheme="majorBidi"/>
          <w:sz w:val="28"/>
          <w:szCs w:val="28"/>
        </w:rPr>
        <w:t xml:space="preserve"> Proposal Submission Form</w:t>
      </w:r>
      <w:bookmarkEnd w:id="39"/>
    </w:p>
    <w:p w14:paraId="083AB5B6" w14:textId="77777777" w:rsidR="00D63645" w:rsidRDefault="00D63645" w:rsidP="00D63645">
      <w:pPr>
        <w:jc w:val="center"/>
        <w:rPr>
          <w:rFonts w:ascii="Times New Roman Bold" w:hAnsi="Times New Roman Bold"/>
          <w:b/>
          <w:smallCaps/>
          <w:sz w:val="28"/>
        </w:rPr>
      </w:pPr>
    </w:p>
    <w:p w14:paraId="4F59CB4D" w14:textId="77777777" w:rsidR="00D63645" w:rsidRDefault="00D63645" w:rsidP="00D63645">
      <w:pPr>
        <w:jc w:val="right"/>
      </w:pPr>
      <w:r>
        <w:t>[</w:t>
      </w:r>
      <w:r>
        <w:rPr>
          <w:i/>
        </w:rPr>
        <w:t>Location, Date</w:t>
      </w:r>
      <w:r>
        <w:t>]</w:t>
      </w:r>
    </w:p>
    <w:p w14:paraId="42D92E0D" w14:textId="77777777" w:rsidR="00D63645" w:rsidRDefault="00D63645" w:rsidP="00D63645"/>
    <w:p w14:paraId="20C883D6" w14:textId="77777777" w:rsidR="00D63645" w:rsidRDefault="00D63645" w:rsidP="00D63645">
      <w:r>
        <w:t>To:</w:t>
      </w:r>
      <w:r>
        <w:tab/>
        <w:t>[</w:t>
      </w:r>
      <w:r>
        <w:rPr>
          <w:i/>
        </w:rPr>
        <w:t>Name and address of Client</w:t>
      </w:r>
      <w:r>
        <w:t>]</w:t>
      </w:r>
    </w:p>
    <w:p w14:paraId="47767DC9" w14:textId="77777777" w:rsidR="00D63645" w:rsidRDefault="00D63645" w:rsidP="00D63645"/>
    <w:p w14:paraId="27C46814" w14:textId="77777777" w:rsidR="00D63645" w:rsidRDefault="00D63645" w:rsidP="00D63645">
      <w:r>
        <w:t>Ladies/Gentlemen:</w:t>
      </w:r>
    </w:p>
    <w:p w14:paraId="34D99BDC" w14:textId="77777777" w:rsidR="00D63645" w:rsidRDefault="00D63645" w:rsidP="00D63645"/>
    <w:p w14:paraId="1B3D2389" w14:textId="77777777" w:rsidR="00D63645" w:rsidRDefault="00D63645" w:rsidP="00D63645">
      <w:r>
        <w:tab/>
        <w:t>We, the undersigned, offer to provide the consulting services for [</w:t>
      </w:r>
      <w:r>
        <w:rPr>
          <w:i/>
        </w:rPr>
        <w:t>Title of consulting services</w:t>
      </w:r>
      <w:r>
        <w:t>] in accordance with your Request for Proposal dated [</w:t>
      </w:r>
      <w:r>
        <w:rPr>
          <w:i/>
        </w:rPr>
        <w:t>Date</w:t>
      </w:r>
      <w:r>
        <w:t xml:space="preserve">] and our Proposal (Technical and </w:t>
      </w:r>
      <w:r>
        <w:rPr>
          <w:spacing w:val="-2"/>
        </w:rPr>
        <w:t>Financial Proposal</w:t>
      </w:r>
      <w:r>
        <w:t>s).  Our attached Financial Proposal is for the sum of [</w:t>
      </w:r>
      <w:r>
        <w:rPr>
          <w:i/>
        </w:rPr>
        <w:t>Amount in words and figures</w:t>
      </w:r>
      <w:r>
        <w:t>].  This amount is exclusive of the local taxes, which we have estimated at [</w:t>
      </w:r>
      <w:r>
        <w:rPr>
          <w:i/>
        </w:rPr>
        <w:t>Amount(s) in</w:t>
      </w:r>
      <w:r>
        <w:t xml:space="preserve"> </w:t>
      </w:r>
      <w:r>
        <w:rPr>
          <w:i/>
        </w:rPr>
        <w:t>words and figures</w:t>
      </w:r>
      <w:r>
        <w:t>].</w:t>
      </w:r>
    </w:p>
    <w:p w14:paraId="138905BB" w14:textId="77777777" w:rsidR="00D63645" w:rsidRDefault="00D63645" w:rsidP="00D63645"/>
    <w:p w14:paraId="0AAD8AF0" w14:textId="77777777" w:rsidR="00D63645" w:rsidRDefault="00D63645" w:rsidP="00D63645">
      <w:r>
        <w:tab/>
        <w:t>Our Financial Proposal shall be binding upon us subject to the modifications resulting from Contract negotiations, up to expiration of the validity period of the Proposal, i.e., [</w:t>
      </w:r>
      <w:r>
        <w:rPr>
          <w:i/>
        </w:rPr>
        <w:t>Date</w:t>
      </w:r>
      <w:r>
        <w:t>].</w:t>
      </w:r>
    </w:p>
    <w:p w14:paraId="3EB7CEE9" w14:textId="77777777" w:rsidR="00D63645" w:rsidRDefault="00D63645" w:rsidP="00D63645"/>
    <w:p w14:paraId="2C89A38D" w14:textId="77777777" w:rsidR="00D63645" w:rsidRDefault="00D63645" w:rsidP="00D63645">
      <w:r>
        <w:tab/>
        <w:t>Commissions and gratuities, if any, paid or to be paid by us to agents relating to this Proposal and Contract execution, if we are awarded the Contract, are listed below:</w:t>
      </w:r>
    </w:p>
    <w:p w14:paraId="37542912" w14:textId="77777777" w:rsidR="00D63645" w:rsidRDefault="00D63645" w:rsidP="00D63645"/>
    <w:tbl>
      <w:tblPr>
        <w:tblW w:w="0" w:type="auto"/>
        <w:tblInd w:w="648" w:type="dxa"/>
        <w:tblLayout w:type="fixed"/>
        <w:tblLook w:val="0000" w:firstRow="0" w:lastRow="0" w:firstColumn="0" w:lastColumn="0" w:noHBand="0" w:noVBand="0"/>
      </w:tblPr>
      <w:tblGrid>
        <w:gridCol w:w="2967"/>
        <w:gridCol w:w="2672"/>
        <w:gridCol w:w="2731"/>
      </w:tblGrid>
      <w:tr w:rsidR="00D63645" w14:paraId="47F229F2" w14:textId="77777777" w:rsidTr="00707E8D">
        <w:tc>
          <w:tcPr>
            <w:tcW w:w="2967" w:type="dxa"/>
          </w:tcPr>
          <w:p w14:paraId="32B87101" w14:textId="77777777" w:rsidR="00D63645" w:rsidRDefault="00D63645" w:rsidP="00707E8D">
            <w:r>
              <w:t xml:space="preserve">Name and Address </w:t>
            </w:r>
          </w:p>
          <w:p w14:paraId="68D4088E" w14:textId="77777777" w:rsidR="00D63645" w:rsidRDefault="00D63645" w:rsidP="00707E8D">
            <w:r>
              <w:t>of Agents</w:t>
            </w:r>
          </w:p>
        </w:tc>
        <w:tc>
          <w:tcPr>
            <w:tcW w:w="2672" w:type="dxa"/>
          </w:tcPr>
          <w:p w14:paraId="29591D95" w14:textId="77777777" w:rsidR="00D63645" w:rsidRDefault="00D63645" w:rsidP="00707E8D">
            <w:r>
              <w:t xml:space="preserve">Amount and </w:t>
            </w:r>
          </w:p>
          <w:p w14:paraId="5AD0A97B" w14:textId="77777777" w:rsidR="00D63645" w:rsidRDefault="00D63645" w:rsidP="00707E8D">
            <w:r>
              <w:t>Currency</w:t>
            </w:r>
          </w:p>
        </w:tc>
        <w:tc>
          <w:tcPr>
            <w:tcW w:w="2731" w:type="dxa"/>
          </w:tcPr>
          <w:p w14:paraId="1202B10C" w14:textId="77777777" w:rsidR="00D63645" w:rsidRDefault="00D63645" w:rsidP="00707E8D">
            <w:r>
              <w:t>Purpose of Commission</w:t>
            </w:r>
          </w:p>
          <w:p w14:paraId="0C4ED947" w14:textId="77777777" w:rsidR="00D63645" w:rsidRDefault="00D63645" w:rsidP="00707E8D">
            <w:r>
              <w:t>or Gratuity</w:t>
            </w:r>
          </w:p>
        </w:tc>
      </w:tr>
      <w:tr w:rsidR="00D63645" w14:paraId="22802198" w14:textId="77777777" w:rsidTr="00707E8D">
        <w:tc>
          <w:tcPr>
            <w:tcW w:w="2967" w:type="dxa"/>
          </w:tcPr>
          <w:p w14:paraId="304008C0" w14:textId="77777777" w:rsidR="00D63645" w:rsidRDefault="00D63645" w:rsidP="00707E8D">
            <w:r>
              <w:t>___________________</w:t>
            </w:r>
          </w:p>
        </w:tc>
        <w:tc>
          <w:tcPr>
            <w:tcW w:w="2672" w:type="dxa"/>
          </w:tcPr>
          <w:p w14:paraId="239C6D71" w14:textId="77777777" w:rsidR="00D63645" w:rsidRDefault="00D63645" w:rsidP="00707E8D">
            <w:r>
              <w:t>_________________</w:t>
            </w:r>
          </w:p>
        </w:tc>
        <w:tc>
          <w:tcPr>
            <w:tcW w:w="2731" w:type="dxa"/>
          </w:tcPr>
          <w:p w14:paraId="431F4AAA" w14:textId="77777777" w:rsidR="00D63645" w:rsidRDefault="00D63645" w:rsidP="00707E8D">
            <w:r>
              <w:t>__________________</w:t>
            </w:r>
          </w:p>
        </w:tc>
      </w:tr>
      <w:tr w:rsidR="00D63645" w14:paraId="4E700016" w14:textId="77777777" w:rsidTr="00707E8D">
        <w:tc>
          <w:tcPr>
            <w:tcW w:w="2967" w:type="dxa"/>
          </w:tcPr>
          <w:p w14:paraId="289582C9" w14:textId="77777777" w:rsidR="00D63645" w:rsidRDefault="00D63645" w:rsidP="00707E8D">
            <w:r>
              <w:t>___________________</w:t>
            </w:r>
          </w:p>
        </w:tc>
        <w:tc>
          <w:tcPr>
            <w:tcW w:w="2672" w:type="dxa"/>
          </w:tcPr>
          <w:p w14:paraId="0AC72633" w14:textId="77777777" w:rsidR="00D63645" w:rsidRDefault="00D63645" w:rsidP="00707E8D">
            <w:r>
              <w:t>_________________</w:t>
            </w:r>
          </w:p>
        </w:tc>
        <w:tc>
          <w:tcPr>
            <w:tcW w:w="2731" w:type="dxa"/>
          </w:tcPr>
          <w:p w14:paraId="15112974" w14:textId="77777777" w:rsidR="00D63645" w:rsidRDefault="00D63645" w:rsidP="00707E8D">
            <w:r>
              <w:t>__________________</w:t>
            </w:r>
          </w:p>
        </w:tc>
      </w:tr>
      <w:tr w:rsidR="00D63645" w14:paraId="0E32E5A1" w14:textId="77777777" w:rsidTr="00707E8D">
        <w:tc>
          <w:tcPr>
            <w:tcW w:w="2967" w:type="dxa"/>
          </w:tcPr>
          <w:p w14:paraId="39C027A1" w14:textId="77777777" w:rsidR="00D63645" w:rsidRDefault="00D63645" w:rsidP="00707E8D">
            <w:r>
              <w:t>___________________</w:t>
            </w:r>
          </w:p>
        </w:tc>
        <w:tc>
          <w:tcPr>
            <w:tcW w:w="2672" w:type="dxa"/>
          </w:tcPr>
          <w:p w14:paraId="1BBD2AF3" w14:textId="77777777" w:rsidR="00D63645" w:rsidRDefault="00D63645" w:rsidP="00707E8D">
            <w:r>
              <w:t>_________________</w:t>
            </w:r>
          </w:p>
        </w:tc>
        <w:tc>
          <w:tcPr>
            <w:tcW w:w="2731" w:type="dxa"/>
          </w:tcPr>
          <w:p w14:paraId="43256F7D" w14:textId="77777777" w:rsidR="00D63645" w:rsidRDefault="00D63645" w:rsidP="00707E8D">
            <w:r>
              <w:t>__________________</w:t>
            </w:r>
          </w:p>
        </w:tc>
      </w:tr>
      <w:tr w:rsidR="00D63645" w14:paraId="73583908" w14:textId="77777777" w:rsidTr="00707E8D">
        <w:tc>
          <w:tcPr>
            <w:tcW w:w="2967" w:type="dxa"/>
          </w:tcPr>
          <w:p w14:paraId="51A01573" w14:textId="77777777" w:rsidR="00D63645" w:rsidRDefault="00D63645" w:rsidP="00707E8D"/>
        </w:tc>
        <w:tc>
          <w:tcPr>
            <w:tcW w:w="2672" w:type="dxa"/>
          </w:tcPr>
          <w:p w14:paraId="0563ACF4" w14:textId="77777777" w:rsidR="00D63645" w:rsidRDefault="00D63645" w:rsidP="00707E8D"/>
        </w:tc>
        <w:tc>
          <w:tcPr>
            <w:tcW w:w="2731" w:type="dxa"/>
          </w:tcPr>
          <w:p w14:paraId="5BEECDC0" w14:textId="77777777" w:rsidR="00D63645" w:rsidRDefault="00D63645" w:rsidP="00707E8D"/>
        </w:tc>
      </w:tr>
    </w:tbl>
    <w:p w14:paraId="1A90D288" w14:textId="77777777" w:rsidR="00D63645" w:rsidRDefault="00D63645" w:rsidP="00D63645">
      <w:pPr>
        <w:jc w:val="center"/>
      </w:pPr>
      <w:r>
        <w:tab/>
        <w:t>We understand you are not bound to accept any Proposal you receive.</w:t>
      </w:r>
    </w:p>
    <w:p w14:paraId="40E9712A" w14:textId="77777777" w:rsidR="00D63645" w:rsidRDefault="00D63645" w:rsidP="00D63645"/>
    <w:p w14:paraId="56A73638" w14:textId="77777777" w:rsidR="00D63645" w:rsidRDefault="00D63645" w:rsidP="00D63645">
      <w:r>
        <w:tab/>
        <w:t>We remain,</w:t>
      </w:r>
    </w:p>
    <w:p w14:paraId="67D7D3A4" w14:textId="77777777" w:rsidR="00D63645" w:rsidRDefault="00D63645" w:rsidP="00D63645"/>
    <w:p w14:paraId="5DDF177D" w14:textId="77777777" w:rsidR="00D63645" w:rsidRDefault="00D63645" w:rsidP="00D63645">
      <w:pPr>
        <w:jc w:val="center"/>
      </w:pPr>
      <w:r>
        <w:t>Yours sincerely,</w:t>
      </w:r>
    </w:p>
    <w:p w14:paraId="5294F93D" w14:textId="77777777" w:rsidR="00D63645" w:rsidRDefault="00D63645" w:rsidP="00D63645">
      <w:pPr>
        <w:jc w:val="center"/>
      </w:pPr>
    </w:p>
    <w:p w14:paraId="382A8967" w14:textId="77777777" w:rsidR="00D63645" w:rsidRDefault="00D63645" w:rsidP="00D63645">
      <w:pPr>
        <w:jc w:val="center"/>
      </w:pPr>
    </w:p>
    <w:p w14:paraId="52E61201" w14:textId="77777777" w:rsidR="00D63645" w:rsidRDefault="00D63645" w:rsidP="00D63645">
      <w:pPr>
        <w:jc w:val="center"/>
      </w:pPr>
      <w:r>
        <w:t>Authorized Signature:</w:t>
      </w:r>
    </w:p>
    <w:p w14:paraId="5F4D852E" w14:textId="77777777" w:rsidR="00D63645" w:rsidRDefault="00D63645" w:rsidP="00D63645">
      <w:pPr>
        <w:jc w:val="center"/>
      </w:pPr>
      <w:r>
        <w:t>Name and Title of Signatory:</w:t>
      </w:r>
    </w:p>
    <w:p w14:paraId="3BFB273A" w14:textId="77777777" w:rsidR="00D63645" w:rsidRDefault="00D63645" w:rsidP="00D63645">
      <w:pPr>
        <w:jc w:val="center"/>
      </w:pPr>
      <w:r>
        <w:t>Name of Firm:</w:t>
      </w:r>
    </w:p>
    <w:p w14:paraId="2D1CBD07" w14:textId="77777777" w:rsidR="00D63645" w:rsidRDefault="00D63645" w:rsidP="00D63645">
      <w:pPr>
        <w:jc w:val="center"/>
        <w:rPr>
          <w:sz w:val="28"/>
        </w:rPr>
      </w:pPr>
      <w:r>
        <w:t>Address</w:t>
      </w:r>
      <w:r>
        <w:rPr>
          <w:sz w:val="28"/>
        </w:rPr>
        <w:t>:</w:t>
      </w:r>
    </w:p>
    <w:p w14:paraId="428C9108" w14:textId="77777777" w:rsidR="00D63645" w:rsidRDefault="00D63645" w:rsidP="00D63645">
      <w:pPr>
        <w:jc w:val="center"/>
        <w:rPr>
          <w:sz w:val="28"/>
        </w:rPr>
        <w:sectPr w:rsidR="00D63645">
          <w:headerReference w:type="even" r:id="rId43"/>
          <w:headerReference w:type="default" r:id="rId44"/>
          <w:headerReference w:type="first" r:id="rId45"/>
          <w:pgSz w:w="12240" w:h="15840" w:code="1"/>
          <w:pgMar w:top="1440" w:right="1440" w:bottom="1728" w:left="1728" w:header="720" w:footer="720" w:gutter="0"/>
          <w:cols w:space="720"/>
        </w:sectPr>
      </w:pPr>
    </w:p>
    <w:p w14:paraId="25A4B16E" w14:textId="77777777" w:rsidR="00D63645" w:rsidRPr="0047679D" w:rsidRDefault="00D63645" w:rsidP="00D63645">
      <w:pPr>
        <w:jc w:val="center"/>
        <w:rPr>
          <w:b/>
          <w:bCs/>
          <w:sz w:val="28"/>
          <w:szCs w:val="28"/>
        </w:rPr>
      </w:pPr>
      <w:r w:rsidRPr="0047679D">
        <w:rPr>
          <w:b/>
          <w:bCs/>
          <w:sz w:val="28"/>
          <w:szCs w:val="28"/>
        </w:rPr>
        <w:lastRenderedPageBreak/>
        <w:t>4B</w:t>
      </w:r>
      <w:r w:rsidR="0047679D" w:rsidRPr="0047679D">
        <w:rPr>
          <w:b/>
          <w:bCs/>
          <w:sz w:val="28"/>
          <w:szCs w:val="28"/>
        </w:rPr>
        <w:t>. Summary</w:t>
      </w:r>
      <w:r w:rsidRPr="0047679D">
        <w:rPr>
          <w:b/>
          <w:bCs/>
          <w:sz w:val="28"/>
          <w:szCs w:val="28"/>
        </w:rPr>
        <w:t xml:space="preserve"> of Costs</w:t>
      </w:r>
    </w:p>
    <w:p w14:paraId="3A37946A" w14:textId="77777777" w:rsidR="00D63645" w:rsidRDefault="00D63645" w:rsidP="00D63645"/>
    <w:tbl>
      <w:tblPr>
        <w:tblW w:w="0" w:type="auto"/>
        <w:tblLayout w:type="fixed"/>
        <w:tblLook w:val="0000" w:firstRow="0" w:lastRow="0" w:firstColumn="0" w:lastColumn="0" w:noHBand="0" w:noVBand="0"/>
      </w:tblPr>
      <w:tblGrid>
        <w:gridCol w:w="4968"/>
        <w:gridCol w:w="3600"/>
        <w:gridCol w:w="3600"/>
      </w:tblGrid>
      <w:tr w:rsidR="00D63645" w14:paraId="09BF37AE" w14:textId="77777777" w:rsidTr="00707E8D">
        <w:tc>
          <w:tcPr>
            <w:tcW w:w="4968" w:type="dxa"/>
            <w:tcBorders>
              <w:top w:val="single" w:sz="6" w:space="0" w:color="auto"/>
              <w:left w:val="single" w:sz="6" w:space="0" w:color="auto"/>
              <w:bottom w:val="single" w:sz="6" w:space="0" w:color="auto"/>
            </w:tcBorders>
          </w:tcPr>
          <w:p w14:paraId="01457CFB" w14:textId="77777777" w:rsidR="00D63645" w:rsidRDefault="00D63645" w:rsidP="00707E8D">
            <w:pPr>
              <w:jc w:val="center"/>
            </w:pPr>
            <w:r>
              <w:t>Costs</w:t>
            </w:r>
          </w:p>
        </w:tc>
        <w:tc>
          <w:tcPr>
            <w:tcW w:w="3600" w:type="dxa"/>
            <w:tcBorders>
              <w:top w:val="single" w:sz="6" w:space="0" w:color="auto"/>
              <w:left w:val="single" w:sz="6" w:space="0" w:color="auto"/>
              <w:right w:val="single" w:sz="6" w:space="0" w:color="auto"/>
            </w:tcBorders>
          </w:tcPr>
          <w:p w14:paraId="61D84DD2" w14:textId="77777777" w:rsidR="00D63645" w:rsidRDefault="00D63645" w:rsidP="00707E8D">
            <w:pPr>
              <w:jc w:val="center"/>
            </w:pPr>
            <w:r>
              <w:t>Currency(ies)</w:t>
            </w:r>
            <w:r>
              <w:rPr>
                <w:rStyle w:val="FootnoteReference"/>
              </w:rPr>
              <w:footnoteReference w:id="1"/>
            </w:r>
          </w:p>
        </w:tc>
        <w:tc>
          <w:tcPr>
            <w:tcW w:w="3600" w:type="dxa"/>
            <w:tcBorders>
              <w:top w:val="single" w:sz="6" w:space="0" w:color="auto"/>
              <w:bottom w:val="single" w:sz="6" w:space="0" w:color="auto"/>
              <w:right w:val="single" w:sz="6" w:space="0" w:color="auto"/>
            </w:tcBorders>
          </w:tcPr>
          <w:p w14:paraId="422E6AAD" w14:textId="77777777" w:rsidR="00D63645" w:rsidRDefault="00D63645" w:rsidP="00707E8D">
            <w:pPr>
              <w:jc w:val="center"/>
            </w:pPr>
            <w:r>
              <w:t>Amount(s)</w:t>
            </w:r>
          </w:p>
        </w:tc>
      </w:tr>
      <w:tr w:rsidR="00D63645" w14:paraId="58EE509C" w14:textId="77777777" w:rsidTr="00707E8D">
        <w:tc>
          <w:tcPr>
            <w:tcW w:w="4968" w:type="dxa"/>
            <w:tcBorders>
              <w:top w:val="single" w:sz="6" w:space="0" w:color="auto"/>
              <w:left w:val="single" w:sz="6" w:space="0" w:color="auto"/>
              <w:bottom w:val="single" w:sz="6" w:space="0" w:color="auto"/>
            </w:tcBorders>
          </w:tcPr>
          <w:p w14:paraId="07C7D6F8" w14:textId="77777777" w:rsidR="00D63645" w:rsidRDefault="00D63645" w:rsidP="00707E8D"/>
          <w:p w14:paraId="188EA9E2" w14:textId="77777777" w:rsidR="00D63645" w:rsidRDefault="00D63645" w:rsidP="00707E8D"/>
          <w:p w14:paraId="34180903" w14:textId="77777777" w:rsidR="00D63645" w:rsidRDefault="00D63645" w:rsidP="00707E8D">
            <w:r>
              <w:t>Subtotal</w:t>
            </w:r>
          </w:p>
          <w:p w14:paraId="191E7DA0" w14:textId="77777777" w:rsidR="00D63645" w:rsidRDefault="00D63645" w:rsidP="00707E8D"/>
          <w:p w14:paraId="41C62C2E" w14:textId="77777777" w:rsidR="00D63645" w:rsidRDefault="00D63645" w:rsidP="00707E8D">
            <w:r>
              <w:t>Local Taxes</w:t>
            </w:r>
          </w:p>
          <w:p w14:paraId="6A99BE5E" w14:textId="77777777" w:rsidR="00D63645" w:rsidRDefault="00D63645" w:rsidP="00707E8D"/>
          <w:p w14:paraId="27291E4D" w14:textId="77777777" w:rsidR="00D63645" w:rsidRDefault="00D63645" w:rsidP="00707E8D"/>
          <w:p w14:paraId="6F7C3701" w14:textId="77777777" w:rsidR="00D63645" w:rsidRDefault="00D63645" w:rsidP="00707E8D">
            <w:r>
              <w:t>Total Amount of Financial Proposal</w:t>
            </w:r>
          </w:p>
          <w:p w14:paraId="0B5702B3" w14:textId="77777777" w:rsidR="00D63645" w:rsidRDefault="00D63645" w:rsidP="00707E8D"/>
        </w:tc>
        <w:tc>
          <w:tcPr>
            <w:tcW w:w="3600" w:type="dxa"/>
            <w:tcBorders>
              <w:top w:val="single" w:sz="6" w:space="0" w:color="auto"/>
              <w:left w:val="single" w:sz="6" w:space="0" w:color="auto"/>
              <w:bottom w:val="single" w:sz="6" w:space="0" w:color="auto"/>
              <w:right w:val="single" w:sz="6" w:space="0" w:color="auto"/>
            </w:tcBorders>
          </w:tcPr>
          <w:p w14:paraId="240F3EB5" w14:textId="77777777" w:rsidR="00D63645" w:rsidRDefault="00D63645" w:rsidP="00707E8D"/>
        </w:tc>
        <w:tc>
          <w:tcPr>
            <w:tcW w:w="3600" w:type="dxa"/>
            <w:tcBorders>
              <w:bottom w:val="single" w:sz="6" w:space="0" w:color="auto"/>
              <w:right w:val="single" w:sz="6" w:space="0" w:color="auto"/>
            </w:tcBorders>
          </w:tcPr>
          <w:p w14:paraId="77E569A3" w14:textId="77777777" w:rsidR="00D63645" w:rsidRDefault="00D63645" w:rsidP="00707E8D"/>
          <w:p w14:paraId="371281C9" w14:textId="77777777" w:rsidR="00D63645" w:rsidRDefault="00D63645" w:rsidP="00707E8D"/>
          <w:p w14:paraId="5C09C154" w14:textId="77777777" w:rsidR="00D63645" w:rsidRDefault="00D63645" w:rsidP="00707E8D"/>
          <w:p w14:paraId="7D4A8E07" w14:textId="77777777" w:rsidR="00D63645" w:rsidRDefault="00D63645" w:rsidP="00707E8D"/>
          <w:p w14:paraId="30378C91" w14:textId="77777777" w:rsidR="00D63645" w:rsidRDefault="00D63645" w:rsidP="00707E8D"/>
          <w:p w14:paraId="5E18716A" w14:textId="77777777" w:rsidR="00D63645" w:rsidRDefault="00D63645" w:rsidP="00707E8D"/>
          <w:p w14:paraId="6AC3C812" w14:textId="77777777" w:rsidR="00D63645" w:rsidRDefault="00D63645" w:rsidP="00707E8D"/>
          <w:p w14:paraId="73DF4F33" w14:textId="77777777" w:rsidR="00D63645" w:rsidRDefault="00D63645" w:rsidP="00707E8D">
            <w:pPr>
              <w:jc w:val="center"/>
            </w:pPr>
            <w:r>
              <w:t>______________________</w:t>
            </w:r>
          </w:p>
        </w:tc>
      </w:tr>
    </w:tbl>
    <w:p w14:paraId="49975EE4" w14:textId="77777777" w:rsidR="00D63645" w:rsidRDefault="00D63645" w:rsidP="00D63645">
      <w:pPr>
        <w:rPr>
          <w:sz w:val="28"/>
        </w:rPr>
      </w:pPr>
    </w:p>
    <w:p w14:paraId="4F203216" w14:textId="77777777" w:rsidR="00C3150E" w:rsidRDefault="00C3150E" w:rsidP="00D63645">
      <w:pPr>
        <w:rPr>
          <w:sz w:val="28"/>
        </w:rPr>
      </w:pPr>
    </w:p>
    <w:p w14:paraId="212E46FE" w14:textId="77777777" w:rsidR="00C3150E" w:rsidRPr="0047679D" w:rsidRDefault="00C3150E" w:rsidP="00C3150E">
      <w:pPr>
        <w:jc w:val="center"/>
        <w:rPr>
          <w:b/>
          <w:bCs/>
          <w:sz w:val="28"/>
        </w:rPr>
      </w:pPr>
      <w:r w:rsidRPr="0047679D">
        <w:rPr>
          <w:b/>
          <w:bCs/>
          <w:sz w:val="28"/>
        </w:rPr>
        <w:t>4C. Breakdown of Price per Activity</w:t>
      </w:r>
    </w:p>
    <w:p w14:paraId="07663F51" w14:textId="77777777" w:rsidR="00C3150E" w:rsidRDefault="00C3150E" w:rsidP="00C3150E"/>
    <w:tbl>
      <w:tblPr>
        <w:tblW w:w="0" w:type="auto"/>
        <w:tblLayout w:type="fixed"/>
        <w:tblLook w:val="0000" w:firstRow="0" w:lastRow="0" w:firstColumn="0" w:lastColumn="0" w:noHBand="0" w:noVBand="0"/>
      </w:tblPr>
      <w:tblGrid>
        <w:gridCol w:w="3978"/>
        <w:gridCol w:w="4050"/>
        <w:gridCol w:w="4320"/>
      </w:tblGrid>
      <w:tr w:rsidR="00C3150E" w14:paraId="2C25E4C4" w14:textId="77777777" w:rsidTr="00A7116A">
        <w:tc>
          <w:tcPr>
            <w:tcW w:w="3978" w:type="dxa"/>
            <w:tcBorders>
              <w:top w:val="single" w:sz="6" w:space="0" w:color="auto"/>
              <w:left w:val="single" w:sz="6" w:space="0" w:color="auto"/>
              <w:bottom w:val="single" w:sz="6" w:space="0" w:color="auto"/>
            </w:tcBorders>
          </w:tcPr>
          <w:p w14:paraId="7897AD03" w14:textId="77777777" w:rsidR="00C3150E" w:rsidRDefault="00C3150E" w:rsidP="00A7116A"/>
          <w:p w14:paraId="6DD53AD5" w14:textId="77777777" w:rsidR="00C3150E" w:rsidRDefault="00C3150E" w:rsidP="00A7116A">
            <w:r>
              <w:t>Activity No.:____________________</w:t>
            </w:r>
          </w:p>
        </w:tc>
        <w:tc>
          <w:tcPr>
            <w:tcW w:w="4050" w:type="dxa"/>
            <w:tcBorders>
              <w:top w:val="single" w:sz="6" w:space="0" w:color="auto"/>
              <w:left w:val="single" w:sz="6" w:space="0" w:color="auto"/>
              <w:bottom w:val="single" w:sz="6" w:space="0" w:color="auto"/>
              <w:right w:val="single" w:sz="6" w:space="0" w:color="auto"/>
            </w:tcBorders>
          </w:tcPr>
          <w:p w14:paraId="283EE934" w14:textId="77777777" w:rsidR="00C3150E" w:rsidRDefault="00C3150E" w:rsidP="00A7116A"/>
          <w:p w14:paraId="1085320E" w14:textId="77777777" w:rsidR="00C3150E" w:rsidRDefault="00C3150E" w:rsidP="00A7116A">
            <w:r>
              <w:t>Activity No.:_____________________</w:t>
            </w:r>
          </w:p>
        </w:tc>
        <w:tc>
          <w:tcPr>
            <w:tcW w:w="4320" w:type="dxa"/>
            <w:tcBorders>
              <w:top w:val="single" w:sz="6" w:space="0" w:color="auto"/>
              <w:bottom w:val="single" w:sz="6" w:space="0" w:color="auto"/>
              <w:right w:val="single" w:sz="6" w:space="0" w:color="auto"/>
            </w:tcBorders>
          </w:tcPr>
          <w:p w14:paraId="60DE0579" w14:textId="77777777" w:rsidR="00C3150E" w:rsidRDefault="00C3150E" w:rsidP="00A7116A"/>
          <w:p w14:paraId="4084CA40" w14:textId="77777777" w:rsidR="00C3150E" w:rsidRDefault="00C3150E" w:rsidP="00A7116A">
            <w:r>
              <w:t>Description:_____________________</w:t>
            </w:r>
          </w:p>
          <w:p w14:paraId="414FC42E" w14:textId="77777777" w:rsidR="00C3150E" w:rsidRDefault="00C3150E" w:rsidP="00A7116A"/>
        </w:tc>
      </w:tr>
      <w:tr w:rsidR="00C3150E" w14:paraId="39F2F6D5" w14:textId="77777777" w:rsidTr="00A7116A">
        <w:tc>
          <w:tcPr>
            <w:tcW w:w="3978" w:type="dxa"/>
            <w:tcBorders>
              <w:top w:val="single" w:sz="6" w:space="0" w:color="auto"/>
              <w:left w:val="single" w:sz="6" w:space="0" w:color="auto"/>
              <w:bottom w:val="single" w:sz="6" w:space="0" w:color="auto"/>
            </w:tcBorders>
          </w:tcPr>
          <w:p w14:paraId="44C5F4B1" w14:textId="77777777" w:rsidR="00C3150E" w:rsidRDefault="00C3150E" w:rsidP="00A7116A">
            <w:r>
              <w:t>Price Component</w:t>
            </w:r>
          </w:p>
        </w:tc>
        <w:tc>
          <w:tcPr>
            <w:tcW w:w="4050" w:type="dxa"/>
            <w:tcBorders>
              <w:left w:val="single" w:sz="6" w:space="0" w:color="auto"/>
              <w:right w:val="single" w:sz="6" w:space="0" w:color="auto"/>
            </w:tcBorders>
          </w:tcPr>
          <w:p w14:paraId="7948FAB2" w14:textId="77777777" w:rsidR="00C3150E" w:rsidRDefault="00C3150E" w:rsidP="00A7116A">
            <w:r>
              <w:t>Currency(ies)</w:t>
            </w:r>
          </w:p>
        </w:tc>
        <w:tc>
          <w:tcPr>
            <w:tcW w:w="4320" w:type="dxa"/>
            <w:tcBorders>
              <w:top w:val="single" w:sz="6" w:space="0" w:color="auto"/>
              <w:bottom w:val="single" w:sz="6" w:space="0" w:color="auto"/>
              <w:right w:val="single" w:sz="6" w:space="0" w:color="auto"/>
            </w:tcBorders>
          </w:tcPr>
          <w:p w14:paraId="7FC67B0B" w14:textId="77777777" w:rsidR="00C3150E" w:rsidRDefault="00C3150E" w:rsidP="00A7116A">
            <w:r>
              <w:t>Amount(s)</w:t>
            </w:r>
          </w:p>
          <w:p w14:paraId="7C6B42EA" w14:textId="77777777" w:rsidR="00C3150E" w:rsidRDefault="00C3150E" w:rsidP="00A7116A"/>
        </w:tc>
      </w:tr>
      <w:tr w:rsidR="00C3150E" w14:paraId="0E3B8695" w14:textId="77777777" w:rsidTr="00A7116A">
        <w:tc>
          <w:tcPr>
            <w:tcW w:w="3978" w:type="dxa"/>
            <w:tcBorders>
              <w:top w:val="single" w:sz="6" w:space="0" w:color="auto"/>
              <w:left w:val="single" w:sz="6" w:space="0" w:color="auto"/>
              <w:bottom w:val="single" w:sz="6" w:space="0" w:color="auto"/>
            </w:tcBorders>
          </w:tcPr>
          <w:p w14:paraId="38F40B8B" w14:textId="77777777" w:rsidR="00C3150E" w:rsidRDefault="00C3150E" w:rsidP="00A7116A">
            <w:r>
              <w:t>Remuneration</w:t>
            </w:r>
          </w:p>
          <w:p w14:paraId="056B95E3" w14:textId="77777777" w:rsidR="00C3150E" w:rsidRDefault="00C3150E" w:rsidP="00A7116A"/>
          <w:p w14:paraId="0B61D666" w14:textId="77777777" w:rsidR="00C3150E" w:rsidRDefault="00C3150E" w:rsidP="00A7116A">
            <w:r>
              <w:t>Reimbursable</w:t>
            </w:r>
          </w:p>
          <w:p w14:paraId="436AAB9F" w14:textId="77777777" w:rsidR="00C3150E" w:rsidRDefault="00C3150E" w:rsidP="00A7116A"/>
          <w:p w14:paraId="6E46BED0" w14:textId="77777777" w:rsidR="00C3150E" w:rsidRDefault="00C3150E" w:rsidP="00A7116A">
            <w:r>
              <w:t>Miscellaneous Expenses</w:t>
            </w:r>
          </w:p>
          <w:p w14:paraId="2B13196A" w14:textId="77777777" w:rsidR="00C3150E" w:rsidRDefault="00C3150E" w:rsidP="00A7116A"/>
          <w:p w14:paraId="16C2C80F" w14:textId="77777777" w:rsidR="00C3150E" w:rsidRDefault="00C3150E" w:rsidP="00A7116A">
            <w:r>
              <w:t xml:space="preserve">     Subtotal</w:t>
            </w:r>
          </w:p>
          <w:p w14:paraId="4981A50A" w14:textId="77777777" w:rsidR="00C3150E" w:rsidRDefault="00C3150E" w:rsidP="00A7116A"/>
        </w:tc>
        <w:tc>
          <w:tcPr>
            <w:tcW w:w="4050" w:type="dxa"/>
            <w:tcBorders>
              <w:top w:val="single" w:sz="6" w:space="0" w:color="auto"/>
              <w:left w:val="single" w:sz="6" w:space="0" w:color="auto"/>
              <w:bottom w:val="single" w:sz="6" w:space="0" w:color="auto"/>
              <w:right w:val="single" w:sz="6" w:space="0" w:color="auto"/>
            </w:tcBorders>
          </w:tcPr>
          <w:p w14:paraId="0DA55650" w14:textId="77777777" w:rsidR="00C3150E" w:rsidRDefault="00C3150E" w:rsidP="00A7116A"/>
        </w:tc>
        <w:tc>
          <w:tcPr>
            <w:tcW w:w="4320" w:type="dxa"/>
            <w:tcBorders>
              <w:top w:val="single" w:sz="6" w:space="0" w:color="auto"/>
              <w:bottom w:val="single" w:sz="6" w:space="0" w:color="auto"/>
              <w:right w:val="single" w:sz="6" w:space="0" w:color="auto"/>
            </w:tcBorders>
          </w:tcPr>
          <w:p w14:paraId="1AED0133" w14:textId="77777777" w:rsidR="00C3150E" w:rsidRDefault="00C3150E" w:rsidP="00A7116A"/>
          <w:p w14:paraId="1153B59B" w14:textId="77777777" w:rsidR="00C3150E" w:rsidRDefault="00C3150E" w:rsidP="00A7116A"/>
          <w:p w14:paraId="536AB800" w14:textId="77777777" w:rsidR="00C3150E" w:rsidRDefault="00C3150E" w:rsidP="00A7116A"/>
          <w:p w14:paraId="4021B6C9" w14:textId="77777777" w:rsidR="00C3150E" w:rsidRDefault="00C3150E" w:rsidP="00A7116A"/>
          <w:p w14:paraId="686E0E3D" w14:textId="77777777" w:rsidR="00C3150E" w:rsidRDefault="00C3150E" w:rsidP="00A7116A"/>
          <w:p w14:paraId="61253677" w14:textId="77777777" w:rsidR="00C3150E" w:rsidRDefault="00C3150E" w:rsidP="00A7116A"/>
          <w:p w14:paraId="6BA75A2E" w14:textId="77777777" w:rsidR="00C3150E" w:rsidRDefault="00C3150E" w:rsidP="00A7116A">
            <w:pPr>
              <w:jc w:val="center"/>
            </w:pPr>
            <w:r>
              <w:t>____________________________</w:t>
            </w:r>
          </w:p>
        </w:tc>
      </w:tr>
    </w:tbl>
    <w:p w14:paraId="1CA6BCF3" w14:textId="77777777" w:rsidR="00D63645" w:rsidRPr="0047679D" w:rsidRDefault="00D63645" w:rsidP="00D63645">
      <w:pPr>
        <w:jc w:val="center"/>
        <w:rPr>
          <w:b/>
          <w:bCs/>
          <w:sz w:val="28"/>
        </w:rPr>
      </w:pPr>
      <w:r w:rsidRPr="0047679D">
        <w:rPr>
          <w:b/>
          <w:bCs/>
          <w:sz w:val="28"/>
        </w:rPr>
        <w:lastRenderedPageBreak/>
        <w:t>4D</w:t>
      </w:r>
      <w:r w:rsidR="0047679D" w:rsidRPr="0047679D">
        <w:rPr>
          <w:b/>
          <w:bCs/>
          <w:sz w:val="28"/>
        </w:rPr>
        <w:t>. Breakdown</w:t>
      </w:r>
      <w:r w:rsidRPr="0047679D">
        <w:rPr>
          <w:b/>
          <w:bCs/>
          <w:sz w:val="28"/>
        </w:rPr>
        <w:t xml:space="preserve"> of Remuneration per Activity</w:t>
      </w:r>
    </w:p>
    <w:p w14:paraId="43AB804E" w14:textId="77777777" w:rsidR="00D63645" w:rsidRDefault="00D63645" w:rsidP="00D63645"/>
    <w:tbl>
      <w:tblPr>
        <w:tblW w:w="0" w:type="auto"/>
        <w:tblLayout w:type="fixed"/>
        <w:tblLook w:val="0000" w:firstRow="0" w:lastRow="0" w:firstColumn="0" w:lastColumn="0" w:noHBand="0" w:noVBand="0"/>
      </w:tblPr>
      <w:tblGrid>
        <w:gridCol w:w="2448"/>
        <w:gridCol w:w="2250"/>
        <w:gridCol w:w="2340"/>
        <w:gridCol w:w="2430"/>
        <w:gridCol w:w="2790"/>
      </w:tblGrid>
      <w:tr w:rsidR="00D63645" w14:paraId="528F8655" w14:textId="77777777" w:rsidTr="00707E8D">
        <w:tc>
          <w:tcPr>
            <w:tcW w:w="7038" w:type="dxa"/>
            <w:gridSpan w:val="3"/>
            <w:tcBorders>
              <w:top w:val="single" w:sz="6" w:space="0" w:color="auto"/>
              <w:left w:val="single" w:sz="6" w:space="0" w:color="auto"/>
              <w:bottom w:val="single" w:sz="6" w:space="0" w:color="auto"/>
            </w:tcBorders>
          </w:tcPr>
          <w:p w14:paraId="25661BDC" w14:textId="77777777" w:rsidR="00D63645" w:rsidRDefault="00D63645" w:rsidP="00707E8D">
            <w:r>
              <w:t>Activity No._____________________________________</w:t>
            </w:r>
          </w:p>
        </w:tc>
        <w:tc>
          <w:tcPr>
            <w:tcW w:w="5220" w:type="dxa"/>
            <w:gridSpan w:val="2"/>
            <w:tcBorders>
              <w:top w:val="single" w:sz="6" w:space="0" w:color="auto"/>
              <w:bottom w:val="single" w:sz="6" w:space="0" w:color="auto"/>
              <w:right w:val="single" w:sz="6" w:space="0" w:color="auto"/>
            </w:tcBorders>
          </w:tcPr>
          <w:p w14:paraId="5947937F" w14:textId="77777777" w:rsidR="00D63645" w:rsidRDefault="00D63645" w:rsidP="00707E8D">
            <w:r>
              <w:t>Name:______________________________</w:t>
            </w:r>
          </w:p>
          <w:p w14:paraId="29F26167" w14:textId="77777777" w:rsidR="00D63645" w:rsidRDefault="00D63645" w:rsidP="00707E8D"/>
        </w:tc>
      </w:tr>
      <w:tr w:rsidR="00D63645" w14:paraId="200139CE" w14:textId="77777777" w:rsidTr="00707E8D">
        <w:tc>
          <w:tcPr>
            <w:tcW w:w="2448" w:type="dxa"/>
            <w:tcBorders>
              <w:top w:val="single" w:sz="6" w:space="0" w:color="auto"/>
              <w:left w:val="single" w:sz="6" w:space="0" w:color="auto"/>
              <w:bottom w:val="single" w:sz="6" w:space="0" w:color="auto"/>
              <w:right w:val="single" w:sz="6" w:space="0" w:color="auto"/>
            </w:tcBorders>
          </w:tcPr>
          <w:p w14:paraId="67214384" w14:textId="77777777" w:rsidR="00D63645" w:rsidRDefault="00D63645" w:rsidP="00707E8D">
            <w:pPr>
              <w:jc w:val="center"/>
            </w:pPr>
          </w:p>
          <w:p w14:paraId="02281A97" w14:textId="77777777" w:rsidR="00D63645" w:rsidRDefault="00D63645" w:rsidP="00707E8D">
            <w:pPr>
              <w:jc w:val="center"/>
            </w:pPr>
          </w:p>
          <w:p w14:paraId="5790BB17" w14:textId="77777777" w:rsidR="00D63645" w:rsidRDefault="00D63645" w:rsidP="00707E8D">
            <w:pPr>
              <w:jc w:val="center"/>
            </w:pPr>
            <w:r>
              <w:t>Names</w:t>
            </w:r>
          </w:p>
        </w:tc>
        <w:tc>
          <w:tcPr>
            <w:tcW w:w="2250" w:type="dxa"/>
            <w:tcBorders>
              <w:top w:val="single" w:sz="6" w:space="0" w:color="auto"/>
              <w:left w:val="single" w:sz="6" w:space="0" w:color="auto"/>
              <w:bottom w:val="single" w:sz="6" w:space="0" w:color="auto"/>
              <w:right w:val="single" w:sz="6" w:space="0" w:color="auto"/>
            </w:tcBorders>
          </w:tcPr>
          <w:p w14:paraId="66664FF3" w14:textId="77777777" w:rsidR="00D63645" w:rsidRDefault="00D63645" w:rsidP="00707E8D">
            <w:pPr>
              <w:jc w:val="center"/>
            </w:pPr>
          </w:p>
          <w:p w14:paraId="7E161203" w14:textId="77777777" w:rsidR="00D63645" w:rsidRDefault="00D63645" w:rsidP="00707E8D">
            <w:pPr>
              <w:jc w:val="center"/>
            </w:pPr>
          </w:p>
          <w:p w14:paraId="2FBDFD25" w14:textId="77777777" w:rsidR="00D63645" w:rsidRDefault="00D63645" w:rsidP="00707E8D">
            <w:pPr>
              <w:jc w:val="center"/>
            </w:pPr>
            <w:r>
              <w:t>Position</w:t>
            </w:r>
          </w:p>
        </w:tc>
        <w:tc>
          <w:tcPr>
            <w:tcW w:w="2340" w:type="dxa"/>
            <w:tcBorders>
              <w:top w:val="single" w:sz="6" w:space="0" w:color="auto"/>
              <w:left w:val="single" w:sz="6" w:space="0" w:color="auto"/>
              <w:bottom w:val="single" w:sz="6" w:space="0" w:color="auto"/>
              <w:right w:val="single" w:sz="6" w:space="0" w:color="auto"/>
            </w:tcBorders>
          </w:tcPr>
          <w:p w14:paraId="26A53841" w14:textId="77777777" w:rsidR="00D63645" w:rsidRDefault="00D63645" w:rsidP="00707E8D">
            <w:pPr>
              <w:jc w:val="center"/>
            </w:pPr>
          </w:p>
          <w:p w14:paraId="2B6BD7DA" w14:textId="77777777" w:rsidR="00D63645" w:rsidRDefault="00D63645" w:rsidP="00707E8D">
            <w:pPr>
              <w:jc w:val="center"/>
            </w:pPr>
          </w:p>
          <w:p w14:paraId="63448F8C" w14:textId="77777777" w:rsidR="00D63645" w:rsidRDefault="00D63645" w:rsidP="00707E8D">
            <w:pPr>
              <w:jc w:val="center"/>
            </w:pPr>
            <w:r>
              <w:t>Input</w:t>
            </w:r>
            <w:r>
              <w:rPr>
                <w:rStyle w:val="FootnoteReference"/>
              </w:rPr>
              <w:footnoteReference w:id="2"/>
            </w:r>
            <w:r>
              <w:rPr>
                <w:sz w:val="18"/>
              </w:rPr>
              <w:t xml:space="preserve"> </w:t>
            </w:r>
          </w:p>
        </w:tc>
        <w:tc>
          <w:tcPr>
            <w:tcW w:w="2430" w:type="dxa"/>
            <w:tcBorders>
              <w:top w:val="single" w:sz="6" w:space="0" w:color="auto"/>
              <w:left w:val="single" w:sz="6" w:space="0" w:color="auto"/>
              <w:bottom w:val="single" w:sz="6" w:space="0" w:color="auto"/>
              <w:right w:val="single" w:sz="6" w:space="0" w:color="auto"/>
            </w:tcBorders>
          </w:tcPr>
          <w:p w14:paraId="5843E764" w14:textId="77777777" w:rsidR="00D63645" w:rsidRDefault="00D63645" w:rsidP="00707E8D">
            <w:pPr>
              <w:jc w:val="center"/>
            </w:pPr>
          </w:p>
          <w:p w14:paraId="4010D8FF" w14:textId="77777777" w:rsidR="00D63645" w:rsidRDefault="00D63645" w:rsidP="00707E8D">
            <w:pPr>
              <w:jc w:val="center"/>
            </w:pPr>
            <w:r>
              <w:t>Remuneration</w:t>
            </w:r>
          </w:p>
          <w:p w14:paraId="6161772A" w14:textId="77777777" w:rsidR="00D63645" w:rsidRDefault="00D63645" w:rsidP="00707E8D">
            <w:pPr>
              <w:jc w:val="center"/>
            </w:pPr>
            <w:r>
              <w:t>Currency(ies) Rate</w:t>
            </w:r>
          </w:p>
        </w:tc>
        <w:tc>
          <w:tcPr>
            <w:tcW w:w="2790" w:type="dxa"/>
            <w:tcBorders>
              <w:top w:val="single" w:sz="6" w:space="0" w:color="auto"/>
              <w:left w:val="single" w:sz="6" w:space="0" w:color="auto"/>
              <w:bottom w:val="single" w:sz="6" w:space="0" w:color="auto"/>
              <w:right w:val="single" w:sz="6" w:space="0" w:color="auto"/>
            </w:tcBorders>
          </w:tcPr>
          <w:p w14:paraId="73257FDD" w14:textId="77777777" w:rsidR="00D63645" w:rsidRDefault="00D63645" w:rsidP="00707E8D">
            <w:pPr>
              <w:jc w:val="center"/>
            </w:pPr>
          </w:p>
          <w:p w14:paraId="00A739ED" w14:textId="77777777" w:rsidR="00D63645" w:rsidRDefault="00D63645" w:rsidP="00707E8D">
            <w:pPr>
              <w:jc w:val="center"/>
            </w:pPr>
          </w:p>
          <w:p w14:paraId="2A65D74C" w14:textId="77777777" w:rsidR="00D63645" w:rsidRDefault="00D63645" w:rsidP="00707E8D">
            <w:pPr>
              <w:jc w:val="center"/>
            </w:pPr>
            <w:r>
              <w:t>Amount</w:t>
            </w:r>
          </w:p>
        </w:tc>
      </w:tr>
      <w:tr w:rsidR="00D63645" w14:paraId="22BEF2F4" w14:textId="77777777" w:rsidTr="00707E8D">
        <w:tc>
          <w:tcPr>
            <w:tcW w:w="2448" w:type="dxa"/>
            <w:tcBorders>
              <w:left w:val="single" w:sz="6" w:space="0" w:color="auto"/>
              <w:bottom w:val="single" w:sz="6" w:space="0" w:color="auto"/>
              <w:right w:val="single" w:sz="6" w:space="0" w:color="auto"/>
            </w:tcBorders>
          </w:tcPr>
          <w:p w14:paraId="6A1365D8" w14:textId="77777777" w:rsidR="00D63645" w:rsidRDefault="00D63645" w:rsidP="00707E8D"/>
          <w:p w14:paraId="0536F50A" w14:textId="77777777" w:rsidR="00D63645" w:rsidRDefault="00D63645" w:rsidP="00707E8D">
            <w:r>
              <w:t>Regular staff</w:t>
            </w:r>
          </w:p>
          <w:p w14:paraId="28632919" w14:textId="77777777" w:rsidR="00D63645" w:rsidRDefault="00D63645" w:rsidP="00707E8D"/>
          <w:p w14:paraId="7F2C5ADA" w14:textId="77777777" w:rsidR="00D63645" w:rsidRDefault="00D63645" w:rsidP="00707E8D">
            <w:r>
              <w:t>Local staff</w:t>
            </w:r>
          </w:p>
          <w:p w14:paraId="63A654EE" w14:textId="77777777" w:rsidR="00D63645" w:rsidRDefault="00D63645" w:rsidP="00707E8D"/>
          <w:p w14:paraId="7F15127D" w14:textId="77777777" w:rsidR="00D63645" w:rsidRDefault="00D63645" w:rsidP="00707E8D">
            <w:r>
              <w:t>Consultants</w:t>
            </w:r>
          </w:p>
          <w:p w14:paraId="6673320E" w14:textId="77777777" w:rsidR="00D63645" w:rsidRDefault="00D63645" w:rsidP="00707E8D"/>
          <w:p w14:paraId="6C542B9C" w14:textId="77777777" w:rsidR="00D63645" w:rsidRDefault="00D63645" w:rsidP="00707E8D">
            <w:r>
              <w:t>Grand Total</w:t>
            </w:r>
          </w:p>
          <w:p w14:paraId="7419E86B" w14:textId="77777777" w:rsidR="00D63645" w:rsidRDefault="00D63645" w:rsidP="00707E8D"/>
        </w:tc>
        <w:tc>
          <w:tcPr>
            <w:tcW w:w="2250" w:type="dxa"/>
            <w:tcBorders>
              <w:left w:val="single" w:sz="6" w:space="0" w:color="auto"/>
              <w:bottom w:val="single" w:sz="6" w:space="0" w:color="auto"/>
              <w:right w:val="single" w:sz="6" w:space="0" w:color="auto"/>
            </w:tcBorders>
          </w:tcPr>
          <w:p w14:paraId="20F64EAE" w14:textId="77777777" w:rsidR="00D63645" w:rsidRDefault="00D63645" w:rsidP="00707E8D"/>
        </w:tc>
        <w:tc>
          <w:tcPr>
            <w:tcW w:w="2340" w:type="dxa"/>
            <w:tcBorders>
              <w:left w:val="single" w:sz="6" w:space="0" w:color="auto"/>
              <w:bottom w:val="single" w:sz="6" w:space="0" w:color="auto"/>
              <w:right w:val="single" w:sz="6" w:space="0" w:color="auto"/>
            </w:tcBorders>
          </w:tcPr>
          <w:p w14:paraId="24351BCA" w14:textId="77777777" w:rsidR="00D63645" w:rsidRDefault="00D63645" w:rsidP="00707E8D"/>
        </w:tc>
        <w:tc>
          <w:tcPr>
            <w:tcW w:w="2430" w:type="dxa"/>
            <w:tcBorders>
              <w:left w:val="single" w:sz="6" w:space="0" w:color="auto"/>
              <w:bottom w:val="single" w:sz="6" w:space="0" w:color="auto"/>
              <w:right w:val="single" w:sz="6" w:space="0" w:color="auto"/>
            </w:tcBorders>
          </w:tcPr>
          <w:p w14:paraId="2477DF2A" w14:textId="77777777" w:rsidR="00D63645" w:rsidRDefault="00D63645" w:rsidP="00707E8D"/>
        </w:tc>
        <w:tc>
          <w:tcPr>
            <w:tcW w:w="2790" w:type="dxa"/>
            <w:tcBorders>
              <w:left w:val="single" w:sz="6" w:space="0" w:color="auto"/>
              <w:bottom w:val="single" w:sz="6" w:space="0" w:color="auto"/>
              <w:right w:val="single" w:sz="6" w:space="0" w:color="auto"/>
            </w:tcBorders>
          </w:tcPr>
          <w:p w14:paraId="25B90C60" w14:textId="77777777" w:rsidR="00D63645" w:rsidRDefault="00D63645" w:rsidP="00707E8D"/>
          <w:p w14:paraId="471C889B" w14:textId="77777777" w:rsidR="00D63645" w:rsidRDefault="00D63645" w:rsidP="00707E8D"/>
          <w:p w14:paraId="2CB171F5" w14:textId="77777777" w:rsidR="00D63645" w:rsidRDefault="00D63645" w:rsidP="00707E8D"/>
          <w:p w14:paraId="2E6DA111" w14:textId="77777777" w:rsidR="00D63645" w:rsidRDefault="00D63645" w:rsidP="00707E8D"/>
          <w:p w14:paraId="3EC8D394" w14:textId="77777777" w:rsidR="00D63645" w:rsidRDefault="00D63645" w:rsidP="00707E8D"/>
          <w:p w14:paraId="3969BCC4" w14:textId="77777777" w:rsidR="00D63645" w:rsidRDefault="00D63645" w:rsidP="00707E8D"/>
          <w:p w14:paraId="287B898A" w14:textId="77777777" w:rsidR="00D63645" w:rsidRDefault="00D63645" w:rsidP="00707E8D"/>
          <w:p w14:paraId="265840E9" w14:textId="77777777" w:rsidR="00D63645" w:rsidRDefault="00D63645" w:rsidP="00707E8D">
            <w:pPr>
              <w:jc w:val="center"/>
            </w:pPr>
            <w:r>
              <w:t>___________________</w:t>
            </w:r>
          </w:p>
        </w:tc>
      </w:tr>
    </w:tbl>
    <w:p w14:paraId="127B38FC" w14:textId="77777777" w:rsidR="00D63645" w:rsidRDefault="00D63645" w:rsidP="00D63645">
      <w:pPr>
        <w:jc w:val="center"/>
        <w:rPr>
          <w:b/>
          <w:sz w:val="28"/>
        </w:rPr>
      </w:pPr>
    </w:p>
    <w:p w14:paraId="1C45D3D2" w14:textId="77777777" w:rsidR="00D63645" w:rsidRPr="0047679D" w:rsidRDefault="00D63645" w:rsidP="00D63645">
      <w:pPr>
        <w:jc w:val="center"/>
        <w:rPr>
          <w:b/>
          <w:bCs/>
          <w:sz w:val="28"/>
        </w:rPr>
      </w:pPr>
      <w:r>
        <w:br w:type="page"/>
      </w:r>
      <w:r w:rsidRPr="0047679D">
        <w:rPr>
          <w:b/>
          <w:bCs/>
          <w:sz w:val="28"/>
        </w:rPr>
        <w:lastRenderedPageBreak/>
        <w:t>4E</w:t>
      </w:r>
      <w:r w:rsidR="0047679D" w:rsidRPr="0047679D">
        <w:rPr>
          <w:b/>
          <w:bCs/>
          <w:sz w:val="28"/>
        </w:rPr>
        <w:t>. Reimbursable</w:t>
      </w:r>
      <w:r w:rsidRPr="0047679D">
        <w:rPr>
          <w:b/>
          <w:bCs/>
          <w:sz w:val="28"/>
        </w:rPr>
        <w:t xml:space="preserve"> per Activity</w:t>
      </w:r>
    </w:p>
    <w:p w14:paraId="3DDBE293" w14:textId="77777777" w:rsidR="00D63645" w:rsidRDefault="00D63645" w:rsidP="00D63645">
      <w:pPr>
        <w:rPr>
          <w:sz w:val="28"/>
        </w:rPr>
      </w:pPr>
    </w:p>
    <w:p w14:paraId="378FFF97" w14:textId="77777777" w:rsidR="00D63645" w:rsidRDefault="00D63645" w:rsidP="00D63645"/>
    <w:tbl>
      <w:tblPr>
        <w:tblW w:w="0" w:type="auto"/>
        <w:tblLayout w:type="fixed"/>
        <w:tblLook w:val="0000" w:firstRow="0" w:lastRow="0" w:firstColumn="0" w:lastColumn="0" w:noHBand="0" w:noVBand="0"/>
      </w:tblPr>
      <w:tblGrid>
        <w:gridCol w:w="1188"/>
        <w:gridCol w:w="4230"/>
        <w:gridCol w:w="1440"/>
        <w:gridCol w:w="1440"/>
        <w:gridCol w:w="1509"/>
        <w:gridCol w:w="2546"/>
      </w:tblGrid>
      <w:tr w:rsidR="00D63645" w14:paraId="422729B8" w14:textId="77777777" w:rsidTr="00707E8D">
        <w:tc>
          <w:tcPr>
            <w:tcW w:w="8298" w:type="dxa"/>
            <w:gridSpan w:val="4"/>
            <w:tcBorders>
              <w:bottom w:val="single" w:sz="6" w:space="0" w:color="auto"/>
            </w:tcBorders>
          </w:tcPr>
          <w:p w14:paraId="2A4D03B2" w14:textId="77777777" w:rsidR="00D63645" w:rsidRDefault="00D63645" w:rsidP="00707E8D">
            <w:r>
              <w:t>Activity No:_________________________________</w:t>
            </w:r>
          </w:p>
        </w:tc>
        <w:tc>
          <w:tcPr>
            <w:tcW w:w="4050" w:type="dxa"/>
            <w:gridSpan w:val="2"/>
            <w:tcBorders>
              <w:bottom w:val="single" w:sz="6" w:space="0" w:color="auto"/>
            </w:tcBorders>
          </w:tcPr>
          <w:p w14:paraId="67939436" w14:textId="77777777" w:rsidR="00D63645" w:rsidRDefault="00D63645" w:rsidP="00707E8D">
            <w:r>
              <w:t>Name:_____________________</w:t>
            </w:r>
          </w:p>
          <w:p w14:paraId="23A9BF93" w14:textId="77777777" w:rsidR="00D63645" w:rsidRDefault="00D63645" w:rsidP="00707E8D"/>
        </w:tc>
      </w:tr>
      <w:tr w:rsidR="00D63645" w14:paraId="2D2BA115" w14:textId="77777777" w:rsidTr="00707E8D">
        <w:tc>
          <w:tcPr>
            <w:tcW w:w="1188" w:type="dxa"/>
            <w:tcBorders>
              <w:left w:val="single" w:sz="6" w:space="0" w:color="auto"/>
              <w:bottom w:val="single" w:sz="6" w:space="0" w:color="auto"/>
            </w:tcBorders>
          </w:tcPr>
          <w:p w14:paraId="73783DF9" w14:textId="77777777" w:rsidR="00D63645" w:rsidRDefault="00D63645" w:rsidP="00707E8D">
            <w:r>
              <w:t>No.</w:t>
            </w:r>
          </w:p>
        </w:tc>
        <w:tc>
          <w:tcPr>
            <w:tcW w:w="4230" w:type="dxa"/>
            <w:tcBorders>
              <w:left w:val="single" w:sz="6" w:space="0" w:color="auto"/>
              <w:right w:val="single" w:sz="6" w:space="0" w:color="auto"/>
            </w:tcBorders>
          </w:tcPr>
          <w:p w14:paraId="66EE7A42" w14:textId="77777777" w:rsidR="00D63645" w:rsidRDefault="00D63645" w:rsidP="00707E8D">
            <w:r>
              <w:t>Description</w:t>
            </w:r>
          </w:p>
        </w:tc>
        <w:tc>
          <w:tcPr>
            <w:tcW w:w="1440" w:type="dxa"/>
          </w:tcPr>
          <w:p w14:paraId="65D5191B" w14:textId="77777777" w:rsidR="00D63645" w:rsidRDefault="00D63645" w:rsidP="00707E8D">
            <w:r>
              <w:t>Unit</w:t>
            </w:r>
          </w:p>
        </w:tc>
        <w:tc>
          <w:tcPr>
            <w:tcW w:w="1440" w:type="dxa"/>
            <w:tcBorders>
              <w:left w:val="single" w:sz="6" w:space="0" w:color="auto"/>
              <w:right w:val="single" w:sz="6" w:space="0" w:color="auto"/>
            </w:tcBorders>
          </w:tcPr>
          <w:p w14:paraId="3B310690" w14:textId="77777777" w:rsidR="00D63645" w:rsidRDefault="00D63645" w:rsidP="00707E8D">
            <w:r>
              <w:t>Quantity</w:t>
            </w:r>
          </w:p>
        </w:tc>
        <w:tc>
          <w:tcPr>
            <w:tcW w:w="1509" w:type="dxa"/>
          </w:tcPr>
          <w:p w14:paraId="62D58F69" w14:textId="77777777" w:rsidR="00D63645" w:rsidRDefault="00D63645" w:rsidP="00707E8D">
            <w:r>
              <w:t>Unit Price In</w:t>
            </w:r>
          </w:p>
        </w:tc>
        <w:tc>
          <w:tcPr>
            <w:tcW w:w="2546" w:type="dxa"/>
            <w:tcBorders>
              <w:left w:val="single" w:sz="6" w:space="0" w:color="auto"/>
              <w:bottom w:val="single" w:sz="6" w:space="0" w:color="auto"/>
              <w:right w:val="single" w:sz="6" w:space="0" w:color="auto"/>
            </w:tcBorders>
          </w:tcPr>
          <w:p w14:paraId="35EBABD3" w14:textId="77777777" w:rsidR="00D63645" w:rsidRDefault="00D63645" w:rsidP="00707E8D">
            <w:r>
              <w:t>Total Amount In</w:t>
            </w:r>
          </w:p>
        </w:tc>
      </w:tr>
      <w:tr w:rsidR="00D63645" w14:paraId="23297032" w14:textId="77777777" w:rsidTr="00707E8D">
        <w:tc>
          <w:tcPr>
            <w:tcW w:w="1188" w:type="dxa"/>
            <w:tcBorders>
              <w:top w:val="single" w:sz="6" w:space="0" w:color="auto"/>
              <w:left w:val="single" w:sz="6" w:space="0" w:color="auto"/>
            </w:tcBorders>
          </w:tcPr>
          <w:p w14:paraId="7DCF7DE3" w14:textId="77777777" w:rsidR="00D63645" w:rsidRDefault="00D63645" w:rsidP="00707E8D">
            <w:r>
              <w:t>1.</w:t>
            </w:r>
          </w:p>
          <w:p w14:paraId="1C1D76D0" w14:textId="77777777" w:rsidR="00D63645" w:rsidRDefault="00D63645" w:rsidP="00707E8D"/>
          <w:p w14:paraId="3163BB17" w14:textId="77777777" w:rsidR="00D63645" w:rsidRDefault="00D63645" w:rsidP="00707E8D"/>
          <w:p w14:paraId="5A0D3DAA" w14:textId="77777777" w:rsidR="00D63645" w:rsidRDefault="00D63645" w:rsidP="00707E8D">
            <w:r>
              <w:t>2.</w:t>
            </w:r>
          </w:p>
          <w:p w14:paraId="49039A91" w14:textId="77777777" w:rsidR="00D63645" w:rsidRDefault="00D63645" w:rsidP="00707E8D"/>
          <w:p w14:paraId="2A4D9786" w14:textId="77777777" w:rsidR="00D63645" w:rsidRDefault="00D63645" w:rsidP="00707E8D">
            <w:r>
              <w:t>3.</w:t>
            </w:r>
          </w:p>
          <w:p w14:paraId="7DBACA44" w14:textId="77777777" w:rsidR="00D63645" w:rsidRDefault="00D63645" w:rsidP="00707E8D"/>
          <w:p w14:paraId="01EE83B3" w14:textId="77777777" w:rsidR="00D63645" w:rsidRDefault="00D63645" w:rsidP="00707E8D">
            <w:r>
              <w:t>4.</w:t>
            </w:r>
          </w:p>
          <w:p w14:paraId="363F1A35" w14:textId="77777777" w:rsidR="00D63645" w:rsidRDefault="00D63645" w:rsidP="00707E8D"/>
          <w:p w14:paraId="2DDD353B" w14:textId="77777777" w:rsidR="00D63645" w:rsidRDefault="00D63645" w:rsidP="00707E8D">
            <w:r>
              <w:t>5.</w:t>
            </w:r>
          </w:p>
        </w:tc>
        <w:tc>
          <w:tcPr>
            <w:tcW w:w="4230" w:type="dxa"/>
            <w:tcBorders>
              <w:top w:val="single" w:sz="6" w:space="0" w:color="auto"/>
              <w:left w:val="single" w:sz="6" w:space="0" w:color="auto"/>
              <w:right w:val="single" w:sz="6" w:space="0" w:color="auto"/>
            </w:tcBorders>
          </w:tcPr>
          <w:p w14:paraId="1A4FD7FA" w14:textId="77777777" w:rsidR="00D63645" w:rsidRDefault="00D63645" w:rsidP="00707E8D">
            <w:r>
              <w:t>International flights _____________________________</w:t>
            </w:r>
          </w:p>
          <w:p w14:paraId="041D4680" w14:textId="77777777" w:rsidR="00D63645" w:rsidRDefault="00D63645" w:rsidP="00707E8D"/>
          <w:p w14:paraId="72264436" w14:textId="77777777" w:rsidR="00D63645" w:rsidRDefault="00D63645" w:rsidP="00707E8D">
            <w:r>
              <w:t>Miscellaneous travel expenses</w:t>
            </w:r>
          </w:p>
          <w:p w14:paraId="4113AFCC" w14:textId="77777777" w:rsidR="00D63645" w:rsidRDefault="00D63645" w:rsidP="00707E8D"/>
          <w:p w14:paraId="2B4BF968" w14:textId="77777777" w:rsidR="00D63645" w:rsidRDefault="00D63645" w:rsidP="00707E8D">
            <w:r>
              <w:t>Subsistence allowance</w:t>
            </w:r>
          </w:p>
          <w:p w14:paraId="1CABCB86" w14:textId="77777777" w:rsidR="00D63645" w:rsidRDefault="00D63645" w:rsidP="00707E8D"/>
          <w:p w14:paraId="05AB84C3" w14:textId="77777777" w:rsidR="00D63645" w:rsidRDefault="00D63645" w:rsidP="00707E8D">
            <w:r>
              <w:t>Local transportation costs</w:t>
            </w:r>
            <w:r>
              <w:rPr>
                <w:rStyle w:val="FootnoteReference"/>
              </w:rPr>
              <w:footnoteReference w:id="3"/>
            </w:r>
          </w:p>
          <w:p w14:paraId="2010DF58" w14:textId="77777777" w:rsidR="00D63645" w:rsidRDefault="00D63645" w:rsidP="00707E8D"/>
          <w:p w14:paraId="4254F6C7" w14:textId="77777777" w:rsidR="00D63645" w:rsidRDefault="00D63645" w:rsidP="00707E8D">
            <w:r>
              <w:t>Office rent/accommodation/</w:t>
            </w:r>
          </w:p>
          <w:p w14:paraId="508C18E4" w14:textId="77777777" w:rsidR="00D63645" w:rsidRDefault="00D63645" w:rsidP="00707E8D">
            <w:pPr>
              <w:rPr>
                <w:vertAlign w:val="superscript"/>
              </w:rPr>
            </w:pPr>
            <w:r>
              <w:t>clerical assistance</w:t>
            </w:r>
            <w:r>
              <w:rPr>
                <w:vertAlign w:val="superscript"/>
              </w:rPr>
              <w:t xml:space="preserve"> </w:t>
            </w:r>
          </w:p>
          <w:p w14:paraId="29A3D28C" w14:textId="77777777" w:rsidR="00D63645" w:rsidRDefault="00D63645" w:rsidP="00707E8D"/>
        </w:tc>
        <w:tc>
          <w:tcPr>
            <w:tcW w:w="1440" w:type="dxa"/>
            <w:tcBorders>
              <w:top w:val="single" w:sz="6" w:space="0" w:color="auto"/>
            </w:tcBorders>
          </w:tcPr>
          <w:p w14:paraId="0CD11809" w14:textId="77777777" w:rsidR="00D63645" w:rsidRDefault="00D63645" w:rsidP="00707E8D">
            <w:r>
              <w:t>Trip</w:t>
            </w:r>
          </w:p>
          <w:p w14:paraId="4C93B635" w14:textId="77777777" w:rsidR="00D63645" w:rsidRDefault="00D63645" w:rsidP="00707E8D"/>
          <w:p w14:paraId="59C1FE26" w14:textId="77777777" w:rsidR="00D63645" w:rsidRDefault="00D63645" w:rsidP="00707E8D"/>
          <w:p w14:paraId="023FCB0E" w14:textId="77777777" w:rsidR="00D63645" w:rsidRDefault="00D63645" w:rsidP="00707E8D">
            <w:r>
              <w:t>Trip</w:t>
            </w:r>
          </w:p>
          <w:p w14:paraId="645D83FE" w14:textId="77777777" w:rsidR="00D63645" w:rsidRDefault="00D63645" w:rsidP="00707E8D"/>
          <w:p w14:paraId="729D920C" w14:textId="77777777" w:rsidR="00D63645" w:rsidRDefault="00D63645" w:rsidP="00707E8D">
            <w:r>
              <w:t>Day</w:t>
            </w:r>
          </w:p>
          <w:p w14:paraId="21F8C0FC" w14:textId="77777777" w:rsidR="00D63645" w:rsidRDefault="00D63645" w:rsidP="00707E8D"/>
        </w:tc>
        <w:tc>
          <w:tcPr>
            <w:tcW w:w="1440" w:type="dxa"/>
            <w:tcBorders>
              <w:top w:val="single" w:sz="6" w:space="0" w:color="auto"/>
              <w:left w:val="single" w:sz="6" w:space="0" w:color="auto"/>
              <w:right w:val="single" w:sz="6" w:space="0" w:color="auto"/>
            </w:tcBorders>
          </w:tcPr>
          <w:p w14:paraId="5F10494E" w14:textId="77777777" w:rsidR="00D63645" w:rsidRDefault="00D63645" w:rsidP="00707E8D"/>
        </w:tc>
        <w:tc>
          <w:tcPr>
            <w:tcW w:w="1509" w:type="dxa"/>
            <w:tcBorders>
              <w:top w:val="single" w:sz="6" w:space="0" w:color="auto"/>
            </w:tcBorders>
          </w:tcPr>
          <w:p w14:paraId="0ED9134D" w14:textId="77777777" w:rsidR="00D63645" w:rsidRDefault="00D63645" w:rsidP="00707E8D"/>
        </w:tc>
        <w:tc>
          <w:tcPr>
            <w:tcW w:w="2546" w:type="dxa"/>
            <w:tcBorders>
              <w:top w:val="single" w:sz="6" w:space="0" w:color="auto"/>
              <w:left w:val="single" w:sz="6" w:space="0" w:color="auto"/>
              <w:right w:val="single" w:sz="6" w:space="0" w:color="auto"/>
            </w:tcBorders>
          </w:tcPr>
          <w:p w14:paraId="38C61BE8" w14:textId="77777777" w:rsidR="00D63645" w:rsidRDefault="00D63645" w:rsidP="00707E8D"/>
        </w:tc>
      </w:tr>
      <w:tr w:rsidR="00D63645" w14:paraId="7B789815" w14:textId="77777777" w:rsidTr="00707E8D">
        <w:tc>
          <w:tcPr>
            <w:tcW w:w="1188" w:type="dxa"/>
            <w:tcBorders>
              <w:left w:val="single" w:sz="6" w:space="0" w:color="auto"/>
              <w:bottom w:val="single" w:sz="6" w:space="0" w:color="auto"/>
            </w:tcBorders>
          </w:tcPr>
          <w:p w14:paraId="07C1EAA3" w14:textId="77777777" w:rsidR="00D63645" w:rsidRDefault="00D63645" w:rsidP="00707E8D"/>
        </w:tc>
        <w:tc>
          <w:tcPr>
            <w:tcW w:w="4230" w:type="dxa"/>
            <w:tcBorders>
              <w:left w:val="single" w:sz="6" w:space="0" w:color="auto"/>
              <w:bottom w:val="single" w:sz="6" w:space="0" w:color="auto"/>
              <w:right w:val="single" w:sz="6" w:space="0" w:color="auto"/>
            </w:tcBorders>
          </w:tcPr>
          <w:p w14:paraId="355312BB" w14:textId="77777777" w:rsidR="00D63645" w:rsidRDefault="00D63645" w:rsidP="00707E8D">
            <w:r>
              <w:t>Grand Total</w:t>
            </w:r>
          </w:p>
          <w:p w14:paraId="4F026D85" w14:textId="77777777" w:rsidR="00D63645" w:rsidRDefault="00D63645" w:rsidP="00707E8D"/>
        </w:tc>
        <w:tc>
          <w:tcPr>
            <w:tcW w:w="1440" w:type="dxa"/>
            <w:tcBorders>
              <w:bottom w:val="single" w:sz="6" w:space="0" w:color="auto"/>
            </w:tcBorders>
          </w:tcPr>
          <w:p w14:paraId="2B305C23" w14:textId="77777777" w:rsidR="00D63645" w:rsidRDefault="00D63645" w:rsidP="00707E8D"/>
        </w:tc>
        <w:tc>
          <w:tcPr>
            <w:tcW w:w="1440" w:type="dxa"/>
            <w:tcBorders>
              <w:left w:val="single" w:sz="6" w:space="0" w:color="auto"/>
              <w:bottom w:val="single" w:sz="6" w:space="0" w:color="auto"/>
              <w:right w:val="single" w:sz="6" w:space="0" w:color="auto"/>
            </w:tcBorders>
          </w:tcPr>
          <w:p w14:paraId="794B75DD" w14:textId="77777777" w:rsidR="00D63645" w:rsidRDefault="00D63645" w:rsidP="00707E8D"/>
        </w:tc>
        <w:tc>
          <w:tcPr>
            <w:tcW w:w="1509" w:type="dxa"/>
            <w:tcBorders>
              <w:bottom w:val="single" w:sz="6" w:space="0" w:color="auto"/>
            </w:tcBorders>
          </w:tcPr>
          <w:p w14:paraId="5EF5A69B" w14:textId="77777777" w:rsidR="00D63645" w:rsidRDefault="00D63645" w:rsidP="00707E8D"/>
        </w:tc>
        <w:tc>
          <w:tcPr>
            <w:tcW w:w="2546" w:type="dxa"/>
            <w:tcBorders>
              <w:left w:val="single" w:sz="6" w:space="0" w:color="auto"/>
              <w:bottom w:val="single" w:sz="6" w:space="0" w:color="auto"/>
              <w:right w:val="single" w:sz="6" w:space="0" w:color="auto"/>
            </w:tcBorders>
          </w:tcPr>
          <w:p w14:paraId="110563F3" w14:textId="77777777" w:rsidR="00D63645" w:rsidRDefault="00D63645" w:rsidP="00707E8D">
            <w:pPr>
              <w:jc w:val="center"/>
            </w:pPr>
            <w:r>
              <w:t>________________</w:t>
            </w:r>
          </w:p>
          <w:p w14:paraId="16D81A60" w14:textId="77777777" w:rsidR="00D63645" w:rsidRDefault="00D63645" w:rsidP="00707E8D">
            <w:pPr>
              <w:jc w:val="center"/>
            </w:pPr>
          </w:p>
        </w:tc>
      </w:tr>
    </w:tbl>
    <w:p w14:paraId="5C6F5B35" w14:textId="77777777" w:rsidR="00D63645" w:rsidRDefault="00D63645" w:rsidP="00D63645">
      <w:pPr>
        <w:rPr>
          <w:sz w:val="28"/>
        </w:rPr>
      </w:pPr>
    </w:p>
    <w:p w14:paraId="370AEA94" w14:textId="77777777" w:rsidR="00D63645" w:rsidRDefault="00D63645" w:rsidP="00D63645">
      <w:pPr>
        <w:jc w:val="center"/>
        <w:rPr>
          <w:b/>
          <w:sz w:val="28"/>
        </w:rPr>
      </w:pPr>
      <w:r>
        <w:rPr>
          <w:sz w:val="28"/>
        </w:rPr>
        <w:br w:type="page"/>
      </w:r>
      <w:r>
        <w:rPr>
          <w:b/>
          <w:sz w:val="28"/>
        </w:rPr>
        <w:lastRenderedPageBreak/>
        <w:t>4F</w:t>
      </w:r>
      <w:r w:rsidR="0047679D">
        <w:rPr>
          <w:b/>
          <w:sz w:val="28"/>
        </w:rPr>
        <w:t>. MISCELLANEOUS</w:t>
      </w:r>
      <w:r>
        <w:rPr>
          <w:rFonts w:ascii="Times New Roman Bold" w:hAnsi="Times New Roman Bold"/>
          <w:b/>
          <w:smallCaps/>
          <w:sz w:val="28"/>
        </w:rPr>
        <w:t xml:space="preserve"> Expenses</w:t>
      </w:r>
    </w:p>
    <w:p w14:paraId="38D5FFF1" w14:textId="77777777" w:rsidR="00D63645" w:rsidRDefault="00D63645" w:rsidP="00D63645">
      <w:pPr>
        <w:rPr>
          <w:sz w:val="28"/>
        </w:rPr>
      </w:pPr>
    </w:p>
    <w:p w14:paraId="04C881AB" w14:textId="77777777" w:rsidR="00D63645" w:rsidRDefault="00D63645" w:rsidP="00D63645">
      <w:pPr>
        <w:rPr>
          <w:sz w:val="28"/>
        </w:rPr>
      </w:pPr>
    </w:p>
    <w:tbl>
      <w:tblPr>
        <w:tblW w:w="0" w:type="auto"/>
        <w:tblLayout w:type="fixed"/>
        <w:tblLook w:val="0000" w:firstRow="0" w:lastRow="0" w:firstColumn="0" w:lastColumn="0" w:noHBand="0" w:noVBand="0"/>
      </w:tblPr>
      <w:tblGrid>
        <w:gridCol w:w="1098"/>
        <w:gridCol w:w="3510"/>
        <w:gridCol w:w="1530"/>
        <w:gridCol w:w="1620"/>
        <w:gridCol w:w="1557"/>
        <w:gridCol w:w="2043"/>
      </w:tblGrid>
      <w:tr w:rsidR="00D63645" w14:paraId="1162F693" w14:textId="77777777" w:rsidTr="00707E8D">
        <w:tc>
          <w:tcPr>
            <w:tcW w:w="6138" w:type="dxa"/>
            <w:gridSpan w:val="3"/>
            <w:tcBorders>
              <w:bottom w:val="single" w:sz="6" w:space="0" w:color="auto"/>
            </w:tcBorders>
          </w:tcPr>
          <w:p w14:paraId="1B232AAE" w14:textId="77777777" w:rsidR="00D63645" w:rsidRDefault="00D63645" w:rsidP="00707E8D">
            <w:r>
              <w:t>Activity No._______________________________</w:t>
            </w:r>
          </w:p>
        </w:tc>
        <w:tc>
          <w:tcPr>
            <w:tcW w:w="5220" w:type="dxa"/>
            <w:gridSpan w:val="3"/>
            <w:tcBorders>
              <w:bottom w:val="single" w:sz="6" w:space="0" w:color="auto"/>
            </w:tcBorders>
          </w:tcPr>
          <w:p w14:paraId="2F291979" w14:textId="77777777" w:rsidR="00D63645" w:rsidRDefault="00D63645" w:rsidP="00707E8D">
            <w:r>
              <w:t>Activity Name: ____________________________</w:t>
            </w:r>
          </w:p>
          <w:p w14:paraId="56C2FCA4" w14:textId="77777777" w:rsidR="00D63645" w:rsidRDefault="00D63645" w:rsidP="00707E8D"/>
        </w:tc>
      </w:tr>
      <w:tr w:rsidR="00D63645" w14:paraId="308F29AA" w14:textId="77777777" w:rsidTr="00707E8D">
        <w:tc>
          <w:tcPr>
            <w:tcW w:w="1098" w:type="dxa"/>
            <w:tcBorders>
              <w:left w:val="single" w:sz="6" w:space="0" w:color="auto"/>
              <w:bottom w:val="single" w:sz="6" w:space="0" w:color="auto"/>
            </w:tcBorders>
          </w:tcPr>
          <w:p w14:paraId="1C9A1476" w14:textId="77777777" w:rsidR="00D63645" w:rsidRDefault="00D63645" w:rsidP="00707E8D">
            <w:r>
              <w:t>No.</w:t>
            </w:r>
          </w:p>
          <w:p w14:paraId="5E0FA90A" w14:textId="77777777" w:rsidR="00D63645" w:rsidRDefault="00D63645" w:rsidP="00707E8D"/>
          <w:p w14:paraId="19D4CAFD" w14:textId="77777777" w:rsidR="00D63645" w:rsidRDefault="00D63645" w:rsidP="00707E8D"/>
          <w:p w14:paraId="137C0409" w14:textId="77777777" w:rsidR="00D63645" w:rsidRDefault="00D63645" w:rsidP="00707E8D">
            <w:r>
              <w:t>1.</w:t>
            </w:r>
          </w:p>
          <w:p w14:paraId="17B3829F" w14:textId="77777777" w:rsidR="00D63645" w:rsidRDefault="00D63645" w:rsidP="00707E8D"/>
          <w:p w14:paraId="5CA6CDD3" w14:textId="77777777" w:rsidR="00D63645" w:rsidRDefault="00D63645" w:rsidP="00707E8D"/>
          <w:p w14:paraId="0632FD1C" w14:textId="77777777" w:rsidR="00D63645" w:rsidRDefault="00D63645" w:rsidP="00707E8D"/>
          <w:p w14:paraId="6D24CC66" w14:textId="77777777" w:rsidR="00D63645" w:rsidRDefault="00D63645" w:rsidP="00707E8D"/>
          <w:p w14:paraId="37C24BDB" w14:textId="77777777" w:rsidR="00D63645" w:rsidRDefault="00D63645" w:rsidP="00707E8D">
            <w:r>
              <w:t>2.</w:t>
            </w:r>
          </w:p>
          <w:p w14:paraId="33E4F27E" w14:textId="77777777" w:rsidR="00D63645" w:rsidRDefault="00D63645" w:rsidP="00707E8D"/>
          <w:p w14:paraId="71378EC2" w14:textId="77777777" w:rsidR="00D63645" w:rsidRDefault="00D63645" w:rsidP="00707E8D">
            <w:r>
              <w:t>3.</w:t>
            </w:r>
          </w:p>
          <w:p w14:paraId="7B6C9126" w14:textId="77777777" w:rsidR="00D63645" w:rsidRDefault="00D63645" w:rsidP="00707E8D"/>
          <w:p w14:paraId="0F095592" w14:textId="77777777" w:rsidR="00D63645" w:rsidRDefault="00D63645" w:rsidP="00707E8D"/>
          <w:p w14:paraId="742471C4" w14:textId="77777777" w:rsidR="00D63645" w:rsidRDefault="00D63645" w:rsidP="00707E8D">
            <w:r>
              <w:t>4.</w:t>
            </w:r>
          </w:p>
          <w:p w14:paraId="352D6118" w14:textId="77777777" w:rsidR="00D63645" w:rsidRDefault="00D63645" w:rsidP="00707E8D"/>
        </w:tc>
        <w:tc>
          <w:tcPr>
            <w:tcW w:w="3510" w:type="dxa"/>
            <w:tcBorders>
              <w:bottom w:val="single" w:sz="6" w:space="0" w:color="auto"/>
            </w:tcBorders>
          </w:tcPr>
          <w:p w14:paraId="28F296FC" w14:textId="77777777" w:rsidR="00D63645" w:rsidRDefault="00D63645" w:rsidP="00707E8D">
            <w:pPr>
              <w:pBdr>
                <w:left w:val="single" w:sz="6" w:space="1" w:color="auto"/>
                <w:right w:val="single" w:sz="6" w:space="1" w:color="auto"/>
              </w:pBdr>
            </w:pPr>
            <w:r>
              <w:t>Description</w:t>
            </w:r>
          </w:p>
          <w:p w14:paraId="7D96FD09" w14:textId="77777777" w:rsidR="00D63645" w:rsidRDefault="00D63645" w:rsidP="00707E8D">
            <w:pPr>
              <w:pBdr>
                <w:left w:val="single" w:sz="6" w:space="1" w:color="auto"/>
                <w:right w:val="single" w:sz="6" w:space="1" w:color="auto"/>
              </w:pBdr>
            </w:pPr>
          </w:p>
          <w:p w14:paraId="24764B04" w14:textId="77777777" w:rsidR="00D63645" w:rsidRDefault="00D63645" w:rsidP="00707E8D">
            <w:pPr>
              <w:pBdr>
                <w:left w:val="single" w:sz="6" w:space="1" w:color="auto"/>
                <w:right w:val="single" w:sz="6" w:space="1" w:color="auto"/>
              </w:pBdr>
            </w:pPr>
          </w:p>
          <w:p w14:paraId="69289EF5" w14:textId="77777777" w:rsidR="00D63645" w:rsidRDefault="00D63645" w:rsidP="00707E8D">
            <w:pPr>
              <w:pBdr>
                <w:left w:val="single" w:sz="6" w:space="1" w:color="auto"/>
                <w:right w:val="single" w:sz="6" w:space="1" w:color="auto"/>
              </w:pBdr>
            </w:pPr>
            <w:r>
              <w:t>Communication costs between</w:t>
            </w:r>
          </w:p>
          <w:p w14:paraId="56671A48" w14:textId="77777777" w:rsidR="00D63645" w:rsidRDefault="00D63645" w:rsidP="00707E8D">
            <w:pPr>
              <w:pBdr>
                <w:left w:val="single" w:sz="6" w:space="1" w:color="auto"/>
                <w:right w:val="single" w:sz="6" w:space="1" w:color="auto"/>
              </w:pBdr>
            </w:pPr>
            <w:r>
              <w:t>______________________and</w:t>
            </w:r>
          </w:p>
          <w:p w14:paraId="4C6830F8" w14:textId="77777777" w:rsidR="00D63645" w:rsidRDefault="00D63645" w:rsidP="00707E8D">
            <w:pPr>
              <w:pBdr>
                <w:left w:val="single" w:sz="6" w:space="1" w:color="auto"/>
                <w:right w:val="single" w:sz="6" w:space="1" w:color="auto"/>
              </w:pBdr>
            </w:pPr>
            <w:r>
              <w:t>_________________________</w:t>
            </w:r>
          </w:p>
          <w:p w14:paraId="542B7AC0" w14:textId="77777777" w:rsidR="00D63645" w:rsidRDefault="00D63645" w:rsidP="00707E8D">
            <w:pPr>
              <w:pBdr>
                <w:left w:val="single" w:sz="6" w:space="1" w:color="auto"/>
                <w:right w:val="single" w:sz="6" w:space="1" w:color="auto"/>
              </w:pBdr>
            </w:pPr>
            <w:r>
              <w:t>(telephone, telegram, telex)</w:t>
            </w:r>
          </w:p>
          <w:p w14:paraId="2310FDBB" w14:textId="77777777" w:rsidR="00D63645" w:rsidRDefault="00D63645" w:rsidP="00707E8D">
            <w:pPr>
              <w:pBdr>
                <w:left w:val="single" w:sz="6" w:space="1" w:color="auto"/>
                <w:right w:val="single" w:sz="6" w:space="1" w:color="auto"/>
              </w:pBdr>
            </w:pPr>
          </w:p>
          <w:p w14:paraId="5DE2AA93" w14:textId="77777777" w:rsidR="00D63645" w:rsidRDefault="00D63645" w:rsidP="00707E8D">
            <w:pPr>
              <w:pBdr>
                <w:left w:val="single" w:sz="6" w:space="1" w:color="auto"/>
                <w:right w:val="single" w:sz="6" w:space="1" w:color="auto"/>
              </w:pBdr>
            </w:pPr>
            <w:r>
              <w:t>Drafting, reproduction of reports</w:t>
            </w:r>
          </w:p>
          <w:p w14:paraId="5BB6B9B8" w14:textId="77777777" w:rsidR="00D63645" w:rsidRDefault="00D63645" w:rsidP="00707E8D">
            <w:pPr>
              <w:pBdr>
                <w:left w:val="single" w:sz="6" w:space="1" w:color="auto"/>
                <w:right w:val="single" w:sz="6" w:space="1" w:color="auto"/>
              </w:pBdr>
            </w:pPr>
          </w:p>
          <w:p w14:paraId="0BFFAC67" w14:textId="77777777" w:rsidR="00D63645" w:rsidRDefault="00D63645" w:rsidP="00707E8D">
            <w:pPr>
              <w:pBdr>
                <w:left w:val="single" w:sz="6" w:space="1" w:color="auto"/>
                <w:right w:val="single" w:sz="6" w:space="1" w:color="auto"/>
              </w:pBdr>
            </w:pPr>
            <w:r>
              <w:t>Equipment: vehicles, computers, etc.</w:t>
            </w:r>
          </w:p>
          <w:p w14:paraId="6A8595C0" w14:textId="77777777" w:rsidR="00D63645" w:rsidRDefault="00D63645" w:rsidP="00707E8D">
            <w:pPr>
              <w:pBdr>
                <w:left w:val="single" w:sz="6" w:space="1" w:color="auto"/>
                <w:right w:val="single" w:sz="6" w:space="1" w:color="auto"/>
              </w:pBdr>
            </w:pPr>
          </w:p>
          <w:p w14:paraId="21CED8A5" w14:textId="77777777" w:rsidR="00D63645" w:rsidRDefault="00D63645" w:rsidP="00707E8D">
            <w:pPr>
              <w:pBdr>
                <w:left w:val="single" w:sz="6" w:space="1" w:color="auto"/>
                <w:right w:val="single" w:sz="6" w:space="1" w:color="auto"/>
              </w:pBdr>
            </w:pPr>
            <w:r>
              <w:t>Software</w:t>
            </w:r>
          </w:p>
          <w:p w14:paraId="1759E904" w14:textId="77777777" w:rsidR="00D63645" w:rsidRDefault="00D63645" w:rsidP="00707E8D">
            <w:pPr>
              <w:pBdr>
                <w:left w:val="single" w:sz="6" w:space="1" w:color="auto"/>
                <w:right w:val="single" w:sz="6" w:space="1" w:color="auto"/>
              </w:pBdr>
            </w:pPr>
          </w:p>
          <w:p w14:paraId="6F4D0555" w14:textId="77777777" w:rsidR="00D63645" w:rsidRDefault="00D63645" w:rsidP="00707E8D">
            <w:pPr>
              <w:pBdr>
                <w:left w:val="single" w:sz="6" w:space="1" w:color="auto"/>
                <w:right w:val="single" w:sz="6" w:space="1" w:color="auto"/>
              </w:pBdr>
              <w:rPr>
                <w:b/>
              </w:rPr>
            </w:pPr>
            <w:r>
              <w:t>Grand Total</w:t>
            </w:r>
          </w:p>
          <w:p w14:paraId="78D287A2" w14:textId="77777777" w:rsidR="00D63645" w:rsidRDefault="00D63645" w:rsidP="00707E8D">
            <w:pPr>
              <w:pBdr>
                <w:left w:val="single" w:sz="6" w:space="1" w:color="auto"/>
                <w:right w:val="single" w:sz="6" w:space="1" w:color="auto"/>
              </w:pBdr>
            </w:pPr>
          </w:p>
        </w:tc>
        <w:tc>
          <w:tcPr>
            <w:tcW w:w="1530" w:type="dxa"/>
            <w:tcBorders>
              <w:bottom w:val="single" w:sz="6" w:space="0" w:color="auto"/>
            </w:tcBorders>
          </w:tcPr>
          <w:p w14:paraId="3FAA5880" w14:textId="77777777" w:rsidR="00D63645" w:rsidRDefault="00D63645" w:rsidP="00707E8D">
            <w:r>
              <w:t>Unit</w:t>
            </w:r>
          </w:p>
        </w:tc>
        <w:tc>
          <w:tcPr>
            <w:tcW w:w="1620" w:type="dxa"/>
            <w:tcBorders>
              <w:left w:val="single" w:sz="6" w:space="0" w:color="auto"/>
              <w:bottom w:val="single" w:sz="6" w:space="0" w:color="auto"/>
            </w:tcBorders>
          </w:tcPr>
          <w:p w14:paraId="0511E9B7" w14:textId="77777777" w:rsidR="00D63645" w:rsidRDefault="00D63645" w:rsidP="00707E8D">
            <w:r>
              <w:t>Quantity</w:t>
            </w:r>
          </w:p>
        </w:tc>
        <w:tc>
          <w:tcPr>
            <w:tcW w:w="1557" w:type="dxa"/>
            <w:tcBorders>
              <w:left w:val="single" w:sz="6" w:space="0" w:color="auto"/>
              <w:bottom w:val="single" w:sz="6" w:space="0" w:color="auto"/>
              <w:right w:val="single" w:sz="6" w:space="0" w:color="auto"/>
            </w:tcBorders>
          </w:tcPr>
          <w:p w14:paraId="1B3FC256" w14:textId="77777777" w:rsidR="00D63645" w:rsidRDefault="00D63645" w:rsidP="00707E8D">
            <w:r>
              <w:t>Unit Price</w:t>
            </w:r>
          </w:p>
        </w:tc>
        <w:tc>
          <w:tcPr>
            <w:tcW w:w="2043" w:type="dxa"/>
            <w:tcBorders>
              <w:bottom w:val="single" w:sz="6" w:space="0" w:color="auto"/>
            </w:tcBorders>
          </w:tcPr>
          <w:p w14:paraId="780F2133" w14:textId="77777777" w:rsidR="00D63645" w:rsidRDefault="00D63645" w:rsidP="00707E8D">
            <w:pPr>
              <w:pBdr>
                <w:right w:val="single" w:sz="6" w:space="1" w:color="auto"/>
              </w:pBdr>
            </w:pPr>
            <w:r>
              <w:t>Total Amount</w:t>
            </w:r>
          </w:p>
          <w:p w14:paraId="77799810" w14:textId="77777777" w:rsidR="00D63645" w:rsidRDefault="00D63645" w:rsidP="00707E8D">
            <w:pPr>
              <w:pBdr>
                <w:right w:val="single" w:sz="6" w:space="1" w:color="auto"/>
              </w:pBdr>
            </w:pPr>
          </w:p>
          <w:p w14:paraId="0ECB8571" w14:textId="77777777" w:rsidR="00D63645" w:rsidRDefault="00D63645" w:rsidP="00707E8D">
            <w:pPr>
              <w:pBdr>
                <w:right w:val="single" w:sz="6" w:space="1" w:color="auto"/>
              </w:pBdr>
            </w:pPr>
          </w:p>
          <w:p w14:paraId="30CAFB9F" w14:textId="77777777" w:rsidR="00D63645" w:rsidRDefault="00D63645" w:rsidP="00707E8D">
            <w:pPr>
              <w:pBdr>
                <w:right w:val="single" w:sz="6" w:space="1" w:color="auto"/>
              </w:pBdr>
            </w:pPr>
          </w:p>
          <w:p w14:paraId="7623C5BF" w14:textId="77777777" w:rsidR="00D63645" w:rsidRDefault="00D63645" w:rsidP="00707E8D">
            <w:pPr>
              <w:pBdr>
                <w:right w:val="single" w:sz="6" w:space="1" w:color="auto"/>
              </w:pBdr>
            </w:pPr>
          </w:p>
          <w:p w14:paraId="55661910" w14:textId="77777777" w:rsidR="00D63645" w:rsidRDefault="00D63645" w:rsidP="00707E8D">
            <w:pPr>
              <w:pBdr>
                <w:right w:val="single" w:sz="6" w:space="1" w:color="auto"/>
              </w:pBdr>
            </w:pPr>
          </w:p>
          <w:p w14:paraId="48DC4B36" w14:textId="77777777" w:rsidR="00D63645" w:rsidRDefault="00D63645" w:rsidP="00707E8D">
            <w:pPr>
              <w:pBdr>
                <w:right w:val="single" w:sz="6" w:space="1" w:color="auto"/>
              </w:pBdr>
            </w:pPr>
          </w:p>
          <w:p w14:paraId="463E2CA3" w14:textId="77777777" w:rsidR="00D63645" w:rsidRDefault="00D63645" w:rsidP="00707E8D">
            <w:pPr>
              <w:pBdr>
                <w:right w:val="single" w:sz="6" w:space="1" w:color="auto"/>
              </w:pBdr>
            </w:pPr>
          </w:p>
          <w:p w14:paraId="5A4330C5" w14:textId="77777777" w:rsidR="00D63645" w:rsidRDefault="00D63645" w:rsidP="00707E8D">
            <w:pPr>
              <w:pBdr>
                <w:right w:val="single" w:sz="6" w:space="1" w:color="auto"/>
              </w:pBdr>
            </w:pPr>
          </w:p>
          <w:p w14:paraId="5EB2E150" w14:textId="77777777" w:rsidR="00D63645" w:rsidRDefault="00D63645" w:rsidP="00707E8D">
            <w:pPr>
              <w:pBdr>
                <w:right w:val="single" w:sz="6" w:space="1" w:color="auto"/>
              </w:pBdr>
            </w:pPr>
          </w:p>
          <w:p w14:paraId="0F7A9B8C" w14:textId="77777777" w:rsidR="00D63645" w:rsidRDefault="00D63645" w:rsidP="00707E8D">
            <w:pPr>
              <w:pBdr>
                <w:right w:val="single" w:sz="6" w:space="1" w:color="auto"/>
              </w:pBdr>
            </w:pPr>
          </w:p>
          <w:p w14:paraId="6DAE0965" w14:textId="77777777" w:rsidR="00D63645" w:rsidRDefault="00D63645" w:rsidP="00707E8D">
            <w:pPr>
              <w:pBdr>
                <w:right w:val="single" w:sz="6" w:space="1" w:color="auto"/>
              </w:pBdr>
            </w:pPr>
          </w:p>
          <w:p w14:paraId="48AB6918" w14:textId="77777777" w:rsidR="00D63645" w:rsidRDefault="00D63645" w:rsidP="00707E8D">
            <w:pPr>
              <w:pBdr>
                <w:right w:val="single" w:sz="6" w:space="1" w:color="auto"/>
              </w:pBdr>
            </w:pPr>
          </w:p>
          <w:p w14:paraId="72EB8BDE" w14:textId="77777777" w:rsidR="00D63645" w:rsidRDefault="00D63645" w:rsidP="00707E8D">
            <w:pPr>
              <w:pBdr>
                <w:right w:val="single" w:sz="6" w:space="1" w:color="auto"/>
              </w:pBdr>
            </w:pPr>
          </w:p>
          <w:p w14:paraId="5161AECC" w14:textId="77777777" w:rsidR="00D63645" w:rsidRDefault="00D63645" w:rsidP="00707E8D">
            <w:pPr>
              <w:pBdr>
                <w:right w:val="single" w:sz="6" w:space="1" w:color="auto"/>
              </w:pBdr>
            </w:pPr>
          </w:p>
          <w:p w14:paraId="2B7B985C" w14:textId="77777777" w:rsidR="00D63645" w:rsidRDefault="00D63645" w:rsidP="00707E8D">
            <w:pPr>
              <w:pBdr>
                <w:right w:val="single" w:sz="6" w:space="1" w:color="auto"/>
              </w:pBdr>
              <w:jc w:val="center"/>
            </w:pPr>
            <w:r>
              <w:t>_____________</w:t>
            </w:r>
          </w:p>
          <w:p w14:paraId="3F90C981" w14:textId="77777777" w:rsidR="00D63645" w:rsidRDefault="00D63645" w:rsidP="00707E8D">
            <w:pPr>
              <w:pBdr>
                <w:right w:val="single" w:sz="6" w:space="1" w:color="auto"/>
              </w:pBdr>
              <w:jc w:val="center"/>
            </w:pPr>
          </w:p>
        </w:tc>
      </w:tr>
    </w:tbl>
    <w:p w14:paraId="7F3E2363" w14:textId="77777777" w:rsidR="00D63645" w:rsidRDefault="00D63645" w:rsidP="00D63645">
      <w:pPr>
        <w:sectPr w:rsidR="00D63645">
          <w:headerReference w:type="even" r:id="rId46"/>
          <w:headerReference w:type="default" r:id="rId47"/>
          <w:footerReference w:type="default" r:id="rId48"/>
          <w:headerReference w:type="first" r:id="rId49"/>
          <w:footerReference w:type="first" r:id="rId50"/>
          <w:pgSz w:w="15840" w:h="12240" w:orient="landscape" w:code="1"/>
          <w:pgMar w:top="1728" w:right="1440" w:bottom="1440" w:left="1728" w:header="720" w:footer="720" w:gutter="0"/>
          <w:cols w:space="720"/>
        </w:sectPr>
      </w:pPr>
    </w:p>
    <w:p w14:paraId="0DE09BDB" w14:textId="77777777" w:rsidR="00D63645" w:rsidRDefault="00D63645" w:rsidP="00D63645"/>
    <w:p w14:paraId="7CC7E304" w14:textId="77777777" w:rsidR="00D63645" w:rsidRDefault="00D63645" w:rsidP="0087612E">
      <w:pPr>
        <w:pStyle w:val="Style3"/>
      </w:pPr>
      <w:bookmarkStart w:id="40" w:name="_Toc54220341"/>
      <w:bookmarkStart w:id="41" w:name="_Toc5789663"/>
      <w:r>
        <w:t>Section 5.  Terms of Reference</w:t>
      </w:r>
      <w:bookmarkEnd w:id="40"/>
      <w:bookmarkEnd w:id="41"/>
    </w:p>
    <w:p w14:paraId="1B5D1514" w14:textId="77777777" w:rsidR="00D63645" w:rsidRPr="00D33901" w:rsidRDefault="00D63645" w:rsidP="007D1B12">
      <w:pPr>
        <w:widowControl w:val="0"/>
        <w:rPr>
          <w:b/>
        </w:rPr>
      </w:pPr>
    </w:p>
    <w:p w14:paraId="5CFE6739" w14:textId="77777777" w:rsidR="00C37F45" w:rsidRPr="00C37F45" w:rsidRDefault="00C37F45" w:rsidP="00C37F45">
      <w:pPr>
        <w:numPr>
          <w:ilvl w:val="1"/>
          <w:numId w:val="0"/>
        </w:numPr>
        <w:tabs>
          <w:tab w:val="left" w:pos="0"/>
          <w:tab w:val="num" w:pos="720"/>
        </w:tabs>
        <w:spacing w:after="240"/>
        <w:jc w:val="center"/>
        <w:outlineLvl w:val="4"/>
        <w:rPr>
          <w:b/>
          <w:sz w:val="22"/>
          <w:u w:val="single"/>
        </w:rPr>
      </w:pPr>
      <w:r>
        <w:rPr>
          <w:b/>
          <w:sz w:val="22"/>
          <w:u w:val="single"/>
        </w:rPr>
        <w:t xml:space="preserve"> </w:t>
      </w:r>
    </w:p>
    <w:p w14:paraId="26CAD013" w14:textId="77777777" w:rsidR="00C37F45" w:rsidRPr="005C2337" w:rsidRDefault="00C37F45" w:rsidP="005C2337">
      <w:pPr>
        <w:jc w:val="center"/>
        <w:rPr>
          <w:b/>
          <w:i/>
          <w:color w:val="548DD4" w:themeColor="text2" w:themeTint="99"/>
          <w:sz w:val="22"/>
          <w:u w:val="single"/>
        </w:rPr>
      </w:pPr>
      <w:r w:rsidRPr="005C2337">
        <w:rPr>
          <w:b/>
          <w:i/>
          <w:color w:val="548DD4" w:themeColor="text2" w:themeTint="99"/>
          <w:sz w:val="22"/>
          <w:u w:val="single"/>
        </w:rPr>
        <w:t>{</w:t>
      </w:r>
      <w:r w:rsidRPr="005C2337">
        <w:rPr>
          <w:i/>
          <w:color w:val="548DD4" w:themeColor="text2" w:themeTint="99"/>
          <w:sz w:val="22"/>
          <w:u w:val="single"/>
        </w:rPr>
        <w:t>Project Name (</w:t>
      </w:r>
      <w:r w:rsidR="005C2337" w:rsidRPr="005C2337">
        <w:rPr>
          <w:i/>
          <w:color w:val="548DD4" w:themeColor="text2" w:themeTint="99"/>
          <w:sz w:val="22"/>
          <w:u w:val="single"/>
        </w:rPr>
        <w:t>Financing No</w:t>
      </w:r>
      <w:r w:rsidRPr="005C2337">
        <w:rPr>
          <w:i/>
          <w:color w:val="548DD4" w:themeColor="text2" w:themeTint="99"/>
          <w:sz w:val="22"/>
          <w:u w:val="single"/>
        </w:rPr>
        <w:t>.</w:t>
      </w:r>
      <w:r w:rsidRPr="005C2337">
        <w:rPr>
          <w:b/>
          <w:i/>
          <w:color w:val="548DD4" w:themeColor="text2" w:themeTint="99"/>
          <w:sz w:val="22"/>
          <w:u w:val="single"/>
        </w:rPr>
        <w:t>)}</w:t>
      </w:r>
    </w:p>
    <w:p w14:paraId="4D9D1EA0" w14:textId="77777777" w:rsidR="00C37F45" w:rsidRPr="00C37F45" w:rsidRDefault="00C37F45" w:rsidP="00C37F45">
      <w:pPr>
        <w:rPr>
          <w:b/>
          <w:sz w:val="22"/>
        </w:rPr>
      </w:pPr>
    </w:p>
    <w:p w14:paraId="1FACC308" w14:textId="77777777" w:rsidR="00C37F45" w:rsidRPr="00C37F45" w:rsidRDefault="00C37F45" w:rsidP="00C37F45">
      <w:pPr>
        <w:rPr>
          <w:rFonts w:ascii="Cambria" w:hAnsi="Cambria"/>
          <w:b/>
          <w:sz w:val="22"/>
        </w:rPr>
      </w:pPr>
      <w:r w:rsidRPr="00C37F45">
        <w:rPr>
          <w:rFonts w:ascii="Cambria" w:hAnsi="Cambria"/>
          <w:b/>
          <w:sz w:val="22"/>
        </w:rPr>
        <w:t>Project Background</w:t>
      </w:r>
    </w:p>
    <w:p w14:paraId="41C2DAC1" w14:textId="77777777" w:rsidR="00C37F45" w:rsidRPr="00C37F45" w:rsidRDefault="00C37F45" w:rsidP="00C37F45">
      <w:pPr>
        <w:rPr>
          <w:rFonts w:ascii="Cambria" w:hAnsi="Cambria"/>
          <w:sz w:val="22"/>
        </w:rPr>
      </w:pPr>
    </w:p>
    <w:p w14:paraId="6B4EF793" w14:textId="77777777" w:rsidR="00C37F45" w:rsidRPr="00DB434F" w:rsidRDefault="00DB434F" w:rsidP="00DB434F">
      <w:pPr>
        <w:rPr>
          <w:rFonts w:ascii="Cambria" w:hAnsi="Cambria"/>
          <w:i/>
          <w:color w:val="548DD4" w:themeColor="text2" w:themeTint="99"/>
          <w:sz w:val="22"/>
        </w:rPr>
      </w:pPr>
      <w:r>
        <w:rPr>
          <w:rFonts w:ascii="Cambria" w:hAnsi="Cambria"/>
          <w:i/>
          <w:color w:val="548DD4" w:themeColor="text2" w:themeTint="99"/>
          <w:sz w:val="22"/>
        </w:rPr>
        <w:t>[</w:t>
      </w:r>
      <w:r w:rsidR="00C37F45" w:rsidRPr="00DB434F">
        <w:rPr>
          <w:rFonts w:ascii="Cambria" w:hAnsi="Cambria"/>
          <w:i/>
          <w:color w:val="548DD4" w:themeColor="text2" w:themeTint="99"/>
          <w:sz w:val="22"/>
        </w:rPr>
        <w:t xml:space="preserve">To include here the name, brief description of the project; </w:t>
      </w:r>
      <w:r>
        <w:rPr>
          <w:rFonts w:ascii="Cambria" w:hAnsi="Cambria"/>
          <w:i/>
          <w:color w:val="548DD4" w:themeColor="text2" w:themeTint="99"/>
          <w:sz w:val="22"/>
        </w:rPr>
        <w:t>its cost and financing amount]</w:t>
      </w:r>
    </w:p>
    <w:p w14:paraId="4F7CBDF5" w14:textId="77777777" w:rsidR="00C37F45" w:rsidRPr="00C37F45" w:rsidRDefault="00C37F45" w:rsidP="00C37F45">
      <w:pPr>
        <w:tabs>
          <w:tab w:val="left" w:pos="0"/>
        </w:tabs>
        <w:outlineLvl w:val="4"/>
        <w:rPr>
          <w:rFonts w:ascii="Cambria" w:hAnsi="Cambria"/>
          <w:sz w:val="22"/>
        </w:rPr>
      </w:pPr>
    </w:p>
    <w:p w14:paraId="7F904E12" w14:textId="77777777" w:rsidR="00C37F45" w:rsidRPr="00C37F45" w:rsidRDefault="00C37F45" w:rsidP="0010200D">
      <w:pPr>
        <w:numPr>
          <w:ilvl w:val="1"/>
          <w:numId w:val="0"/>
        </w:numPr>
        <w:tabs>
          <w:tab w:val="left" w:pos="0"/>
          <w:tab w:val="num" w:pos="720"/>
        </w:tabs>
        <w:outlineLvl w:val="4"/>
        <w:rPr>
          <w:rFonts w:ascii="Cambria" w:hAnsi="Cambria"/>
          <w:sz w:val="22"/>
        </w:rPr>
      </w:pPr>
      <w:r w:rsidRPr="00C37F45">
        <w:rPr>
          <w:rFonts w:ascii="Cambria" w:hAnsi="Cambria"/>
          <w:sz w:val="22"/>
        </w:rPr>
        <w:t>1.</w:t>
      </w:r>
      <w:r w:rsidRPr="00C37F45">
        <w:rPr>
          <w:rFonts w:ascii="Cambria" w:hAnsi="Cambria"/>
          <w:sz w:val="22"/>
        </w:rPr>
        <w:tab/>
        <w:t xml:space="preserve">The </w:t>
      </w:r>
      <w:r w:rsidRPr="009A56C8">
        <w:rPr>
          <w:color w:val="548DD4" w:themeColor="text2" w:themeTint="99"/>
        </w:rPr>
        <w:t>[</w:t>
      </w:r>
      <w:r>
        <w:rPr>
          <w:i/>
          <w:color w:val="548DD4" w:themeColor="text2" w:themeTint="99"/>
        </w:rPr>
        <w:t>insert:</w:t>
      </w:r>
      <w:r w:rsidRPr="009A56C8">
        <w:rPr>
          <w:i/>
          <w:color w:val="548DD4" w:themeColor="text2" w:themeTint="99"/>
        </w:rPr>
        <w:t xml:space="preserve"> Name of Recipient</w:t>
      </w:r>
      <w:r w:rsidRPr="009A56C8">
        <w:rPr>
          <w:color w:val="548DD4" w:themeColor="text2" w:themeTint="99"/>
        </w:rPr>
        <w:t>]</w:t>
      </w:r>
      <w:r w:rsidRPr="00C37F45">
        <w:rPr>
          <w:rFonts w:ascii="Cambria" w:hAnsi="Cambria"/>
          <w:sz w:val="22"/>
        </w:rPr>
        <w:t xml:space="preserve"> obtained </w:t>
      </w:r>
      <w:r w:rsidR="005C2337" w:rsidRPr="005C2337">
        <w:rPr>
          <w:rFonts w:ascii="Cambria" w:hAnsi="Cambria"/>
          <w:color w:val="548DD4" w:themeColor="text2" w:themeTint="99"/>
          <w:sz w:val="22"/>
        </w:rPr>
        <w:t>[</w:t>
      </w:r>
      <w:r w:rsidR="005C2337" w:rsidRPr="009A56C8">
        <w:rPr>
          <w:i/>
          <w:color w:val="548DD4" w:themeColor="text2" w:themeTint="99"/>
        </w:rPr>
        <w:t>select type of financing received</w:t>
      </w:r>
      <w:r w:rsidR="005C2337">
        <w:rPr>
          <w:i/>
          <w:color w:val="548DD4" w:themeColor="text2" w:themeTint="99"/>
        </w:rPr>
        <w:t>]</w:t>
      </w:r>
      <w:r w:rsidR="005C2337" w:rsidRPr="009A56C8">
        <w:rPr>
          <w:i/>
        </w:rPr>
        <w:t xml:space="preserve"> </w:t>
      </w:r>
      <w:r w:rsidRPr="00C37F45">
        <w:rPr>
          <w:rFonts w:ascii="Cambria" w:hAnsi="Cambria"/>
          <w:sz w:val="22"/>
        </w:rPr>
        <w:t xml:space="preserve">the Islamic Development </w:t>
      </w:r>
      <w:r w:rsidR="0010200D">
        <w:rPr>
          <w:rFonts w:ascii="Cambria" w:hAnsi="Cambria"/>
          <w:sz w:val="22"/>
        </w:rPr>
        <w:t>Bank</w:t>
      </w:r>
      <w:r w:rsidRPr="00C37F45">
        <w:rPr>
          <w:rFonts w:ascii="Cambria" w:hAnsi="Cambria"/>
          <w:sz w:val="22"/>
        </w:rPr>
        <w:t xml:space="preserve"> to finance the implementation of </w:t>
      </w:r>
      <w:r w:rsidR="0010200D" w:rsidRPr="0010200D">
        <w:rPr>
          <w:rFonts w:ascii="Cambria" w:hAnsi="Cambria"/>
          <w:i/>
          <w:color w:val="548DD4" w:themeColor="text2" w:themeTint="99"/>
          <w:sz w:val="22"/>
        </w:rPr>
        <w:t>[insert: Name of project]</w:t>
      </w:r>
      <w:r w:rsidR="0010200D">
        <w:rPr>
          <w:rFonts w:ascii="Cambria" w:hAnsi="Cambria"/>
          <w:i/>
          <w:sz w:val="22"/>
        </w:rPr>
        <w:t xml:space="preserve"> referred as</w:t>
      </w:r>
      <w:r w:rsidRPr="00C37F45">
        <w:rPr>
          <w:rFonts w:ascii="Cambria" w:hAnsi="Cambria"/>
          <w:sz w:val="22"/>
        </w:rPr>
        <w:t xml:space="preserve"> “the Project”.  The </w:t>
      </w:r>
      <w:r w:rsidR="0010200D" w:rsidRPr="0010200D">
        <w:rPr>
          <w:rFonts w:ascii="Cambria" w:hAnsi="Cambria"/>
          <w:i/>
          <w:iCs/>
          <w:color w:val="548DD4" w:themeColor="text2" w:themeTint="99"/>
          <w:sz w:val="22"/>
        </w:rPr>
        <w:t>[insert: Name of Executing Agency]</w:t>
      </w:r>
      <w:r w:rsidRPr="00C37F45">
        <w:rPr>
          <w:rFonts w:ascii="Cambria" w:hAnsi="Cambria"/>
          <w:sz w:val="22"/>
        </w:rPr>
        <w:t xml:space="preserve"> is the Governing Body and is entrusted in the execution and supervision of the implementation of the project through </w:t>
      </w:r>
      <w:r w:rsidRPr="0010200D">
        <w:rPr>
          <w:rFonts w:ascii="Cambria" w:hAnsi="Cambria"/>
          <w:sz w:val="22"/>
        </w:rPr>
        <w:t xml:space="preserve">a Project Implementation Unit </w:t>
      </w:r>
      <w:r w:rsidRPr="0010200D">
        <w:rPr>
          <w:rFonts w:ascii="Cambria" w:hAnsi="Cambria"/>
          <w:color w:val="548DD4" w:themeColor="text2" w:themeTint="99"/>
          <w:sz w:val="22"/>
        </w:rPr>
        <w:t xml:space="preserve">(“PIU”) </w:t>
      </w:r>
      <w:r w:rsidRPr="0010200D">
        <w:rPr>
          <w:rFonts w:ascii="Cambria" w:hAnsi="Cambria"/>
          <w:i/>
          <w:color w:val="548DD4" w:themeColor="text2" w:themeTint="99"/>
          <w:sz w:val="22"/>
        </w:rPr>
        <w:t>{if PIU is used}</w:t>
      </w:r>
      <w:r w:rsidRPr="0010200D">
        <w:rPr>
          <w:rFonts w:ascii="Cambria" w:hAnsi="Cambria"/>
          <w:sz w:val="22"/>
        </w:rPr>
        <w:t xml:space="preserve"> located within </w:t>
      </w:r>
      <w:r w:rsidRPr="0010200D">
        <w:rPr>
          <w:rFonts w:ascii="Cambria" w:hAnsi="Cambria"/>
          <w:i/>
          <w:color w:val="548DD4" w:themeColor="text2" w:themeTint="99"/>
          <w:sz w:val="22"/>
        </w:rPr>
        <w:t>(the Ministry of XXX, or at the Project site)</w:t>
      </w:r>
      <w:r w:rsidRPr="0010200D">
        <w:rPr>
          <w:rFonts w:ascii="Cambria" w:hAnsi="Cambria"/>
          <w:b/>
          <w:i/>
          <w:sz w:val="22"/>
        </w:rPr>
        <w:t>.</w:t>
      </w:r>
      <w:r w:rsidR="0010200D">
        <w:rPr>
          <w:rFonts w:ascii="Cambria" w:hAnsi="Cambria"/>
          <w:sz w:val="22"/>
        </w:rPr>
        <w:t xml:space="preserve"> </w:t>
      </w:r>
      <w:r w:rsidRPr="0010200D">
        <w:rPr>
          <w:rFonts w:ascii="Cambria" w:hAnsi="Cambria"/>
          <w:sz w:val="22"/>
        </w:rPr>
        <w:t xml:space="preserve">The legally binding terms and conditions of the </w:t>
      </w:r>
      <w:r w:rsidR="0010200D" w:rsidRPr="0010200D">
        <w:rPr>
          <w:rFonts w:ascii="Cambria" w:hAnsi="Cambria"/>
          <w:sz w:val="22"/>
        </w:rPr>
        <w:t>financing</w:t>
      </w:r>
      <w:r w:rsidRPr="0010200D">
        <w:rPr>
          <w:rFonts w:ascii="Cambria" w:hAnsi="Cambria"/>
          <w:sz w:val="22"/>
        </w:rPr>
        <w:t xml:space="preserve"> are in the </w:t>
      </w:r>
      <w:r w:rsidR="0010200D" w:rsidRPr="0010200D">
        <w:rPr>
          <w:rFonts w:ascii="Cambria" w:hAnsi="Cambria"/>
          <w:sz w:val="22"/>
        </w:rPr>
        <w:t>financing</w:t>
      </w:r>
      <w:r w:rsidRPr="0010200D">
        <w:rPr>
          <w:rFonts w:ascii="Cambria" w:hAnsi="Cambria"/>
          <w:sz w:val="22"/>
        </w:rPr>
        <w:t xml:space="preserve"> Agreement no.</w:t>
      </w:r>
      <w:r w:rsidRPr="00C37F45">
        <w:rPr>
          <w:rFonts w:ascii="Cambria" w:hAnsi="Cambria"/>
          <w:sz w:val="22"/>
        </w:rPr>
        <w:t xml:space="preserve"> </w:t>
      </w:r>
      <w:r w:rsidRPr="0010200D">
        <w:rPr>
          <w:rFonts w:ascii="Cambria" w:hAnsi="Cambria"/>
          <w:i/>
          <w:color w:val="548DD4" w:themeColor="text2" w:themeTint="99"/>
          <w:sz w:val="22"/>
        </w:rPr>
        <w:t>{e.g. L12345 dated xx/xx/200X}</w:t>
      </w:r>
      <w:r w:rsidRPr="00C37F45">
        <w:rPr>
          <w:rFonts w:ascii="Cambria" w:hAnsi="Cambria"/>
          <w:sz w:val="22"/>
        </w:rPr>
        <w:t>, which may be amplified by</w:t>
      </w:r>
      <w:r w:rsidR="0010200D">
        <w:rPr>
          <w:rFonts w:ascii="Cambria" w:hAnsi="Cambria"/>
          <w:sz w:val="22"/>
        </w:rPr>
        <w:t xml:space="preserve"> supplemental letters and /or an </w:t>
      </w:r>
      <w:r w:rsidRPr="00C37F45">
        <w:rPr>
          <w:rFonts w:ascii="Cambria" w:hAnsi="Cambria"/>
          <w:sz w:val="22"/>
        </w:rPr>
        <w:t xml:space="preserve">amendment. The Project Appraisal Document (PAD) Report </w:t>
      </w:r>
      <w:r w:rsidRPr="0010200D">
        <w:rPr>
          <w:rFonts w:ascii="Cambria" w:hAnsi="Cambria"/>
          <w:color w:val="548DD4" w:themeColor="text2" w:themeTint="99"/>
          <w:sz w:val="22"/>
        </w:rPr>
        <w:t xml:space="preserve">{no. </w:t>
      </w:r>
      <w:r w:rsidRPr="0010200D">
        <w:rPr>
          <w:rFonts w:ascii="Cambria" w:hAnsi="Cambria"/>
          <w:i/>
          <w:color w:val="548DD4" w:themeColor="text2" w:themeTint="99"/>
          <w:sz w:val="22"/>
        </w:rPr>
        <w:t>XXX}</w:t>
      </w:r>
      <w:r w:rsidRPr="00C37F45">
        <w:rPr>
          <w:rFonts w:ascii="Cambria" w:hAnsi="Cambria"/>
          <w:sz w:val="22"/>
        </w:rPr>
        <w:t xml:space="preserve"> is also a useful source of information, although it is not legally binding.  </w:t>
      </w:r>
    </w:p>
    <w:p w14:paraId="5E100239" w14:textId="77777777" w:rsidR="00C37F45" w:rsidRPr="00C37F45" w:rsidRDefault="00C37F45" w:rsidP="00C37F45">
      <w:pPr>
        <w:rPr>
          <w:rFonts w:ascii="Cambria" w:hAnsi="Cambria"/>
          <w:b/>
          <w:sz w:val="22"/>
        </w:rPr>
      </w:pPr>
    </w:p>
    <w:p w14:paraId="27321DF3" w14:textId="77777777" w:rsidR="00C37F45" w:rsidRPr="00C37F45" w:rsidRDefault="00C37F45" w:rsidP="00C37F45">
      <w:pPr>
        <w:rPr>
          <w:rFonts w:ascii="Cambria" w:hAnsi="Cambria"/>
          <w:b/>
          <w:sz w:val="22"/>
        </w:rPr>
      </w:pPr>
      <w:r w:rsidRPr="00C37F45">
        <w:rPr>
          <w:rFonts w:ascii="Cambria" w:hAnsi="Cambria"/>
          <w:b/>
          <w:sz w:val="22"/>
        </w:rPr>
        <w:t>Context</w:t>
      </w:r>
    </w:p>
    <w:p w14:paraId="48B3B391" w14:textId="77777777" w:rsidR="00C37F45" w:rsidRPr="00C37F45" w:rsidRDefault="00C37F45" w:rsidP="00C37F45">
      <w:pPr>
        <w:rPr>
          <w:rFonts w:ascii="Cambria" w:hAnsi="Cambria"/>
          <w:sz w:val="22"/>
        </w:rPr>
      </w:pPr>
    </w:p>
    <w:p w14:paraId="30FC95AC" w14:textId="77777777" w:rsidR="00C37F45" w:rsidRPr="00C37F45" w:rsidRDefault="00C37F45" w:rsidP="0010200D">
      <w:pPr>
        <w:numPr>
          <w:ilvl w:val="1"/>
          <w:numId w:val="0"/>
        </w:numPr>
        <w:tabs>
          <w:tab w:val="left" w:pos="0"/>
          <w:tab w:val="num" w:pos="720"/>
        </w:tabs>
        <w:spacing w:after="240"/>
        <w:outlineLvl w:val="4"/>
        <w:rPr>
          <w:rFonts w:ascii="Cambria" w:hAnsi="Cambria"/>
          <w:sz w:val="22"/>
          <w:highlight w:val="green"/>
        </w:rPr>
      </w:pPr>
      <w:bookmarkStart w:id="42" w:name="Place"/>
      <w:bookmarkEnd w:id="42"/>
      <w:r w:rsidRPr="00C37F45">
        <w:rPr>
          <w:rFonts w:ascii="Cambria" w:hAnsi="Cambria"/>
          <w:sz w:val="22"/>
        </w:rPr>
        <w:t>2.</w:t>
      </w:r>
      <w:r w:rsidRPr="00C37F45">
        <w:rPr>
          <w:rFonts w:ascii="Cambria" w:hAnsi="Cambria"/>
          <w:sz w:val="22"/>
        </w:rPr>
        <w:tab/>
        <w:t xml:space="preserve">According to </w:t>
      </w:r>
      <w:r w:rsidR="0010200D" w:rsidRPr="0010200D">
        <w:rPr>
          <w:rFonts w:ascii="Cambria" w:hAnsi="Cambria"/>
          <w:color w:val="548DD4" w:themeColor="text2" w:themeTint="99"/>
          <w:sz w:val="22"/>
        </w:rPr>
        <w:t>[</w:t>
      </w:r>
      <w:r w:rsidR="0010200D" w:rsidRPr="0010200D">
        <w:rPr>
          <w:rFonts w:ascii="Cambria" w:hAnsi="Cambria"/>
          <w:i/>
          <w:iCs/>
          <w:color w:val="548DD4" w:themeColor="text2" w:themeTint="99"/>
          <w:sz w:val="22"/>
        </w:rPr>
        <w:t>Insert: Clause No.</w:t>
      </w:r>
      <w:r w:rsidR="0010200D" w:rsidRPr="0010200D">
        <w:rPr>
          <w:rFonts w:ascii="Cambria" w:hAnsi="Cambria"/>
          <w:color w:val="548DD4" w:themeColor="text2" w:themeTint="99"/>
          <w:sz w:val="22"/>
        </w:rPr>
        <w:t>]</w:t>
      </w:r>
      <w:r w:rsidRPr="00C37F45">
        <w:rPr>
          <w:rFonts w:ascii="Cambria" w:hAnsi="Cambria"/>
          <w:sz w:val="22"/>
        </w:rPr>
        <w:t xml:space="preserve"> of the </w:t>
      </w:r>
      <w:r w:rsidR="00215323">
        <w:rPr>
          <w:rFonts w:ascii="Cambria" w:hAnsi="Cambria"/>
          <w:sz w:val="22"/>
        </w:rPr>
        <w:t>Financing</w:t>
      </w:r>
      <w:r w:rsidRPr="0010200D">
        <w:rPr>
          <w:rFonts w:ascii="Cambria" w:hAnsi="Cambria"/>
          <w:sz w:val="22"/>
        </w:rPr>
        <w:t xml:space="preserve"> Agreement</w:t>
      </w:r>
      <w:r w:rsidRPr="00C37F45">
        <w:rPr>
          <w:rFonts w:ascii="Cambria" w:hAnsi="Cambria"/>
          <w:sz w:val="22"/>
        </w:rPr>
        <w:t xml:space="preserve"> no</w:t>
      </w:r>
      <w:r w:rsidRPr="0010200D">
        <w:rPr>
          <w:rFonts w:ascii="Cambria" w:hAnsi="Cambria"/>
          <w:i/>
          <w:color w:val="548DD4" w:themeColor="text2" w:themeTint="99"/>
          <w:sz w:val="22"/>
        </w:rPr>
        <w:t>.{xxx}</w:t>
      </w:r>
      <w:r w:rsidRPr="00C37F45">
        <w:rPr>
          <w:rFonts w:ascii="Cambria" w:hAnsi="Cambria"/>
          <w:sz w:val="22"/>
        </w:rPr>
        <w:t xml:space="preserve"> (e.g., </w:t>
      </w:r>
      <w:r w:rsidR="0010200D">
        <w:rPr>
          <w:rFonts w:ascii="Cambria" w:hAnsi="Cambria"/>
          <w:sz w:val="22"/>
        </w:rPr>
        <w:t>Executing Agency</w:t>
      </w:r>
      <w:r w:rsidRPr="00C37F45">
        <w:rPr>
          <w:rFonts w:ascii="Cambria" w:hAnsi="Cambria"/>
          <w:sz w:val="22"/>
        </w:rPr>
        <w:t xml:space="preserve">) the Governing Body of the Project shall at all times maintain a financial management system, including records and accounts, and prepare financial statements for the project in a format acceptable to the </w:t>
      </w:r>
      <w:r w:rsidR="0010200D">
        <w:rPr>
          <w:rFonts w:ascii="Cambria" w:hAnsi="Cambria"/>
          <w:sz w:val="22"/>
        </w:rPr>
        <w:t>Islamic Development Bank</w:t>
      </w:r>
      <w:r w:rsidRPr="00C37F45">
        <w:rPr>
          <w:rFonts w:ascii="Cambria" w:hAnsi="Cambria"/>
          <w:sz w:val="22"/>
        </w:rPr>
        <w:t xml:space="preserve"> and adequate to reflect the operations, resources and expenditures related to the Project. Also the Governing Body shall maintain records and supporting documents for all expenditures with respect to which withdrawals from the </w:t>
      </w:r>
      <w:r w:rsidR="0010200D">
        <w:rPr>
          <w:rFonts w:ascii="Cambria" w:hAnsi="Cambria"/>
          <w:sz w:val="22"/>
        </w:rPr>
        <w:t>financing</w:t>
      </w:r>
      <w:r w:rsidRPr="00C37F45">
        <w:rPr>
          <w:rFonts w:ascii="Cambria" w:hAnsi="Cambria"/>
          <w:sz w:val="22"/>
        </w:rPr>
        <w:t xml:space="preserve"> were made  </w:t>
      </w:r>
      <w:r w:rsidRPr="0010200D">
        <w:rPr>
          <w:rFonts w:ascii="Cambria" w:hAnsi="Cambria"/>
          <w:sz w:val="22"/>
        </w:rPr>
        <w:t xml:space="preserve">(the records should reflect all categories of withdrawals SOEs, direct payments </w:t>
      </w:r>
      <w:r w:rsidR="0010200D" w:rsidRPr="0010200D">
        <w:rPr>
          <w:rFonts w:ascii="Cambria" w:hAnsi="Cambria"/>
          <w:sz w:val="22"/>
        </w:rPr>
        <w:t xml:space="preserve"> </w:t>
      </w:r>
      <w:r w:rsidRPr="0010200D">
        <w:rPr>
          <w:rFonts w:ascii="Cambria" w:hAnsi="Cambria"/>
          <w:sz w:val="22"/>
        </w:rPr>
        <w:t xml:space="preserve">).  </w:t>
      </w:r>
    </w:p>
    <w:p w14:paraId="6506B2B6" w14:textId="77777777" w:rsidR="00C37F45" w:rsidRPr="00C37F45" w:rsidRDefault="00C37F45" w:rsidP="00915D97">
      <w:pPr>
        <w:numPr>
          <w:ilvl w:val="1"/>
          <w:numId w:val="0"/>
        </w:numPr>
        <w:tabs>
          <w:tab w:val="left" w:pos="0"/>
          <w:tab w:val="num" w:pos="720"/>
        </w:tabs>
        <w:spacing w:after="240"/>
        <w:outlineLvl w:val="4"/>
        <w:rPr>
          <w:rFonts w:ascii="Cambria" w:hAnsi="Cambria"/>
          <w:sz w:val="22"/>
        </w:rPr>
      </w:pPr>
      <w:r w:rsidRPr="00C37F45">
        <w:rPr>
          <w:rFonts w:ascii="Cambria" w:hAnsi="Cambria"/>
          <w:sz w:val="22"/>
        </w:rPr>
        <w:t>3.</w:t>
      </w:r>
      <w:r w:rsidRPr="00C37F45">
        <w:rPr>
          <w:rFonts w:ascii="Cambria" w:hAnsi="Cambria"/>
          <w:sz w:val="22"/>
        </w:rPr>
        <w:tab/>
      </w:r>
      <w:r w:rsidRPr="00915D97">
        <w:rPr>
          <w:rFonts w:ascii="Cambria" w:hAnsi="Cambria"/>
          <w:sz w:val="22"/>
        </w:rPr>
        <w:t xml:space="preserve">The Project Financial  Statements (“PFS”)  are comprised of (i) Project balance sheet at the fiscal year closing date  (ii) Statement of funds receipts and expenditures incurred on the Project for the year then ending (iii) Reconciliation statement for the balance of the Project’s </w:t>
      </w:r>
      <w:r w:rsidR="00D82706" w:rsidRPr="00915D97">
        <w:rPr>
          <w:rFonts w:ascii="Cambria" w:hAnsi="Cambria"/>
          <w:sz w:val="22"/>
        </w:rPr>
        <w:t xml:space="preserve"> </w:t>
      </w:r>
      <w:r w:rsidRPr="00915D97">
        <w:rPr>
          <w:rFonts w:ascii="Cambria" w:hAnsi="Cambria"/>
          <w:sz w:val="22"/>
        </w:rPr>
        <w:t xml:space="preserve"> Account as of </w:t>
      </w:r>
      <w:r w:rsidR="00D82706" w:rsidRPr="00915D97">
        <w:rPr>
          <w:rFonts w:ascii="Cambria" w:hAnsi="Cambria"/>
          <w:sz w:val="22"/>
        </w:rPr>
        <w:t>year end</w:t>
      </w:r>
      <w:r w:rsidRPr="00915D97">
        <w:rPr>
          <w:rFonts w:ascii="Cambria" w:hAnsi="Cambria"/>
          <w:sz w:val="22"/>
        </w:rPr>
        <w:t>. For procurements of goods</w:t>
      </w:r>
      <w:r w:rsidR="00D82706" w:rsidRPr="00915D97">
        <w:rPr>
          <w:rFonts w:ascii="Cambria" w:hAnsi="Cambria"/>
          <w:sz w:val="22"/>
        </w:rPr>
        <w:t xml:space="preserve">, works and </w:t>
      </w:r>
      <w:r w:rsidRPr="00915D97">
        <w:rPr>
          <w:rFonts w:ascii="Cambria" w:hAnsi="Cambria"/>
          <w:sz w:val="22"/>
        </w:rPr>
        <w:t xml:space="preserve">services to the Project, the Governing Body is required to comply with the </w:t>
      </w:r>
      <w:r w:rsidR="00D82706" w:rsidRPr="00915D97">
        <w:rPr>
          <w:rFonts w:ascii="Cambria" w:hAnsi="Cambria"/>
          <w:sz w:val="22"/>
        </w:rPr>
        <w:t>Islamic Development bank’s</w:t>
      </w:r>
      <w:r w:rsidRPr="00915D97">
        <w:rPr>
          <w:rFonts w:ascii="Cambria" w:hAnsi="Cambria"/>
          <w:sz w:val="22"/>
        </w:rPr>
        <w:t xml:space="preserve"> Procurement Guidelines. The </w:t>
      </w:r>
      <w:r w:rsidR="00D82706" w:rsidRPr="00915D97">
        <w:rPr>
          <w:rFonts w:ascii="Cambria" w:hAnsi="Cambria"/>
          <w:sz w:val="22"/>
        </w:rPr>
        <w:t>Financing</w:t>
      </w:r>
      <w:r w:rsidRPr="00915D97">
        <w:rPr>
          <w:rFonts w:ascii="Cambria" w:hAnsi="Cambria"/>
          <w:sz w:val="22"/>
        </w:rPr>
        <w:t xml:space="preserve"> Agreement requires that the records, accounts and finan</w:t>
      </w:r>
      <w:r w:rsidR="00D82706" w:rsidRPr="00915D97">
        <w:rPr>
          <w:rFonts w:ascii="Cambria" w:hAnsi="Cambria"/>
          <w:sz w:val="22"/>
        </w:rPr>
        <w:t>cial statements mentioned above</w:t>
      </w:r>
      <w:r w:rsidRPr="00915D97">
        <w:rPr>
          <w:rFonts w:ascii="Cambria" w:hAnsi="Cambria"/>
          <w:sz w:val="22"/>
        </w:rPr>
        <w:t xml:space="preserve"> for each fiscal year to be audited, in accordance with auditing standards acceptable to the Bank, consistently applied, by independent auditors acceptable to the Bank.  Audited PFS </w:t>
      </w:r>
      <w:r w:rsidR="00D82706" w:rsidRPr="00915D97">
        <w:rPr>
          <w:rFonts w:ascii="Cambria" w:hAnsi="Cambria"/>
          <w:sz w:val="22"/>
        </w:rPr>
        <w:t xml:space="preserve">along with its Auditor’s report </w:t>
      </w:r>
      <w:r w:rsidRPr="00915D97">
        <w:rPr>
          <w:rFonts w:ascii="Cambria" w:hAnsi="Cambria"/>
          <w:sz w:val="22"/>
        </w:rPr>
        <w:t xml:space="preserve">should be submitted to the </w:t>
      </w:r>
      <w:r w:rsidR="00D82706" w:rsidRPr="00915D97">
        <w:rPr>
          <w:rFonts w:ascii="Cambria" w:hAnsi="Cambria"/>
          <w:sz w:val="22"/>
        </w:rPr>
        <w:t>Islamic Development Bank</w:t>
      </w:r>
      <w:r w:rsidRPr="00915D97">
        <w:rPr>
          <w:rFonts w:ascii="Cambria" w:hAnsi="Cambria"/>
          <w:sz w:val="22"/>
        </w:rPr>
        <w:t xml:space="preserve"> as soon they become available </w:t>
      </w:r>
      <w:r w:rsidR="00D82706" w:rsidRPr="00915D97">
        <w:rPr>
          <w:rFonts w:ascii="Cambria" w:hAnsi="Cambria"/>
          <w:sz w:val="22"/>
        </w:rPr>
        <w:t>but not</w:t>
      </w:r>
      <w:r w:rsidRPr="00915D97">
        <w:rPr>
          <w:rFonts w:ascii="Cambria" w:hAnsi="Cambria"/>
          <w:sz w:val="22"/>
        </w:rPr>
        <w:t xml:space="preserve"> later than six months after the end of the fiscal year.  In fulfillment of this statutory (or </w:t>
      </w:r>
      <w:r w:rsidR="00D82706" w:rsidRPr="00915D97">
        <w:rPr>
          <w:rFonts w:ascii="Cambria" w:hAnsi="Cambria"/>
          <w:sz w:val="22"/>
        </w:rPr>
        <w:t xml:space="preserve">Financing </w:t>
      </w:r>
      <w:r w:rsidRPr="00915D97">
        <w:rPr>
          <w:rFonts w:ascii="Cambria" w:hAnsi="Cambria"/>
          <w:sz w:val="22"/>
        </w:rPr>
        <w:t xml:space="preserve">Agreement) requirement, the Governing Body should engage a qualified independent audit firm according to terms of reference and scope of work acceptable to the </w:t>
      </w:r>
      <w:r w:rsidR="00915D97" w:rsidRPr="00915D97">
        <w:rPr>
          <w:rFonts w:ascii="Cambria" w:hAnsi="Cambria"/>
          <w:sz w:val="22"/>
        </w:rPr>
        <w:t>Islamic Development Bank</w:t>
      </w:r>
      <w:r w:rsidRPr="00915D97">
        <w:rPr>
          <w:rFonts w:ascii="Cambria" w:hAnsi="Cambria"/>
          <w:sz w:val="22"/>
        </w:rPr>
        <w:t>, as summarized below.</w:t>
      </w:r>
      <w:r w:rsidRPr="00C37F45">
        <w:rPr>
          <w:rFonts w:ascii="Cambria" w:hAnsi="Cambria"/>
          <w:sz w:val="22"/>
        </w:rPr>
        <w:t xml:space="preserve"> </w:t>
      </w:r>
    </w:p>
    <w:p w14:paraId="4D02D80B" w14:textId="77777777" w:rsidR="00C37F45" w:rsidRPr="00C37F45" w:rsidRDefault="00C37F45" w:rsidP="00C37F45">
      <w:pPr>
        <w:suppressLineNumbers/>
        <w:spacing w:after="120" w:line="40" w:lineRule="atLeast"/>
        <w:rPr>
          <w:rFonts w:ascii="Cambria" w:hAnsi="Cambria"/>
          <w:b/>
          <w:sz w:val="22"/>
        </w:rPr>
      </w:pPr>
      <w:r w:rsidRPr="00C37F45">
        <w:rPr>
          <w:rFonts w:ascii="Cambria" w:hAnsi="Cambria"/>
          <w:b/>
          <w:sz w:val="22"/>
        </w:rPr>
        <w:t xml:space="preserve">Objective </w:t>
      </w:r>
    </w:p>
    <w:p w14:paraId="0126F55E" w14:textId="77777777" w:rsidR="00C37F45" w:rsidRPr="00CD6AB3" w:rsidRDefault="00C37F45" w:rsidP="00CD6AB3">
      <w:pPr>
        <w:numPr>
          <w:ilvl w:val="1"/>
          <w:numId w:val="0"/>
        </w:numPr>
        <w:tabs>
          <w:tab w:val="left" w:pos="0"/>
          <w:tab w:val="num" w:pos="720"/>
        </w:tabs>
        <w:spacing w:after="240"/>
        <w:outlineLvl w:val="4"/>
        <w:rPr>
          <w:rFonts w:ascii="Cambria" w:hAnsi="Cambria"/>
          <w:color w:val="548DD4" w:themeColor="text2" w:themeTint="99"/>
          <w:sz w:val="22"/>
        </w:rPr>
      </w:pPr>
      <w:r w:rsidRPr="00C37F45">
        <w:rPr>
          <w:rFonts w:ascii="Cambria" w:hAnsi="Cambria"/>
          <w:sz w:val="22"/>
        </w:rPr>
        <w:t>4.</w:t>
      </w:r>
      <w:r w:rsidRPr="00C37F45">
        <w:rPr>
          <w:rFonts w:ascii="Cambria" w:hAnsi="Cambria"/>
          <w:sz w:val="22"/>
        </w:rPr>
        <w:tab/>
        <w:t xml:space="preserve">The primary objective of the audit engagement is to enable the auditor to express a professional opinion as to  whether (i) the Project Financial Statements (PFS) show true and fair view of the Project’s financial position as of </w:t>
      </w:r>
      <w:r w:rsidRPr="00CD6AB3">
        <w:rPr>
          <w:rFonts w:ascii="Cambria" w:hAnsi="Cambria"/>
          <w:i/>
          <w:color w:val="548DD4" w:themeColor="text2" w:themeTint="99"/>
          <w:sz w:val="22"/>
        </w:rPr>
        <w:t>{DD/MM/YY}</w:t>
      </w:r>
      <w:r w:rsidRPr="00C37F45">
        <w:rPr>
          <w:rFonts w:ascii="Cambria" w:hAnsi="Cambria"/>
          <w:sz w:val="22"/>
        </w:rPr>
        <w:t xml:space="preserve"> and funds receipts and expenditures incurred during the period then ending. (ii) </w:t>
      </w:r>
      <w:r w:rsidR="00CD6AB3" w:rsidRPr="00C37F45">
        <w:rPr>
          <w:rFonts w:ascii="Cambria" w:hAnsi="Cambria"/>
          <w:sz w:val="22"/>
        </w:rPr>
        <w:t>Expenditures</w:t>
      </w:r>
      <w:r w:rsidRPr="00C37F45">
        <w:rPr>
          <w:rFonts w:ascii="Cambria" w:hAnsi="Cambria"/>
          <w:sz w:val="22"/>
        </w:rPr>
        <w:t xml:space="preserve"> reimbursed on basis of Statements of Expenditures are eligible to Bank financing and are reflected on the PFS, and </w:t>
      </w:r>
      <w:r w:rsidR="00CD6AB3">
        <w:rPr>
          <w:rFonts w:ascii="Cambria" w:hAnsi="Cambria"/>
          <w:sz w:val="22"/>
        </w:rPr>
        <w:t xml:space="preserve"> </w:t>
      </w:r>
      <w:r w:rsidRPr="00C37F45">
        <w:rPr>
          <w:rFonts w:ascii="Cambria" w:hAnsi="Cambria"/>
          <w:sz w:val="22"/>
        </w:rPr>
        <w:t xml:space="preserve"> </w:t>
      </w:r>
      <w:r w:rsidR="004A79B7" w:rsidRPr="00C37F45">
        <w:rPr>
          <w:rFonts w:ascii="Cambria" w:hAnsi="Cambria"/>
          <w:sz w:val="22"/>
        </w:rPr>
        <w:t>for</w:t>
      </w:r>
      <w:r w:rsidRPr="00C37F45">
        <w:rPr>
          <w:rFonts w:ascii="Cambria" w:hAnsi="Cambria"/>
          <w:sz w:val="22"/>
        </w:rPr>
        <w:t xml:space="preserve"> this purpose, the auditor shall carry out whatever necessary examinations of the statements and underlying records and control systems. The Audit opinion should also state whether the Procurement Guidelines of the </w:t>
      </w:r>
      <w:r w:rsidR="00CD6AB3">
        <w:rPr>
          <w:rFonts w:ascii="Cambria" w:hAnsi="Cambria"/>
          <w:sz w:val="22"/>
        </w:rPr>
        <w:t xml:space="preserve">Islamic </w:t>
      </w:r>
      <w:r w:rsidR="00CD6AB3">
        <w:rPr>
          <w:rFonts w:ascii="Cambria" w:hAnsi="Cambria"/>
          <w:sz w:val="22"/>
        </w:rPr>
        <w:lastRenderedPageBreak/>
        <w:t>Development Bank</w:t>
      </w:r>
      <w:r w:rsidRPr="00C37F45">
        <w:rPr>
          <w:rFonts w:ascii="Cambria" w:hAnsi="Cambria"/>
          <w:sz w:val="22"/>
        </w:rPr>
        <w:t xml:space="preserve"> have been properly applied and in accordance with the Project's </w:t>
      </w:r>
      <w:r w:rsidR="00CD6AB3" w:rsidRPr="00CD6AB3">
        <w:rPr>
          <w:rFonts w:ascii="Cambria" w:hAnsi="Cambria"/>
          <w:sz w:val="22"/>
        </w:rPr>
        <w:t>Financing</w:t>
      </w:r>
      <w:r w:rsidRPr="00CD6AB3">
        <w:rPr>
          <w:rFonts w:ascii="Cambria" w:hAnsi="Cambria"/>
          <w:sz w:val="22"/>
        </w:rPr>
        <w:t xml:space="preserve"> Agreement</w:t>
      </w:r>
      <w:r w:rsidRPr="00C37F45">
        <w:rPr>
          <w:rFonts w:ascii="Cambria" w:hAnsi="Cambria"/>
          <w:sz w:val="22"/>
        </w:rPr>
        <w:t xml:space="preserve"> no. </w:t>
      </w:r>
      <w:r w:rsidRPr="00CD6AB3">
        <w:rPr>
          <w:rFonts w:ascii="Cambria" w:hAnsi="Cambria"/>
          <w:i/>
          <w:color w:val="548DD4" w:themeColor="text2" w:themeTint="99"/>
          <w:sz w:val="22"/>
        </w:rPr>
        <w:t>{xxx}</w:t>
      </w:r>
      <w:r w:rsidRPr="00CD6AB3">
        <w:rPr>
          <w:rFonts w:ascii="Cambria" w:hAnsi="Cambria"/>
          <w:color w:val="548DD4" w:themeColor="text2" w:themeTint="99"/>
          <w:sz w:val="22"/>
        </w:rPr>
        <w:t xml:space="preserve">. </w:t>
      </w:r>
    </w:p>
    <w:p w14:paraId="4E9FC2AE" w14:textId="77777777" w:rsidR="00C37F45" w:rsidRPr="00C37F45" w:rsidRDefault="00C37F45" w:rsidP="00C37F45">
      <w:pPr>
        <w:numPr>
          <w:ilvl w:val="1"/>
          <w:numId w:val="0"/>
        </w:numPr>
        <w:tabs>
          <w:tab w:val="left" w:pos="0"/>
          <w:tab w:val="num" w:pos="720"/>
        </w:tabs>
        <w:spacing w:after="240"/>
        <w:outlineLvl w:val="4"/>
        <w:rPr>
          <w:rFonts w:ascii="Cambria" w:hAnsi="Cambria"/>
          <w:b/>
          <w:sz w:val="22"/>
        </w:rPr>
      </w:pPr>
      <w:r w:rsidRPr="00C37F45">
        <w:rPr>
          <w:rFonts w:ascii="Cambria" w:hAnsi="Cambria"/>
          <w:b/>
          <w:sz w:val="22"/>
        </w:rPr>
        <w:t>Scope</w:t>
      </w:r>
    </w:p>
    <w:p w14:paraId="61FC7B81" w14:textId="77777777" w:rsidR="00C37F45" w:rsidRPr="00C37F45" w:rsidRDefault="00C37F45" w:rsidP="00DE0EB1">
      <w:pPr>
        <w:numPr>
          <w:ilvl w:val="1"/>
          <w:numId w:val="0"/>
        </w:numPr>
        <w:tabs>
          <w:tab w:val="left" w:pos="0"/>
          <w:tab w:val="num" w:pos="720"/>
        </w:tabs>
        <w:spacing w:after="240"/>
        <w:outlineLvl w:val="4"/>
        <w:rPr>
          <w:rFonts w:ascii="Cambria" w:hAnsi="Cambria"/>
          <w:sz w:val="22"/>
        </w:rPr>
      </w:pPr>
      <w:r w:rsidRPr="00C37F45">
        <w:rPr>
          <w:rFonts w:ascii="Cambria" w:hAnsi="Cambria"/>
          <w:sz w:val="22"/>
        </w:rPr>
        <w:t>5.</w:t>
      </w:r>
      <w:r w:rsidRPr="00C37F45">
        <w:rPr>
          <w:rFonts w:ascii="Cambria" w:hAnsi="Cambria"/>
          <w:sz w:val="22"/>
        </w:rPr>
        <w:tab/>
        <w:t xml:space="preserve">The audit subject of this Terms of Reference is considered as a special purpose contractual agreement audit for which, in addition to compliance with international standards as explained below, the auditor needs to take into consideration the </w:t>
      </w:r>
      <w:r w:rsidR="00DE0EB1">
        <w:rPr>
          <w:rFonts w:ascii="Cambria" w:hAnsi="Cambria"/>
          <w:sz w:val="22"/>
        </w:rPr>
        <w:t xml:space="preserve">Islamic Development </w:t>
      </w:r>
      <w:r w:rsidRPr="00C37F45">
        <w:rPr>
          <w:rFonts w:ascii="Cambria" w:hAnsi="Cambria"/>
          <w:sz w:val="22"/>
        </w:rPr>
        <w:t xml:space="preserve">reporting requirements and compliance with </w:t>
      </w:r>
      <w:r w:rsidR="00DE0EB1">
        <w:rPr>
          <w:rFonts w:ascii="Cambria" w:hAnsi="Cambria"/>
          <w:sz w:val="22"/>
        </w:rPr>
        <w:t>Islamic Development</w:t>
      </w:r>
      <w:r w:rsidRPr="00C37F45">
        <w:rPr>
          <w:rFonts w:ascii="Cambria" w:hAnsi="Cambria"/>
          <w:sz w:val="22"/>
        </w:rPr>
        <w:t xml:space="preserve"> Procurement Guidelines.</w:t>
      </w:r>
    </w:p>
    <w:p w14:paraId="2E1AF78E" w14:textId="77777777" w:rsidR="00C37F45" w:rsidRPr="00C37F45" w:rsidRDefault="00C37F45" w:rsidP="00D832D9">
      <w:pPr>
        <w:numPr>
          <w:ilvl w:val="1"/>
          <w:numId w:val="0"/>
        </w:numPr>
        <w:tabs>
          <w:tab w:val="left" w:pos="0"/>
          <w:tab w:val="num" w:pos="720"/>
        </w:tabs>
        <w:spacing w:after="240"/>
        <w:outlineLvl w:val="4"/>
        <w:rPr>
          <w:rFonts w:ascii="Cambria" w:hAnsi="Cambria"/>
          <w:sz w:val="22"/>
        </w:rPr>
      </w:pPr>
      <w:r w:rsidRPr="00C37F45">
        <w:rPr>
          <w:rFonts w:ascii="Cambria" w:hAnsi="Cambria"/>
          <w:sz w:val="22"/>
        </w:rPr>
        <w:t>6.</w:t>
      </w:r>
      <w:r w:rsidRPr="00C37F45">
        <w:rPr>
          <w:rFonts w:ascii="Cambria" w:hAnsi="Cambria"/>
          <w:sz w:val="22"/>
        </w:rPr>
        <w:tab/>
        <w:t xml:space="preserve">The audit will be carried out in accordance with Generally Accepted Auditing Standards (GAAS) such as the International Standards on Auditing (IAS) issued by the International Federation of Accountants (IFCA) or the Audit Standards issued by the International Organization of Supreme Audit Institutions (INTOSAI), having regard to relevant financing agreements and </w:t>
      </w:r>
      <w:r w:rsidR="00D832D9">
        <w:rPr>
          <w:rFonts w:ascii="Cambria" w:hAnsi="Cambria"/>
          <w:sz w:val="22"/>
        </w:rPr>
        <w:t>Islamic Development Bank’s</w:t>
      </w:r>
      <w:r w:rsidRPr="00C37F45">
        <w:rPr>
          <w:rFonts w:ascii="Cambria" w:hAnsi="Cambria"/>
          <w:sz w:val="22"/>
        </w:rPr>
        <w:t xml:space="preserve"> particular requirements, and should pay special attention to the following:</w:t>
      </w:r>
    </w:p>
    <w:p w14:paraId="5B97C772" w14:textId="77777777" w:rsidR="00C37F45" w:rsidRPr="00C37F45" w:rsidRDefault="00C37F45" w:rsidP="00934C55">
      <w:pPr>
        <w:numPr>
          <w:ilvl w:val="1"/>
          <w:numId w:val="12"/>
        </w:numPr>
        <w:rPr>
          <w:rFonts w:ascii="Cambria" w:hAnsi="Cambria"/>
          <w:sz w:val="22"/>
        </w:rPr>
      </w:pPr>
      <w:r w:rsidRPr="00C37F45">
        <w:rPr>
          <w:rFonts w:ascii="Cambria" w:hAnsi="Cambria"/>
          <w:sz w:val="22"/>
        </w:rPr>
        <w:t>All funds provided to the Project have been used, accounted for and classified in accordance with the relevant financing agreements;</w:t>
      </w:r>
    </w:p>
    <w:p w14:paraId="68CB377B" w14:textId="77777777" w:rsidR="00C37F45" w:rsidRPr="00C37F45" w:rsidRDefault="00C37F45" w:rsidP="0031457F">
      <w:pPr>
        <w:rPr>
          <w:rFonts w:ascii="Cambria" w:hAnsi="Cambria"/>
          <w:sz w:val="22"/>
        </w:rPr>
      </w:pPr>
    </w:p>
    <w:p w14:paraId="571C4612" w14:textId="77777777" w:rsidR="00C37F45" w:rsidRPr="00C37F45" w:rsidRDefault="00C37F45" w:rsidP="00934C55">
      <w:pPr>
        <w:numPr>
          <w:ilvl w:val="1"/>
          <w:numId w:val="12"/>
        </w:numPr>
        <w:rPr>
          <w:rFonts w:ascii="Cambria" w:hAnsi="Cambria"/>
          <w:sz w:val="22"/>
        </w:rPr>
      </w:pPr>
      <w:r w:rsidRPr="00C37F45">
        <w:rPr>
          <w:rFonts w:ascii="Cambria" w:hAnsi="Cambria"/>
          <w:sz w:val="22"/>
        </w:rPr>
        <w:t>All the transactions related to the project are reflected in the PFS issued according to Generally accepted Accounting Policies</w:t>
      </w:r>
      <w:r w:rsidR="0031457F">
        <w:rPr>
          <w:rFonts w:ascii="Cambria" w:hAnsi="Cambria"/>
          <w:sz w:val="22"/>
        </w:rPr>
        <w:t>;</w:t>
      </w:r>
    </w:p>
    <w:p w14:paraId="72B8F8F4" w14:textId="77777777" w:rsidR="00C37F45" w:rsidRPr="00C37F45" w:rsidRDefault="00C37F45" w:rsidP="0031457F">
      <w:pPr>
        <w:rPr>
          <w:rFonts w:ascii="Cambria" w:hAnsi="Cambria"/>
          <w:sz w:val="22"/>
        </w:rPr>
      </w:pPr>
    </w:p>
    <w:p w14:paraId="3D338F5E" w14:textId="77777777" w:rsidR="00C37F45" w:rsidRPr="00C37F45" w:rsidRDefault="0031457F" w:rsidP="00934C55">
      <w:pPr>
        <w:numPr>
          <w:ilvl w:val="1"/>
          <w:numId w:val="12"/>
        </w:numPr>
        <w:rPr>
          <w:rFonts w:ascii="Cambria" w:hAnsi="Cambria"/>
          <w:sz w:val="22"/>
        </w:rPr>
      </w:pPr>
      <w:r>
        <w:rPr>
          <w:rFonts w:ascii="Cambria" w:hAnsi="Cambria"/>
          <w:sz w:val="22"/>
        </w:rPr>
        <w:t>Goods, works and</w:t>
      </w:r>
      <w:r w:rsidR="00C37F45" w:rsidRPr="00C37F45">
        <w:rPr>
          <w:rFonts w:ascii="Cambria" w:hAnsi="Cambria"/>
          <w:sz w:val="22"/>
        </w:rPr>
        <w:t xml:space="preserve"> services financed have been procured in accordance with the relevant financing agreement;</w:t>
      </w:r>
    </w:p>
    <w:p w14:paraId="7E0FE42F" w14:textId="77777777" w:rsidR="00C37F45" w:rsidRPr="00C37F45" w:rsidRDefault="00C37F45" w:rsidP="0031457F">
      <w:pPr>
        <w:rPr>
          <w:rFonts w:ascii="Cambria" w:hAnsi="Cambria"/>
          <w:sz w:val="22"/>
        </w:rPr>
      </w:pPr>
    </w:p>
    <w:p w14:paraId="42B1D383" w14:textId="77777777" w:rsidR="00C37F45" w:rsidRPr="0031457F" w:rsidRDefault="00C37F45" w:rsidP="00934C55">
      <w:pPr>
        <w:numPr>
          <w:ilvl w:val="1"/>
          <w:numId w:val="12"/>
        </w:numPr>
        <w:rPr>
          <w:rFonts w:ascii="Cambria" w:hAnsi="Cambria"/>
          <w:sz w:val="22"/>
        </w:rPr>
      </w:pPr>
      <w:r w:rsidRPr="00C37F45">
        <w:rPr>
          <w:rFonts w:ascii="Cambria" w:hAnsi="Cambria"/>
          <w:sz w:val="22"/>
        </w:rPr>
        <w:t>All necessary copy of supporting documents, records, and accounts have been kept in respect of all project.  Clear linkages should exist between the books of account and reports presented to the Bank;</w:t>
      </w:r>
    </w:p>
    <w:p w14:paraId="3B0C2CEB" w14:textId="77777777" w:rsidR="00C37F45" w:rsidRPr="00C37F45" w:rsidRDefault="00C37F45" w:rsidP="0031457F">
      <w:pPr>
        <w:rPr>
          <w:rFonts w:ascii="Cambria" w:hAnsi="Cambria"/>
          <w:sz w:val="22"/>
        </w:rPr>
      </w:pPr>
    </w:p>
    <w:p w14:paraId="5D241587" w14:textId="77777777" w:rsidR="006570DB" w:rsidRDefault="00C37F45" w:rsidP="00934C55">
      <w:pPr>
        <w:numPr>
          <w:ilvl w:val="1"/>
          <w:numId w:val="12"/>
        </w:numPr>
        <w:spacing w:before="100"/>
        <w:ind w:right="360"/>
        <w:rPr>
          <w:rFonts w:ascii="Cambria" w:hAnsi="Cambria"/>
          <w:snapToGrid w:val="0"/>
          <w:sz w:val="22"/>
        </w:rPr>
      </w:pPr>
      <w:r w:rsidRPr="00C37F45">
        <w:rPr>
          <w:rFonts w:ascii="Cambria" w:hAnsi="Cambria"/>
          <w:snapToGrid w:val="0"/>
          <w:sz w:val="22"/>
        </w:rPr>
        <w:t xml:space="preserve">Compliance with specific covenants of the </w:t>
      </w:r>
      <w:r w:rsidR="0031457F" w:rsidRPr="0031457F">
        <w:rPr>
          <w:rFonts w:ascii="Cambria" w:hAnsi="Cambria"/>
          <w:snapToGrid w:val="0"/>
          <w:sz w:val="22"/>
        </w:rPr>
        <w:t>Financing</w:t>
      </w:r>
      <w:r w:rsidRPr="0031457F">
        <w:rPr>
          <w:rFonts w:ascii="Cambria" w:hAnsi="Cambria"/>
          <w:snapToGrid w:val="0"/>
          <w:sz w:val="22"/>
        </w:rPr>
        <w:t xml:space="preserve"> Agreement</w:t>
      </w:r>
      <w:r w:rsidRPr="00C37F45">
        <w:rPr>
          <w:rFonts w:ascii="Cambria" w:hAnsi="Cambria"/>
          <w:snapToGrid w:val="0"/>
          <w:sz w:val="22"/>
        </w:rPr>
        <w:t>, {</w:t>
      </w:r>
      <w:r w:rsidRPr="00C37F45">
        <w:rPr>
          <w:rFonts w:ascii="Cambria" w:hAnsi="Cambria"/>
          <w:i/>
          <w:snapToGrid w:val="0"/>
          <w:sz w:val="22"/>
        </w:rPr>
        <w:t xml:space="preserve">Project Agreement and Subsidiary </w:t>
      </w:r>
      <w:r w:rsidR="0031457F">
        <w:rPr>
          <w:rFonts w:ascii="Cambria" w:hAnsi="Cambria"/>
          <w:i/>
          <w:snapToGrid w:val="0"/>
          <w:sz w:val="22"/>
        </w:rPr>
        <w:t xml:space="preserve"> Financing </w:t>
      </w:r>
      <w:r w:rsidRPr="00C37F45">
        <w:rPr>
          <w:rFonts w:ascii="Cambria" w:hAnsi="Cambria"/>
          <w:i/>
          <w:snapToGrid w:val="0"/>
          <w:sz w:val="22"/>
        </w:rPr>
        <w:t xml:space="preserve"> Agreement</w:t>
      </w:r>
      <w:r w:rsidRPr="00C37F45">
        <w:rPr>
          <w:rFonts w:ascii="Cambria" w:hAnsi="Cambria"/>
          <w:snapToGrid w:val="0"/>
          <w:sz w:val="22"/>
        </w:rPr>
        <w:t>}  (e.g., compliance with the short-term and long-term borrowing conditions, cash flow covenant);</w:t>
      </w:r>
    </w:p>
    <w:p w14:paraId="4C5AB3EF" w14:textId="77777777" w:rsidR="006570DB" w:rsidRPr="006570DB" w:rsidRDefault="006570DB" w:rsidP="006570DB">
      <w:pPr>
        <w:spacing w:before="100"/>
        <w:ind w:right="360"/>
        <w:rPr>
          <w:rFonts w:ascii="Cambria" w:hAnsi="Cambria"/>
          <w:snapToGrid w:val="0"/>
          <w:sz w:val="22"/>
        </w:rPr>
      </w:pPr>
    </w:p>
    <w:p w14:paraId="4EB5B423" w14:textId="77777777" w:rsidR="00C37F45" w:rsidRDefault="00C37F45" w:rsidP="00934C55">
      <w:pPr>
        <w:numPr>
          <w:ilvl w:val="1"/>
          <w:numId w:val="12"/>
        </w:numPr>
        <w:spacing w:before="100" w:after="100"/>
        <w:ind w:right="360"/>
        <w:rPr>
          <w:rFonts w:ascii="Cambria" w:hAnsi="Cambria"/>
          <w:snapToGrid w:val="0"/>
          <w:sz w:val="22"/>
        </w:rPr>
      </w:pPr>
      <w:r w:rsidRPr="00C37F45">
        <w:rPr>
          <w:rFonts w:ascii="Cambria" w:hAnsi="Cambria"/>
          <w:snapToGrid w:val="0"/>
          <w:sz w:val="22"/>
        </w:rPr>
        <w:t xml:space="preserve">Eligibility of expenditures claimed under Statement of Expenditures submitted to the </w:t>
      </w:r>
      <w:r w:rsidR="0031457F">
        <w:rPr>
          <w:rFonts w:ascii="Cambria" w:hAnsi="Cambria"/>
          <w:snapToGrid w:val="0"/>
          <w:sz w:val="22"/>
        </w:rPr>
        <w:t>Islamic Development Bank</w:t>
      </w:r>
      <w:r w:rsidRPr="00C37F45">
        <w:rPr>
          <w:rFonts w:ascii="Cambria" w:hAnsi="Cambria"/>
          <w:snapToGrid w:val="0"/>
          <w:sz w:val="22"/>
        </w:rPr>
        <w:t xml:space="preserve"> for replenishment. This is in addition to substantiation of these expenditures;</w:t>
      </w:r>
    </w:p>
    <w:p w14:paraId="2BCC742A" w14:textId="77777777" w:rsidR="006570DB" w:rsidRDefault="006570DB" w:rsidP="006570DB">
      <w:pPr>
        <w:spacing w:before="100" w:after="100"/>
        <w:ind w:right="360"/>
        <w:rPr>
          <w:rFonts w:ascii="Cambria" w:hAnsi="Cambria"/>
          <w:snapToGrid w:val="0"/>
          <w:sz w:val="22"/>
        </w:rPr>
      </w:pPr>
    </w:p>
    <w:p w14:paraId="5D9133BE" w14:textId="77777777" w:rsidR="00CC5669" w:rsidRPr="006570DB" w:rsidRDefault="00CC5669" w:rsidP="00934C55">
      <w:pPr>
        <w:pStyle w:val="NoSpacing"/>
        <w:numPr>
          <w:ilvl w:val="1"/>
          <w:numId w:val="12"/>
        </w:numPr>
        <w:rPr>
          <w:rFonts w:ascii="Cambria" w:hAnsi="Cambria"/>
          <w:snapToGrid w:val="0"/>
          <w:sz w:val="22"/>
        </w:rPr>
      </w:pPr>
      <w:r w:rsidRPr="001E24A6">
        <w:rPr>
          <w:snapToGrid w:val="0"/>
        </w:rPr>
        <w:t>External funds have been used in accordance with the conditions of the relevant financing agreements, with due attention to economy and efficiency, and only for the purposes for which the financing was provided</w:t>
      </w:r>
      <w:r>
        <w:rPr>
          <w:snapToGrid w:val="0"/>
        </w:rPr>
        <w:t>;</w:t>
      </w:r>
    </w:p>
    <w:p w14:paraId="267ADA9D" w14:textId="77777777" w:rsidR="006570DB" w:rsidRPr="00CC5669" w:rsidRDefault="006570DB" w:rsidP="006570DB">
      <w:pPr>
        <w:pStyle w:val="NoSpacing"/>
        <w:rPr>
          <w:rFonts w:ascii="Cambria" w:hAnsi="Cambria"/>
          <w:snapToGrid w:val="0"/>
          <w:sz w:val="22"/>
        </w:rPr>
      </w:pPr>
    </w:p>
    <w:p w14:paraId="522183AA" w14:textId="77777777" w:rsidR="00CC5669" w:rsidRDefault="00CC5669" w:rsidP="00934C55">
      <w:pPr>
        <w:pStyle w:val="BodyText"/>
        <w:numPr>
          <w:ilvl w:val="1"/>
          <w:numId w:val="12"/>
        </w:numPr>
        <w:jc w:val="both"/>
        <w:rPr>
          <w:b w:val="0"/>
          <w:bCs/>
        </w:rPr>
      </w:pPr>
      <w:r w:rsidRPr="00577F81">
        <w:rPr>
          <w:b w:val="0"/>
          <w:bCs/>
        </w:rPr>
        <w:t xml:space="preserve">Counterpart funds have been provided and used in accordance with the relevant financing agreements, and only for the purposes for which they were provided;  </w:t>
      </w:r>
    </w:p>
    <w:p w14:paraId="6AC4E74C" w14:textId="77777777" w:rsidR="006570DB" w:rsidRPr="00577F81" w:rsidRDefault="006570DB" w:rsidP="006570DB">
      <w:pPr>
        <w:pStyle w:val="BodyText"/>
        <w:tabs>
          <w:tab w:val="num" w:pos="720"/>
        </w:tabs>
        <w:jc w:val="both"/>
        <w:rPr>
          <w:b w:val="0"/>
          <w:bCs/>
        </w:rPr>
      </w:pPr>
    </w:p>
    <w:p w14:paraId="1EEA46F2" w14:textId="77777777" w:rsidR="006570DB" w:rsidRPr="006570DB" w:rsidRDefault="006570DB" w:rsidP="00934C55">
      <w:pPr>
        <w:pStyle w:val="ListParagraph"/>
        <w:numPr>
          <w:ilvl w:val="1"/>
          <w:numId w:val="12"/>
        </w:numPr>
        <w:rPr>
          <w:snapToGrid w:val="0"/>
          <w:color w:val="000000"/>
        </w:rPr>
      </w:pPr>
      <w:r w:rsidRPr="006570DB">
        <w:rPr>
          <w:snapToGrid w:val="0"/>
          <w:color w:val="000000"/>
        </w:rPr>
        <w:t>The PFS have been prepared in accordance with generally accepted accounting principles and practices</w:t>
      </w:r>
      <w:r>
        <w:t xml:space="preserve">, </w:t>
      </w:r>
      <w:r w:rsidRPr="006570DB">
        <w:rPr>
          <w:snapToGrid w:val="0"/>
          <w:color w:val="000000"/>
        </w:rPr>
        <w:t xml:space="preserve">and give a true and fair view of the financial position of the Project </w:t>
      </w:r>
      <w:r>
        <w:t xml:space="preserve">as of </w:t>
      </w:r>
      <w:r w:rsidRPr="006570DB">
        <w:rPr>
          <w:i/>
          <w:iCs/>
          <w:color w:val="548DD4" w:themeColor="text2" w:themeTint="99"/>
        </w:rPr>
        <w:t>[DD/MM/YY]</w:t>
      </w:r>
      <w:r>
        <w:t xml:space="preserve"> </w:t>
      </w:r>
      <w:r w:rsidRPr="006570DB">
        <w:rPr>
          <w:snapToGrid w:val="0"/>
          <w:color w:val="000000"/>
        </w:rPr>
        <w:t xml:space="preserve">and of the resources and expenditures </w:t>
      </w:r>
      <w:r>
        <w:t>for the fiscal year then ending</w:t>
      </w:r>
      <w:r w:rsidRPr="006570DB">
        <w:rPr>
          <w:snapToGrid w:val="0"/>
          <w:color w:val="000000"/>
        </w:rPr>
        <w:t xml:space="preserve">.  </w:t>
      </w:r>
    </w:p>
    <w:p w14:paraId="1CB080F7" w14:textId="77777777" w:rsidR="00CC5669" w:rsidRPr="006570DB" w:rsidRDefault="00CC5669" w:rsidP="006570DB">
      <w:pPr>
        <w:rPr>
          <w:snapToGrid w:val="0"/>
        </w:rPr>
      </w:pPr>
    </w:p>
    <w:p w14:paraId="3A504F69" w14:textId="77777777" w:rsidR="00CC5669" w:rsidRPr="00C37F45" w:rsidRDefault="00CC5669" w:rsidP="00CC5669">
      <w:pPr>
        <w:pStyle w:val="NoSpacing"/>
        <w:rPr>
          <w:snapToGrid w:val="0"/>
        </w:rPr>
      </w:pPr>
    </w:p>
    <w:p w14:paraId="36033428" w14:textId="77777777" w:rsidR="00C37F45" w:rsidRDefault="00C37F45" w:rsidP="0031457F">
      <w:pPr>
        <w:numPr>
          <w:ilvl w:val="1"/>
          <w:numId w:val="0"/>
        </w:numPr>
        <w:tabs>
          <w:tab w:val="left" w:pos="0"/>
          <w:tab w:val="num" w:pos="720"/>
        </w:tabs>
        <w:spacing w:after="240"/>
        <w:outlineLvl w:val="4"/>
        <w:rPr>
          <w:rFonts w:ascii="Cambria" w:hAnsi="Cambria"/>
          <w:sz w:val="22"/>
        </w:rPr>
      </w:pPr>
      <w:r w:rsidRPr="00C37F45">
        <w:rPr>
          <w:rFonts w:ascii="Cambria" w:hAnsi="Cambria"/>
          <w:sz w:val="22"/>
        </w:rPr>
        <w:t>7.</w:t>
      </w:r>
      <w:r w:rsidRPr="00C37F45">
        <w:rPr>
          <w:rFonts w:ascii="Cambria" w:hAnsi="Cambria"/>
          <w:sz w:val="22"/>
        </w:rPr>
        <w:tab/>
        <w:t xml:space="preserve">The auditor will </w:t>
      </w:r>
      <w:r w:rsidR="0031457F" w:rsidRPr="00C37F45">
        <w:rPr>
          <w:rFonts w:ascii="Cambria" w:hAnsi="Cambria"/>
          <w:sz w:val="22"/>
        </w:rPr>
        <w:t>be expected</w:t>
      </w:r>
      <w:r w:rsidRPr="00C37F45">
        <w:rPr>
          <w:rFonts w:ascii="Cambria" w:hAnsi="Cambria"/>
          <w:sz w:val="22"/>
        </w:rPr>
        <w:t xml:space="preserve"> </w:t>
      </w:r>
      <w:r w:rsidR="0031457F" w:rsidRPr="00C37F45">
        <w:rPr>
          <w:rFonts w:ascii="Cambria" w:hAnsi="Cambria"/>
          <w:sz w:val="22"/>
        </w:rPr>
        <w:t>to review</w:t>
      </w:r>
      <w:r w:rsidRPr="00C37F45">
        <w:rPr>
          <w:rFonts w:ascii="Cambria" w:hAnsi="Cambria"/>
          <w:sz w:val="22"/>
        </w:rPr>
        <w:t xml:space="preserve"> all correspondences with the </w:t>
      </w:r>
      <w:r w:rsidR="0031457F">
        <w:rPr>
          <w:rFonts w:ascii="Cambria" w:hAnsi="Cambria"/>
          <w:sz w:val="22"/>
        </w:rPr>
        <w:t>Islamic Development Bank</w:t>
      </w:r>
      <w:r w:rsidRPr="00C37F45">
        <w:rPr>
          <w:rFonts w:ascii="Cambria" w:hAnsi="Cambria"/>
          <w:sz w:val="22"/>
        </w:rPr>
        <w:t xml:space="preserve"> in relation to the Project including copies of the Aide Memoires, Mission Reports, and assess progress on all financial issues. The auditor will pay special attention to any specific risk area as mentioned in the project documents (such as PAD, etc.)</w:t>
      </w:r>
    </w:p>
    <w:p w14:paraId="33F4A12C" w14:textId="77777777" w:rsidR="006570DB" w:rsidRPr="00C37F45" w:rsidRDefault="006570DB" w:rsidP="0031457F">
      <w:pPr>
        <w:numPr>
          <w:ilvl w:val="1"/>
          <w:numId w:val="0"/>
        </w:numPr>
        <w:tabs>
          <w:tab w:val="left" w:pos="0"/>
          <w:tab w:val="num" w:pos="720"/>
        </w:tabs>
        <w:spacing w:after="240"/>
        <w:outlineLvl w:val="4"/>
        <w:rPr>
          <w:rFonts w:ascii="Cambria" w:hAnsi="Cambria"/>
          <w:sz w:val="22"/>
        </w:rPr>
      </w:pPr>
    </w:p>
    <w:p w14:paraId="4AD7E921" w14:textId="77777777" w:rsidR="00C37F45" w:rsidRPr="00C37F45" w:rsidRDefault="00C37F45" w:rsidP="00934C55">
      <w:pPr>
        <w:numPr>
          <w:ilvl w:val="0"/>
          <w:numId w:val="4"/>
        </w:numPr>
        <w:spacing w:before="100" w:after="100"/>
        <w:ind w:right="357"/>
        <w:jc w:val="left"/>
        <w:rPr>
          <w:rFonts w:ascii="Cambria" w:hAnsi="Cambria"/>
          <w:b/>
          <w:bCs/>
          <w:snapToGrid w:val="0"/>
          <w:sz w:val="22"/>
        </w:rPr>
      </w:pPr>
      <w:r w:rsidRPr="00C37F45">
        <w:rPr>
          <w:rFonts w:ascii="Cambria" w:hAnsi="Cambria"/>
          <w:b/>
          <w:bCs/>
          <w:snapToGrid w:val="0"/>
          <w:sz w:val="22"/>
        </w:rPr>
        <w:t xml:space="preserve">Audit Deliverables </w:t>
      </w:r>
    </w:p>
    <w:p w14:paraId="58177027" w14:textId="77777777" w:rsidR="00C37F45" w:rsidRPr="00C37F45" w:rsidRDefault="00C37F45" w:rsidP="00C37F45">
      <w:pPr>
        <w:numPr>
          <w:ilvl w:val="1"/>
          <w:numId w:val="0"/>
        </w:numPr>
        <w:tabs>
          <w:tab w:val="left" w:pos="0"/>
          <w:tab w:val="num" w:pos="720"/>
        </w:tabs>
        <w:spacing w:after="240"/>
        <w:outlineLvl w:val="4"/>
        <w:rPr>
          <w:rFonts w:ascii="Cambria" w:hAnsi="Cambria"/>
          <w:sz w:val="22"/>
        </w:rPr>
      </w:pPr>
      <w:r w:rsidRPr="00C37F45">
        <w:rPr>
          <w:rFonts w:ascii="Cambria" w:hAnsi="Cambria"/>
          <w:sz w:val="22"/>
        </w:rPr>
        <w:t>8.</w:t>
      </w:r>
      <w:r w:rsidRPr="00C37F45">
        <w:rPr>
          <w:rFonts w:ascii="Cambria" w:hAnsi="Cambria"/>
          <w:sz w:val="22"/>
        </w:rPr>
        <w:tab/>
        <w:t>There are two main deliverables of the audit engagement:</w:t>
      </w:r>
    </w:p>
    <w:p w14:paraId="163667DB" w14:textId="77777777" w:rsidR="00C37F45" w:rsidRPr="00C37F45" w:rsidRDefault="00C37F45" w:rsidP="00E36ED3">
      <w:pPr>
        <w:ind w:left="1152" w:hanging="576"/>
        <w:rPr>
          <w:rFonts w:ascii="Cambria" w:hAnsi="Cambria"/>
          <w:sz w:val="22"/>
          <w:u w:val="single"/>
        </w:rPr>
      </w:pPr>
      <w:r w:rsidRPr="00C37F45">
        <w:rPr>
          <w:rFonts w:ascii="Cambria" w:hAnsi="Cambria"/>
          <w:sz w:val="22"/>
        </w:rPr>
        <w:t>(i)</w:t>
      </w:r>
      <w:r w:rsidRPr="00C37F45">
        <w:rPr>
          <w:rFonts w:ascii="Cambria" w:hAnsi="Cambria"/>
          <w:sz w:val="22"/>
        </w:rPr>
        <w:tab/>
      </w:r>
      <w:r w:rsidRPr="00C37F45">
        <w:rPr>
          <w:rFonts w:ascii="Cambria" w:hAnsi="Cambria"/>
          <w:b/>
          <w:sz w:val="22"/>
        </w:rPr>
        <w:t>Audit Report</w:t>
      </w:r>
      <w:r w:rsidRPr="00C37F45">
        <w:rPr>
          <w:rFonts w:ascii="Cambria" w:hAnsi="Cambria"/>
          <w:sz w:val="22"/>
        </w:rPr>
        <w:t xml:space="preserve"> which</w:t>
      </w:r>
      <w:r w:rsidRPr="00C37F45">
        <w:rPr>
          <w:rFonts w:ascii="Cambria" w:hAnsi="Cambria"/>
          <w:b/>
          <w:sz w:val="22"/>
        </w:rPr>
        <w:t xml:space="preserve"> </w:t>
      </w:r>
      <w:r w:rsidRPr="00C37F45">
        <w:rPr>
          <w:rFonts w:ascii="Cambria" w:hAnsi="Cambria"/>
          <w:sz w:val="22"/>
        </w:rPr>
        <w:t>shall include</w:t>
      </w:r>
      <w:r w:rsidRPr="00C37F45">
        <w:rPr>
          <w:rFonts w:ascii="Cambria" w:hAnsi="Cambria"/>
          <w:b/>
          <w:sz w:val="22"/>
        </w:rPr>
        <w:t xml:space="preserve"> a</w:t>
      </w:r>
      <w:r w:rsidRPr="00C37F45">
        <w:rPr>
          <w:rFonts w:ascii="Cambria" w:hAnsi="Cambria"/>
          <w:sz w:val="22"/>
        </w:rPr>
        <w:t>n explicit professional opinion whether (a) the project financial statements give a true and fair view of the state of the Project's affairs</w:t>
      </w:r>
      <w:r w:rsidR="00E36ED3" w:rsidRPr="00C37F45">
        <w:rPr>
          <w:rFonts w:ascii="Cambria" w:hAnsi="Cambria"/>
          <w:sz w:val="22"/>
        </w:rPr>
        <w:t>, (</w:t>
      </w:r>
      <w:r w:rsidRPr="00C37F45">
        <w:rPr>
          <w:rFonts w:ascii="Cambria" w:hAnsi="Cambria"/>
          <w:sz w:val="22"/>
        </w:rPr>
        <w:t xml:space="preserve">b) expenditures reimbursed on basis </w:t>
      </w:r>
      <w:r w:rsidR="00E36ED3" w:rsidRPr="00C37F45">
        <w:rPr>
          <w:rFonts w:ascii="Cambria" w:hAnsi="Cambria"/>
          <w:sz w:val="22"/>
        </w:rPr>
        <w:t>of Statements</w:t>
      </w:r>
      <w:r w:rsidRPr="00C37F45">
        <w:rPr>
          <w:rFonts w:ascii="Cambria" w:hAnsi="Cambria"/>
          <w:sz w:val="22"/>
        </w:rPr>
        <w:t xml:space="preserve"> of </w:t>
      </w:r>
      <w:r w:rsidR="00E36ED3" w:rsidRPr="00C37F45">
        <w:rPr>
          <w:rFonts w:ascii="Cambria" w:hAnsi="Cambria"/>
          <w:sz w:val="22"/>
        </w:rPr>
        <w:t>Expenditures are</w:t>
      </w:r>
      <w:r w:rsidRPr="00C37F45">
        <w:rPr>
          <w:rFonts w:ascii="Cambria" w:hAnsi="Cambria"/>
          <w:sz w:val="22"/>
        </w:rPr>
        <w:t xml:space="preserve"> eligible to Bank financing an</w:t>
      </w:r>
      <w:r w:rsidR="00E36ED3">
        <w:rPr>
          <w:rFonts w:ascii="Cambria" w:hAnsi="Cambria"/>
          <w:sz w:val="22"/>
        </w:rPr>
        <w:t>d are reflected on the PFS.</w:t>
      </w:r>
      <w:r w:rsidRPr="00C37F45">
        <w:rPr>
          <w:rFonts w:ascii="Cambria" w:hAnsi="Cambria"/>
          <w:sz w:val="22"/>
        </w:rPr>
        <w:t xml:space="preserve">  The Auditors should take into account relevant statutory and other mandatory disclosures and accounting requirements stipulated in the </w:t>
      </w:r>
      <w:r w:rsidR="00E36ED3" w:rsidRPr="00E36ED3">
        <w:rPr>
          <w:rFonts w:ascii="Cambria" w:hAnsi="Cambria"/>
          <w:sz w:val="22"/>
        </w:rPr>
        <w:t>Financing</w:t>
      </w:r>
      <w:r w:rsidRPr="00E36ED3">
        <w:rPr>
          <w:rFonts w:ascii="Cambria" w:hAnsi="Cambria"/>
          <w:sz w:val="22"/>
        </w:rPr>
        <w:t xml:space="preserve"> Agreement</w:t>
      </w:r>
      <w:r w:rsidRPr="00C37F45">
        <w:rPr>
          <w:rFonts w:ascii="Cambria" w:hAnsi="Cambria"/>
          <w:sz w:val="22"/>
        </w:rPr>
        <w:t xml:space="preserve"> and express in the report any relevant exception and the impact of the exception on the PFS.  </w:t>
      </w:r>
    </w:p>
    <w:p w14:paraId="403AEE50" w14:textId="77777777" w:rsidR="00C37F45" w:rsidRPr="00C37F45" w:rsidRDefault="00C37F45" w:rsidP="00C37F45">
      <w:pPr>
        <w:rPr>
          <w:rFonts w:ascii="Cambria" w:hAnsi="Cambria"/>
          <w:i/>
          <w:sz w:val="22"/>
          <w:u w:val="single"/>
        </w:rPr>
      </w:pPr>
    </w:p>
    <w:p w14:paraId="2FD53DEB" w14:textId="77777777" w:rsidR="00C37F45" w:rsidRPr="00C37F45" w:rsidRDefault="00C37F45" w:rsidP="00E36ED3">
      <w:pPr>
        <w:ind w:left="1152" w:hanging="576"/>
        <w:rPr>
          <w:rFonts w:ascii="Cambria" w:hAnsi="Cambria"/>
          <w:b/>
          <w:sz w:val="22"/>
        </w:rPr>
      </w:pPr>
      <w:r w:rsidRPr="00C37F45">
        <w:rPr>
          <w:rFonts w:ascii="Cambria" w:hAnsi="Cambria"/>
          <w:sz w:val="22"/>
        </w:rPr>
        <w:t>(ii)</w:t>
      </w:r>
      <w:r w:rsidRPr="00C37F45">
        <w:rPr>
          <w:rFonts w:ascii="Cambria" w:hAnsi="Cambria"/>
          <w:sz w:val="22"/>
        </w:rPr>
        <w:tab/>
      </w:r>
      <w:r w:rsidRPr="00C37F45">
        <w:rPr>
          <w:rFonts w:ascii="Cambria" w:hAnsi="Cambria"/>
          <w:b/>
          <w:sz w:val="22"/>
        </w:rPr>
        <w:t>Management Letter</w:t>
      </w:r>
      <w:r w:rsidRPr="00C37F45">
        <w:rPr>
          <w:rFonts w:ascii="Cambria" w:hAnsi="Cambria"/>
          <w:sz w:val="22"/>
        </w:rPr>
        <w:t xml:space="preserve"> which</w:t>
      </w:r>
      <w:r w:rsidRPr="00C37F45">
        <w:rPr>
          <w:rFonts w:ascii="Cambria" w:hAnsi="Cambria"/>
          <w:b/>
          <w:sz w:val="22"/>
        </w:rPr>
        <w:t xml:space="preserve"> </w:t>
      </w:r>
      <w:r w:rsidRPr="00C37F45">
        <w:rPr>
          <w:rFonts w:ascii="Cambria" w:hAnsi="Cambria"/>
          <w:sz w:val="22"/>
        </w:rPr>
        <w:t xml:space="preserve">should report any significant accounting and control issues arising from the audit, as identified during the internal control mechanisms review together with the related risk. The letter, with management responses, and recommendation to address the situation and insufficiencies, should be made available to the Project's governing body in time. As annex of the Management Letter the auditor will mention whether or not recommendations issued on the previous Management Letter have been considered by the PIU and/or </w:t>
      </w:r>
      <w:r w:rsidR="00E36ED3">
        <w:rPr>
          <w:rFonts w:ascii="Cambria" w:hAnsi="Cambria"/>
          <w:sz w:val="22"/>
        </w:rPr>
        <w:t>Executing Agency</w:t>
      </w:r>
      <w:r w:rsidRPr="00C37F45">
        <w:rPr>
          <w:rFonts w:ascii="Cambria" w:hAnsi="Cambria"/>
          <w:sz w:val="22"/>
        </w:rPr>
        <w:t>.</w:t>
      </w:r>
    </w:p>
    <w:p w14:paraId="22B52575" w14:textId="77777777" w:rsidR="00C37F45" w:rsidRPr="00C37F45" w:rsidRDefault="00C37F45" w:rsidP="00C37F45">
      <w:pPr>
        <w:rPr>
          <w:rFonts w:ascii="Cambria" w:hAnsi="Cambria"/>
          <w:b/>
          <w:sz w:val="22"/>
        </w:rPr>
      </w:pPr>
    </w:p>
    <w:p w14:paraId="1A6ABF1D" w14:textId="77777777" w:rsidR="00C37F45" w:rsidRPr="00C37F45" w:rsidRDefault="00C37F45" w:rsidP="00C37F45">
      <w:pPr>
        <w:rPr>
          <w:rFonts w:ascii="Cambria" w:hAnsi="Cambria"/>
          <w:b/>
          <w:sz w:val="22"/>
        </w:rPr>
      </w:pPr>
      <w:r w:rsidRPr="00C37F45">
        <w:rPr>
          <w:rFonts w:ascii="Cambria" w:hAnsi="Cambria"/>
          <w:b/>
          <w:sz w:val="22"/>
        </w:rPr>
        <w:t>General Principles for Audit</w:t>
      </w:r>
    </w:p>
    <w:p w14:paraId="0C328B90" w14:textId="77777777" w:rsidR="00C37F45" w:rsidRPr="00C37F45" w:rsidRDefault="00C37F45" w:rsidP="00C37F45">
      <w:pPr>
        <w:rPr>
          <w:rFonts w:ascii="Cambria" w:hAnsi="Cambria"/>
          <w:sz w:val="22"/>
        </w:rPr>
      </w:pPr>
    </w:p>
    <w:p w14:paraId="0A20C67E" w14:textId="77777777" w:rsidR="00E36ED3" w:rsidRPr="00C37F45" w:rsidRDefault="00C37F45" w:rsidP="00E36ED3">
      <w:pPr>
        <w:numPr>
          <w:ilvl w:val="1"/>
          <w:numId w:val="0"/>
        </w:numPr>
        <w:tabs>
          <w:tab w:val="left" w:pos="0"/>
          <w:tab w:val="num" w:pos="720"/>
        </w:tabs>
        <w:spacing w:after="240"/>
        <w:outlineLvl w:val="4"/>
        <w:rPr>
          <w:rFonts w:ascii="Cambria" w:hAnsi="Cambria"/>
          <w:sz w:val="22"/>
        </w:rPr>
      </w:pPr>
      <w:r w:rsidRPr="00C37F45">
        <w:rPr>
          <w:rFonts w:ascii="Cambria" w:hAnsi="Cambria"/>
          <w:sz w:val="22"/>
        </w:rPr>
        <w:t>9.</w:t>
      </w:r>
      <w:r w:rsidRPr="00C37F45">
        <w:rPr>
          <w:rFonts w:ascii="Cambria" w:hAnsi="Cambria"/>
          <w:sz w:val="22"/>
        </w:rPr>
        <w:tab/>
        <w:t xml:space="preserve">The auditor should be registered as certified public accountant with the appropriate professional body in the country and have substantial experience in auditing major projects in the country.  In case of government auditing, the audit team should be adequately staffed with qualified auditors having relevant background and experience in auditing.  The same audit principles should be applied if the audit is conducted by private or government auditors.  </w:t>
      </w:r>
    </w:p>
    <w:p w14:paraId="266B8593" w14:textId="77777777" w:rsidR="00C37F45" w:rsidRPr="00C37F45" w:rsidRDefault="00C37F45" w:rsidP="00934C55">
      <w:pPr>
        <w:keepNext/>
        <w:numPr>
          <w:ilvl w:val="0"/>
          <w:numId w:val="4"/>
        </w:numPr>
        <w:spacing w:before="100" w:after="100"/>
        <w:ind w:right="360"/>
        <w:jc w:val="left"/>
        <w:outlineLvl w:val="3"/>
        <w:rPr>
          <w:rFonts w:ascii="Cambria" w:hAnsi="Cambria"/>
          <w:b/>
          <w:bCs/>
          <w:snapToGrid w:val="0"/>
          <w:sz w:val="22"/>
          <w:szCs w:val="28"/>
        </w:rPr>
      </w:pPr>
      <w:r w:rsidRPr="00C37F45">
        <w:rPr>
          <w:rFonts w:ascii="Cambria" w:hAnsi="Cambria"/>
          <w:b/>
          <w:bCs/>
          <w:snapToGrid w:val="0"/>
          <w:sz w:val="22"/>
          <w:szCs w:val="28"/>
        </w:rPr>
        <w:t>Irregularities Including Fraud</w:t>
      </w:r>
    </w:p>
    <w:p w14:paraId="05F01BEB" w14:textId="77777777" w:rsidR="00C37F45" w:rsidRPr="00C37F45" w:rsidRDefault="00C37F45" w:rsidP="00C37F45">
      <w:pPr>
        <w:rPr>
          <w:rFonts w:ascii="Cambria" w:hAnsi="Cambria"/>
          <w:sz w:val="22"/>
        </w:rPr>
      </w:pPr>
    </w:p>
    <w:p w14:paraId="676BACBB" w14:textId="77777777" w:rsidR="00C37F45" w:rsidRPr="00C37F45" w:rsidRDefault="00C37F45" w:rsidP="00E36ED3">
      <w:pPr>
        <w:numPr>
          <w:ilvl w:val="1"/>
          <w:numId w:val="0"/>
        </w:numPr>
        <w:tabs>
          <w:tab w:val="left" w:pos="0"/>
          <w:tab w:val="num" w:pos="720"/>
        </w:tabs>
        <w:spacing w:after="240"/>
        <w:outlineLvl w:val="4"/>
        <w:rPr>
          <w:rFonts w:ascii="Cambria" w:hAnsi="Cambria"/>
          <w:sz w:val="22"/>
        </w:rPr>
      </w:pPr>
      <w:r w:rsidRPr="00C37F45">
        <w:rPr>
          <w:rFonts w:ascii="Cambria" w:hAnsi="Cambria"/>
          <w:sz w:val="22"/>
        </w:rPr>
        <w:t>10.</w:t>
      </w:r>
      <w:r w:rsidRPr="00C37F45">
        <w:rPr>
          <w:rFonts w:ascii="Cambria" w:hAnsi="Cambria"/>
          <w:sz w:val="22"/>
        </w:rPr>
        <w:tab/>
        <w:t xml:space="preserve">The </w:t>
      </w:r>
      <w:r w:rsidR="00E36ED3">
        <w:rPr>
          <w:rFonts w:ascii="Cambria" w:hAnsi="Cambria"/>
          <w:sz w:val="22"/>
        </w:rPr>
        <w:t>Executing Agency</w:t>
      </w:r>
      <w:r w:rsidRPr="00C37F45">
        <w:rPr>
          <w:rFonts w:ascii="Cambria" w:hAnsi="Cambria"/>
          <w:sz w:val="22"/>
        </w:rPr>
        <w:t xml:space="preserve"> is responsible for ensuring the establishment and maintenance of an adequate system of internal control.  It is also responsible for ensuring compliance with statutory and other regulations, and for the prevention and detection of irregularities, including fraud.  Although, the Auditors are not required to search specifically for such matters, the audit shall be planned and conducted so that the Auditors have a reasonable expectation of detecting material misstatements in the accounts resulting from irregularities, including fraud, or breach of regulations. </w:t>
      </w:r>
    </w:p>
    <w:p w14:paraId="28CE8223" w14:textId="77777777" w:rsidR="00C37F45" w:rsidRPr="00C37F45" w:rsidRDefault="00C37F45" w:rsidP="00E36ED3">
      <w:pPr>
        <w:numPr>
          <w:ilvl w:val="1"/>
          <w:numId w:val="0"/>
        </w:numPr>
        <w:tabs>
          <w:tab w:val="left" w:pos="0"/>
          <w:tab w:val="num" w:pos="720"/>
        </w:tabs>
        <w:spacing w:after="240"/>
        <w:outlineLvl w:val="4"/>
        <w:rPr>
          <w:rFonts w:ascii="Cambria" w:hAnsi="Cambria"/>
          <w:sz w:val="22"/>
        </w:rPr>
      </w:pPr>
      <w:r w:rsidRPr="00C37F45">
        <w:rPr>
          <w:rFonts w:ascii="Cambria" w:hAnsi="Cambria"/>
          <w:sz w:val="22"/>
        </w:rPr>
        <w:t>11.</w:t>
      </w:r>
      <w:r w:rsidRPr="00C37F45">
        <w:rPr>
          <w:rFonts w:ascii="Cambria" w:hAnsi="Cambria"/>
          <w:sz w:val="22"/>
        </w:rPr>
        <w:tab/>
        <w:t xml:space="preserve">The Auditors will report in writing any serious weaknesses, fraud, irregularities or accounting break-downs that they come across in the normal course of their duties to the designated office holder, </w:t>
      </w:r>
      <w:r w:rsidR="00E36ED3">
        <w:rPr>
          <w:rFonts w:ascii="Cambria" w:hAnsi="Cambria"/>
          <w:sz w:val="22"/>
        </w:rPr>
        <w:t>Executing Agency</w:t>
      </w:r>
      <w:r w:rsidRPr="00C37F45">
        <w:rPr>
          <w:rFonts w:ascii="Cambria" w:hAnsi="Cambria"/>
          <w:sz w:val="22"/>
        </w:rPr>
        <w:t xml:space="preserve">, and </w:t>
      </w:r>
      <w:r w:rsidRPr="00E36ED3">
        <w:rPr>
          <w:rFonts w:ascii="Cambria" w:hAnsi="Cambria"/>
          <w:sz w:val="22"/>
        </w:rPr>
        <w:t xml:space="preserve">the </w:t>
      </w:r>
      <w:r w:rsidR="00E36ED3">
        <w:rPr>
          <w:rFonts w:ascii="Cambria" w:hAnsi="Cambria"/>
          <w:sz w:val="22"/>
        </w:rPr>
        <w:t>Islamic Development Bank</w:t>
      </w:r>
      <w:r w:rsidRPr="00C37F45">
        <w:rPr>
          <w:rFonts w:ascii="Cambria" w:hAnsi="Cambria"/>
          <w:sz w:val="22"/>
        </w:rPr>
        <w:t xml:space="preserve"> without delay.</w:t>
      </w:r>
    </w:p>
    <w:p w14:paraId="15634A64" w14:textId="77777777" w:rsidR="00C37F45" w:rsidRPr="00C37F45" w:rsidRDefault="00C37F45" w:rsidP="00934C55">
      <w:pPr>
        <w:keepNext/>
        <w:numPr>
          <w:ilvl w:val="0"/>
          <w:numId w:val="4"/>
        </w:numPr>
        <w:spacing w:before="100" w:after="100"/>
        <w:ind w:right="360"/>
        <w:jc w:val="left"/>
        <w:outlineLvl w:val="3"/>
        <w:rPr>
          <w:rFonts w:ascii="Cambria" w:hAnsi="Cambria"/>
          <w:b/>
          <w:bCs/>
          <w:snapToGrid w:val="0"/>
          <w:sz w:val="22"/>
          <w:szCs w:val="28"/>
        </w:rPr>
      </w:pPr>
      <w:r w:rsidRPr="00C37F45">
        <w:rPr>
          <w:rFonts w:ascii="Cambria" w:hAnsi="Cambria"/>
          <w:b/>
          <w:bCs/>
          <w:snapToGrid w:val="0"/>
          <w:sz w:val="22"/>
          <w:szCs w:val="28"/>
        </w:rPr>
        <w:t xml:space="preserve">Access </w:t>
      </w:r>
    </w:p>
    <w:p w14:paraId="1D29915B" w14:textId="77777777" w:rsidR="00C37F45" w:rsidRPr="00C37F45" w:rsidRDefault="00C37F45" w:rsidP="00C37F45">
      <w:pPr>
        <w:rPr>
          <w:rFonts w:ascii="Cambria" w:hAnsi="Cambria"/>
          <w:sz w:val="22"/>
        </w:rPr>
      </w:pPr>
    </w:p>
    <w:p w14:paraId="5EBA1E48" w14:textId="77777777" w:rsidR="00C37F45" w:rsidRPr="00C37F45" w:rsidRDefault="00C37F45" w:rsidP="00E36ED3">
      <w:pPr>
        <w:numPr>
          <w:ilvl w:val="1"/>
          <w:numId w:val="0"/>
        </w:numPr>
        <w:tabs>
          <w:tab w:val="left" w:pos="0"/>
          <w:tab w:val="num" w:pos="720"/>
        </w:tabs>
        <w:spacing w:after="240"/>
        <w:outlineLvl w:val="4"/>
        <w:rPr>
          <w:rFonts w:ascii="Cambria" w:hAnsi="Cambria"/>
          <w:sz w:val="22"/>
        </w:rPr>
      </w:pPr>
      <w:r w:rsidRPr="00C37F45">
        <w:rPr>
          <w:rFonts w:ascii="Cambria" w:hAnsi="Cambria"/>
          <w:sz w:val="22"/>
        </w:rPr>
        <w:t>12.</w:t>
      </w:r>
      <w:r w:rsidRPr="00C37F45">
        <w:rPr>
          <w:rFonts w:ascii="Cambria" w:hAnsi="Cambria"/>
          <w:sz w:val="22"/>
        </w:rPr>
        <w:tab/>
        <w:t xml:space="preserve">The Auditors shall have rights of access to the books, accounts, vouchers, </w:t>
      </w:r>
      <w:r w:rsidR="00E36ED3">
        <w:rPr>
          <w:rFonts w:ascii="Cambria" w:hAnsi="Cambria"/>
          <w:sz w:val="22"/>
        </w:rPr>
        <w:t xml:space="preserve">Financing </w:t>
      </w:r>
      <w:r w:rsidRPr="00C37F45">
        <w:rPr>
          <w:rFonts w:ascii="Cambria" w:hAnsi="Cambria"/>
          <w:sz w:val="22"/>
        </w:rPr>
        <w:t xml:space="preserve"> Agreement, Project Agreement and related Supplemental Letters, Project Appraisal Document, correspondence, and all other documents in relation of the Project and to such information and explanations as auditors consider necessary to perform their duties and fulfill their responsibilities. </w:t>
      </w:r>
    </w:p>
    <w:p w14:paraId="2528A246" w14:textId="77777777" w:rsidR="00C37F45" w:rsidRPr="00E36ED3" w:rsidRDefault="00C37F45" w:rsidP="00E36ED3">
      <w:pPr>
        <w:numPr>
          <w:ilvl w:val="1"/>
          <w:numId w:val="0"/>
        </w:numPr>
        <w:tabs>
          <w:tab w:val="left" w:pos="0"/>
          <w:tab w:val="num" w:pos="720"/>
        </w:tabs>
        <w:spacing w:after="240"/>
        <w:outlineLvl w:val="4"/>
        <w:rPr>
          <w:rFonts w:ascii="Cambria" w:hAnsi="Cambria"/>
          <w:sz w:val="22"/>
        </w:rPr>
      </w:pPr>
      <w:r w:rsidRPr="00C37F45">
        <w:rPr>
          <w:rFonts w:ascii="Cambria" w:hAnsi="Cambria"/>
          <w:sz w:val="22"/>
        </w:rPr>
        <w:t>13.</w:t>
      </w:r>
      <w:r w:rsidRPr="00C37F45">
        <w:rPr>
          <w:rFonts w:ascii="Cambria" w:hAnsi="Cambria"/>
          <w:sz w:val="22"/>
        </w:rPr>
        <w:tab/>
        <w:t xml:space="preserve">In addition, the auditors will be provided with copies of </w:t>
      </w:r>
      <w:r w:rsidR="00E36ED3">
        <w:rPr>
          <w:rFonts w:ascii="Cambria" w:hAnsi="Cambria"/>
          <w:sz w:val="22"/>
        </w:rPr>
        <w:t>the Islamic Development Bank’s</w:t>
      </w:r>
      <w:r w:rsidRPr="00C37F45">
        <w:rPr>
          <w:rFonts w:ascii="Cambria" w:hAnsi="Cambria"/>
          <w:sz w:val="22"/>
        </w:rPr>
        <w:t xml:space="preserve"> relevant publications that the governing body has to recognize</w:t>
      </w:r>
      <w:r w:rsidR="00980A1B">
        <w:rPr>
          <w:rFonts w:ascii="Cambria" w:hAnsi="Cambria"/>
          <w:sz w:val="22"/>
        </w:rPr>
        <w:t>, i</w:t>
      </w:r>
      <w:r w:rsidR="00E36ED3" w:rsidRPr="00C37F45">
        <w:rPr>
          <w:rFonts w:ascii="Cambria" w:hAnsi="Cambria"/>
          <w:sz w:val="22"/>
        </w:rPr>
        <w:t>ncluding</w:t>
      </w:r>
      <w:r w:rsidRPr="00E36ED3">
        <w:rPr>
          <w:rFonts w:ascii="Cambria" w:hAnsi="Cambria"/>
          <w:sz w:val="22"/>
        </w:rPr>
        <w:t xml:space="preserve"> the </w:t>
      </w:r>
      <w:r w:rsidR="00E36ED3" w:rsidRPr="00E36ED3">
        <w:rPr>
          <w:rFonts w:ascii="Cambria" w:hAnsi="Cambria"/>
          <w:sz w:val="22"/>
        </w:rPr>
        <w:t>Islamic Development Bank’s</w:t>
      </w:r>
      <w:r w:rsidRPr="00E36ED3">
        <w:rPr>
          <w:rFonts w:ascii="Cambria" w:hAnsi="Cambria"/>
          <w:sz w:val="22"/>
        </w:rPr>
        <w:t xml:space="preserve"> “</w:t>
      </w:r>
      <w:r w:rsidRPr="00E36ED3">
        <w:rPr>
          <w:rFonts w:ascii="Cambria" w:hAnsi="Cambria"/>
          <w:i/>
          <w:sz w:val="22"/>
        </w:rPr>
        <w:t>Procurement Guidelines</w:t>
      </w:r>
      <w:r w:rsidRPr="00E36ED3">
        <w:rPr>
          <w:rFonts w:ascii="Cambria" w:hAnsi="Cambria"/>
          <w:sz w:val="22"/>
        </w:rPr>
        <w:t>”</w:t>
      </w:r>
      <w:r w:rsidR="00980A1B">
        <w:rPr>
          <w:rFonts w:ascii="Cambria" w:hAnsi="Cambria"/>
          <w:sz w:val="22"/>
        </w:rPr>
        <w:t>.</w:t>
      </w:r>
    </w:p>
    <w:p w14:paraId="22E62369" w14:textId="77777777" w:rsidR="00C37F45" w:rsidRPr="00C37F45" w:rsidRDefault="00C37F45" w:rsidP="00E36ED3">
      <w:pPr>
        <w:numPr>
          <w:ilvl w:val="1"/>
          <w:numId w:val="0"/>
        </w:numPr>
        <w:tabs>
          <w:tab w:val="left" w:pos="0"/>
          <w:tab w:val="num" w:pos="720"/>
        </w:tabs>
        <w:spacing w:after="240"/>
        <w:outlineLvl w:val="4"/>
        <w:rPr>
          <w:rFonts w:ascii="Cambria" w:hAnsi="Cambria"/>
          <w:sz w:val="22"/>
        </w:rPr>
      </w:pPr>
      <w:r w:rsidRPr="00C37F45">
        <w:rPr>
          <w:rFonts w:ascii="Cambria" w:hAnsi="Cambria"/>
          <w:sz w:val="22"/>
        </w:rPr>
        <w:t>14.</w:t>
      </w:r>
      <w:r w:rsidRPr="00C37F45">
        <w:rPr>
          <w:rFonts w:ascii="Cambria" w:hAnsi="Cambria"/>
          <w:sz w:val="22"/>
        </w:rPr>
        <w:tab/>
        <w:t xml:space="preserve">In turn, on occasions </w:t>
      </w:r>
      <w:r w:rsidRPr="00E36ED3">
        <w:rPr>
          <w:rFonts w:ascii="Cambria" w:hAnsi="Cambria"/>
          <w:sz w:val="22"/>
        </w:rPr>
        <w:t xml:space="preserve">the </w:t>
      </w:r>
      <w:r w:rsidR="00E36ED3">
        <w:rPr>
          <w:rFonts w:ascii="Cambria" w:hAnsi="Cambria"/>
          <w:sz w:val="22"/>
        </w:rPr>
        <w:t>Islamic Development Bank’s</w:t>
      </w:r>
      <w:r w:rsidRPr="00C37F45">
        <w:rPr>
          <w:rFonts w:ascii="Cambria" w:hAnsi="Cambria"/>
          <w:sz w:val="22"/>
        </w:rPr>
        <w:t xml:space="preserve"> representatives may wish to meet with Projects' auditors, in connection with a visit to the </w:t>
      </w:r>
      <w:r w:rsidR="00E36ED3" w:rsidRPr="00C37F45">
        <w:rPr>
          <w:rFonts w:ascii="Cambria" w:hAnsi="Cambria"/>
          <w:sz w:val="22"/>
        </w:rPr>
        <w:t>auditor’s</w:t>
      </w:r>
      <w:r w:rsidRPr="00C37F45">
        <w:rPr>
          <w:rFonts w:ascii="Cambria" w:hAnsi="Cambria"/>
          <w:sz w:val="22"/>
        </w:rPr>
        <w:t xml:space="preserve"> office, review of the audit working papers </w:t>
      </w:r>
      <w:r w:rsidRPr="00C37F45">
        <w:rPr>
          <w:rFonts w:ascii="Cambria" w:hAnsi="Cambria"/>
          <w:sz w:val="22"/>
        </w:rPr>
        <w:lastRenderedPageBreak/>
        <w:t xml:space="preserve">files and discussion of the work performed and conclusion reached by the auditors. The Auditor should not limit access in any way and must reply to all inquiries raised by the </w:t>
      </w:r>
      <w:r w:rsidR="00E36ED3">
        <w:rPr>
          <w:rFonts w:ascii="Cambria" w:hAnsi="Cambria"/>
          <w:sz w:val="22"/>
        </w:rPr>
        <w:t>Islamic Development Bank’s</w:t>
      </w:r>
      <w:r w:rsidRPr="00C37F45">
        <w:rPr>
          <w:rFonts w:ascii="Cambria" w:hAnsi="Cambria"/>
          <w:sz w:val="22"/>
        </w:rPr>
        <w:t xml:space="preserve"> representative.  Failure to comply with this provision may disqualify the auditors from dealing with the all projects funded or administered by the </w:t>
      </w:r>
      <w:r w:rsidR="00E36ED3">
        <w:rPr>
          <w:rFonts w:ascii="Cambria" w:hAnsi="Cambria"/>
          <w:sz w:val="22"/>
        </w:rPr>
        <w:t>Islamic Development Bank</w:t>
      </w:r>
      <w:r w:rsidRPr="00C37F45">
        <w:rPr>
          <w:rFonts w:ascii="Cambria" w:hAnsi="Cambria"/>
          <w:sz w:val="22"/>
        </w:rPr>
        <w:t>.  Formal discussion should normally be arranged through the Project's designated office holder or representative</w:t>
      </w:r>
      <w:r w:rsidRPr="00E36ED3">
        <w:rPr>
          <w:rFonts w:ascii="Cambria" w:hAnsi="Cambria"/>
          <w:sz w:val="22"/>
        </w:rPr>
        <w:t xml:space="preserve">.  The </w:t>
      </w:r>
      <w:r w:rsidR="00E36ED3" w:rsidRPr="00E36ED3">
        <w:rPr>
          <w:rFonts w:ascii="Cambria" w:hAnsi="Cambria"/>
          <w:sz w:val="22"/>
        </w:rPr>
        <w:t>Islamic</w:t>
      </w:r>
      <w:r w:rsidR="00E36ED3">
        <w:rPr>
          <w:rFonts w:ascii="Cambria" w:hAnsi="Cambria"/>
          <w:sz w:val="22"/>
        </w:rPr>
        <w:t xml:space="preserve"> Development Bank</w:t>
      </w:r>
      <w:r w:rsidRPr="00C37F45">
        <w:rPr>
          <w:rFonts w:ascii="Cambria" w:hAnsi="Cambria"/>
          <w:sz w:val="22"/>
        </w:rPr>
        <w:t xml:space="preserve"> will have this exclusive right during performance of the audit and within two years after completion of the audit engagement.</w:t>
      </w:r>
    </w:p>
    <w:p w14:paraId="71E92DA9" w14:textId="77777777" w:rsidR="00C37F45" w:rsidRPr="00C37F45" w:rsidRDefault="00C37F45" w:rsidP="00C37F45">
      <w:pPr>
        <w:numPr>
          <w:ilvl w:val="1"/>
          <w:numId w:val="0"/>
        </w:numPr>
        <w:tabs>
          <w:tab w:val="left" w:pos="0"/>
          <w:tab w:val="num" w:pos="720"/>
        </w:tabs>
        <w:spacing w:after="240"/>
        <w:outlineLvl w:val="4"/>
        <w:rPr>
          <w:rFonts w:ascii="Cambria" w:hAnsi="Cambria"/>
          <w:b/>
          <w:sz w:val="22"/>
        </w:rPr>
      </w:pPr>
      <w:r w:rsidRPr="00C37F45">
        <w:rPr>
          <w:rFonts w:ascii="Cambria" w:hAnsi="Cambria"/>
          <w:b/>
          <w:sz w:val="22"/>
        </w:rPr>
        <w:t>Miscellaneous</w:t>
      </w:r>
    </w:p>
    <w:p w14:paraId="1989A748" w14:textId="77777777" w:rsidR="00C37F45" w:rsidRPr="00C37F45" w:rsidRDefault="00C37F45" w:rsidP="00046E37">
      <w:pPr>
        <w:numPr>
          <w:ilvl w:val="1"/>
          <w:numId w:val="0"/>
        </w:numPr>
        <w:tabs>
          <w:tab w:val="left" w:pos="0"/>
          <w:tab w:val="num" w:pos="720"/>
        </w:tabs>
        <w:spacing w:after="240"/>
        <w:outlineLvl w:val="4"/>
        <w:rPr>
          <w:rFonts w:ascii="Cambria" w:hAnsi="Cambria"/>
          <w:sz w:val="22"/>
        </w:rPr>
      </w:pPr>
      <w:r w:rsidRPr="00C37F45">
        <w:rPr>
          <w:rFonts w:ascii="Cambria" w:hAnsi="Cambria"/>
          <w:sz w:val="22"/>
        </w:rPr>
        <w:t>15.</w:t>
      </w:r>
      <w:r w:rsidRPr="00C37F45">
        <w:rPr>
          <w:rFonts w:ascii="Cambria" w:hAnsi="Cambria"/>
          <w:sz w:val="22"/>
        </w:rPr>
        <w:tab/>
      </w:r>
      <w:r w:rsidRPr="00C37F45">
        <w:rPr>
          <w:rFonts w:ascii="Cambria" w:hAnsi="Cambria"/>
          <w:b/>
          <w:sz w:val="22"/>
        </w:rPr>
        <w:t>Annual Meetings</w:t>
      </w:r>
      <w:r w:rsidRPr="00C37F45">
        <w:rPr>
          <w:rFonts w:ascii="Cambria" w:hAnsi="Cambria"/>
          <w:sz w:val="22"/>
        </w:rPr>
        <w:t xml:space="preserve">.  </w:t>
      </w:r>
      <w:r w:rsidR="00046E37" w:rsidRPr="00C37F45">
        <w:rPr>
          <w:rFonts w:ascii="Cambria" w:hAnsi="Cambria"/>
          <w:sz w:val="22"/>
        </w:rPr>
        <w:t>The Auditor</w:t>
      </w:r>
      <w:r w:rsidRPr="00C37F45">
        <w:rPr>
          <w:rFonts w:ascii="Cambria" w:hAnsi="Cambria"/>
          <w:sz w:val="22"/>
        </w:rPr>
        <w:t xml:space="preserve"> will be requested to attend the meeting of the </w:t>
      </w:r>
      <w:r w:rsidR="00046E37">
        <w:rPr>
          <w:rFonts w:ascii="Cambria" w:hAnsi="Cambria"/>
          <w:sz w:val="22"/>
        </w:rPr>
        <w:t xml:space="preserve">Executing Agency </w:t>
      </w:r>
      <w:r w:rsidRPr="00C37F45">
        <w:rPr>
          <w:rFonts w:ascii="Cambria" w:hAnsi="Cambria"/>
          <w:sz w:val="22"/>
        </w:rPr>
        <w:t xml:space="preserve">to which the Project's annual reports and financial statements of account are presented. The Auditor will receive all notices and other communications relating to that meeting which any member of the </w:t>
      </w:r>
      <w:r w:rsidR="00046E37">
        <w:rPr>
          <w:rFonts w:ascii="Cambria" w:hAnsi="Cambria"/>
          <w:sz w:val="22"/>
        </w:rPr>
        <w:t>Executing Agency</w:t>
      </w:r>
      <w:r w:rsidRPr="00C37F45">
        <w:rPr>
          <w:rFonts w:ascii="Cambria" w:hAnsi="Cambria"/>
          <w:sz w:val="22"/>
        </w:rPr>
        <w:t xml:space="preserve"> is entitled to receive. The Auditor will discuss the audit report and management report and any part of the business which concerns the auditor.</w:t>
      </w:r>
    </w:p>
    <w:p w14:paraId="50E3246F" w14:textId="77777777" w:rsidR="00C37F45" w:rsidRPr="00C37F45" w:rsidRDefault="00C37F45" w:rsidP="00046E37">
      <w:pPr>
        <w:numPr>
          <w:ilvl w:val="1"/>
          <w:numId w:val="0"/>
        </w:numPr>
        <w:tabs>
          <w:tab w:val="left" w:pos="0"/>
          <w:tab w:val="num" w:pos="720"/>
        </w:tabs>
        <w:spacing w:after="240"/>
        <w:outlineLvl w:val="4"/>
        <w:rPr>
          <w:rFonts w:ascii="Cambria" w:hAnsi="Cambria"/>
          <w:sz w:val="22"/>
        </w:rPr>
      </w:pPr>
      <w:r w:rsidRPr="00C37F45">
        <w:rPr>
          <w:rFonts w:ascii="Cambria" w:hAnsi="Cambria"/>
          <w:sz w:val="22"/>
        </w:rPr>
        <w:t>16.</w:t>
      </w:r>
      <w:r w:rsidRPr="00C37F45">
        <w:rPr>
          <w:rFonts w:ascii="Cambria" w:hAnsi="Cambria"/>
          <w:sz w:val="22"/>
        </w:rPr>
        <w:tab/>
      </w:r>
      <w:r w:rsidRPr="00C37F45">
        <w:rPr>
          <w:rFonts w:ascii="Cambria" w:hAnsi="Cambria"/>
          <w:b/>
          <w:sz w:val="22"/>
        </w:rPr>
        <w:t xml:space="preserve">Termination of Appointment.  </w:t>
      </w:r>
      <w:r w:rsidRPr="00C37F45">
        <w:rPr>
          <w:rFonts w:ascii="Cambria" w:hAnsi="Cambria"/>
          <w:sz w:val="22"/>
        </w:rPr>
        <w:t xml:space="preserve">If there are serious shortcomings on the part of </w:t>
      </w:r>
      <w:r w:rsidR="00CB5AE7" w:rsidRPr="00C37F45">
        <w:rPr>
          <w:rFonts w:ascii="Cambria" w:hAnsi="Cambria"/>
          <w:sz w:val="22"/>
        </w:rPr>
        <w:t>the Auditor</w:t>
      </w:r>
      <w:r w:rsidRPr="00C37F45">
        <w:rPr>
          <w:rFonts w:ascii="Cambria" w:hAnsi="Cambria"/>
          <w:sz w:val="22"/>
        </w:rPr>
        <w:t xml:space="preserve">, the Governing Body, after </w:t>
      </w:r>
      <w:r w:rsidR="00CB5AE7" w:rsidRPr="00C37F45">
        <w:rPr>
          <w:rFonts w:ascii="Cambria" w:hAnsi="Cambria"/>
          <w:sz w:val="22"/>
        </w:rPr>
        <w:t>consultation with</w:t>
      </w:r>
      <w:r w:rsidRPr="00C37F45">
        <w:rPr>
          <w:rFonts w:ascii="Cambria" w:hAnsi="Cambria"/>
          <w:sz w:val="22"/>
        </w:rPr>
        <w:t xml:space="preserve"> </w:t>
      </w:r>
      <w:r w:rsidR="00046E37">
        <w:rPr>
          <w:rFonts w:ascii="Cambria" w:hAnsi="Cambria"/>
          <w:sz w:val="22"/>
        </w:rPr>
        <w:t>the Islamic Development Bank</w:t>
      </w:r>
      <w:r w:rsidRPr="00C37F45">
        <w:rPr>
          <w:rFonts w:ascii="Cambria" w:hAnsi="Cambria"/>
          <w:sz w:val="22"/>
        </w:rPr>
        <w:t>, may pass a resolution to remove the Auditors before the expiry of their assignment.</w:t>
      </w:r>
    </w:p>
    <w:p w14:paraId="34F9A7C4" w14:textId="77777777" w:rsidR="00C37F45" w:rsidRDefault="00C37F45" w:rsidP="00046E37">
      <w:pPr>
        <w:spacing w:before="100" w:after="100"/>
        <w:ind w:right="360"/>
        <w:rPr>
          <w:rFonts w:ascii="Cambria" w:hAnsi="Cambria"/>
          <w:snapToGrid w:val="0"/>
          <w:sz w:val="22"/>
        </w:rPr>
      </w:pPr>
      <w:r w:rsidRPr="00C37F45">
        <w:rPr>
          <w:rFonts w:ascii="Cambria" w:hAnsi="Cambria"/>
          <w:snapToGrid w:val="0"/>
          <w:sz w:val="22"/>
        </w:rPr>
        <w:t>17.</w:t>
      </w:r>
      <w:r w:rsidRPr="00C37F45">
        <w:rPr>
          <w:rFonts w:ascii="Cambria" w:hAnsi="Cambria"/>
          <w:snapToGrid w:val="0"/>
          <w:sz w:val="22"/>
        </w:rPr>
        <w:tab/>
      </w:r>
      <w:r w:rsidRPr="00C37F45">
        <w:rPr>
          <w:rFonts w:ascii="Cambria" w:hAnsi="Cambria"/>
          <w:b/>
          <w:snapToGrid w:val="0"/>
          <w:sz w:val="22"/>
        </w:rPr>
        <w:t>Restriction of Auditor's Liability</w:t>
      </w:r>
      <w:r w:rsidRPr="00C37F45">
        <w:rPr>
          <w:rFonts w:ascii="Cambria" w:hAnsi="Cambria"/>
          <w:snapToGrid w:val="0"/>
          <w:sz w:val="22"/>
        </w:rPr>
        <w:t xml:space="preserve">.  There is </w:t>
      </w:r>
      <w:r w:rsidR="00046E37" w:rsidRPr="00C37F45">
        <w:rPr>
          <w:rFonts w:ascii="Cambria" w:hAnsi="Cambria"/>
          <w:snapToGrid w:val="0"/>
          <w:sz w:val="22"/>
        </w:rPr>
        <w:t>no limitation of</w:t>
      </w:r>
      <w:r w:rsidRPr="00C37F45">
        <w:rPr>
          <w:rFonts w:ascii="Cambria" w:hAnsi="Cambria"/>
          <w:snapToGrid w:val="0"/>
          <w:sz w:val="22"/>
        </w:rPr>
        <w:t xml:space="preserve"> the auditors' liability in respect of audit opinions given under this assignment.  The Project’s </w:t>
      </w:r>
      <w:r w:rsidR="00046E37">
        <w:rPr>
          <w:rFonts w:ascii="Cambria" w:hAnsi="Cambria"/>
          <w:snapToGrid w:val="0"/>
          <w:sz w:val="22"/>
        </w:rPr>
        <w:t>Executing Agency</w:t>
      </w:r>
      <w:r w:rsidRPr="00C37F45">
        <w:rPr>
          <w:rFonts w:ascii="Cambria" w:hAnsi="Cambria"/>
          <w:snapToGrid w:val="0"/>
          <w:sz w:val="22"/>
        </w:rPr>
        <w:t xml:space="preserve"> will not agree to any such restriction in liability.</w:t>
      </w:r>
    </w:p>
    <w:p w14:paraId="68A5E431" w14:textId="77777777" w:rsidR="00046E37" w:rsidRDefault="00046E37" w:rsidP="00046E37">
      <w:pPr>
        <w:spacing w:before="100" w:after="100"/>
        <w:ind w:right="360"/>
        <w:rPr>
          <w:rFonts w:ascii="Cambria" w:hAnsi="Cambria"/>
          <w:snapToGrid w:val="0"/>
          <w:sz w:val="22"/>
        </w:rPr>
      </w:pPr>
    </w:p>
    <w:p w14:paraId="3F300B69" w14:textId="77777777" w:rsidR="00046E37" w:rsidRDefault="00046E37" w:rsidP="00046E37">
      <w:pPr>
        <w:pStyle w:val="MainParanoChapter"/>
        <w:numPr>
          <w:ilvl w:val="0"/>
          <w:numId w:val="0"/>
        </w:numPr>
        <w:spacing w:after="0"/>
        <w:rPr>
          <w:snapToGrid w:val="0"/>
        </w:rPr>
      </w:pPr>
      <w:r>
        <w:rPr>
          <w:rFonts w:ascii="Cambria" w:hAnsi="Cambria"/>
          <w:snapToGrid w:val="0"/>
          <w:sz w:val="22"/>
        </w:rPr>
        <w:t xml:space="preserve">18.      </w:t>
      </w:r>
      <w:r w:rsidRPr="00FD1D05">
        <w:rPr>
          <w:snapToGrid w:val="0"/>
        </w:rPr>
        <w:t xml:space="preserve">The responsibility for the preparation of financial statements including adequate disclosure is that of the management of the </w:t>
      </w:r>
      <w:r w:rsidRPr="00046E37">
        <w:rPr>
          <w:snapToGrid w:val="0"/>
          <w:color w:val="548DD4" w:themeColor="text2" w:themeTint="99"/>
        </w:rPr>
        <w:t>[</w:t>
      </w:r>
      <w:r w:rsidRPr="00046E37">
        <w:rPr>
          <w:i/>
          <w:iCs/>
          <w:snapToGrid w:val="0"/>
          <w:color w:val="548DD4" w:themeColor="text2" w:themeTint="99"/>
        </w:rPr>
        <w:t>insert: Name of Project Executing Agency</w:t>
      </w:r>
      <w:r w:rsidRPr="00046E37">
        <w:rPr>
          <w:snapToGrid w:val="0"/>
          <w:color w:val="548DD4" w:themeColor="text2" w:themeTint="99"/>
        </w:rPr>
        <w:t>].</w:t>
      </w:r>
      <w:r w:rsidRPr="00FD1D05">
        <w:rPr>
          <w:snapToGrid w:val="0"/>
        </w:rPr>
        <w:t xml:space="preserve">  This includes the maintenance of adequate accounting records and internal controls, the selection and application of accounting policies, and the safeguarding of the assets of the entity.  As part of the audit process, the auditor will request from management written confirmation concerning representations made to the auditor in connection with the audit.</w:t>
      </w:r>
    </w:p>
    <w:p w14:paraId="31328C4B" w14:textId="77777777" w:rsidR="00046E37" w:rsidRDefault="00046E37" w:rsidP="00046E37">
      <w:pPr>
        <w:pStyle w:val="MainParanoChapter"/>
        <w:numPr>
          <w:ilvl w:val="0"/>
          <w:numId w:val="0"/>
        </w:numPr>
        <w:spacing w:after="0"/>
        <w:rPr>
          <w:snapToGrid w:val="0"/>
        </w:rPr>
      </w:pPr>
    </w:p>
    <w:p w14:paraId="7B3CE838" w14:textId="77777777" w:rsidR="00046E37" w:rsidRPr="00046E37" w:rsidRDefault="00046E37" w:rsidP="00046E37">
      <w:pPr>
        <w:pStyle w:val="MainParanoChapter"/>
        <w:numPr>
          <w:ilvl w:val="0"/>
          <w:numId w:val="0"/>
        </w:numPr>
        <w:rPr>
          <w:snapToGrid w:val="0"/>
        </w:rPr>
      </w:pPr>
      <w:r>
        <w:rPr>
          <w:snapToGrid w:val="0"/>
        </w:rPr>
        <w:t xml:space="preserve">19.   </w:t>
      </w:r>
      <w:r w:rsidRPr="00046E37">
        <w:rPr>
          <w:snapToGrid w:val="0"/>
        </w:rPr>
        <w:t xml:space="preserve">The financial statements, including the audit opinion, and management letter should be received by the Project’s </w:t>
      </w:r>
      <w:r>
        <w:rPr>
          <w:snapToGrid w:val="0"/>
        </w:rPr>
        <w:t xml:space="preserve">Executing Agency, </w:t>
      </w:r>
      <w:r w:rsidRPr="00046E37">
        <w:rPr>
          <w:snapToGrid w:val="0"/>
        </w:rPr>
        <w:t xml:space="preserve">no later than six months after the end of the audited fiscal year. The Project’s implementing agency should then promptly forward two copies of the audited project financial statements (including audit opinion) and management letter to the Bank. </w:t>
      </w:r>
    </w:p>
    <w:p w14:paraId="6AA5976A" w14:textId="77777777" w:rsidR="00046E37" w:rsidRDefault="00046E37" w:rsidP="00046E37">
      <w:pPr>
        <w:pStyle w:val="MainParanoChapter"/>
        <w:numPr>
          <w:ilvl w:val="0"/>
          <w:numId w:val="0"/>
        </w:numPr>
        <w:spacing w:after="0"/>
        <w:rPr>
          <w:snapToGrid w:val="0"/>
        </w:rPr>
      </w:pPr>
    </w:p>
    <w:p w14:paraId="6DAEAD13" w14:textId="77777777" w:rsidR="00046E37" w:rsidRPr="00C37F45" w:rsidRDefault="00046E37" w:rsidP="00046E37">
      <w:pPr>
        <w:spacing w:before="100" w:after="100"/>
        <w:ind w:right="360"/>
        <w:rPr>
          <w:rFonts w:ascii="Cambria" w:hAnsi="Cambria"/>
          <w:snapToGrid w:val="0"/>
          <w:sz w:val="22"/>
        </w:rPr>
      </w:pPr>
    </w:p>
    <w:p w14:paraId="61329D7F" w14:textId="77777777" w:rsidR="00C37F45" w:rsidRPr="00C37F45" w:rsidRDefault="00C37F45" w:rsidP="00C37F45">
      <w:pPr>
        <w:rPr>
          <w:rFonts w:ascii="Cambria" w:hAnsi="Cambria"/>
          <w:sz w:val="16"/>
        </w:rPr>
      </w:pPr>
      <w:r w:rsidRPr="00C37F45">
        <w:rPr>
          <w:rFonts w:ascii="Cambria" w:hAnsi="Cambria"/>
          <w:sz w:val="16"/>
        </w:rPr>
        <w:t xml:space="preserve"> </w:t>
      </w:r>
    </w:p>
    <w:p w14:paraId="6DD10B0B" w14:textId="77777777" w:rsidR="00FD1D05" w:rsidRPr="00FD1D05" w:rsidRDefault="00FD1D05" w:rsidP="00C37F45">
      <w:pPr>
        <w:pStyle w:val="MainParanoChapter"/>
        <w:numPr>
          <w:ilvl w:val="0"/>
          <w:numId w:val="0"/>
        </w:numPr>
        <w:spacing w:after="0"/>
        <w:rPr>
          <w:snapToGrid w:val="0"/>
        </w:rPr>
      </w:pPr>
    </w:p>
    <w:p w14:paraId="07A19325" w14:textId="77777777" w:rsidR="000B07EE" w:rsidRDefault="000B07EE">
      <w:pPr>
        <w:spacing w:after="200" w:line="276" w:lineRule="auto"/>
        <w:jc w:val="left"/>
        <w:rPr>
          <w:b/>
          <w:caps/>
          <w:sz w:val="32"/>
        </w:rPr>
      </w:pPr>
      <w:bookmarkStart w:id="43" w:name="_Toc54220342"/>
      <w:r>
        <w:br w:type="page"/>
      </w:r>
    </w:p>
    <w:p w14:paraId="5C96A684" w14:textId="77777777" w:rsidR="005B66EC" w:rsidRDefault="005B66EC" w:rsidP="00D63645">
      <w:pPr>
        <w:pStyle w:val="Heading1a"/>
        <w:rPr>
          <w:sz w:val="36"/>
          <w:szCs w:val="36"/>
        </w:rPr>
      </w:pPr>
    </w:p>
    <w:p w14:paraId="1A7EF903" w14:textId="77777777" w:rsidR="005B66EC" w:rsidRPr="005B66EC" w:rsidRDefault="004D2FC9" w:rsidP="0087612E">
      <w:pPr>
        <w:pStyle w:val="Style3"/>
      </w:pPr>
      <w:bookmarkStart w:id="44" w:name="_Toc5789664"/>
      <w:r w:rsidRPr="005B66EC">
        <w:t xml:space="preserve">Section 6. </w:t>
      </w:r>
      <w:r w:rsidR="00C45BFB">
        <w:t>Contract Form</w:t>
      </w:r>
      <w:bookmarkEnd w:id="44"/>
    </w:p>
    <w:p w14:paraId="1423A084" w14:textId="77777777" w:rsidR="005B66EC" w:rsidRDefault="005B66EC" w:rsidP="00D63645">
      <w:pPr>
        <w:pStyle w:val="Heading1a"/>
      </w:pPr>
    </w:p>
    <w:p w14:paraId="35D192D0" w14:textId="77777777" w:rsidR="005B66EC" w:rsidRDefault="005B66EC" w:rsidP="00D63645">
      <w:pPr>
        <w:pStyle w:val="Heading1a"/>
      </w:pPr>
    </w:p>
    <w:p w14:paraId="43FA0B81" w14:textId="77777777" w:rsidR="005B66EC" w:rsidRDefault="005B66EC" w:rsidP="00D63645">
      <w:pPr>
        <w:pStyle w:val="Heading1a"/>
      </w:pPr>
    </w:p>
    <w:p w14:paraId="6A983AD0" w14:textId="77777777" w:rsidR="005B66EC" w:rsidRDefault="005B66EC" w:rsidP="00D63645">
      <w:pPr>
        <w:pStyle w:val="Heading1a"/>
      </w:pPr>
    </w:p>
    <w:p w14:paraId="6D152D6E" w14:textId="77777777" w:rsidR="005B66EC" w:rsidRDefault="005B66EC" w:rsidP="00D63645">
      <w:pPr>
        <w:pStyle w:val="Heading1a"/>
      </w:pPr>
    </w:p>
    <w:p w14:paraId="607CB611" w14:textId="77777777" w:rsidR="00D63645" w:rsidRPr="0091393A" w:rsidRDefault="004D2FC9" w:rsidP="00D63645">
      <w:pPr>
        <w:pStyle w:val="Heading1a"/>
        <w:rPr>
          <w:rFonts w:asciiTheme="majorHAnsi" w:hAnsiTheme="majorHAnsi"/>
          <w:sz w:val="96"/>
          <w:szCs w:val="96"/>
          <w14:shadow w14:blurRad="50800" w14:dist="38100" w14:dir="2700000" w14:sx="100000" w14:sy="100000" w14:kx="0" w14:ky="0" w14:algn="tl">
            <w14:srgbClr w14:val="000000">
              <w14:alpha w14:val="60000"/>
            </w14:srgbClr>
          </w14:shadow>
        </w:rPr>
      </w:pPr>
      <w:r w:rsidRPr="0091393A">
        <w:rPr>
          <w:rFonts w:asciiTheme="majorHAnsi" w:hAnsiTheme="majorHAnsi"/>
          <w:sz w:val="96"/>
          <w:szCs w:val="96"/>
          <w14:shadow w14:blurRad="50800" w14:dist="38100" w14:dir="2700000" w14:sx="100000" w14:sy="100000" w14:kx="0" w14:ky="0" w14:algn="tl">
            <w14:srgbClr w14:val="000000">
              <w14:alpha w14:val="60000"/>
            </w14:srgbClr>
          </w14:shadow>
        </w:rPr>
        <w:t>Standard Form</w:t>
      </w:r>
      <w:r w:rsidR="00D63645" w:rsidRPr="0091393A">
        <w:rPr>
          <w:rFonts w:asciiTheme="majorHAnsi" w:hAnsiTheme="majorHAnsi"/>
          <w:sz w:val="96"/>
          <w:szCs w:val="96"/>
          <w14:shadow w14:blurRad="50800" w14:dist="38100" w14:dir="2700000" w14:sx="100000" w14:sy="100000" w14:kx="0" w14:ky="0" w14:algn="tl">
            <w14:srgbClr w14:val="000000">
              <w14:alpha w14:val="60000"/>
            </w14:srgbClr>
          </w14:shadow>
        </w:rPr>
        <w:t xml:space="preserve"> of Contract</w:t>
      </w:r>
      <w:bookmarkEnd w:id="43"/>
    </w:p>
    <w:p w14:paraId="2B61939A" w14:textId="77777777" w:rsidR="000808C4" w:rsidRPr="005B66EC" w:rsidRDefault="000808C4" w:rsidP="000808C4">
      <w:pPr>
        <w:rPr>
          <w:sz w:val="96"/>
          <w:szCs w:val="96"/>
        </w:rPr>
      </w:pPr>
    </w:p>
    <w:p w14:paraId="59684439" w14:textId="77777777" w:rsidR="000808C4" w:rsidRDefault="000808C4" w:rsidP="000808C4"/>
    <w:p w14:paraId="100E3147" w14:textId="77777777" w:rsidR="000808C4" w:rsidRDefault="000808C4" w:rsidP="000808C4"/>
    <w:p w14:paraId="0B8519DB" w14:textId="77777777" w:rsidR="000808C4" w:rsidRDefault="000808C4" w:rsidP="000808C4"/>
    <w:p w14:paraId="0C3DAEB8" w14:textId="77777777" w:rsidR="000808C4" w:rsidRDefault="000808C4" w:rsidP="000808C4"/>
    <w:p w14:paraId="35647940" w14:textId="77777777" w:rsidR="000808C4" w:rsidRDefault="000808C4" w:rsidP="000808C4"/>
    <w:p w14:paraId="6A8C4CC3" w14:textId="77777777" w:rsidR="000808C4" w:rsidRDefault="000808C4" w:rsidP="000808C4"/>
    <w:p w14:paraId="2369BDBE" w14:textId="77777777" w:rsidR="000808C4" w:rsidRDefault="000808C4" w:rsidP="000808C4"/>
    <w:p w14:paraId="2AA0E0E4" w14:textId="77777777" w:rsidR="000808C4" w:rsidRDefault="000808C4" w:rsidP="000808C4"/>
    <w:p w14:paraId="78E04D83" w14:textId="77777777" w:rsidR="000808C4" w:rsidRDefault="000808C4" w:rsidP="000808C4"/>
    <w:p w14:paraId="500A8DC1" w14:textId="77777777" w:rsidR="000808C4" w:rsidRDefault="000808C4" w:rsidP="000808C4"/>
    <w:p w14:paraId="3FED05FF" w14:textId="77777777" w:rsidR="000808C4" w:rsidRDefault="000808C4" w:rsidP="000808C4"/>
    <w:p w14:paraId="030BDC29" w14:textId="77777777" w:rsidR="000808C4" w:rsidRDefault="000808C4" w:rsidP="000808C4"/>
    <w:p w14:paraId="7909C02C" w14:textId="77777777" w:rsidR="000808C4" w:rsidRDefault="000808C4" w:rsidP="000808C4"/>
    <w:p w14:paraId="061E496F" w14:textId="77777777" w:rsidR="000808C4" w:rsidRDefault="000808C4" w:rsidP="000808C4"/>
    <w:p w14:paraId="52F3CBAA" w14:textId="77777777" w:rsidR="000808C4" w:rsidRDefault="000808C4" w:rsidP="000808C4"/>
    <w:p w14:paraId="6DD91644" w14:textId="77777777" w:rsidR="000808C4" w:rsidRDefault="000808C4" w:rsidP="000808C4"/>
    <w:p w14:paraId="3C3822EB" w14:textId="77777777" w:rsidR="000808C4" w:rsidRDefault="000808C4" w:rsidP="000808C4"/>
    <w:p w14:paraId="50A060B8" w14:textId="77777777" w:rsidR="000808C4" w:rsidRDefault="000808C4" w:rsidP="000808C4"/>
    <w:p w14:paraId="33AB5A65" w14:textId="77777777" w:rsidR="000808C4" w:rsidRDefault="00B31FBB" w:rsidP="00103D4E">
      <w:pPr>
        <w:jc w:val="center"/>
        <w:rPr>
          <w:b/>
          <w:sz w:val="36"/>
        </w:rPr>
      </w:pPr>
      <w:r>
        <w:rPr>
          <w:b/>
          <w:noProof/>
          <w:sz w:val="36"/>
          <w14:shadow w14:blurRad="50800" w14:dist="38100" w14:dir="2700000" w14:sx="100000" w14:sy="100000" w14:kx="0" w14:ky="0" w14:algn="tl">
            <w14:srgbClr w14:val="000000">
              <w14:alpha w14:val="60000"/>
            </w14:srgbClr>
          </w14:shadow>
        </w:rPr>
        <w:drawing>
          <wp:inline distT="0" distB="0" distL="0" distR="0" wp14:anchorId="2F9597C1" wp14:editId="18EB8AED">
            <wp:extent cx="158115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800100"/>
                    </a:xfrm>
                    <a:prstGeom prst="rect">
                      <a:avLst/>
                    </a:prstGeom>
                    <a:noFill/>
                  </pic:spPr>
                </pic:pic>
              </a:graphicData>
            </a:graphic>
          </wp:inline>
        </w:drawing>
      </w:r>
    </w:p>
    <w:p w14:paraId="4FB7AF94" w14:textId="77777777" w:rsidR="000808C4" w:rsidRPr="0091393A" w:rsidRDefault="00103D4E" w:rsidP="000808C4">
      <w:pPr>
        <w:pStyle w:val="Heading5"/>
        <w:jc w:val="center"/>
        <w:rPr>
          <w:rFonts w:asciiTheme="minorHAnsi" w:hAnsiTheme="minorHAnsi"/>
          <w:bCs w:val="0"/>
          <w:i w:val="0"/>
          <w:iCs w:val="0"/>
          <w:sz w:val="52"/>
          <w:szCs w:val="52"/>
          <w14:shadow w14:blurRad="50800" w14:dist="38100" w14:dir="2700000" w14:sx="100000" w14:sy="100000" w14:kx="0" w14:ky="0" w14:algn="tl">
            <w14:srgbClr w14:val="000000">
              <w14:alpha w14:val="60000"/>
            </w14:srgbClr>
          </w14:shadow>
        </w:rPr>
      </w:pPr>
      <w:r w:rsidRPr="0091393A">
        <w:rPr>
          <w:rFonts w:asciiTheme="minorHAnsi" w:hAnsiTheme="minorHAnsi"/>
          <w:bCs w:val="0"/>
          <w:i w:val="0"/>
          <w:iCs w:val="0"/>
          <w:sz w:val="52"/>
          <w:szCs w:val="52"/>
          <w14:shadow w14:blurRad="50800" w14:dist="38100" w14:dir="2700000" w14:sx="100000" w14:sy="100000" w14:kx="0" w14:ky="0" w14:algn="tl">
            <w14:srgbClr w14:val="000000">
              <w14:alpha w14:val="60000"/>
            </w14:srgbClr>
          </w14:shadow>
        </w:rPr>
        <w:t>ISLAMIC DEVELOPMENT B</w:t>
      </w:r>
      <w:r w:rsidR="000808C4" w:rsidRPr="0091393A">
        <w:rPr>
          <w:rFonts w:asciiTheme="minorHAnsi" w:hAnsiTheme="minorHAnsi"/>
          <w:bCs w:val="0"/>
          <w:i w:val="0"/>
          <w:iCs w:val="0"/>
          <w:sz w:val="52"/>
          <w:szCs w:val="52"/>
          <w14:shadow w14:blurRad="50800" w14:dist="38100" w14:dir="2700000" w14:sx="100000" w14:sy="100000" w14:kx="0" w14:ky="0" w14:algn="tl">
            <w14:srgbClr w14:val="000000">
              <w14:alpha w14:val="60000"/>
            </w14:srgbClr>
          </w14:shadow>
        </w:rPr>
        <w:t>ANK</w:t>
      </w:r>
    </w:p>
    <w:p w14:paraId="54D7A744" w14:textId="77777777" w:rsidR="000808C4" w:rsidRPr="0091393A" w:rsidRDefault="000808C4" w:rsidP="000808C4">
      <w:pPr>
        <w:jc w:val="center"/>
        <w:rPr>
          <w:rFonts w:asciiTheme="minorHAnsi" w:hAnsiTheme="minorHAnsi"/>
          <w:sz w:val="36"/>
          <w14:shadow w14:blurRad="50800" w14:dist="38100" w14:dir="2700000" w14:sx="100000" w14:sy="100000" w14:kx="0" w14:ky="0" w14:algn="tl">
            <w14:srgbClr w14:val="000000">
              <w14:alpha w14:val="60000"/>
            </w14:srgbClr>
          </w14:shadow>
        </w:rPr>
      </w:pPr>
    </w:p>
    <w:p w14:paraId="7038C81F" w14:textId="77777777" w:rsidR="005B66EC" w:rsidRPr="0091393A" w:rsidRDefault="005B66EC" w:rsidP="005B66EC">
      <w:pPr>
        <w:pStyle w:val="NoSpacing"/>
        <w:jc w:val="center"/>
        <w:rPr>
          <w:rFonts w:ascii="Times New Roman Bold" w:hAnsi="Times New Roman Bold"/>
          <w:b/>
          <w:bCs/>
          <w:iCs/>
          <w:color w:val="548DD4" w:themeColor="text2" w:themeTint="99"/>
          <w:sz w:val="40"/>
          <w:szCs w:val="40"/>
          <w14:shadow w14:blurRad="50800" w14:dist="38100" w14:dir="2700000" w14:sx="100000" w14:sy="100000" w14:kx="0" w14:ky="0" w14:algn="tl">
            <w14:srgbClr w14:val="000000">
              <w14:alpha w14:val="60000"/>
            </w14:srgbClr>
          </w14:shadow>
        </w:rPr>
      </w:pPr>
      <w:r w:rsidRPr="0091393A">
        <w:rPr>
          <w:rFonts w:ascii="Times New Roman Bold" w:hAnsi="Times New Roman Bold"/>
          <w:b/>
          <w:bCs/>
          <w:iCs/>
          <w:sz w:val="40"/>
          <w:szCs w:val="40"/>
          <w14:shadow w14:blurRad="50800" w14:dist="38100" w14:dir="2700000" w14:sx="100000" w14:sy="100000" w14:kx="0" w14:ky="0" w14:algn="tl">
            <w14:srgbClr w14:val="000000">
              <w14:alpha w14:val="60000"/>
            </w14:srgbClr>
          </w14:shadow>
        </w:rPr>
        <w:t>Country:</w:t>
      </w:r>
      <w:r w:rsidRPr="0091393A">
        <w:rPr>
          <w:color w:val="FF0000"/>
          <w14:shadow w14:blurRad="50800" w14:dist="38100" w14:dir="2700000" w14:sx="100000" w14:sy="100000" w14:kx="0" w14:ky="0" w14:algn="tl">
            <w14:srgbClr w14:val="000000">
              <w14:alpha w14:val="60000"/>
            </w14:srgbClr>
          </w14:shadow>
        </w:rPr>
        <w:t xml:space="preserve"> </w:t>
      </w:r>
      <w:r w:rsidRPr="0091393A">
        <w:rPr>
          <w:color w:val="548DD4" w:themeColor="text2" w:themeTint="99"/>
          <w14:shadow w14:blurRad="50800" w14:dist="38100" w14:dir="2700000" w14:sx="100000" w14:sy="100000" w14:kx="0" w14:ky="0" w14:algn="tl">
            <w14:srgbClr w14:val="000000">
              <w14:alpha w14:val="60000"/>
            </w14:srgbClr>
          </w14:shadow>
        </w:rPr>
        <w:t>[</w:t>
      </w:r>
      <w:r w:rsidRPr="0091393A">
        <w:rPr>
          <w:i/>
          <w:color w:val="548DD4" w:themeColor="text2" w:themeTint="99"/>
          <w14:shadow w14:blurRad="50800" w14:dist="38100" w14:dir="2700000" w14:sx="100000" w14:sy="100000" w14:kx="0" w14:ky="0" w14:algn="tl">
            <w14:srgbClr w14:val="000000">
              <w14:alpha w14:val="60000"/>
            </w14:srgbClr>
          </w14:shadow>
        </w:rPr>
        <w:t>Insert: Name of Country</w:t>
      </w:r>
      <w:r w:rsidRPr="0091393A">
        <w:rPr>
          <w:color w:val="548DD4" w:themeColor="text2" w:themeTint="99"/>
          <w14:shadow w14:blurRad="50800" w14:dist="38100" w14:dir="2700000" w14:sx="100000" w14:sy="100000" w14:kx="0" w14:ky="0" w14:algn="tl">
            <w14:srgbClr w14:val="000000">
              <w14:alpha w14:val="60000"/>
            </w14:srgbClr>
          </w14:shadow>
        </w:rPr>
        <w:t>]</w:t>
      </w:r>
    </w:p>
    <w:p w14:paraId="4D624718" w14:textId="77777777" w:rsidR="005B66EC" w:rsidRPr="0091393A" w:rsidRDefault="005B66EC" w:rsidP="005B66EC">
      <w:pPr>
        <w:pStyle w:val="NoSpacing"/>
        <w:jc w:val="center"/>
        <w:rPr>
          <w:rFonts w:ascii="Times New Roman Bold" w:hAnsi="Times New Roman Bold"/>
          <w:iCs/>
          <w14:shadow w14:blurRad="50800" w14:dist="38100" w14:dir="2700000" w14:sx="100000" w14:sy="100000" w14:kx="0" w14:ky="0" w14:algn="tl">
            <w14:srgbClr w14:val="000000">
              <w14:alpha w14:val="60000"/>
            </w14:srgbClr>
          </w14:shadow>
        </w:rPr>
      </w:pPr>
    </w:p>
    <w:p w14:paraId="4E4E4B0B" w14:textId="77777777" w:rsidR="005B66EC" w:rsidRPr="0091393A" w:rsidRDefault="005B66EC" w:rsidP="005B66EC">
      <w:pPr>
        <w:pStyle w:val="NoSpacing"/>
        <w:rPr>
          <w:rFonts w:ascii="Times New Roman Bold" w:hAnsi="Times New Roman Bold"/>
          <w:iCs/>
          <w14:shadow w14:blurRad="50800" w14:dist="38100" w14:dir="2700000" w14:sx="100000" w14:sy="100000" w14:kx="0" w14:ky="0" w14:algn="tl">
            <w14:srgbClr w14:val="000000">
              <w14:alpha w14:val="60000"/>
            </w14:srgbClr>
          </w14:shadow>
        </w:rPr>
      </w:pPr>
    </w:p>
    <w:p w14:paraId="2CA1D158" w14:textId="77777777" w:rsidR="005B66EC" w:rsidRPr="0091393A" w:rsidRDefault="005B66EC" w:rsidP="005B66EC">
      <w:pPr>
        <w:pStyle w:val="NoSpacing"/>
        <w:jc w:val="center"/>
        <w:rPr>
          <w:rFonts w:ascii="Times New Roman Bold" w:hAnsi="Times New Roman Bold"/>
          <w:b/>
          <w:bCs/>
          <w:iCs/>
          <w:color w:val="548DD4" w:themeColor="text2" w:themeTint="99"/>
          <w:sz w:val="44"/>
          <w:szCs w:val="44"/>
          <w14:shadow w14:blurRad="50800" w14:dist="38100" w14:dir="2700000" w14:sx="100000" w14:sy="100000" w14:kx="0" w14:ky="0" w14:algn="tl">
            <w14:srgbClr w14:val="000000">
              <w14:alpha w14:val="60000"/>
            </w14:srgbClr>
          </w14:shadow>
        </w:rPr>
      </w:pPr>
      <w:r w:rsidRPr="0091393A">
        <w:rPr>
          <w:rFonts w:ascii="Times New Roman Bold" w:hAnsi="Times New Roman Bold"/>
          <w:b/>
          <w:bCs/>
          <w:iCs/>
          <w:sz w:val="44"/>
          <w:szCs w:val="44"/>
          <w14:shadow w14:blurRad="50800" w14:dist="38100" w14:dir="2700000" w14:sx="100000" w14:sy="100000" w14:kx="0" w14:ky="0" w14:algn="tl">
            <w14:srgbClr w14:val="000000">
              <w14:alpha w14:val="60000"/>
            </w14:srgbClr>
          </w14:shadow>
        </w:rPr>
        <w:t>Project Name:</w:t>
      </w:r>
      <w:r w:rsidRPr="0091393A">
        <w:rPr>
          <w:color w:val="FF0000"/>
          <w14:shadow w14:blurRad="50800" w14:dist="38100" w14:dir="2700000" w14:sx="100000" w14:sy="100000" w14:kx="0" w14:ky="0" w14:algn="tl">
            <w14:srgbClr w14:val="000000">
              <w14:alpha w14:val="60000"/>
            </w14:srgbClr>
          </w14:shadow>
        </w:rPr>
        <w:t xml:space="preserve"> </w:t>
      </w:r>
      <w:r w:rsidRPr="0091393A">
        <w:rPr>
          <w:color w:val="548DD4" w:themeColor="text2" w:themeTint="99"/>
          <w14:shadow w14:blurRad="50800" w14:dist="38100" w14:dir="2700000" w14:sx="100000" w14:sy="100000" w14:kx="0" w14:ky="0" w14:algn="tl">
            <w14:srgbClr w14:val="000000">
              <w14:alpha w14:val="60000"/>
            </w14:srgbClr>
          </w14:shadow>
        </w:rPr>
        <w:t>[</w:t>
      </w:r>
      <w:r w:rsidRPr="0091393A">
        <w:rPr>
          <w:i/>
          <w:color w:val="548DD4" w:themeColor="text2" w:themeTint="99"/>
          <w14:shadow w14:blurRad="50800" w14:dist="38100" w14:dir="2700000" w14:sx="100000" w14:sy="100000" w14:kx="0" w14:ky="0" w14:algn="tl">
            <w14:srgbClr w14:val="000000">
              <w14:alpha w14:val="60000"/>
            </w14:srgbClr>
          </w14:shadow>
        </w:rPr>
        <w:t>Insert: Name of Project</w:t>
      </w:r>
      <w:r w:rsidRPr="0091393A">
        <w:rPr>
          <w:color w:val="548DD4" w:themeColor="text2" w:themeTint="99"/>
          <w14:shadow w14:blurRad="50800" w14:dist="38100" w14:dir="2700000" w14:sx="100000" w14:sy="100000" w14:kx="0" w14:ky="0" w14:algn="tl">
            <w14:srgbClr w14:val="000000">
              <w14:alpha w14:val="60000"/>
            </w14:srgbClr>
          </w14:shadow>
        </w:rPr>
        <w:t>]</w:t>
      </w:r>
    </w:p>
    <w:p w14:paraId="56E8E978" w14:textId="77777777" w:rsidR="005B66EC" w:rsidRPr="0091393A" w:rsidRDefault="005B66EC" w:rsidP="005B66EC">
      <w:pPr>
        <w:pStyle w:val="NoSpacing"/>
        <w:rPr>
          <w:rFonts w:ascii="Times New Roman Bold" w:hAnsi="Times New Roman Bold"/>
          <w:iCs/>
          <w14:shadow w14:blurRad="50800" w14:dist="38100" w14:dir="2700000" w14:sx="100000" w14:sy="100000" w14:kx="0" w14:ky="0" w14:algn="tl">
            <w14:srgbClr w14:val="000000">
              <w14:alpha w14:val="60000"/>
            </w14:srgbClr>
          </w14:shadow>
        </w:rPr>
      </w:pPr>
    </w:p>
    <w:p w14:paraId="40518BE4" w14:textId="77777777" w:rsidR="005B66EC" w:rsidRPr="0091393A" w:rsidRDefault="005B66EC" w:rsidP="005B66EC">
      <w:pPr>
        <w:pStyle w:val="NoSpacing"/>
        <w:jc w:val="center"/>
        <w:rPr>
          <w:rFonts w:ascii="Times New Roman Bold" w:hAnsi="Times New Roman Bold"/>
          <w:iCs/>
          <w14:shadow w14:blurRad="50800" w14:dist="38100" w14:dir="2700000" w14:sx="100000" w14:sy="100000" w14:kx="0" w14:ky="0" w14:algn="tl">
            <w14:srgbClr w14:val="000000">
              <w14:alpha w14:val="60000"/>
            </w14:srgbClr>
          </w14:shadow>
        </w:rPr>
      </w:pPr>
    </w:p>
    <w:p w14:paraId="137087DE" w14:textId="77777777" w:rsidR="005B66EC" w:rsidRPr="0091393A" w:rsidRDefault="005B66EC" w:rsidP="005B66EC">
      <w:pPr>
        <w:pStyle w:val="NoSpacing"/>
        <w:jc w:val="center"/>
        <w:rPr>
          <w:rFonts w:ascii="Times New Roman Bold" w:hAnsi="Times New Roman Bold"/>
          <w:b/>
          <w:bCs/>
          <w:iCs/>
          <w:color w:val="548DD4" w:themeColor="text2" w:themeTint="99"/>
          <w:sz w:val="36"/>
          <w:szCs w:val="36"/>
          <w14:shadow w14:blurRad="50800" w14:dist="38100" w14:dir="2700000" w14:sx="100000" w14:sy="100000" w14:kx="0" w14:ky="0" w14:algn="tl">
            <w14:srgbClr w14:val="000000">
              <w14:alpha w14:val="60000"/>
            </w14:srgbClr>
          </w14:shadow>
        </w:rPr>
      </w:pPr>
      <w:r w:rsidRPr="0091393A">
        <w:rPr>
          <w:rFonts w:ascii="Times New Roman Bold" w:hAnsi="Times New Roman Bold"/>
          <w:b/>
          <w:bCs/>
          <w:iCs/>
          <w:sz w:val="36"/>
          <w:szCs w:val="36"/>
          <w14:shadow w14:blurRad="50800" w14:dist="38100" w14:dir="2700000" w14:sx="100000" w14:sy="100000" w14:kx="0" w14:ky="0" w14:algn="tl">
            <w14:srgbClr w14:val="000000">
              <w14:alpha w14:val="60000"/>
            </w14:srgbClr>
          </w14:shadow>
        </w:rPr>
        <w:t>Financing No:</w:t>
      </w:r>
      <w:r w:rsidRPr="0091393A">
        <w:rPr>
          <w:color w:val="FF0000"/>
          <w14:shadow w14:blurRad="50800" w14:dist="38100" w14:dir="2700000" w14:sx="100000" w14:sy="100000" w14:kx="0" w14:ky="0" w14:algn="tl">
            <w14:srgbClr w14:val="000000">
              <w14:alpha w14:val="60000"/>
            </w14:srgbClr>
          </w14:shadow>
        </w:rPr>
        <w:t xml:space="preserve"> </w:t>
      </w:r>
      <w:r w:rsidRPr="0091393A">
        <w:rPr>
          <w:color w:val="548DD4" w:themeColor="text2" w:themeTint="99"/>
          <w14:shadow w14:blurRad="50800" w14:dist="38100" w14:dir="2700000" w14:sx="100000" w14:sy="100000" w14:kx="0" w14:ky="0" w14:algn="tl">
            <w14:srgbClr w14:val="000000">
              <w14:alpha w14:val="60000"/>
            </w14:srgbClr>
          </w14:shadow>
        </w:rPr>
        <w:t>[</w:t>
      </w:r>
      <w:r w:rsidRPr="0091393A">
        <w:rPr>
          <w:i/>
          <w:color w:val="548DD4" w:themeColor="text2" w:themeTint="99"/>
          <w14:shadow w14:blurRad="50800" w14:dist="38100" w14:dir="2700000" w14:sx="100000" w14:sy="100000" w14:kx="0" w14:ky="0" w14:algn="tl">
            <w14:srgbClr w14:val="000000">
              <w14:alpha w14:val="60000"/>
            </w14:srgbClr>
          </w14:shadow>
        </w:rPr>
        <w:t>Insert: Number of Financing</w:t>
      </w:r>
      <w:r w:rsidRPr="0091393A">
        <w:rPr>
          <w:color w:val="548DD4" w:themeColor="text2" w:themeTint="99"/>
          <w14:shadow w14:blurRad="50800" w14:dist="38100" w14:dir="2700000" w14:sx="100000" w14:sy="100000" w14:kx="0" w14:ky="0" w14:algn="tl">
            <w14:srgbClr w14:val="000000">
              <w14:alpha w14:val="60000"/>
            </w14:srgbClr>
          </w14:shadow>
        </w:rPr>
        <w:t>]</w:t>
      </w:r>
    </w:p>
    <w:p w14:paraId="5F19018D" w14:textId="77777777" w:rsidR="000808C4" w:rsidRPr="0091393A" w:rsidRDefault="000808C4" w:rsidP="000808C4">
      <w:pPr>
        <w:jc w:val="center"/>
        <w:rPr>
          <w:rFonts w:asciiTheme="minorHAnsi" w:hAnsiTheme="minorHAnsi"/>
          <w:sz w:val="36"/>
          <w14:shadow w14:blurRad="50800" w14:dist="38100" w14:dir="2700000" w14:sx="100000" w14:sy="100000" w14:kx="0" w14:ky="0" w14:algn="tl">
            <w14:srgbClr w14:val="000000">
              <w14:alpha w14:val="60000"/>
            </w14:srgbClr>
          </w14:shadow>
        </w:rPr>
      </w:pPr>
    </w:p>
    <w:p w14:paraId="5D5D5703" w14:textId="77777777" w:rsidR="000808C4" w:rsidRPr="0091393A" w:rsidRDefault="000808C4" w:rsidP="000808C4">
      <w:pPr>
        <w:jc w:val="center"/>
        <w:rPr>
          <w:rFonts w:asciiTheme="minorHAnsi" w:hAnsiTheme="minorHAnsi"/>
          <w:sz w:val="36"/>
          <w14:shadow w14:blurRad="50800" w14:dist="38100" w14:dir="2700000" w14:sx="100000" w14:sy="100000" w14:kx="0" w14:ky="0" w14:algn="tl">
            <w14:srgbClr w14:val="000000">
              <w14:alpha w14:val="60000"/>
            </w14:srgbClr>
          </w14:shadow>
        </w:rPr>
      </w:pPr>
    </w:p>
    <w:p w14:paraId="60DFF14B" w14:textId="77777777" w:rsidR="005B66EC" w:rsidRPr="0091393A" w:rsidRDefault="005B66EC" w:rsidP="000808C4">
      <w:pPr>
        <w:jc w:val="center"/>
        <w:rPr>
          <w:rFonts w:asciiTheme="minorHAnsi" w:hAnsiTheme="minorHAnsi"/>
          <w:sz w:val="36"/>
          <w14:shadow w14:blurRad="50800" w14:dist="38100" w14:dir="2700000" w14:sx="100000" w14:sy="100000" w14:kx="0" w14:ky="0" w14:algn="tl">
            <w14:srgbClr w14:val="000000">
              <w14:alpha w14:val="60000"/>
            </w14:srgbClr>
          </w14:shadow>
        </w:rPr>
      </w:pPr>
    </w:p>
    <w:p w14:paraId="0A38B6F8" w14:textId="77777777" w:rsidR="000808C4" w:rsidRPr="0091393A" w:rsidRDefault="000808C4" w:rsidP="00103D4E">
      <w:pPr>
        <w:pStyle w:val="NoSpacing"/>
        <w:jc w:val="center"/>
        <w:rPr>
          <w:rFonts w:asciiTheme="majorHAnsi" w:hAnsiTheme="majorHAnsi"/>
          <w:b/>
          <w:bCs/>
          <w:sz w:val="44"/>
          <w:szCs w:val="44"/>
          <w14:shadow w14:blurRad="50800" w14:dist="38100" w14:dir="2700000" w14:sx="100000" w14:sy="100000" w14:kx="0" w14:ky="0" w14:algn="tl">
            <w14:srgbClr w14:val="000000">
              <w14:alpha w14:val="60000"/>
            </w14:srgbClr>
          </w14:shadow>
        </w:rPr>
      </w:pPr>
      <w:r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S</w:t>
      </w:r>
      <w:r w:rsidR="00103D4E"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tandard</w:t>
      </w:r>
      <w:r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 xml:space="preserve"> F</w:t>
      </w:r>
      <w:r w:rsidR="00103D4E"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orm</w:t>
      </w:r>
      <w:r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 xml:space="preserve"> </w:t>
      </w:r>
      <w:r w:rsidR="00103D4E"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of</w:t>
      </w:r>
      <w:r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 xml:space="preserve"> C</w:t>
      </w:r>
      <w:r w:rsidR="00103D4E"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ontract</w:t>
      </w:r>
    </w:p>
    <w:p w14:paraId="3CD01113" w14:textId="77777777" w:rsidR="000808C4" w:rsidRPr="0091393A" w:rsidRDefault="000808C4" w:rsidP="00103D4E">
      <w:pPr>
        <w:pStyle w:val="NoSpacing"/>
        <w:jc w:val="center"/>
        <w:rPr>
          <w:rFonts w:asciiTheme="majorHAnsi" w:hAnsiTheme="majorHAnsi"/>
          <w:b/>
          <w:bCs/>
          <w:sz w:val="44"/>
          <w:szCs w:val="44"/>
          <w14:shadow w14:blurRad="50800" w14:dist="38100" w14:dir="2700000" w14:sx="100000" w14:sy="100000" w14:kx="0" w14:ky="0" w14:algn="tl">
            <w14:srgbClr w14:val="000000">
              <w14:alpha w14:val="60000"/>
            </w14:srgbClr>
          </w14:shadow>
        </w:rPr>
      </w:pPr>
    </w:p>
    <w:p w14:paraId="152BDC99" w14:textId="77777777" w:rsidR="000808C4" w:rsidRPr="0091393A" w:rsidRDefault="00103D4E" w:rsidP="00103D4E">
      <w:pPr>
        <w:pStyle w:val="NoSpacing"/>
        <w:jc w:val="center"/>
        <w:rPr>
          <w:rFonts w:asciiTheme="majorHAnsi" w:hAnsiTheme="majorHAnsi"/>
          <w:b/>
          <w:bCs/>
          <w:sz w:val="44"/>
          <w:szCs w:val="44"/>
          <w14:shadow w14:blurRad="50800" w14:dist="38100" w14:dir="2700000" w14:sx="100000" w14:sy="100000" w14:kx="0" w14:ky="0" w14:algn="tl">
            <w14:srgbClr w14:val="000000">
              <w14:alpha w14:val="60000"/>
            </w14:srgbClr>
          </w14:shadow>
        </w:rPr>
      </w:pPr>
      <w:r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For</w:t>
      </w:r>
    </w:p>
    <w:p w14:paraId="4EBA9320" w14:textId="77777777" w:rsidR="000808C4" w:rsidRPr="0091393A" w:rsidRDefault="000808C4" w:rsidP="00103D4E">
      <w:pPr>
        <w:pStyle w:val="NoSpacing"/>
        <w:jc w:val="center"/>
        <w:rPr>
          <w:rFonts w:asciiTheme="majorHAnsi" w:hAnsiTheme="majorHAnsi"/>
          <w:b/>
          <w:bCs/>
          <w:sz w:val="44"/>
          <w:szCs w:val="44"/>
          <w14:shadow w14:blurRad="50800" w14:dist="38100" w14:dir="2700000" w14:sx="100000" w14:sy="100000" w14:kx="0" w14:ky="0" w14:algn="tl">
            <w14:srgbClr w14:val="000000">
              <w14:alpha w14:val="60000"/>
            </w14:srgbClr>
          </w14:shadow>
        </w:rPr>
      </w:pPr>
    </w:p>
    <w:p w14:paraId="66AB1FA5" w14:textId="77777777" w:rsidR="008F255B" w:rsidRPr="0091393A" w:rsidRDefault="008F255B" w:rsidP="008F255B">
      <w:pPr>
        <w:pStyle w:val="NoSpacing"/>
        <w:jc w:val="center"/>
        <w:rPr>
          <w:rFonts w:ascii="Times New Roman Bold" w:hAnsi="Times New Roman Bold"/>
          <w:b/>
          <w:bCs/>
          <w:iCs/>
          <w:sz w:val="72"/>
          <w:szCs w:val="72"/>
          <w:lang w:val="en-GB"/>
          <w14:shadow w14:blurRad="50800" w14:dist="38100" w14:dir="2700000" w14:sx="100000" w14:sy="100000" w14:kx="0" w14:ky="0" w14:algn="tl">
            <w14:srgbClr w14:val="000000">
              <w14:alpha w14:val="60000"/>
            </w14:srgbClr>
          </w14:shadow>
        </w:rPr>
      </w:pPr>
      <w:r w:rsidRPr="0091393A">
        <w:rPr>
          <w:rFonts w:ascii="Times New Roman Bold" w:hAnsi="Times New Roman Bold"/>
          <w:b/>
          <w:bCs/>
          <w:iCs/>
          <w:sz w:val="72"/>
          <w:szCs w:val="72"/>
          <w:lang w:val="en-GB"/>
          <w14:shadow w14:blurRad="50800" w14:dist="38100" w14:dir="2700000" w14:sx="100000" w14:sy="100000" w14:kx="0" w14:ky="0" w14:algn="tl">
            <w14:srgbClr w14:val="000000">
              <w14:alpha w14:val="60000"/>
            </w14:srgbClr>
          </w14:shadow>
        </w:rPr>
        <w:t>Financial Audits Services</w:t>
      </w:r>
    </w:p>
    <w:p w14:paraId="4DE9E1CB" w14:textId="77777777" w:rsidR="008F255B" w:rsidRPr="0091393A" w:rsidRDefault="008F255B" w:rsidP="008F255B">
      <w:pPr>
        <w:pStyle w:val="NoSpacing"/>
        <w:jc w:val="center"/>
        <w:rPr>
          <w:rFonts w:ascii="Times New Roman Bold" w:hAnsi="Times New Roman Bold"/>
          <w:iCs/>
          <w:szCs w:val="28"/>
          <w14:shadow w14:blurRad="50800" w14:dist="38100" w14:dir="2700000" w14:sx="100000" w14:sy="100000" w14:kx="0" w14:ky="0" w14:algn="tl">
            <w14:srgbClr w14:val="000000">
              <w14:alpha w14:val="60000"/>
            </w14:srgbClr>
          </w14:shadow>
        </w:rPr>
      </w:pPr>
    </w:p>
    <w:p w14:paraId="20881552" w14:textId="77777777" w:rsidR="000808C4" w:rsidRPr="0091393A" w:rsidRDefault="000808C4" w:rsidP="008F255B">
      <w:pPr>
        <w:pStyle w:val="Heading2"/>
        <w:rPr>
          <w:rFonts w:asciiTheme="minorHAnsi" w:hAnsiTheme="minorHAnsi"/>
          <w14:shadow w14:blurRad="50800" w14:dist="38100" w14:dir="2700000" w14:sx="100000" w14:sy="100000" w14:kx="0" w14:ky="0" w14:algn="tl">
            <w14:srgbClr w14:val="000000">
              <w14:alpha w14:val="60000"/>
            </w14:srgbClr>
          </w14:shadow>
        </w:rPr>
      </w:pPr>
    </w:p>
    <w:p w14:paraId="1FA6A5D6" w14:textId="77777777" w:rsidR="000808C4" w:rsidRPr="0091393A" w:rsidRDefault="000808C4" w:rsidP="000808C4">
      <w:pPr>
        <w:jc w:val="center"/>
        <w:rPr>
          <w:rFonts w:asciiTheme="minorHAnsi" w:hAnsiTheme="minorHAnsi"/>
          <w:b/>
          <w:bCs/>
          <w:sz w:val="48"/>
          <w14:shadow w14:blurRad="50800" w14:dist="38100" w14:dir="2700000" w14:sx="100000" w14:sy="100000" w14:kx="0" w14:ky="0" w14:algn="tl">
            <w14:srgbClr w14:val="000000">
              <w14:alpha w14:val="60000"/>
            </w14:srgbClr>
          </w14:shadow>
        </w:rPr>
      </w:pPr>
      <w:r w:rsidRPr="0091393A">
        <w:rPr>
          <w:rFonts w:asciiTheme="minorHAnsi" w:hAnsiTheme="minorHAnsi"/>
          <w:b/>
          <w:bCs/>
          <w:sz w:val="48"/>
          <w14:shadow w14:blurRad="50800" w14:dist="38100" w14:dir="2700000" w14:sx="100000" w14:sy="100000" w14:kx="0" w14:ky="0" w14:algn="tl">
            <w14:srgbClr w14:val="000000">
              <w14:alpha w14:val="60000"/>
            </w14:srgbClr>
          </w14:shadow>
        </w:rPr>
        <w:t xml:space="preserve">Lump Sum </w:t>
      </w:r>
      <w:r w:rsidRPr="0091393A">
        <w:rPr>
          <w:rFonts w:asciiTheme="minorHAnsi" w:hAnsiTheme="minorHAnsi"/>
          <w:b/>
          <w:bCs/>
          <w:color w:val="000000"/>
          <w:sz w:val="48"/>
          <w14:shadow w14:blurRad="50800" w14:dist="38100" w14:dir="2700000" w14:sx="100000" w14:sy="100000" w14:kx="0" w14:ky="0" w14:algn="tl">
            <w14:srgbClr w14:val="000000">
              <w14:alpha w14:val="60000"/>
            </w14:srgbClr>
          </w14:shadow>
        </w:rPr>
        <w:t>Contract</w:t>
      </w:r>
    </w:p>
    <w:p w14:paraId="5734BB50" w14:textId="77777777" w:rsidR="008F255B" w:rsidRPr="0091393A" w:rsidRDefault="008F255B" w:rsidP="005B66EC">
      <w:pPr>
        <w:rPr>
          <w:rFonts w:asciiTheme="minorHAnsi" w:hAnsiTheme="minorHAnsi"/>
          <w14:shadow w14:blurRad="50800" w14:dist="38100" w14:dir="2700000" w14:sx="100000" w14:sy="100000" w14:kx="0" w14:ky="0" w14:algn="tl">
            <w14:srgbClr w14:val="000000">
              <w14:alpha w14:val="60000"/>
            </w14:srgbClr>
          </w14:shadow>
        </w:rPr>
      </w:pPr>
    </w:p>
    <w:p w14:paraId="1D02CB39" w14:textId="77777777" w:rsidR="008F255B" w:rsidRPr="0091393A" w:rsidRDefault="008F255B" w:rsidP="000808C4">
      <w:pPr>
        <w:jc w:val="center"/>
        <w:rPr>
          <w:rFonts w:asciiTheme="minorHAnsi" w:hAnsiTheme="minorHAnsi"/>
          <w14:shadow w14:blurRad="50800" w14:dist="38100" w14:dir="2700000" w14:sx="100000" w14:sy="100000" w14:kx="0" w14:ky="0" w14:algn="tl">
            <w14:srgbClr w14:val="000000">
              <w14:alpha w14:val="60000"/>
            </w14:srgbClr>
          </w14:shadow>
        </w:rPr>
      </w:pPr>
    </w:p>
    <w:p w14:paraId="0F3B1769" w14:textId="77777777" w:rsidR="008F255B" w:rsidRPr="0091393A" w:rsidRDefault="008F255B" w:rsidP="000808C4">
      <w:pPr>
        <w:jc w:val="center"/>
        <w:rPr>
          <w:rFonts w:asciiTheme="minorHAnsi" w:hAnsiTheme="minorHAnsi"/>
          <w14:shadow w14:blurRad="50800" w14:dist="38100" w14:dir="2700000" w14:sx="100000" w14:sy="100000" w14:kx="0" w14:ky="0" w14:algn="tl">
            <w14:srgbClr w14:val="000000">
              <w14:alpha w14:val="60000"/>
            </w14:srgbClr>
          </w14:shadow>
        </w:rPr>
      </w:pPr>
    </w:p>
    <w:p w14:paraId="68FDD87B" w14:textId="77777777" w:rsidR="008F255B" w:rsidRPr="0091393A" w:rsidRDefault="008F255B" w:rsidP="000808C4">
      <w:pPr>
        <w:jc w:val="center"/>
        <w:rPr>
          <w:rFonts w:asciiTheme="minorHAnsi" w:hAnsiTheme="minorHAnsi"/>
          <w14:shadow w14:blurRad="50800" w14:dist="38100" w14:dir="2700000" w14:sx="100000" w14:sy="100000" w14:kx="0" w14:ky="0" w14:algn="tl">
            <w14:srgbClr w14:val="000000">
              <w14:alpha w14:val="60000"/>
            </w14:srgbClr>
          </w14:shadow>
        </w:rPr>
      </w:pPr>
    </w:p>
    <w:p w14:paraId="6D66CF81" w14:textId="77777777" w:rsidR="008F255B" w:rsidRPr="0091393A" w:rsidRDefault="008F255B" w:rsidP="000808C4">
      <w:pPr>
        <w:jc w:val="center"/>
        <w:rPr>
          <w:rFonts w:asciiTheme="minorHAnsi" w:hAnsiTheme="minorHAnsi"/>
          <w14:shadow w14:blurRad="50800" w14:dist="38100" w14:dir="2700000" w14:sx="100000" w14:sy="100000" w14:kx="0" w14:ky="0" w14:algn="tl">
            <w14:srgbClr w14:val="000000">
              <w14:alpha w14:val="60000"/>
            </w14:srgbClr>
          </w14:shadow>
        </w:rPr>
      </w:pPr>
    </w:p>
    <w:p w14:paraId="1C338C7D" w14:textId="77777777" w:rsidR="008F255B" w:rsidRPr="0091393A" w:rsidRDefault="008F255B" w:rsidP="000808C4">
      <w:pPr>
        <w:jc w:val="center"/>
        <w:rPr>
          <w:rFonts w:asciiTheme="minorHAnsi" w:hAnsiTheme="minorHAnsi"/>
          <w14:shadow w14:blurRad="50800" w14:dist="38100" w14:dir="2700000" w14:sx="100000" w14:sy="100000" w14:kx="0" w14:ky="0" w14:algn="tl">
            <w14:srgbClr w14:val="000000">
              <w14:alpha w14:val="60000"/>
            </w14:srgbClr>
          </w14:shadow>
        </w:rPr>
      </w:pPr>
    </w:p>
    <w:p w14:paraId="00A15E5F" w14:textId="77777777" w:rsidR="008F255B" w:rsidRPr="0091393A" w:rsidRDefault="008F255B" w:rsidP="005B66EC">
      <w:pPr>
        <w:rPr>
          <w:rFonts w:asciiTheme="minorHAnsi" w:hAnsiTheme="minorHAnsi"/>
          <w14:shadow w14:blurRad="50800" w14:dist="38100" w14:dir="2700000" w14:sx="100000" w14:sy="100000" w14:kx="0" w14:ky="0" w14:algn="tl">
            <w14:srgbClr w14:val="000000">
              <w14:alpha w14:val="60000"/>
            </w14:srgbClr>
          </w14:shadow>
        </w:rPr>
      </w:pPr>
    </w:p>
    <w:p w14:paraId="49AE1683" w14:textId="77777777" w:rsidR="005B66EC" w:rsidRPr="0091393A" w:rsidRDefault="005B66EC" w:rsidP="005B66EC">
      <w:pPr>
        <w:pStyle w:val="NoSpacing"/>
        <w:jc w:val="center"/>
        <w:rPr>
          <w:rFonts w:ascii="Times New Roman Bold" w:hAnsi="Times New Roman Bold"/>
          <w:b/>
          <w:bCs/>
          <w:iCs/>
          <w:color w:val="548DD4" w:themeColor="text2" w:themeTint="99"/>
          <w:sz w:val="32"/>
          <w:szCs w:val="32"/>
          <w14:shadow w14:blurRad="50800" w14:dist="38100" w14:dir="2700000" w14:sx="100000" w14:sy="100000" w14:kx="0" w14:ky="0" w14:algn="tl">
            <w14:srgbClr w14:val="000000">
              <w14:alpha w14:val="60000"/>
            </w14:srgbClr>
          </w14:shadow>
        </w:rPr>
      </w:pPr>
      <w:r w:rsidRPr="0091393A">
        <w:rPr>
          <w:rFonts w:ascii="Times New Roman Bold" w:hAnsi="Times New Roman Bold"/>
          <w:b/>
          <w:bCs/>
          <w:iCs/>
          <w:sz w:val="32"/>
          <w:szCs w:val="32"/>
          <w14:shadow w14:blurRad="50800" w14:dist="38100" w14:dir="2700000" w14:sx="100000" w14:sy="100000" w14:kx="0" w14:ky="0" w14:algn="tl">
            <w14:srgbClr w14:val="000000">
              <w14:alpha w14:val="60000"/>
            </w14:srgbClr>
          </w14:shadow>
        </w:rPr>
        <w:t>Date:</w:t>
      </w:r>
      <w:r w:rsidRPr="0091393A">
        <w:rPr>
          <w:color w:val="FF0000"/>
          <w14:shadow w14:blurRad="50800" w14:dist="38100" w14:dir="2700000" w14:sx="100000" w14:sy="100000" w14:kx="0" w14:ky="0" w14:algn="tl">
            <w14:srgbClr w14:val="000000">
              <w14:alpha w14:val="60000"/>
            </w14:srgbClr>
          </w14:shadow>
        </w:rPr>
        <w:t xml:space="preserve"> </w:t>
      </w:r>
      <w:r w:rsidRPr="0091393A">
        <w:rPr>
          <w:color w:val="548DD4" w:themeColor="text2" w:themeTint="99"/>
          <w14:shadow w14:blurRad="50800" w14:dist="38100" w14:dir="2700000" w14:sx="100000" w14:sy="100000" w14:kx="0" w14:ky="0" w14:algn="tl">
            <w14:srgbClr w14:val="000000">
              <w14:alpha w14:val="60000"/>
            </w14:srgbClr>
          </w14:shadow>
        </w:rPr>
        <w:t>[</w:t>
      </w:r>
      <w:r w:rsidRPr="0091393A">
        <w:rPr>
          <w:i/>
          <w:color w:val="548DD4" w:themeColor="text2" w:themeTint="99"/>
          <w14:shadow w14:blurRad="50800" w14:dist="38100" w14:dir="2700000" w14:sx="100000" w14:sy="100000" w14:kx="0" w14:ky="0" w14:algn="tl">
            <w14:srgbClr w14:val="000000">
              <w14:alpha w14:val="60000"/>
            </w14:srgbClr>
          </w14:shadow>
        </w:rPr>
        <w:t>Insert: Date</w:t>
      </w:r>
      <w:r w:rsidRPr="0091393A">
        <w:rPr>
          <w:color w:val="548DD4" w:themeColor="text2" w:themeTint="99"/>
          <w14:shadow w14:blurRad="50800" w14:dist="38100" w14:dir="2700000" w14:sx="100000" w14:sy="100000" w14:kx="0" w14:ky="0" w14:algn="tl">
            <w14:srgbClr w14:val="000000">
              <w14:alpha w14:val="60000"/>
            </w14:srgbClr>
          </w14:shadow>
        </w:rPr>
        <w:t>]</w:t>
      </w:r>
    </w:p>
    <w:p w14:paraId="36A27BAE" w14:textId="77777777" w:rsidR="000808C4" w:rsidRPr="00103D4E" w:rsidRDefault="000808C4" w:rsidP="000808C4">
      <w:pPr>
        <w:jc w:val="center"/>
        <w:rPr>
          <w:rFonts w:asciiTheme="minorHAnsi" w:hAnsiTheme="minorHAnsi"/>
        </w:rPr>
      </w:pPr>
    </w:p>
    <w:p w14:paraId="126F8A38" w14:textId="77777777" w:rsidR="000808C4" w:rsidRPr="00103D4E" w:rsidRDefault="000808C4" w:rsidP="000808C4">
      <w:pPr>
        <w:jc w:val="center"/>
        <w:rPr>
          <w:rFonts w:asciiTheme="minorHAnsi" w:hAnsiTheme="minorHAnsi"/>
        </w:rPr>
      </w:pPr>
    </w:p>
    <w:p w14:paraId="5C164F2C" w14:textId="77777777" w:rsidR="000808C4" w:rsidRDefault="008F255B" w:rsidP="000808C4">
      <w:pPr>
        <w:jc w:val="center"/>
        <w:rPr>
          <w:b/>
        </w:rPr>
      </w:pPr>
      <w:r>
        <w:rPr>
          <w:rFonts w:asciiTheme="minorHAnsi" w:hAnsiTheme="minorHAnsi"/>
          <w:b/>
          <w:sz w:val="28"/>
        </w:rPr>
        <w:t xml:space="preserve"> </w:t>
      </w:r>
      <w:r w:rsidR="000808C4">
        <w:rPr>
          <w:b/>
        </w:rPr>
        <w:t>SAMPLE CONTRACT FOR CONSULTING SERVICES</w:t>
      </w:r>
    </w:p>
    <w:p w14:paraId="5EE83A1A" w14:textId="77777777" w:rsidR="000808C4" w:rsidRDefault="000808C4" w:rsidP="000808C4">
      <w:pPr>
        <w:jc w:val="center"/>
        <w:rPr>
          <w:b/>
        </w:rPr>
      </w:pPr>
      <w:r>
        <w:rPr>
          <w:b/>
        </w:rPr>
        <w:t>SMALL ASSIGNMENTS</w:t>
      </w:r>
    </w:p>
    <w:p w14:paraId="0E09DF99" w14:textId="77777777" w:rsidR="000808C4" w:rsidRDefault="000808C4" w:rsidP="000808C4">
      <w:pPr>
        <w:jc w:val="center"/>
      </w:pPr>
      <w:r>
        <w:rPr>
          <w:b/>
        </w:rPr>
        <w:t xml:space="preserve">LUMP-SUM </w:t>
      </w:r>
      <w:r w:rsidRPr="005676C0">
        <w:rPr>
          <w:b/>
          <w:color w:val="000000"/>
        </w:rPr>
        <w:t>CONTRACT</w:t>
      </w:r>
    </w:p>
    <w:p w14:paraId="2BD3B67E" w14:textId="77777777" w:rsidR="000808C4" w:rsidRDefault="000808C4" w:rsidP="000808C4"/>
    <w:p w14:paraId="740CC54E" w14:textId="77777777" w:rsidR="000808C4" w:rsidRDefault="000808C4" w:rsidP="000808C4"/>
    <w:p w14:paraId="28FA30C2" w14:textId="77777777" w:rsidR="000808C4" w:rsidRPr="005B66EC" w:rsidRDefault="000808C4" w:rsidP="000808C4">
      <w:pPr>
        <w:spacing w:after="200"/>
        <w:rPr>
          <w:color w:val="548DD4" w:themeColor="text2" w:themeTint="99"/>
          <w:sz w:val="22"/>
          <w:szCs w:val="22"/>
        </w:rPr>
      </w:pPr>
      <w:r>
        <w:t xml:space="preserve">THIS CONTRACT (“Contract”) is entered into this </w:t>
      </w:r>
      <w:r w:rsidRPr="005B66EC">
        <w:rPr>
          <w:i/>
          <w:color w:val="548DD4" w:themeColor="text2" w:themeTint="99"/>
          <w:sz w:val="22"/>
          <w:szCs w:val="22"/>
        </w:rPr>
        <w:t>[insert starting date of assignment]</w:t>
      </w:r>
      <w:r w:rsidRPr="005B66EC">
        <w:rPr>
          <w:color w:val="548DD4" w:themeColor="text2" w:themeTint="99"/>
          <w:sz w:val="22"/>
          <w:szCs w:val="22"/>
        </w:rPr>
        <w:t>,</w:t>
      </w:r>
      <w:r>
        <w:t xml:space="preserve"> by and between </w:t>
      </w:r>
      <w:r w:rsidRPr="005B66EC">
        <w:rPr>
          <w:color w:val="548DD4" w:themeColor="text2" w:themeTint="99"/>
          <w:sz w:val="22"/>
          <w:szCs w:val="22"/>
        </w:rPr>
        <w:t>[</w:t>
      </w:r>
      <w:r w:rsidRPr="005B66EC">
        <w:rPr>
          <w:i/>
          <w:color w:val="548DD4" w:themeColor="text2" w:themeTint="99"/>
          <w:sz w:val="22"/>
          <w:szCs w:val="22"/>
        </w:rPr>
        <w:t>insert Client’s name]</w:t>
      </w:r>
      <w:r>
        <w:rPr>
          <w:i/>
          <w:sz w:val="20"/>
        </w:rPr>
        <w:t xml:space="preserve"> </w:t>
      </w:r>
      <w:r>
        <w:t>(“the Client”) having its principal place of business at</w:t>
      </w:r>
      <w:r>
        <w:rPr>
          <w:i/>
          <w:sz w:val="20"/>
        </w:rPr>
        <w:t xml:space="preserve"> </w:t>
      </w:r>
      <w:r w:rsidRPr="005B66EC">
        <w:rPr>
          <w:i/>
          <w:color w:val="548DD4" w:themeColor="text2" w:themeTint="99"/>
          <w:sz w:val="22"/>
          <w:szCs w:val="22"/>
        </w:rPr>
        <w:t>[insert Client’s address]</w:t>
      </w:r>
      <w:r>
        <w:t xml:space="preserve">, and </w:t>
      </w:r>
      <w:r w:rsidRPr="005B66EC">
        <w:rPr>
          <w:i/>
          <w:color w:val="548DD4" w:themeColor="text2" w:themeTint="99"/>
          <w:sz w:val="22"/>
          <w:szCs w:val="22"/>
        </w:rPr>
        <w:t>[insert Consultant’s name]</w:t>
      </w:r>
      <w:r>
        <w:t xml:space="preserve"> (“the Consultant”) having its principal office located at </w:t>
      </w:r>
      <w:r w:rsidRPr="005B66EC">
        <w:rPr>
          <w:i/>
          <w:color w:val="548DD4" w:themeColor="text2" w:themeTint="99"/>
          <w:sz w:val="22"/>
          <w:szCs w:val="22"/>
        </w:rPr>
        <w:t>[insert Consultant’s address].</w:t>
      </w:r>
    </w:p>
    <w:p w14:paraId="212D39DA" w14:textId="77777777" w:rsidR="000808C4" w:rsidRDefault="000808C4" w:rsidP="000808C4">
      <w:pPr>
        <w:spacing w:after="200"/>
      </w:pPr>
      <w:r>
        <w:t>WHEREAS, the Client wishes to have the Consultant perform the services hereinafter referred to, and</w:t>
      </w:r>
    </w:p>
    <w:p w14:paraId="5F111C96" w14:textId="77777777" w:rsidR="000808C4" w:rsidRDefault="000808C4" w:rsidP="000808C4">
      <w:pPr>
        <w:spacing w:after="200"/>
      </w:pPr>
      <w:r>
        <w:t>WHEREAS, the Consultant is willing to perform these services,</w:t>
      </w:r>
    </w:p>
    <w:p w14:paraId="2E828FC5" w14:textId="77777777" w:rsidR="000808C4" w:rsidRPr="00BB2BD7" w:rsidRDefault="000808C4" w:rsidP="000808C4">
      <w:pPr>
        <w:spacing w:after="200"/>
      </w:pPr>
      <w:r>
        <w:t>NOW THEREFORE THE PARTIES hereby agree as follows:</w:t>
      </w:r>
    </w:p>
    <w:p w14:paraId="61D233E8" w14:textId="77777777" w:rsidR="000808C4" w:rsidRDefault="000808C4" w:rsidP="000808C4">
      <w:pPr>
        <w:pStyle w:val="MainParanoChapter"/>
        <w:rPr>
          <w:b/>
          <w:bCs/>
        </w:rPr>
      </w:pPr>
      <w:r>
        <w:rPr>
          <w:b/>
          <w:bCs/>
        </w:rPr>
        <w:t>Services</w:t>
      </w:r>
      <w:r>
        <w:t>.</w:t>
      </w:r>
    </w:p>
    <w:p w14:paraId="581E4616" w14:textId="77777777" w:rsidR="000808C4" w:rsidRDefault="000808C4" w:rsidP="000808C4">
      <w:pPr>
        <w:pStyle w:val="Sub-Para1underXY"/>
      </w:pPr>
      <w:r>
        <w:t>The Consultant shall perform the services specified in Annex A, “Terms of Reference and Scope of Services,” which is made an integral part of this Contract (“the Services”).</w:t>
      </w:r>
    </w:p>
    <w:p w14:paraId="1C73AF08" w14:textId="77777777" w:rsidR="000808C4" w:rsidRDefault="000808C4" w:rsidP="000808C4">
      <w:pPr>
        <w:pStyle w:val="Sub-Para1underXY"/>
      </w:pPr>
      <w:r>
        <w:t>The Consultant shall provide the personnel listed in Annex B, “Consultant’s Personnel,” to perform the Services.</w:t>
      </w:r>
    </w:p>
    <w:p w14:paraId="1D0E951C" w14:textId="77777777" w:rsidR="000808C4" w:rsidRDefault="000808C4" w:rsidP="000808C4">
      <w:pPr>
        <w:pStyle w:val="Sub-Para1underXY"/>
      </w:pPr>
      <w:r>
        <w:t>The Consultant shall submit to the Client the reports in the form and within the time periods specified in Annex C, “Consultant’s Reporting Obligations.”</w:t>
      </w:r>
    </w:p>
    <w:p w14:paraId="537B066C" w14:textId="77777777" w:rsidR="000808C4" w:rsidRDefault="000808C4" w:rsidP="000808C4">
      <w:pPr>
        <w:pStyle w:val="MainParanoChapter"/>
        <w:rPr>
          <w:b/>
          <w:bCs/>
        </w:rPr>
      </w:pPr>
      <w:r>
        <w:rPr>
          <w:b/>
          <w:bCs/>
        </w:rPr>
        <w:t>Term</w:t>
      </w:r>
      <w:r>
        <w:t>.</w:t>
      </w:r>
      <w:r>
        <w:rPr>
          <w:b/>
          <w:bCs/>
        </w:rPr>
        <w:tab/>
      </w:r>
    </w:p>
    <w:p w14:paraId="31B2405E" w14:textId="77777777" w:rsidR="000808C4" w:rsidRDefault="000808C4" w:rsidP="008E49CC">
      <w:pPr>
        <w:pStyle w:val="MainParanoChapter"/>
        <w:numPr>
          <w:ilvl w:val="0"/>
          <w:numId w:val="0"/>
        </w:numPr>
      </w:pPr>
      <w:r>
        <w:t xml:space="preserve">The Consultant shall perform the Services during the period commencing </w:t>
      </w:r>
      <w:r w:rsidRPr="005B66EC">
        <w:rPr>
          <w:i/>
          <w:color w:val="548DD4" w:themeColor="text2" w:themeTint="99"/>
          <w:sz w:val="22"/>
          <w:szCs w:val="22"/>
        </w:rPr>
        <w:t>[insert starting date]</w:t>
      </w:r>
      <w:r>
        <w:t xml:space="preserve"> and continuing through </w:t>
      </w:r>
      <w:r w:rsidRPr="005B66EC">
        <w:rPr>
          <w:i/>
          <w:color w:val="548DD4" w:themeColor="text2" w:themeTint="99"/>
          <w:sz w:val="22"/>
          <w:szCs w:val="22"/>
        </w:rPr>
        <w:t>[insert completion date]</w:t>
      </w:r>
      <w:r w:rsidRPr="005B66EC">
        <w:rPr>
          <w:color w:val="548DD4" w:themeColor="text2" w:themeTint="99"/>
          <w:sz w:val="22"/>
          <w:szCs w:val="22"/>
        </w:rPr>
        <w:t>,</w:t>
      </w:r>
      <w:r>
        <w:t xml:space="preserve"> or any other period as may be subsequently agreed by the parties in writing.</w:t>
      </w:r>
    </w:p>
    <w:p w14:paraId="1E5C158A" w14:textId="77777777" w:rsidR="000808C4" w:rsidRDefault="000808C4" w:rsidP="000808C4">
      <w:pPr>
        <w:tabs>
          <w:tab w:val="left" w:pos="2178"/>
          <w:tab w:val="left" w:pos="9288"/>
        </w:tabs>
      </w:pPr>
    </w:p>
    <w:p w14:paraId="4DB31C3C" w14:textId="77777777" w:rsidR="000808C4" w:rsidRDefault="005B66EC" w:rsidP="000808C4">
      <w:r>
        <w:rPr>
          <w:b/>
        </w:rPr>
        <w:t xml:space="preserve">3. </w:t>
      </w:r>
      <w:r w:rsidR="000808C4">
        <w:rPr>
          <w:b/>
        </w:rPr>
        <w:t xml:space="preserve">     </w:t>
      </w:r>
      <w:r>
        <w:rPr>
          <w:b/>
        </w:rPr>
        <w:t xml:space="preserve">    </w:t>
      </w:r>
      <w:r w:rsidR="000808C4">
        <w:rPr>
          <w:b/>
        </w:rPr>
        <w:t>Payment</w:t>
      </w:r>
      <w:r w:rsidR="000808C4">
        <w:rPr>
          <w:bCs/>
        </w:rPr>
        <w:t>.</w:t>
      </w:r>
      <w:r w:rsidR="000808C4">
        <w:t xml:space="preserve"> </w:t>
      </w:r>
    </w:p>
    <w:p w14:paraId="6B4F001D" w14:textId="77777777" w:rsidR="000808C4" w:rsidRDefault="000808C4" w:rsidP="000808C4"/>
    <w:p w14:paraId="50C43BF7" w14:textId="77777777" w:rsidR="000808C4" w:rsidRPr="00327C37" w:rsidRDefault="000808C4" w:rsidP="000808C4">
      <w:pPr>
        <w:rPr>
          <w:i/>
          <w:iCs/>
        </w:rPr>
      </w:pPr>
      <w:r w:rsidRPr="00327C37">
        <w:rPr>
          <w:i/>
          <w:iCs/>
        </w:rPr>
        <w:t xml:space="preserve">A.   </w:t>
      </w:r>
      <w:r w:rsidRPr="00327C37">
        <w:rPr>
          <w:i/>
          <w:iCs/>
          <w:u w:val="single"/>
        </w:rPr>
        <w:t>Ceiling</w:t>
      </w:r>
    </w:p>
    <w:p w14:paraId="133D4E12" w14:textId="77777777" w:rsidR="000808C4" w:rsidRDefault="000808C4" w:rsidP="000808C4"/>
    <w:p w14:paraId="31E8CC20" w14:textId="77777777" w:rsidR="000808C4" w:rsidRDefault="000808C4" w:rsidP="000808C4">
      <w:pPr>
        <w:tabs>
          <w:tab w:val="left" w:pos="702"/>
          <w:tab w:val="left" w:pos="1080"/>
        </w:tabs>
        <w:ind w:left="342" w:hanging="720"/>
      </w:pPr>
      <w:r>
        <w:tab/>
        <w:t xml:space="preserve">For Services rendered pursuant to Annex A, the Client shall pay the Consultant an amount not to exceed a ceiling of </w:t>
      </w:r>
      <w:r w:rsidRPr="006318E1">
        <w:rPr>
          <w:i/>
          <w:color w:val="548DD4" w:themeColor="text2" w:themeTint="99"/>
          <w:sz w:val="22"/>
          <w:szCs w:val="22"/>
        </w:rPr>
        <w:t>[insert ceiling amount].</w:t>
      </w:r>
      <w:r>
        <w:rPr>
          <w:i/>
          <w:sz w:val="20"/>
        </w:rPr>
        <w:t xml:space="preserve">  </w:t>
      </w:r>
      <w:r>
        <w:t xml:space="preserve">This amount has been established based on the understanding that it includes all of the Consultant’s costs and profits as well as any tax obligation that may be imposed on the Consultant.  The payments made under the Contract consist of the Consultant's remuneration and of the reimbursable expenditures as defined in </w:t>
      </w:r>
      <w:r w:rsidR="00CF118E">
        <w:t>the Contract</w:t>
      </w:r>
      <w:r>
        <w:t>.</w:t>
      </w:r>
    </w:p>
    <w:p w14:paraId="4AEBBB52" w14:textId="77777777" w:rsidR="00103D4E" w:rsidRDefault="00103D4E" w:rsidP="000808C4">
      <w:pPr>
        <w:tabs>
          <w:tab w:val="left" w:pos="702"/>
          <w:tab w:val="left" w:pos="1080"/>
        </w:tabs>
        <w:ind w:left="342" w:hanging="720"/>
      </w:pPr>
    </w:p>
    <w:p w14:paraId="507E0E82" w14:textId="77777777" w:rsidR="000808C4" w:rsidRDefault="000808C4" w:rsidP="000808C4">
      <w:pPr>
        <w:ind w:left="702" w:hanging="702"/>
      </w:pPr>
    </w:p>
    <w:p w14:paraId="0EFF6347" w14:textId="77777777" w:rsidR="000808C4" w:rsidRPr="00327C37" w:rsidRDefault="000808C4" w:rsidP="000808C4">
      <w:pPr>
        <w:rPr>
          <w:i/>
          <w:iCs/>
        </w:rPr>
      </w:pPr>
      <w:r w:rsidRPr="00327C37">
        <w:rPr>
          <w:i/>
          <w:iCs/>
        </w:rPr>
        <w:t>B.</w:t>
      </w:r>
      <w:r w:rsidRPr="00327C37">
        <w:rPr>
          <w:i/>
          <w:iCs/>
        </w:rPr>
        <w:tab/>
      </w:r>
      <w:r w:rsidRPr="00327C37">
        <w:rPr>
          <w:i/>
          <w:iCs/>
          <w:u w:val="single"/>
        </w:rPr>
        <w:t>Schedule of Payments</w:t>
      </w:r>
    </w:p>
    <w:p w14:paraId="76904A4B" w14:textId="77777777" w:rsidR="000808C4" w:rsidRDefault="000808C4" w:rsidP="000808C4"/>
    <w:p w14:paraId="187F2598" w14:textId="77777777" w:rsidR="000808C4" w:rsidRDefault="000808C4" w:rsidP="000808C4">
      <w:pPr>
        <w:keepNext/>
        <w:keepLines/>
        <w:spacing w:after="200"/>
      </w:pPr>
      <w:r>
        <w:lastRenderedPageBreak/>
        <w:tab/>
        <w:t>The schedule of payments is specified below:</w:t>
      </w:r>
      <w:r>
        <w:rPr>
          <w:rStyle w:val="FootnoteReference"/>
        </w:rPr>
        <w:footnoteReference w:customMarkFollows="1" w:id="4"/>
        <w:t>1</w:t>
      </w:r>
    </w:p>
    <w:p w14:paraId="60D205EB" w14:textId="77777777" w:rsidR="000808C4" w:rsidRDefault="000808C4" w:rsidP="000808C4">
      <w:pPr>
        <w:spacing w:after="200"/>
        <w:ind w:left="702" w:hanging="702"/>
      </w:pPr>
      <w:r>
        <w:tab/>
      </w:r>
      <w:r w:rsidRPr="006318E1">
        <w:rPr>
          <w:i/>
          <w:color w:val="548DD4" w:themeColor="text2" w:themeTint="99"/>
          <w:sz w:val="22"/>
          <w:szCs w:val="22"/>
        </w:rPr>
        <w:t>[</w:t>
      </w:r>
      <w:r w:rsidR="006318E1" w:rsidRPr="006318E1">
        <w:rPr>
          <w:i/>
          <w:color w:val="548DD4" w:themeColor="text2" w:themeTint="99"/>
          <w:sz w:val="22"/>
          <w:szCs w:val="22"/>
        </w:rPr>
        <w:t>Insert</w:t>
      </w:r>
      <w:r w:rsidRPr="006318E1">
        <w:rPr>
          <w:i/>
          <w:color w:val="548DD4" w:themeColor="text2" w:themeTint="99"/>
          <w:sz w:val="22"/>
          <w:szCs w:val="22"/>
        </w:rPr>
        <w:t xml:space="preserve"> amount and currency]</w:t>
      </w:r>
      <w:r>
        <w:t xml:space="preserve"> upon the Client's receipt of a copy of this Contract signed by the Consultant</w:t>
      </w:r>
      <w:r w:rsidR="00160590">
        <w:t xml:space="preserve"> as advance payment against submission of unconditional advance payment bank guarantee</w:t>
      </w:r>
      <w:r>
        <w:t>;</w:t>
      </w:r>
    </w:p>
    <w:p w14:paraId="7439F012" w14:textId="77777777" w:rsidR="000808C4" w:rsidRDefault="000808C4" w:rsidP="000808C4">
      <w:pPr>
        <w:spacing w:after="200"/>
        <w:ind w:left="702" w:hanging="702"/>
      </w:pPr>
      <w:r>
        <w:tab/>
      </w:r>
      <w:r w:rsidRPr="006318E1">
        <w:rPr>
          <w:i/>
          <w:color w:val="548DD4" w:themeColor="text2" w:themeTint="99"/>
          <w:sz w:val="22"/>
          <w:szCs w:val="22"/>
        </w:rPr>
        <w:t>[</w:t>
      </w:r>
      <w:r w:rsidR="006318E1" w:rsidRPr="006318E1">
        <w:rPr>
          <w:i/>
          <w:color w:val="548DD4" w:themeColor="text2" w:themeTint="99"/>
          <w:sz w:val="22"/>
          <w:szCs w:val="22"/>
        </w:rPr>
        <w:t>Insert</w:t>
      </w:r>
      <w:r w:rsidRPr="006318E1">
        <w:rPr>
          <w:i/>
          <w:color w:val="548DD4" w:themeColor="text2" w:themeTint="99"/>
          <w:sz w:val="22"/>
          <w:szCs w:val="22"/>
        </w:rPr>
        <w:t xml:space="preserve"> amount and currency</w:t>
      </w:r>
      <w:r w:rsidRPr="006318E1">
        <w:rPr>
          <w:i/>
          <w:color w:val="548DD4" w:themeColor="text2" w:themeTint="99"/>
        </w:rPr>
        <w:t>]</w:t>
      </w:r>
      <w:r>
        <w:rPr>
          <w:i/>
        </w:rPr>
        <w:t xml:space="preserve"> </w:t>
      </w:r>
      <w:r>
        <w:t>upon the Client's receipt of the draft report, acceptable to the Client; and</w:t>
      </w:r>
    </w:p>
    <w:p w14:paraId="6DBBCB5C" w14:textId="77777777" w:rsidR="000808C4" w:rsidRDefault="000808C4" w:rsidP="000808C4">
      <w:pPr>
        <w:spacing w:after="200"/>
        <w:ind w:left="702" w:hanging="702"/>
      </w:pPr>
      <w:r>
        <w:tab/>
      </w:r>
      <w:r w:rsidRPr="006318E1">
        <w:rPr>
          <w:i/>
          <w:color w:val="548DD4" w:themeColor="text2" w:themeTint="99"/>
          <w:sz w:val="22"/>
          <w:szCs w:val="22"/>
        </w:rPr>
        <w:t>[</w:t>
      </w:r>
      <w:r w:rsidR="006318E1" w:rsidRPr="006318E1">
        <w:rPr>
          <w:i/>
          <w:color w:val="548DD4" w:themeColor="text2" w:themeTint="99"/>
          <w:sz w:val="22"/>
          <w:szCs w:val="22"/>
        </w:rPr>
        <w:t>Insert</w:t>
      </w:r>
      <w:r w:rsidRPr="006318E1">
        <w:rPr>
          <w:i/>
          <w:color w:val="548DD4" w:themeColor="text2" w:themeTint="99"/>
          <w:sz w:val="22"/>
          <w:szCs w:val="22"/>
        </w:rPr>
        <w:t xml:space="preserve"> amount and currency] </w:t>
      </w:r>
      <w:r>
        <w:t>upon the Client's receipt of the final report, acceptable to the Client.</w:t>
      </w:r>
    </w:p>
    <w:p w14:paraId="58758D1E" w14:textId="77777777" w:rsidR="000808C4" w:rsidRDefault="000808C4" w:rsidP="00103D4E">
      <w:pPr>
        <w:spacing w:after="200"/>
        <w:ind w:left="702" w:hanging="702"/>
      </w:pPr>
      <w:r>
        <w:tab/>
      </w:r>
      <w:r w:rsidRPr="006318E1">
        <w:rPr>
          <w:i/>
          <w:color w:val="548DD4" w:themeColor="text2" w:themeTint="99"/>
          <w:sz w:val="22"/>
          <w:szCs w:val="22"/>
        </w:rPr>
        <w:t>[</w:t>
      </w:r>
      <w:r w:rsidR="006318E1" w:rsidRPr="006318E1">
        <w:rPr>
          <w:i/>
          <w:color w:val="548DD4" w:themeColor="text2" w:themeTint="99"/>
          <w:sz w:val="22"/>
          <w:szCs w:val="22"/>
        </w:rPr>
        <w:t>Insert</w:t>
      </w:r>
      <w:r w:rsidRPr="006318E1">
        <w:rPr>
          <w:i/>
          <w:color w:val="548DD4" w:themeColor="text2" w:themeTint="99"/>
          <w:sz w:val="22"/>
          <w:szCs w:val="22"/>
        </w:rPr>
        <w:t xml:space="preserve"> amount and currency]</w:t>
      </w:r>
      <w:r>
        <w:rPr>
          <w:i/>
        </w:rPr>
        <w:t xml:space="preserve"> </w:t>
      </w:r>
      <w:r>
        <w:t>Total</w:t>
      </w:r>
    </w:p>
    <w:p w14:paraId="30B3AC1D" w14:textId="77777777" w:rsidR="000808C4" w:rsidRPr="00327C37" w:rsidRDefault="000808C4" w:rsidP="00327C37">
      <w:r w:rsidRPr="00327C37">
        <w:rPr>
          <w:i/>
          <w:iCs/>
        </w:rPr>
        <w:tab/>
        <w:t>C.</w:t>
      </w:r>
      <w:r w:rsidRPr="00327C37">
        <w:rPr>
          <w:i/>
          <w:iCs/>
        </w:rPr>
        <w:tab/>
      </w:r>
      <w:r w:rsidRPr="00327C37">
        <w:rPr>
          <w:i/>
          <w:iCs/>
          <w:u w:val="single"/>
        </w:rPr>
        <w:t>Payment Conditions</w:t>
      </w:r>
    </w:p>
    <w:p w14:paraId="77DEA3CE" w14:textId="77777777" w:rsidR="000808C4" w:rsidRDefault="000808C4" w:rsidP="000808C4">
      <w:pPr>
        <w:tabs>
          <w:tab w:val="left" w:pos="720"/>
          <w:tab w:val="left" w:pos="1440"/>
          <w:tab w:val="left" w:pos="2160"/>
          <w:tab w:val="left" w:pos="2880"/>
        </w:tabs>
      </w:pPr>
    </w:p>
    <w:p w14:paraId="333F1CC8" w14:textId="77777777" w:rsidR="000808C4" w:rsidRDefault="000808C4" w:rsidP="000808C4">
      <w:pPr>
        <w:ind w:left="702" w:hanging="702"/>
      </w:pPr>
      <w:r>
        <w:tab/>
        <w:t xml:space="preserve">Payment shall be made in </w:t>
      </w:r>
      <w:r w:rsidRPr="00FF26A6">
        <w:rPr>
          <w:i/>
          <w:color w:val="548DD4" w:themeColor="text2" w:themeTint="99"/>
          <w:sz w:val="22"/>
          <w:szCs w:val="22"/>
        </w:rPr>
        <w:t>[specify currency]</w:t>
      </w:r>
      <w:r w:rsidRPr="00FF26A6">
        <w:rPr>
          <w:color w:val="548DD4" w:themeColor="text2" w:themeTint="99"/>
          <w:sz w:val="22"/>
          <w:szCs w:val="22"/>
        </w:rPr>
        <w:t>,</w:t>
      </w:r>
      <w:r>
        <w:t xml:space="preserve"> no later than </w:t>
      </w:r>
      <w:r w:rsidRPr="00FF26A6">
        <w:rPr>
          <w:b/>
          <w:bCs/>
        </w:rPr>
        <w:t>30</w:t>
      </w:r>
      <w:r>
        <w:t xml:space="preserve"> days following submission by the Consultant of invoices in duplicate to the Coordinator designated in paragraph 4.</w:t>
      </w:r>
    </w:p>
    <w:p w14:paraId="174003BE" w14:textId="77777777" w:rsidR="000808C4" w:rsidRDefault="000808C4" w:rsidP="000808C4">
      <w:pPr>
        <w:tabs>
          <w:tab w:val="left" w:pos="2178"/>
          <w:tab w:val="left" w:pos="9288"/>
        </w:tabs>
        <w:ind w:hanging="702"/>
      </w:pPr>
    </w:p>
    <w:p w14:paraId="0DDC56C2" w14:textId="77777777" w:rsidR="000808C4" w:rsidRDefault="000808C4" w:rsidP="000808C4">
      <w:pPr>
        <w:tabs>
          <w:tab w:val="left" w:pos="720"/>
          <w:tab w:val="left" w:pos="1440"/>
          <w:tab w:val="left" w:pos="2160"/>
          <w:tab w:val="left" w:pos="2880"/>
        </w:tabs>
        <w:ind w:left="702" w:hanging="720"/>
        <w:rPr>
          <w:b/>
        </w:rPr>
      </w:pPr>
    </w:p>
    <w:p w14:paraId="58F915EF" w14:textId="77777777" w:rsidR="000808C4" w:rsidRDefault="000808C4" w:rsidP="000808C4">
      <w:pPr>
        <w:tabs>
          <w:tab w:val="left" w:pos="720"/>
          <w:tab w:val="left" w:pos="1440"/>
          <w:tab w:val="left" w:pos="2160"/>
          <w:tab w:val="left" w:pos="2880"/>
        </w:tabs>
        <w:ind w:left="702" w:hanging="720"/>
        <w:rPr>
          <w:b/>
        </w:rPr>
      </w:pPr>
      <w:r>
        <w:rPr>
          <w:b/>
        </w:rPr>
        <w:t>4.</w:t>
      </w:r>
      <w:r>
        <w:rPr>
          <w:b/>
        </w:rPr>
        <w:tab/>
        <w:t>Project Administration</w:t>
      </w:r>
      <w:r>
        <w:rPr>
          <w:b/>
        </w:rPr>
        <w:tab/>
      </w:r>
    </w:p>
    <w:p w14:paraId="66CB5A46" w14:textId="77777777" w:rsidR="000808C4" w:rsidRDefault="000808C4" w:rsidP="000808C4">
      <w:pPr>
        <w:tabs>
          <w:tab w:val="left" w:pos="720"/>
          <w:tab w:val="left" w:pos="1440"/>
          <w:tab w:val="left" w:pos="2160"/>
          <w:tab w:val="left" w:pos="2880"/>
        </w:tabs>
        <w:ind w:left="702" w:hanging="720"/>
      </w:pPr>
    </w:p>
    <w:p w14:paraId="22531137" w14:textId="77777777" w:rsidR="000808C4" w:rsidRPr="00327C37" w:rsidRDefault="000808C4" w:rsidP="000808C4">
      <w:pPr>
        <w:tabs>
          <w:tab w:val="left" w:pos="720"/>
          <w:tab w:val="left" w:pos="1440"/>
          <w:tab w:val="left" w:pos="2160"/>
          <w:tab w:val="left" w:pos="2880"/>
        </w:tabs>
        <w:ind w:left="702" w:hanging="720"/>
        <w:rPr>
          <w:i/>
          <w:iCs/>
        </w:rPr>
      </w:pPr>
      <w:r w:rsidRPr="00327C37">
        <w:rPr>
          <w:i/>
          <w:iCs/>
        </w:rPr>
        <w:t xml:space="preserve">A.  </w:t>
      </w:r>
      <w:r w:rsidRPr="00327C37">
        <w:rPr>
          <w:i/>
          <w:iCs/>
        </w:rPr>
        <w:tab/>
      </w:r>
      <w:r w:rsidRPr="00327C37">
        <w:rPr>
          <w:i/>
          <w:iCs/>
          <w:u w:val="single"/>
        </w:rPr>
        <w:t>Coordinator</w:t>
      </w:r>
      <w:r w:rsidRPr="00327C37">
        <w:rPr>
          <w:i/>
          <w:iCs/>
        </w:rPr>
        <w:t xml:space="preserve">.  </w:t>
      </w:r>
    </w:p>
    <w:p w14:paraId="67C82007" w14:textId="77777777" w:rsidR="000808C4" w:rsidRDefault="000808C4" w:rsidP="000808C4">
      <w:pPr>
        <w:tabs>
          <w:tab w:val="left" w:pos="720"/>
          <w:tab w:val="left" w:pos="1440"/>
          <w:tab w:val="left" w:pos="2160"/>
          <w:tab w:val="left" w:pos="2880"/>
        </w:tabs>
        <w:ind w:left="702" w:hanging="720"/>
      </w:pPr>
    </w:p>
    <w:p w14:paraId="03819D77" w14:textId="77777777" w:rsidR="000808C4" w:rsidRDefault="000808C4" w:rsidP="000808C4">
      <w:pPr>
        <w:tabs>
          <w:tab w:val="left" w:pos="720"/>
          <w:tab w:val="left" w:pos="1440"/>
          <w:tab w:val="left" w:pos="2160"/>
          <w:tab w:val="left" w:pos="2880"/>
        </w:tabs>
        <w:ind w:left="702" w:hanging="720"/>
      </w:pPr>
      <w:r>
        <w:tab/>
        <w:t xml:space="preserve">The Client </w:t>
      </w:r>
      <w:r w:rsidRPr="00597414">
        <w:t>will notify the name of the Coordinator to the consultant before the starting date</w:t>
      </w:r>
      <w:r>
        <w:t>; the Coordinator will be responsible for the coordination of activities under this Contract, for acceptance and approval of the reports and of other deliverables by the Client and for receiving and approving invoices for the payment.</w:t>
      </w:r>
    </w:p>
    <w:p w14:paraId="1E828772" w14:textId="77777777" w:rsidR="000808C4" w:rsidRDefault="000808C4" w:rsidP="000808C4">
      <w:pPr>
        <w:tabs>
          <w:tab w:val="left" w:pos="720"/>
          <w:tab w:val="left" w:pos="1440"/>
          <w:tab w:val="left" w:pos="2160"/>
          <w:tab w:val="left" w:pos="2880"/>
        </w:tabs>
      </w:pPr>
    </w:p>
    <w:p w14:paraId="1092D026" w14:textId="77777777" w:rsidR="000808C4" w:rsidRPr="00327C37" w:rsidRDefault="000808C4" w:rsidP="000808C4">
      <w:pPr>
        <w:rPr>
          <w:i/>
          <w:iCs/>
        </w:rPr>
      </w:pPr>
      <w:r w:rsidRPr="00327C37">
        <w:rPr>
          <w:i/>
          <w:iCs/>
        </w:rPr>
        <w:t>B.</w:t>
      </w:r>
      <w:r w:rsidRPr="00327C37">
        <w:rPr>
          <w:i/>
          <w:iCs/>
        </w:rPr>
        <w:tab/>
      </w:r>
      <w:r w:rsidRPr="00327C37">
        <w:rPr>
          <w:i/>
          <w:iCs/>
          <w:u w:val="single"/>
        </w:rPr>
        <w:t>Reports</w:t>
      </w:r>
      <w:r w:rsidRPr="00327C37">
        <w:rPr>
          <w:i/>
          <w:iCs/>
        </w:rPr>
        <w:t xml:space="preserve">.  </w:t>
      </w:r>
    </w:p>
    <w:p w14:paraId="6B47E9F7" w14:textId="77777777" w:rsidR="000808C4" w:rsidRDefault="000808C4" w:rsidP="000808C4"/>
    <w:p w14:paraId="40E7905B" w14:textId="77777777" w:rsidR="000808C4" w:rsidRDefault="000808C4" w:rsidP="000808C4">
      <w:pPr>
        <w:ind w:left="702" w:hanging="702"/>
      </w:pPr>
      <w:r>
        <w:tab/>
        <w:t>The reports listed in Annex C, “Consultant's Reporting Obligations,” shall be submitted in the course of the assignment, and will constitute the basis for the payments to be made under paragraph 3.</w:t>
      </w:r>
    </w:p>
    <w:p w14:paraId="0E99D4FE" w14:textId="77777777" w:rsidR="000808C4" w:rsidRDefault="000808C4" w:rsidP="000808C4">
      <w:pPr>
        <w:tabs>
          <w:tab w:val="left" w:pos="2178"/>
          <w:tab w:val="left" w:pos="9288"/>
        </w:tabs>
      </w:pPr>
    </w:p>
    <w:p w14:paraId="3E8CD742" w14:textId="77777777" w:rsidR="000808C4" w:rsidRDefault="000808C4" w:rsidP="000808C4">
      <w:pPr>
        <w:ind w:left="-18"/>
        <w:rPr>
          <w:b/>
        </w:rPr>
      </w:pPr>
    </w:p>
    <w:p w14:paraId="3C2AE7A7" w14:textId="77777777" w:rsidR="000808C4" w:rsidRPr="00327C37" w:rsidRDefault="000808C4" w:rsidP="000808C4">
      <w:pPr>
        <w:tabs>
          <w:tab w:val="left" w:pos="720"/>
          <w:tab w:val="left" w:pos="1080"/>
          <w:tab w:val="left" w:pos="1350"/>
        </w:tabs>
        <w:ind w:left="702" w:hanging="702"/>
        <w:rPr>
          <w:i/>
          <w:iCs/>
        </w:rPr>
      </w:pPr>
      <w:r w:rsidRPr="00327C37">
        <w:rPr>
          <w:i/>
          <w:iCs/>
        </w:rPr>
        <w:t>C.</w:t>
      </w:r>
      <w:r w:rsidRPr="00327C37">
        <w:rPr>
          <w:i/>
          <w:iCs/>
        </w:rPr>
        <w:tab/>
      </w:r>
      <w:r w:rsidRPr="00327C37">
        <w:rPr>
          <w:i/>
          <w:iCs/>
          <w:u w:val="single"/>
        </w:rPr>
        <w:t>Records and Accounts</w:t>
      </w:r>
    </w:p>
    <w:p w14:paraId="5505C1FD" w14:textId="77777777" w:rsidR="000808C4" w:rsidRPr="00327C37" w:rsidRDefault="00327C37" w:rsidP="00327C37">
      <w:pPr>
        <w:ind w:left="702" w:hanging="702"/>
        <w:rPr>
          <w:i/>
          <w:iCs/>
        </w:rPr>
      </w:pPr>
      <w:r w:rsidRPr="00327C37">
        <w:rPr>
          <w:i/>
          <w:iCs/>
        </w:rPr>
        <w:tab/>
      </w:r>
    </w:p>
    <w:p w14:paraId="58EFFC52" w14:textId="77777777" w:rsidR="000808C4" w:rsidRDefault="000808C4" w:rsidP="000808C4">
      <w:pPr>
        <w:ind w:left="-18"/>
        <w:rPr>
          <w:b/>
        </w:rPr>
      </w:pPr>
      <w:r>
        <w:tab/>
      </w:r>
      <w:r>
        <w:tab/>
        <w:t xml:space="preserve">The Consultant shall keep accurate and systematic records and accounts in respect of the Services, which will clearly identify all charges and expenses.  The Client reserves </w:t>
      </w:r>
      <w:r w:rsidRPr="001A3A04">
        <w:rPr>
          <w:sz w:val="22"/>
          <w:szCs w:val="22"/>
        </w:rPr>
        <w:t xml:space="preserve">the </w:t>
      </w:r>
      <w:r w:rsidRPr="005676C0">
        <w:t>right to audit, or to nominate a reputable accounting firm to audit, the Consultant’s records relating to amounts claimed under this Contract during its term and any extension, and for a period of three months thereafter.</w:t>
      </w:r>
    </w:p>
    <w:p w14:paraId="09AFC7D5" w14:textId="77777777" w:rsidR="000808C4" w:rsidRDefault="000808C4" w:rsidP="000808C4">
      <w:pPr>
        <w:ind w:left="-18"/>
        <w:rPr>
          <w:b/>
        </w:rPr>
      </w:pPr>
      <w:r>
        <w:rPr>
          <w:b/>
        </w:rPr>
        <w:tab/>
      </w:r>
    </w:p>
    <w:p w14:paraId="3791FB64" w14:textId="77777777" w:rsidR="000808C4" w:rsidRDefault="000808C4" w:rsidP="000808C4">
      <w:pPr>
        <w:ind w:left="-18"/>
        <w:rPr>
          <w:bCs/>
        </w:rPr>
      </w:pPr>
      <w:r>
        <w:rPr>
          <w:b/>
        </w:rPr>
        <w:t xml:space="preserve">5. </w:t>
      </w:r>
      <w:r w:rsidR="00553E47">
        <w:rPr>
          <w:b/>
        </w:rPr>
        <w:tab/>
      </w:r>
      <w:r>
        <w:rPr>
          <w:b/>
        </w:rPr>
        <w:t>Performance Standards</w:t>
      </w:r>
      <w:r>
        <w:rPr>
          <w:bCs/>
        </w:rPr>
        <w:t>.</w:t>
      </w:r>
    </w:p>
    <w:p w14:paraId="7665E9F7" w14:textId="77777777" w:rsidR="000808C4" w:rsidRDefault="000808C4" w:rsidP="000808C4">
      <w:pPr>
        <w:tabs>
          <w:tab w:val="left" w:pos="1440"/>
          <w:tab w:val="left" w:pos="2160"/>
          <w:tab w:val="left" w:pos="2880"/>
        </w:tabs>
        <w:ind w:left="-18"/>
      </w:pPr>
    </w:p>
    <w:p w14:paraId="3ECDA33D" w14:textId="77777777" w:rsidR="000808C4" w:rsidRDefault="000808C4" w:rsidP="000808C4">
      <w:pPr>
        <w:tabs>
          <w:tab w:val="left" w:pos="1440"/>
          <w:tab w:val="left" w:pos="2160"/>
          <w:tab w:val="left" w:pos="2880"/>
        </w:tabs>
        <w:ind w:left="-18"/>
        <w:rPr>
          <w:b/>
        </w:rPr>
      </w:pPr>
      <w:r>
        <w:t xml:space="preserve">The Consultant undertakes to perform the Services with the highest standards of professional and ethical competence and integrity. </w:t>
      </w:r>
      <w:r w:rsidRPr="001A3A04">
        <w:rPr>
          <w:sz w:val="22"/>
          <w:szCs w:val="22"/>
        </w:rPr>
        <w:t>The Consultant shall promptly replace any employees assigned under this Contract that the Client considers unsatisfactory</w:t>
      </w:r>
      <w:r>
        <w:t xml:space="preserve"> </w:t>
      </w:r>
    </w:p>
    <w:p w14:paraId="71FC3466" w14:textId="77777777" w:rsidR="000808C4" w:rsidRDefault="000808C4" w:rsidP="000808C4">
      <w:pPr>
        <w:ind w:left="-18"/>
        <w:rPr>
          <w:b/>
        </w:rPr>
      </w:pPr>
    </w:p>
    <w:p w14:paraId="737313B4" w14:textId="77777777" w:rsidR="000808C4" w:rsidRDefault="000808C4" w:rsidP="000808C4">
      <w:pPr>
        <w:ind w:left="-18"/>
        <w:rPr>
          <w:bCs/>
        </w:rPr>
      </w:pPr>
      <w:r>
        <w:rPr>
          <w:b/>
        </w:rPr>
        <w:t>6.</w:t>
      </w:r>
      <w:r>
        <w:rPr>
          <w:b/>
        </w:rPr>
        <w:tab/>
        <w:t>Confidentiality</w:t>
      </w:r>
      <w:r>
        <w:rPr>
          <w:bCs/>
        </w:rPr>
        <w:t>.</w:t>
      </w:r>
    </w:p>
    <w:p w14:paraId="20C7DAE7" w14:textId="77777777" w:rsidR="000808C4" w:rsidRDefault="000808C4" w:rsidP="000808C4">
      <w:pPr>
        <w:ind w:left="-18"/>
      </w:pPr>
    </w:p>
    <w:p w14:paraId="2E2582CC" w14:textId="77777777" w:rsidR="000808C4" w:rsidRDefault="000808C4" w:rsidP="000808C4">
      <w:pPr>
        <w:ind w:left="-18"/>
      </w:pPr>
      <w:r>
        <w:lastRenderedPageBreak/>
        <w:t>The Consultant shall not, during the term of this Contract and within two years after its expiration, disclose any proprietary or confidential information relating to the Services, this Contract or the Client's business or operations without the prior written consent of the Client.</w:t>
      </w:r>
    </w:p>
    <w:p w14:paraId="70178C65" w14:textId="77777777" w:rsidR="000808C4" w:rsidRDefault="000808C4" w:rsidP="000808C4">
      <w:pPr>
        <w:tabs>
          <w:tab w:val="left" w:pos="2178"/>
          <w:tab w:val="left" w:pos="9288"/>
        </w:tabs>
      </w:pPr>
    </w:p>
    <w:p w14:paraId="5271F90C" w14:textId="77777777" w:rsidR="000808C4" w:rsidRDefault="000808C4" w:rsidP="000808C4">
      <w:pPr>
        <w:ind w:left="-18"/>
        <w:rPr>
          <w:bCs/>
        </w:rPr>
      </w:pPr>
      <w:r>
        <w:rPr>
          <w:b/>
        </w:rPr>
        <w:t>7.</w:t>
      </w:r>
      <w:r>
        <w:rPr>
          <w:b/>
        </w:rPr>
        <w:tab/>
        <w:t>Ownership of Material</w:t>
      </w:r>
      <w:r>
        <w:rPr>
          <w:bCs/>
        </w:rPr>
        <w:t>.</w:t>
      </w:r>
    </w:p>
    <w:p w14:paraId="796C3306" w14:textId="77777777" w:rsidR="000808C4" w:rsidRDefault="000808C4" w:rsidP="000808C4">
      <w:pPr>
        <w:ind w:left="-18"/>
      </w:pPr>
    </w:p>
    <w:p w14:paraId="46EE5C13" w14:textId="77777777" w:rsidR="000808C4" w:rsidRDefault="000808C4" w:rsidP="000808C4">
      <w:pPr>
        <w:ind w:left="-18"/>
      </w:pPr>
      <w:r>
        <w:t>Any studies reports or other material, graphic, software or otherwise, prepared by the Consultant for the Client under the Contract shall belong to and remain the property of the Client.  The Consultant may retain a copy of such documents and software.</w:t>
      </w:r>
      <w:r>
        <w:rPr>
          <w:rStyle w:val="FootnoteReference"/>
        </w:rPr>
        <w:footnoteReference w:customMarkFollows="1" w:id="5"/>
        <w:t>2</w:t>
      </w:r>
    </w:p>
    <w:p w14:paraId="414F1826" w14:textId="77777777" w:rsidR="000808C4" w:rsidRDefault="000808C4" w:rsidP="000808C4">
      <w:pPr>
        <w:tabs>
          <w:tab w:val="left" w:pos="2178"/>
          <w:tab w:val="left" w:pos="9288"/>
        </w:tabs>
      </w:pPr>
    </w:p>
    <w:p w14:paraId="125E3C14" w14:textId="77777777" w:rsidR="000808C4" w:rsidRDefault="000808C4" w:rsidP="000808C4">
      <w:pPr>
        <w:ind w:left="-18"/>
        <w:rPr>
          <w:bCs/>
        </w:rPr>
      </w:pPr>
      <w:r>
        <w:rPr>
          <w:b/>
        </w:rPr>
        <w:t>8.</w:t>
      </w:r>
      <w:r>
        <w:rPr>
          <w:b/>
        </w:rPr>
        <w:tab/>
        <w:t>Consultant not to be engaged in Certain Activities</w:t>
      </w:r>
      <w:r>
        <w:rPr>
          <w:bCs/>
        </w:rPr>
        <w:t>.</w:t>
      </w:r>
    </w:p>
    <w:p w14:paraId="44338FAD" w14:textId="77777777" w:rsidR="000808C4" w:rsidRDefault="000808C4" w:rsidP="000808C4">
      <w:pPr>
        <w:ind w:left="-18"/>
      </w:pPr>
    </w:p>
    <w:p w14:paraId="091BB379" w14:textId="77777777" w:rsidR="000808C4" w:rsidRDefault="000808C4" w:rsidP="000808C4">
      <w:pPr>
        <w:ind w:left="-18"/>
      </w:pPr>
      <w:r>
        <w:t>The Consultant agrees that, during the term of this Contract and after its termination, the Consultant and any entity affiliated with the Consultant, shall be disqualified from providing goods, works or services (other than the Services and any continuation thereof) for any project resulting from or closely related to the Services.</w:t>
      </w:r>
    </w:p>
    <w:p w14:paraId="06C0D159" w14:textId="77777777" w:rsidR="000808C4" w:rsidRDefault="000808C4" w:rsidP="000808C4">
      <w:pPr>
        <w:tabs>
          <w:tab w:val="left" w:pos="2178"/>
          <w:tab w:val="left" w:pos="9288"/>
        </w:tabs>
      </w:pPr>
    </w:p>
    <w:p w14:paraId="2E2BF323" w14:textId="77777777" w:rsidR="000808C4" w:rsidRDefault="000808C4" w:rsidP="000808C4">
      <w:pPr>
        <w:rPr>
          <w:bCs/>
        </w:rPr>
      </w:pPr>
      <w:r>
        <w:rPr>
          <w:b/>
        </w:rPr>
        <w:t>9.</w:t>
      </w:r>
      <w:r>
        <w:rPr>
          <w:b/>
        </w:rPr>
        <w:tab/>
        <w:t>Insurance</w:t>
      </w:r>
      <w:r>
        <w:rPr>
          <w:bCs/>
        </w:rPr>
        <w:t>.</w:t>
      </w:r>
    </w:p>
    <w:p w14:paraId="671B5B35" w14:textId="77777777" w:rsidR="000808C4" w:rsidRDefault="000808C4" w:rsidP="000808C4"/>
    <w:p w14:paraId="1F86E3C3" w14:textId="77777777" w:rsidR="000808C4" w:rsidRDefault="000808C4" w:rsidP="000808C4">
      <w:r>
        <w:t>The Consultant will be responsible for taking out any appropriate insurance coverage.</w:t>
      </w:r>
    </w:p>
    <w:p w14:paraId="14DC6BB6" w14:textId="77777777" w:rsidR="000808C4" w:rsidRDefault="000808C4" w:rsidP="000808C4">
      <w:pPr>
        <w:tabs>
          <w:tab w:val="left" w:pos="2178"/>
          <w:tab w:val="left" w:pos="9288"/>
        </w:tabs>
      </w:pPr>
    </w:p>
    <w:p w14:paraId="671CDD9C" w14:textId="77777777" w:rsidR="000808C4" w:rsidRDefault="000808C4" w:rsidP="000808C4">
      <w:pPr>
        <w:rPr>
          <w:bCs/>
        </w:rPr>
      </w:pPr>
      <w:r>
        <w:rPr>
          <w:b/>
        </w:rPr>
        <w:t>10.</w:t>
      </w:r>
      <w:r>
        <w:rPr>
          <w:b/>
        </w:rPr>
        <w:tab/>
        <w:t>Assignment</w:t>
      </w:r>
      <w:r>
        <w:rPr>
          <w:bCs/>
        </w:rPr>
        <w:t>.</w:t>
      </w:r>
    </w:p>
    <w:p w14:paraId="596EA839" w14:textId="77777777" w:rsidR="000808C4" w:rsidRDefault="000808C4" w:rsidP="000808C4">
      <w:pPr>
        <w:rPr>
          <w:b/>
        </w:rPr>
      </w:pPr>
    </w:p>
    <w:p w14:paraId="05388AE5" w14:textId="77777777" w:rsidR="000808C4" w:rsidRDefault="000808C4" w:rsidP="000808C4">
      <w:r>
        <w:t>The Consultant shall not assign this Contract or sub-contract any portion of it without the Client's prior written consent.</w:t>
      </w:r>
    </w:p>
    <w:p w14:paraId="65353427" w14:textId="77777777" w:rsidR="000808C4" w:rsidRDefault="000808C4" w:rsidP="000808C4">
      <w:pPr>
        <w:tabs>
          <w:tab w:val="left" w:pos="2178"/>
          <w:tab w:val="left" w:pos="9288"/>
        </w:tabs>
      </w:pPr>
    </w:p>
    <w:p w14:paraId="451EA884" w14:textId="77777777" w:rsidR="000808C4" w:rsidRDefault="000808C4" w:rsidP="000808C4">
      <w:pPr>
        <w:ind w:left="360" w:hanging="360"/>
        <w:rPr>
          <w:bCs/>
        </w:rPr>
      </w:pPr>
      <w:r>
        <w:rPr>
          <w:b/>
        </w:rPr>
        <w:t>11.</w:t>
      </w:r>
      <w:r>
        <w:rPr>
          <w:b/>
        </w:rPr>
        <w:tab/>
      </w:r>
      <w:r>
        <w:rPr>
          <w:b/>
        </w:rPr>
        <w:tab/>
        <w:t>Law Governing Contract and Language</w:t>
      </w:r>
      <w:r>
        <w:rPr>
          <w:bCs/>
        </w:rPr>
        <w:t>.</w:t>
      </w:r>
    </w:p>
    <w:p w14:paraId="44339C74" w14:textId="77777777" w:rsidR="000808C4" w:rsidRDefault="000808C4" w:rsidP="000808C4">
      <w:pPr>
        <w:ind w:left="360" w:hanging="360"/>
        <w:rPr>
          <w:bCs/>
        </w:rPr>
      </w:pPr>
    </w:p>
    <w:p w14:paraId="0B05F971" w14:textId="77777777" w:rsidR="000808C4" w:rsidRDefault="000808C4" w:rsidP="000808C4">
      <w:pPr>
        <w:rPr>
          <w:i/>
          <w:sz w:val="20"/>
        </w:rPr>
      </w:pPr>
      <w:r>
        <w:t xml:space="preserve">The Contract shall be governed by the laws of </w:t>
      </w:r>
      <w:r w:rsidRPr="00C0159F">
        <w:rPr>
          <w:i/>
          <w:color w:val="548DD4" w:themeColor="text2" w:themeTint="99"/>
          <w:sz w:val="22"/>
          <w:szCs w:val="22"/>
        </w:rPr>
        <w:t>[insert Recipient]</w:t>
      </w:r>
      <w:r w:rsidRPr="00C0159F">
        <w:rPr>
          <w:color w:val="548DD4" w:themeColor="text2" w:themeTint="99"/>
          <w:sz w:val="22"/>
          <w:szCs w:val="22"/>
        </w:rPr>
        <w:t>,</w:t>
      </w:r>
      <w:r>
        <w:t xml:space="preserve"> and the language of the Contract shall be</w:t>
      </w:r>
      <w:r>
        <w:rPr>
          <w:rStyle w:val="FootnoteReference"/>
        </w:rPr>
        <w:footnoteReference w:customMarkFollows="1" w:id="6"/>
        <w:t>3</w:t>
      </w:r>
      <w:r>
        <w:t xml:space="preserve"> </w:t>
      </w:r>
      <w:r w:rsidRPr="00C0159F">
        <w:rPr>
          <w:i/>
          <w:color w:val="548DD4" w:themeColor="text2" w:themeTint="99"/>
          <w:sz w:val="22"/>
          <w:szCs w:val="22"/>
        </w:rPr>
        <w:t>[insert language].</w:t>
      </w:r>
    </w:p>
    <w:p w14:paraId="7F3F1BB8" w14:textId="77777777" w:rsidR="000808C4" w:rsidRDefault="000808C4" w:rsidP="000808C4">
      <w:pPr>
        <w:tabs>
          <w:tab w:val="left" w:pos="2178"/>
          <w:tab w:val="left" w:pos="9288"/>
        </w:tabs>
      </w:pPr>
    </w:p>
    <w:p w14:paraId="33176079" w14:textId="77777777" w:rsidR="000808C4" w:rsidRDefault="000808C4" w:rsidP="000808C4">
      <w:pPr>
        <w:autoSpaceDE w:val="0"/>
        <w:autoSpaceDN w:val="0"/>
        <w:adjustRightInd w:val="0"/>
        <w:spacing w:after="240"/>
        <w:rPr>
          <w:b/>
          <w:bCs/>
          <w:color w:val="000000"/>
        </w:rPr>
      </w:pPr>
      <w:r>
        <w:rPr>
          <w:b/>
          <w:bCs/>
          <w:color w:val="000000"/>
        </w:rPr>
        <w:t>12.</w:t>
      </w:r>
      <w:r w:rsidR="00553E47">
        <w:rPr>
          <w:b/>
          <w:bCs/>
          <w:color w:val="000000"/>
        </w:rPr>
        <w:tab/>
      </w:r>
      <w:r>
        <w:rPr>
          <w:b/>
          <w:bCs/>
          <w:color w:val="000000"/>
        </w:rPr>
        <w:t>Fraud and Corruption</w:t>
      </w:r>
    </w:p>
    <w:p w14:paraId="22DCDAE6" w14:textId="25152752" w:rsidR="000808C4" w:rsidRDefault="000808C4" w:rsidP="000808C4">
      <w:r>
        <w:rPr>
          <w:color w:val="000000"/>
        </w:rPr>
        <w:t xml:space="preserve">The Consultant and their personnel shall not engage in corrupt, fraudulent, collusive, coercive, or obstructive practice as defined in the Guidelines for </w:t>
      </w:r>
      <w:r w:rsidR="00C30838">
        <w:rPr>
          <w:color w:val="000000"/>
        </w:rPr>
        <w:t>Procurement of</w:t>
      </w:r>
      <w:r>
        <w:rPr>
          <w:color w:val="000000"/>
        </w:rPr>
        <w:t xml:space="preserve"> </w:t>
      </w:r>
      <w:r w:rsidR="00D5374C">
        <w:rPr>
          <w:color w:val="000000"/>
        </w:rPr>
        <w:t>Consultancy Services</w:t>
      </w:r>
      <w:r w:rsidR="00C30838">
        <w:rPr>
          <w:color w:val="000000"/>
        </w:rPr>
        <w:t xml:space="preserve"> Under IsDB Project Financing</w:t>
      </w:r>
      <w:r w:rsidR="007C4690">
        <w:rPr>
          <w:color w:val="000000"/>
        </w:rPr>
        <w:t xml:space="preserve"> April 2019 (Revised February 2023)</w:t>
      </w:r>
      <w:r w:rsidR="00C30838">
        <w:rPr>
          <w:color w:val="000000"/>
        </w:rPr>
        <w:t xml:space="preserve"> (Extract provided in A</w:t>
      </w:r>
      <w:r w:rsidR="003515F1">
        <w:rPr>
          <w:color w:val="000000"/>
        </w:rPr>
        <w:t>ttachment</w:t>
      </w:r>
      <w:r w:rsidR="00C30838">
        <w:rPr>
          <w:color w:val="000000"/>
        </w:rPr>
        <w:t xml:space="preserve"> for ease of reference)</w:t>
      </w:r>
      <w:r>
        <w:rPr>
          <w:color w:val="000000"/>
        </w:rPr>
        <w:t xml:space="preserve">.  The </w:t>
      </w:r>
      <w:r w:rsidRPr="0095418C">
        <w:rPr>
          <w:color w:val="000000"/>
        </w:rPr>
        <w:t>Beneficiary</w:t>
      </w:r>
      <w:r>
        <w:rPr>
          <w:color w:val="000000"/>
        </w:rPr>
        <w:t xml:space="preserve"> and </w:t>
      </w:r>
      <w:r w:rsidR="00C30838">
        <w:rPr>
          <w:color w:val="000000"/>
        </w:rPr>
        <w:t>IsDB</w:t>
      </w:r>
      <w:r>
        <w:rPr>
          <w:color w:val="000000"/>
        </w:rPr>
        <w:t xml:space="preserve"> reserve the right </w:t>
      </w:r>
      <w:r w:rsidRPr="0095418C">
        <w:rPr>
          <w:color w:val="000000"/>
        </w:rPr>
        <w:t>to reject a proposal of award</w:t>
      </w:r>
      <w:r>
        <w:rPr>
          <w:color w:val="000000"/>
        </w:rPr>
        <w:t xml:space="preserve">; remove personnel; cancel financing for the portion of the contract; and/or seek sanctions against the Consultant if it is determined that the Consultant engaged in corrupt, fraudulent, collusive, coercive </w:t>
      </w:r>
      <w:r w:rsidRPr="0095418C">
        <w:rPr>
          <w:color w:val="000000"/>
        </w:rPr>
        <w:t>or obstructive</w:t>
      </w:r>
      <w:r>
        <w:rPr>
          <w:color w:val="000000"/>
        </w:rPr>
        <w:t xml:space="preserve"> practices in competing for, or in executing, a </w:t>
      </w:r>
      <w:r w:rsidR="00C30838">
        <w:rPr>
          <w:color w:val="000000"/>
        </w:rPr>
        <w:t>IsDB</w:t>
      </w:r>
      <w:r>
        <w:rPr>
          <w:color w:val="000000"/>
        </w:rPr>
        <w:t>-financed contract.</w:t>
      </w:r>
    </w:p>
    <w:p w14:paraId="0DC67456" w14:textId="77777777" w:rsidR="000808C4" w:rsidRDefault="000808C4" w:rsidP="000808C4">
      <w:pPr>
        <w:tabs>
          <w:tab w:val="left" w:pos="0"/>
          <w:tab w:val="left" w:pos="720"/>
          <w:tab w:val="left" w:pos="1440"/>
          <w:tab w:val="left" w:pos="2160"/>
          <w:tab w:val="left" w:pos="2880"/>
        </w:tabs>
        <w:rPr>
          <w:b/>
        </w:rPr>
      </w:pPr>
    </w:p>
    <w:p w14:paraId="1169C55C" w14:textId="77777777" w:rsidR="000808C4" w:rsidRDefault="000808C4" w:rsidP="000808C4">
      <w:pPr>
        <w:tabs>
          <w:tab w:val="left" w:pos="0"/>
          <w:tab w:val="left" w:pos="720"/>
          <w:tab w:val="left" w:pos="1440"/>
          <w:tab w:val="left" w:pos="2160"/>
          <w:tab w:val="left" w:pos="2880"/>
        </w:tabs>
        <w:rPr>
          <w:bCs/>
        </w:rPr>
      </w:pPr>
      <w:r>
        <w:rPr>
          <w:b/>
        </w:rPr>
        <w:t>13.</w:t>
      </w:r>
      <w:r>
        <w:rPr>
          <w:b/>
        </w:rPr>
        <w:tab/>
        <w:t>Dispute Resolution</w:t>
      </w:r>
      <w:r>
        <w:rPr>
          <w:bCs/>
        </w:rPr>
        <w:t>.</w:t>
      </w:r>
    </w:p>
    <w:p w14:paraId="21C52427" w14:textId="77777777" w:rsidR="000808C4" w:rsidRDefault="000808C4" w:rsidP="000808C4">
      <w:pPr>
        <w:tabs>
          <w:tab w:val="left" w:pos="0"/>
          <w:tab w:val="left" w:pos="720"/>
          <w:tab w:val="left" w:pos="1440"/>
          <w:tab w:val="left" w:pos="2160"/>
          <w:tab w:val="left" w:pos="2880"/>
        </w:tabs>
      </w:pPr>
    </w:p>
    <w:p w14:paraId="2308BBD2" w14:textId="77777777" w:rsidR="000808C4" w:rsidRPr="00F007BF" w:rsidRDefault="000808C4" w:rsidP="000808C4">
      <w:pPr>
        <w:tabs>
          <w:tab w:val="left" w:pos="0"/>
          <w:tab w:val="left" w:pos="720"/>
          <w:tab w:val="left" w:pos="1440"/>
          <w:tab w:val="left" w:pos="2160"/>
          <w:tab w:val="left" w:pos="2880"/>
        </w:tabs>
        <w:rPr>
          <w:color w:val="4F81BD"/>
        </w:rPr>
      </w:pPr>
      <w:r>
        <w:t xml:space="preserve">Any dispute arising out of the Contract, which cannot be amicably settled between the parties, shall be referred to adjudication/arbitration </w:t>
      </w:r>
      <w:r w:rsidRPr="00C13C34">
        <w:rPr>
          <w:color w:val="000000"/>
        </w:rPr>
        <w:t>or as otherwise agreed</w:t>
      </w:r>
      <w:r w:rsidRPr="00F007BF">
        <w:rPr>
          <w:color w:val="4F81BD"/>
        </w:rPr>
        <w:t>.</w:t>
      </w:r>
    </w:p>
    <w:p w14:paraId="211A1DFD" w14:textId="77777777" w:rsidR="000808C4" w:rsidRPr="00F007BF" w:rsidRDefault="000808C4" w:rsidP="000808C4">
      <w:pPr>
        <w:tabs>
          <w:tab w:val="left" w:pos="0"/>
          <w:tab w:val="left" w:pos="720"/>
          <w:tab w:val="left" w:pos="1440"/>
          <w:tab w:val="left" w:pos="2160"/>
          <w:tab w:val="left" w:pos="2880"/>
        </w:tabs>
        <w:rPr>
          <w:color w:val="4F81BD"/>
        </w:rPr>
      </w:pPr>
    </w:p>
    <w:p w14:paraId="01FD3D51" w14:textId="77777777" w:rsidR="00103D4E" w:rsidRDefault="00103D4E" w:rsidP="000808C4">
      <w:pPr>
        <w:tabs>
          <w:tab w:val="left" w:pos="0"/>
          <w:tab w:val="left" w:pos="720"/>
          <w:tab w:val="left" w:pos="1440"/>
          <w:tab w:val="left" w:pos="2160"/>
          <w:tab w:val="left" w:pos="2880"/>
        </w:tabs>
        <w:rPr>
          <w:b/>
          <w:bCs/>
        </w:rPr>
      </w:pPr>
    </w:p>
    <w:p w14:paraId="6B260E10" w14:textId="77777777" w:rsidR="000808C4" w:rsidRDefault="000808C4" w:rsidP="000808C4">
      <w:pPr>
        <w:tabs>
          <w:tab w:val="left" w:pos="0"/>
          <w:tab w:val="left" w:pos="720"/>
          <w:tab w:val="left" w:pos="1440"/>
          <w:tab w:val="left" w:pos="2160"/>
          <w:tab w:val="left" w:pos="2880"/>
        </w:tabs>
        <w:rPr>
          <w:b/>
          <w:bCs/>
        </w:rPr>
      </w:pPr>
      <w:r w:rsidRPr="00597414">
        <w:rPr>
          <w:b/>
          <w:bCs/>
        </w:rPr>
        <w:lastRenderedPageBreak/>
        <w:t>1</w:t>
      </w:r>
      <w:r>
        <w:rPr>
          <w:b/>
          <w:bCs/>
        </w:rPr>
        <w:t>4</w:t>
      </w:r>
      <w:r w:rsidRPr="00597414">
        <w:rPr>
          <w:b/>
          <w:bCs/>
        </w:rPr>
        <w:t>.</w:t>
      </w:r>
      <w:r>
        <w:rPr>
          <w:b/>
          <w:bCs/>
        </w:rPr>
        <w:t xml:space="preserve"> Entry into force</w:t>
      </w:r>
    </w:p>
    <w:p w14:paraId="2DF65A27" w14:textId="77777777" w:rsidR="000808C4" w:rsidRDefault="000808C4" w:rsidP="000808C4">
      <w:pPr>
        <w:tabs>
          <w:tab w:val="left" w:pos="0"/>
          <w:tab w:val="left" w:pos="720"/>
          <w:tab w:val="left" w:pos="1440"/>
          <w:tab w:val="left" w:pos="2160"/>
          <w:tab w:val="left" w:pos="2880"/>
        </w:tabs>
        <w:rPr>
          <w:b/>
          <w:bCs/>
        </w:rPr>
      </w:pPr>
    </w:p>
    <w:p w14:paraId="5EED4895" w14:textId="77777777" w:rsidR="000808C4" w:rsidRDefault="000808C4" w:rsidP="000808C4">
      <w:pPr>
        <w:tabs>
          <w:tab w:val="left" w:pos="0"/>
          <w:tab w:val="left" w:pos="720"/>
          <w:tab w:val="left" w:pos="1440"/>
          <w:tab w:val="left" w:pos="2160"/>
          <w:tab w:val="left" w:pos="2880"/>
        </w:tabs>
      </w:pPr>
      <w:r w:rsidRPr="00597414">
        <w:t>This</w:t>
      </w:r>
      <w:r>
        <w:t xml:space="preserve"> Contract shall come into force and effect upon signature by both parties and fulfillment of the following conditions:</w:t>
      </w:r>
    </w:p>
    <w:p w14:paraId="500661BB" w14:textId="77777777" w:rsidR="000808C4" w:rsidRDefault="000808C4" w:rsidP="000808C4">
      <w:pPr>
        <w:tabs>
          <w:tab w:val="left" w:pos="0"/>
          <w:tab w:val="left" w:pos="720"/>
          <w:tab w:val="left" w:pos="1440"/>
          <w:tab w:val="left" w:pos="2160"/>
          <w:tab w:val="left" w:pos="2880"/>
        </w:tabs>
      </w:pPr>
    </w:p>
    <w:p w14:paraId="1FE02877" w14:textId="77777777" w:rsidR="000808C4" w:rsidRPr="00597414" w:rsidRDefault="000808C4" w:rsidP="000808C4">
      <w:pPr>
        <w:tabs>
          <w:tab w:val="left" w:pos="0"/>
          <w:tab w:val="left" w:pos="720"/>
          <w:tab w:val="left" w:pos="1440"/>
          <w:tab w:val="left" w:pos="2160"/>
          <w:tab w:val="left" w:pos="2880"/>
        </w:tabs>
      </w:pPr>
      <w:r>
        <w:t>----------------------------------------------------------------------------------------------------------------------------------------------------------------------------------------------------------------------------------</w:t>
      </w:r>
    </w:p>
    <w:p w14:paraId="757D156C" w14:textId="77777777" w:rsidR="000808C4" w:rsidRDefault="000808C4" w:rsidP="000808C4">
      <w:pPr>
        <w:tabs>
          <w:tab w:val="left" w:pos="2178"/>
          <w:tab w:val="left" w:pos="9288"/>
        </w:tabs>
      </w:pPr>
    </w:p>
    <w:p w14:paraId="5AABD947" w14:textId="77777777" w:rsidR="000808C4" w:rsidRDefault="000808C4" w:rsidP="000808C4">
      <w:pPr>
        <w:tabs>
          <w:tab w:val="left" w:pos="0"/>
          <w:tab w:val="left" w:pos="720"/>
          <w:tab w:val="left" w:pos="1440"/>
          <w:tab w:val="left" w:pos="2160"/>
          <w:tab w:val="left" w:pos="2880"/>
        </w:tabs>
      </w:pPr>
      <w:r>
        <w:t>IN WITNESS WHEREOF, the parties hereto have caused this Contract to be signed by their duly authorized representatives in -----------------copies in the city of ------------------------</w:t>
      </w:r>
    </w:p>
    <w:p w14:paraId="0DBB5B2D" w14:textId="77777777" w:rsidR="000808C4" w:rsidRDefault="000808C4" w:rsidP="000808C4">
      <w:pPr>
        <w:tabs>
          <w:tab w:val="left" w:pos="0"/>
          <w:tab w:val="left" w:pos="720"/>
          <w:tab w:val="left" w:pos="1440"/>
          <w:tab w:val="left" w:pos="2160"/>
          <w:tab w:val="left" w:pos="2880"/>
        </w:tabs>
      </w:pPr>
      <w:r>
        <w:t xml:space="preserve">on the day and year first above written.   </w:t>
      </w:r>
    </w:p>
    <w:p w14:paraId="67A593C7" w14:textId="77777777" w:rsidR="000808C4" w:rsidRDefault="000808C4" w:rsidP="000808C4">
      <w:pPr>
        <w:tabs>
          <w:tab w:val="left" w:pos="0"/>
          <w:tab w:val="left" w:pos="720"/>
          <w:tab w:val="left" w:pos="1440"/>
          <w:tab w:val="left" w:pos="2160"/>
          <w:tab w:val="left" w:pos="2880"/>
        </w:tabs>
      </w:pPr>
    </w:p>
    <w:p w14:paraId="56232F9B" w14:textId="77777777" w:rsidR="000808C4" w:rsidRDefault="000808C4" w:rsidP="000808C4">
      <w:pPr>
        <w:tabs>
          <w:tab w:val="left" w:pos="0"/>
          <w:tab w:val="left" w:pos="720"/>
          <w:tab w:val="left" w:pos="1440"/>
          <w:tab w:val="left" w:pos="2160"/>
          <w:tab w:val="left" w:pos="2880"/>
        </w:tabs>
      </w:pPr>
      <w:r>
        <w:tab/>
        <w:t>FOR THE CLIENT</w:t>
      </w:r>
      <w:r>
        <w:tab/>
      </w:r>
      <w:r>
        <w:tab/>
      </w:r>
      <w:r>
        <w:tab/>
      </w:r>
      <w:r>
        <w:tab/>
        <w:t>FOR THE CONSULTANT</w:t>
      </w:r>
    </w:p>
    <w:p w14:paraId="1EE61FE2" w14:textId="77777777" w:rsidR="000808C4" w:rsidRDefault="000808C4" w:rsidP="000808C4">
      <w:pPr>
        <w:tabs>
          <w:tab w:val="left" w:pos="0"/>
          <w:tab w:val="left" w:pos="720"/>
          <w:tab w:val="left" w:pos="1440"/>
          <w:tab w:val="left" w:pos="2160"/>
          <w:tab w:val="left" w:pos="2880"/>
        </w:tabs>
      </w:pPr>
    </w:p>
    <w:p w14:paraId="7D61DB05" w14:textId="77777777" w:rsidR="000808C4" w:rsidRDefault="000808C4" w:rsidP="000808C4">
      <w:pPr>
        <w:tabs>
          <w:tab w:val="left" w:pos="0"/>
          <w:tab w:val="left" w:pos="720"/>
          <w:tab w:val="left" w:pos="1440"/>
          <w:tab w:val="left" w:pos="2160"/>
          <w:tab w:val="left" w:pos="2880"/>
        </w:tabs>
      </w:pPr>
    </w:p>
    <w:p w14:paraId="2E1C3851" w14:textId="77777777" w:rsidR="000808C4" w:rsidRDefault="000808C4" w:rsidP="000808C4">
      <w:pPr>
        <w:tabs>
          <w:tab w:val="left" w:pos="0"/>
          <w:tab w:val="left" w:pos="720"/>
          <w:tab w:val="left" w:pos="1440"/>
          <w:tab w:val="left" w:pos="2160"/>
          <w:tab w:val="left" w:pos="2880"/>
        </w:tabs>
      </w:pPr>
    </w:p>
    <w:p w14:paraId="0BA94BAD" w14:textId="77777777" w:rsidR="000808C4" w:rsidRDefault="000808C4" w:rsidP="000808C4">
      <w:pPr>
        <w:tabs>
          <w:tab w:val="left" w:pos="0"/>
          <w:tab w:val="left" w:pos="720"/>
          <w:tab w:val="left" w:pos="1440"/>
          <w:tab w:val="left" w:pos="2160"/>
          <w:tab w:val="left" w:pos="2880"/>
        </w:tabs>
      </w:pPr>
      <w:r>
        <w:tab/>
        <w:t>Signed by ___________________</w:t>
      </w:r>
      <w:r>
        <w:tab/>
      </w:r>
      <w:r>
        <w:tab/>
        <w:t>Signed by ____________________</w:t>
      </w:r>
    </w:p>
    <w:p w14:paraId="78C8F3ED" w14:textId="77777777" w:rsidR="000808C4" w:rsidRDefault="000808C4" w:rsidP="000808C4">
      <w:pPr>
        <w:tabs>
          <w:tab w:val="left" w:pos="0"/>
          <w:tab w:val="left" w:pos="720"/>
          <w:tab w:val="left" w:pos="1440"/>
          <w:tab w:val="left" w:pos="2160"/>
          <w:tab w:val="left" w:pos="2880"/>
        </w:tabs>
      </w:pPr>
    </w:p>
    <w:p w14:paraId="5042C142" w14:textId="77777777" w:rsidR="000808C4" w:rsidRDefault="000808C4" w:rsidP="000808C4">
      <w:pPr>
        <w:tabs>
          <w:tab w:val="left" w:pos="0"/>
          <w:tab w:val="left" w:pos="720"/>
          <w:tab w:val="left" w:pos="1440"/>
          <w:tab w:val="left" w:pos="2160"/>
          <w:tab w:val="left" w:pos="2880"/>
        </w:tabs>
      </w:pPr>
      <w:r>
        <w:tab/>
        <w:t>Title: ______________________</w:t>
      </w:r>
      <w:r>
        <w:tab/>
      </w:r>
      <w:r>
        <w:tab/>
        <w:t>Title: ________________________</w:t>
      </w:r>
    </w:p>
    <w:p w14:paraId="2BFCEC0D" w14:textId="77777777" w:rsidR="000808C4" w:rsidRDefault="000808C4" w:rsidP="000808C4">
      <w:pPr>
        <w:tabs>
          <w:tab w:val="left" w:pos="0"/>
          <w:tab w:val="left" w:pos="720"/>
          <w:tab w:val="left" w:pos="1440"/>
          <w:tab w:val="left" w:pos="2160"/>
          <w:tab w:val="left" w:pos="2880"/>
        </w:tabs>
      </w:pPr>
    </w:p>
    <w:p w14:paraId="20F877DB" w14:textId="77777777" w:rsidR="000808C4" w:rsidRDefault="000808C4" w:rsidP="000808C4">
      <w:pPr>
        <w:tabs>
          <w:tab w:val="left" w:pos="0"/>
          <w:tab w:val="left" w:pos="720"/>
          <w:tab w:val="left" w:pos="1440"/>
          <w:tab w:val="left" w:pos="2160"/>
          <w:tab w:val="left" w:pos="2880"/>
        </w:tabs>
        <w:jc w:val="center"/>
        <w:rPr>
          <w:rFonts w:ascii="Times New Roman Bold" w:hAnsi="Times New Roman Bold"/>
          <w:b/>
          <w:smallCaps/>
        </w:rPr>
      </w:pPr>
    </w:p>
    <w:p w14:paraId="771ACAD2" w14:textId="77777777" w:rsidR="000808C4" w:rsidRDefault="000808C4" w:rsidP="000808C4">
      <w:pPr>
        <w:tabs>
          <w:tab w:val="left" w:pos="0"/>
          <w:tab w:val="left" w:pos="720"/>
          <w:tab w:val="left" w:pos="1440"/>
          <w:tab w:val="left" w:pos="2160"/>
          <w:tab w:val="left" w:pos="2880"/>
        </w:tabs>
        <w:jc w:val="center"/>
        <w:rPr>
          <w:rFonts w:ascii="Times New Roman Bold" w:hAnsi="Times New Roman Bold"/>
          <w:b/>
          <w:smallCaps/>
        </w:rPr>
      </w:pPr>
    </w:p>
    <w:p w14:paraId="59E3D851" w14:textId="77777777" w:rsidR="00C30838" w:rsidRDefault="00C30838">
      <w:pPr>
        <w:spacing w:after="200" w:line="276" w:lineRule="auto"/>
        <w:jc w:val="left"/>
        <w:rPr>
          <w:rFonts w:ascii="Times New Roman Bold" w:hAnsi="Times New Roman Bold"/>
          <w:b/>
          <w:smallCaps/>
        </w:rPr>
      </w:pPr>
      <w:r>
        <w:rPr>
          <w:rFonts w:ascii="Times New Roman Bold" w:hAnsi="Times New Roman Bold"/>
          <w:b/>
          <w:smallCaps/>
        </w:rPr>
        <w:br w:type="page"/>
      </w:r>
    </w:p>
    <w:p w14:paraId="14EE8959" w14:textId="77777777" w:rsidR="003515F1" w:rsidRPr="00B61722" w:rsidRDefault="003515F1" w:rsidP="003515F1">
      <w:pPr>
        <w:pStyle w:val="Heading1"/>
        <w:rPr>
          <w:sz w:val="28"/>
          <w:szCs w:val="28"/>
        </w:rPr>
      </w:pPr>
      <w:bookmarkStart w:id="45" w:name="_Toc299534183"/>
      <w:bookmarkStart w:id="46" w:name="_Toc313132233"/>
      <w:r w:rsidRPr="00B61722">
        <w:rPr>
          <w:sz w:val="28"/>
          <w:szCs w:val="28"/>
        </w:rPr>
        <w:lastRenderedPageBreak/>
        <w:t>Attachment 1: IsDB’s Policy – Corrupt and Fraudulent Practices</w:t>
      </w:r>
      <w:bookmarkEnd w:id="45"/>
      <w:bookmarkEnd w:id="46"/>
    </w:p>
    <w:p w14:paraId="1E17E0B8" w14:textId="77777777" w:rsidR="003515F1" w:rsidRPr="0036422B" w:rsidRDefault="003515F1" w:rsidP="003515F1">
      <w:pPr>
        <w:rPr>
          <w:iCs/>
        </w:rPr>
      </w:pPr>
      <w:r w:rsidRPr="0036422B">
        <w:rPr>
          <w:iCs/>
        </w:rPr>
        <w:t>[“</w:t>
      </w:r>
      <w:r w:rsidRPr="0036422B">
        <w:rPr>
          <w:i/>
          <w:u w:val="single"/>
        </w:rPr>
        <w:t>Notes to the Client”</w:t>
      </w:r>
      <w:r w:rsidRPr="0036422B">
        <w:rPr>
          <w:i/>
        </w:rPr>
        <w:t>: the text in this Attachment 1 shall not be modified</w:t>
      </w:r>
      <w:r w:rsidRPr="0036422B">
        <w:rPr>
          <w:iCs/>
        </w:rPr>
        <w:t>]</w:t>
      </w:r>
    </w:p>
    <w:p w14:paraId="1514ADF7" w14:textId="77777777" w:rsidR="003515F1" w:rsidRPr="0036422B" w:rsidRDefault="003515F1" w:rsidP="003515F1"/>
    <w:p w14:paraId="07B6FD3A" w14:textId="1B719D29" w:rsidR="009A194E" w:rsidRPr="005F0280" w:rsidRDefault="003515F1" w:rsidP="009A194E">
      <w:pPr>
        <w:adjustRightInd w:val="0"/>
        <w:spacing w:after="240"/>
      </w:pPr>
      <w:r w:rsidRPr="0036422B">
        <w:t xml:space="preserve"> </w:t>
      </w:r>
      <w:r w:rsidRPr="005F0280">
        <w:t>Guidelines f</w:t>
      </w:r>
      <w:r>
        <w:t xml:space="preserve">or Procurement of </w:t>
      </w:r>
      <w:r w:rsidR="002C04B2">
        <w:t xml:space="preserve">Consultancy </w:t>
      </w:r>
      <w:r>
        <w:t>Services u</w:t>
      </w:r>
      <w:r w:rsidRPr="005F0280">
        <w:t xml:space="preserve">nder </w:t>
      </w:r>
      <w:r w:rsidR="00526C0B">
        <w:t xml:space="preserve">IsDB </w:t>
      </w:r>
      <w:r>
        <w:t>Project Financing,</w:t>
      </w:r>
      <w:r w:rsidR="009A194E" w:rsidRPr="00AC416B">
        <w:t xml:space="preserve">April 2019 , </w:t>
      </w:r>
      <w:r w:rsidR="003433F6">
        <w:rPr>
          <w:rFonts w:ascii="Roboto Light" w:hAnsi="Roboto Light"/>
        </w:rPr>
        <w:t>(Revised February 2023)</w:t>
      </w:r>
      <w:r w:rsidR="009A194E" w:rsidRPr="00AC416B">
        <w:t>)</w:t>
      </w:r>
    </w:p>
    <w:p w14:paraId="4311DE1B" w14:textId="121D618E" w:rsidR="003515F1" w:rsidRPr="00A83719" w:rsidRDefault="003515F1" w:rsidP="009A194E">
      <w:pPr>
        <w:adjustRightInd w:val="0"/>
        <w:spacing w:after="120"/>
        <w:rPr>
          <w:b/>
        </w:rPr>
      </w:pPr>
      <w:r w:rsidRPr="00A83719">
        <w:rPr>
          <w:b/>
        </w:rPr>
        <w:t>Fraud and Corruption:</w:t>
      </w:r>
    </w:p>
    <w:p w14:paraId="1F827FE3" w14:textId="70A6FDC4" w:rsidR="003515F1" w:rsidRPr="009E3DC6" w:rsidRDefault="004F50FB" w:rsidP="003515F1">
      <w:pPr>
        <w:adjustRightInd w:val="0"/>
        <w:spacing w:after="120"/>
        <w:rPr>
          <w:color w:val="000000"/>
        </w:rPr>
      </w:pPr>
      <w:r w:rsidRPr="00831809">
        <w:rPr>
          <w:b/>
          <w:bCs/>
        </w:rPr>
        <w:t>1.</w:t>
      </w:r>
      <w:r w:rsidR="004E491E">
        <w:rPr>
          <w:b/>
          <w:bCs/>
        </w:rPr>
        <w:t>20</w:t>
      </w:r>
      <w:r w:rsidRPr="00831809">
        <w:rPr>
          <w:b/>
          <w:bCs/>
        </w:rPr>
        <w:t>.1</w:t>
      </w:r>
      <w:r>
        <w:rPr>
          <w:b/>
          <w:bCs/>
        </w:rPr>
        <w:t>.</w:t>
      </w:r>
      <w:r w:rsidR="002C04B2">
        <w:rPr>
          <w:b/>
          <w:bCs/>
        </w:rPr>
        <w:t xml:space="preserve"> </w:t>
      </w:r>
      <w:r w:rsidR="003515F1" w:rsidRPr="009E3DC6">
        <w:rPr>
          <w:color w:val="000000"/>
        </w:rPr>
        <w:t>It</w:t>
      </w:r>
      <w:r w:rsidR="003515F1" w:rsidRPr="00A83719">
        <w:rPr>
          <w:color w:val="222222"/>
          <w:shd w:val="clear" w:color="auto" w:fill="FFFFFF"/>
        </w:rPr>
        <w:t xml:space="preserve"> is IsDB policy to require that Beneficiaries as well as </w:t>
      </w:r>
      <w:r w:rsidR="002C04B2">
        <w:rPr>
          <w:color w:val="222222"/>
          <w:shd w:val="clear" w:color="auto" w:fill="FFFFFF"/>
        </w:rPr>
        <w:t>Consu</w:t>
      </w:r>
      <w:r w:rsidR="0056088D">
        <w:rPr>
          <w:color w:val="222222"/>
          <w:shd w:val="clear" w:color="auto" w:fill="FFFFFF"/>
        </w:rPr>
        <w:t>lting</w:t>
      </w:r>
      <w:r w:rsidR="003515F1" w:rsidRPr="00A83719">
        <w:rPr>
          <w:color w:val="222222"/>
          <w:shd w:val="clear" w:color="auto" w:fill="FFFFFF"/>
        </w:rPr>
        <w:t xml:space="preserve"> Firms and Individual Consultants, and their agents (whether declared or not), sub-contractors, sub-consultants, service providers or Suppliers, and any personnel thereof, to observe the highest standard of ethics during the selection and execution of IsDB financed contracts</w:t>
      </w:r>
      <w:r w:rsidR="003515F1">
        <w:rPr>
          <w:rStyle w:val="FootnoteReference"/>
          <w:rFonts w:eastAsiaTheme="minorEastAsia"/>
          <w:color w:val="222222"/>
          <w:shd w:val="clear" w:color="auto" w:fill="FFFFFF"/>
        </w:rPr>
        <w:footnoteReference w:id="7"/>
      </w:r>
      <w:r w:rsidR="003515F1" w:rsidRPr="00A83719">
        <w:rPr>
          <w:color w:val="222222"/>
          <w:shd w:val="clear" w:color="auto" w:fill="FFFFFF"/>
        </w:rPr>
        <w:t xml:space="preserve">. In pursuance of this policy, the requirements of </w:t>
      </w:r>
      <w:r w:rsidR="003515F1" w:rsidRPr="009E3DC6">
        <w:rPr>
          <w:i/>
          <w:color w:val="000000"/>
        </w:rPr>
        <w:t xml:space="preserve">IsDB Group Anti-Corruption Guidelines on Preventing and Combating Fraud and Corruption in IsDB Group-Financed </w:t>
      </w:r>
      <w:r w:rsidR="003515F1" w:rsidRPr="00A00B6B">
        <w:rPr>
          <w:i/>
          <w:color w:val="000000"/>
        </w:rPr>
        <w:t>Projects</w:t>
      </w:r>
      <w:r w:rsidR="003515F1" w:rsidRPr="00A83719">
        <w:rPr>
          <w:i/>
          <w:color w:val="222222"/>
          <w:shd w:val="clear" w:color="auto" w:fill="FFFFFF"/>
        </w:rPr>
        <w:t xml:space="preserve"> and Cross Debarment Agreement</w:t>
      </w:r>
      <w:r w:rsidR="003515F1" w:rsidRPr="00A83719">
        <w:rPr>
          <w:color w:val="222222"/>
          <w:shd w:val="clear" w:color="auto" w:fill="FFFFFF"/>
        </w:rPr>
        <w:t xml:space="preserve"> shall be observed at all times. IsDB</w:t>
      </w:r>
      <w:r w:rsidR="003515F1" w:rsidRPr="009E3DC6">
        <w:rPr>
          <w:color w:val="000000"/>
        </w:rPr>
        <w:t>:</w:t>
      </w:r>
    </w:p>
    <w:p w14:paraId="6C70E547" w14:textId="77777777" w:rsidR="003515F1" w:rsidRPr="008F2F4B" w:rsidRDefault="003515F1" w:rsidP="00934C55">
      <w:pPr>
        <w:pStyle w:val="ListParagraph"/>
        <w:numPr>
          <w:ilvl w:val="0"/>
          <w:numId w:val="17"/>
        </w:numPr>
        <w:autoSpaceDE w:val="0"/>
        <w:autoSpaceDN w:val="0"/>
        <w:adjustRightInd w:val="0"/>
        <w:spacing w:after="120"/>
        <w:contextualSpacing w:val="0"/>
        <w:rPr>
          <w:color w:val="000000"/>
        </w:rPr>
      </w:pPr>
      <w:r>
        <w:rPr>
          <w:color w:val="000000"/>
        </w:rPr>
        <w:t>D</w:t>
      </w:r>
      <w:r w:rsidRPr="008F2F4B">
        <w:rPr>
          <w:color w:val="000000"/>
        </w:rPr>
        <w:t>efines, for the purposes of this provision, the terms set forth below as follows:</w:t>
      </w:r>
    </w:p>
    <w:p w14:paraId="4218CF60" w14:textId="77777777" w:rsidR="003515F1" w:rsidRPr="008F2F4B" w:rsidRDefault="003515F1" w:rsidP="00934C55">
      <w:pPr>
        <w:pStyle w:val="ListParagraph"/>
        <w:numPr>
          <w:ilvl w:val="0"/>
          <w:numId w:val="18"/>
        </w:numPr>
        <w:autoSpaceDE w:val="0"/>
        <w:autoSpaceDN w:val="0"/>
        <w:adjustRightInd w:val="0"/>
        <w:spacing w:after="120"/>
        <w:contextualSpacing w:val="0"/>
        <w:rPr>
          <w:color w:val="000000"/>
        </w:rPr>
      </w:pPr>
      <w:r w:rsidRPr="008F2F4B">
        <w:rPr>
          <w:color w:val="000000"/>
        </w:rPr>
        <w:t>“corrupt practice” is the offering, giving, receiving, or soliciting, directly or indirectly, of anything of value to influence improperly the actions of another party;</w:t>
      </w:r>
    </w:p>
    <w:p w14:paraId="4CD87602" w14:textId="77777777" w:rsidR="003515F1" w:rsidRPr="00606BA6" w:rsidRDefault="003515F1" w:rsidP="00934C55">
      <w:pPr>
        <w:pStyle w:val="ListParagraph"/>
        <w:numPr>
          <w:ilvl w:val="0"/>
          <w:numId w:val="18"/>
        </w:numPr>
        <w:autoSpaceDE w:val="0"/>
        <w:autoSpaceDN w:val="0"/>
        <w:adjustRightInd w:val="0"/>
        <w:spacing w:after="120"/>
        <w:contextualSpacing w:val="0"/>
        <w:rPr>
          <w:color w:val="000000"/>
        </w:rPr>
      </w:pPr>
      <w:r w:rsidRPr="00606BA6">
        <w:rPr>
          <w:color w:val="000000"/>
        </w:rPr>
        <w:t>“fraudulent practice” is any act or omission, including misrepresentation, that knowingly or recklessly misleads, or attempts to mislead, a party to obtain financial or other benefit or to avoid an obligation;</w:t>
      </w:r>
    </w:p>
    <w:p w14:paraId="2734064A" w14:textId="77777777" w:rsidR="003515F1" w:rsidRPr="00606BA6" w:rsidRDefault="003515F1" w:rsidP="00934C55">
      <w:pPr>
        <w:pStyle w:val="ListParagraph"/>
        <w:numPr>
          <w:ilvl w:val="0"/>
          <w:numId w:val="18"/>
        </w:numPr>
        <w:autoSpaceDE w:val="0"/>
        <w:autoSpaceDN w:val="0"/>
        <w:adjustRightInd w:val="0"/>
        <w:spacing w:after="120"/>
        <w:contextualSpacing w:val="0"/>
        <w:rPr>
          <w:color w:val="000000"/>
        </w:rPr>
      </w:pPr>
      <w:r w:rsidRPr="00606BA6">
        <w:rPr>
          <w:color w:val="000000"/>
        </w:rPr>
        <w:t>“collusive practices” is an arrangement between two or more parties designed to achieve an improper purpose, including to influence improperly the actions of another party;</w:t>
      </w:r>
    </w:p>
    <w:p w14:paraId="11E21D60" w14:textId="77777777" w:rsidR="003515F1" w:rsidRPr="00606BA6" w:rsidRDefault="003515F1" w:rsidP="00934C55">
      <w:pPr>
        <w:pStyle w:val="ListParagraph"/>
        <w:numPr>
          <w:ilvl w:val="0"/>
          <w:numId w:val="18"/>
        </w:numPr>
        <w:autoSpaceDE w:val="0"/>
        <w:autoSpaceDN w:val="0"/>
        <w:adjustRightInd w:val="0"/>
        <w:spacing w:after="120"/>
        <w:contextualSpacing w:val="0"/>
        <w:rPr>
          <w:color w:val="000000"/>
        </w:rPr>
      </w:pPr>
      <w:r w:rsidRPr="00606BA6">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2A8DB335" w14:textId="44200CC8" w:rsidR="003515F1" w:rsidRPr="00A61FD4" w:rsidRDefault="003515F1" w:rsidP="00934C55">
      <w:pPr>
        <w:pStyle w:val="ListParagraph"/>
        <w:numPr>
          <w:ilvl w:val="0"/>
          <w:numId w:val="18"/>
        </w:numPr>
        <w:autoSpaceDE w:val="0"/>
        <w:autoSpaceDN w:val="0"/>
        <w:adjustRightInd w:val="0"/>
        <w:spacing w:after="120"/>
        <w:contextualSpacing w:val="0"/>
      </w:pPr>
      <w:r w:rsidRPr="009A3B34">
        <w:rPr>
          <w:color w:val="000000"/>
        </w:rPr>
        <w:t xml:space="preserve">“obstructive practice” is </w:t>
      </w:r>
      <w:r w:rsidRPr="00A61FD4">
        <w:t xml:space="preserve">deliberately destroying, falsifying, altering, or concealing of evidence material to </w:t>
      </w:r>
      <w:r>
        <w:t>an</w:t>
      </w:r>
      <w:r w:rsidRPr="00A61FD4">
        <w:t xml:space="preserve"> investigation or making false statements to investigators in order to materially impede an I</w:t>
      </w:r>
      <w:r>
        <w:t>s</w:t>
      </w:r>
      <w:r w:rsidRPr="00A61FD4">
        <w:t>DB investigation into allegations of a corrupt, fraudulent, coercive, or collusive practice; and</w:t>
      </w:r>
      <w:r>
        <w:t>/</w:t>
      </w:r>
      <w:r w:rsidRPr="00A61FD4">
        <w:t>or threatening, harassing, or intimidating any party to prevent it from disclosing its knowledge of matters relevant to the investigation or from pursuing the investigation, or acts intended to materially impede the exercise of I</w:t>
      </w:r>
      <w:r>
        <w:t>s</w:t>
      </w:r>
      <w:r w:rsidRPr="00A61FD4">
        <w:t xml:space="preserve">DB inspection and audit rights provided for under </w:t>
      </w:r>
      <w:r>
        <w:t>Paragraph</w:t>
      </w:r>
      <w:r w:rsidRPr="00A61FD4">
        <w:t xml:space="preserve"> </w:t>
      </w:r>
      <w:r w:rsidR="00DA63EE" w:rsidRPr="00DA63EE">
        <w:t>1.</w:t>
      </w:r>
      <w:r w:rsidR="004E491E">
        <w:t>20</w:t>
      </w:r>
      <w:r w:rsidR="00DA63EE" w:rsidRPr="00DA63EE">
        <w:t>.1</w:t>
      </w:r>
      <w:r w:rsidR="00DA63EE" w:rsidRPr="00A61FD4">
        <w:t xml:space="preserve"> </w:t>
      </w:r>
      <w:r w:rsidRPr="00A61FD4">
        <w:t xml:space="preserve">(e) below. </w:t>
      </w:r>
    </w:p>
    <w:p w14:paraId="1920CF19" w14:textId="77777777" w:rsidR="003515F1" w:rsidRPr="00606BA6" w:rsidRDefault="003515F1" w:rsidP="00934C55">
      <w:pPr>
        <w:pStyle w:val="ListParagraph"/>
        <w:numPr>
          <w:ilvl w:val="0"/>
          <w:numId w:val="17"/>
        </w:numPr>
        <w:autoSpaceDE w:val="0"/>
        <w:autoSpaceDN w:val="0"/>
        <w:adjustRightInd w:val="0"/>
        <w:spacing w:after="120"/>
        <w:contextualSpacing w:val="0"/>
        <w:rPr>
          <w:color w:val="000000"/>
        </w:rPr>
      </w:pPr>
      <w:r>
        <w:rPr>
          <w:color w:val="000000"/>
        </w:rPr>
        <w:t>W</w:t>
      </w:r>
      <w:r w:rsidRPr="00606BA6">
        <w:rPr>
          <w:color w:val="000000"/>
        </w:rPr>
        <w:t xml:space="preserve">ill reject a </w:t>
      </w:r>
      <w:r>
        <w:rPr>
          <w:color w:val="000000"/>
        </w:rPr>
        <w:t>Proposal</w:t>
      </w:r>
      <w:r w:rsidRPr="00606BA6">
        <w:rPr>
          <w:color w:val="000000"/>
        </w:rPr>
        <w:t xml:space="preserve"> for award if it determines that the </w:t>
      </w:r>
      <w:r>
        <w:rPr>
          <w:color w:val="000000"/>
        </w:rPr>
        <w:t>Consultant</w:t>
      </w:r>
      <w:r w:rsidRPr="00606BA6">
        <w:rPr>
          <w:color w:val="000000"/>
        </w:rPr>
        <w:t xml:space="preserve"> recommended for award, or any of its personnel, or its agents, or its sub-</w:t>
      </w:r>
      <w:r>
        <w:rPr>
          <w:color w:val="000000"/>
        </w:rPr>
        <w:t>Consultant</w:t>
      </w:r>
      <w:r w:rsidRPr="00606BA6">
        <w:rPr>
          <w:color w:val="000000"/>
        </w:rPr>
        <w:t>s, sub-</w:t>
      </w:r>
      <w:r>
        <w:rPr>
          <w:color w:val="000000"/>
        </w:rPr>
        <w:t>c</w:t>
      </w:r>
      <w:r w:rsidRPr="00606BA6">
        <w:rPr>
          <w:color w:val="000000"/>
        </w:rPr>
        <w:t xml:space="preserve">ontractors, </w:t>
      </w:r>
      <w:r>
        <w:rPr>
          <w:color w:val="000000"/>
        </w:rPr>
        <w:t>s</w:t>
      </w:r>
      <w:r w:rsidRPr="00606BA6">
        <w:rPr>
          <w:color w:val="000000"/>
        </w:rPr>
        <w:t xml:space="preserve">ervice </w:t>
      </w:r>
      <w:r>
        <w:rPr>
          <w:color w:val="000000"/>
        </w:rPr>
        <w:t>p</w:t>
      </w:r>
      <w:r w:rsidRPr="00606BA6">
        <w:rPr>
          <w:color w:val="000000"/>
        </w:rPr>
        <w:t xml:space="preserve">roviders, </w:t>
      </w:r>
      <w:r>
        <w:rPr>
          <w:color w:val="000000"/>
        </w:rPr>
        <w:t>S</w:t>
      </w:r>
      <w:r w:rsidRPr="00606BA6">
        <w:rPr>
          <w:color w:val="000000"/>
        </w:rPr>
        <w:t>uppliers and</w:t>
      </w:r>
      <w:r>
        <w:rPr>
          <w:color w:val="000000"/>
        </w:rPr>
        <w:t>/</w:t>
      </w:r>
      <w:r w:rsidRPr="00606BA6">
        <w:rPr>
          <w:color w:val="000000"/>
        </w:rPr>
        <w:t>or their employees, has, directly or indirectly, engaged in corrupt, fraudulent, collusive, coercive, or obstructive practices in competing for the contract in question;</w:t>
      </w:r>
    </w:p>
    <w:p w14:paraId="1AB5B991" w14:textId="77777777" w:rsidR="003515F1" w:rsidRPr="008721B0" w:rsidRDefault="003515F1" w:rsidP="00934C55">
      <w:pPr>
        <w:pStyle w:val="ListParagraph"/>
        <w:numPr>
          <w:ilvl w:val="0"/>
          <w:numId w:val="17"/>
        </w:numPr>
        <w:autoSpaceDE w:val="0"/>
        <w:autoSpaceDN w:val="0"/>
        <w:adjustRightInd w:val="0"/>
        <w:spacing w:after="120"/>
        <w:ind w:left="1350"/>
        <w:contextualSpacing w:val="0"/>
        <w:rPr>
          <w:color w:val="000000"/>
        </w:rPr>
      </w:pPr>
      <w:r>
        <w:rPr>
          <w:color w:val="000000"/>
        </w:rPr>
        <w:t>W</w:t>
      </w:r>
      <w:r w:rsidRPr="008721B0">
        <w:rPr>
          <w:color w:val="000000"/>
        </w:rPr>
        <w:t xml:space="preserve">ill declare misprocurement and cancel the portion of the </w:t>
      </w:r>
      <w:r>
        <w:rPr>
          <w:color w:val="000000"/>
        </w:rPr>
        <w:t xml:space="preserve">Project </w:t>
      </w:r>
      <w:r w:rsidRPr="008721B0">
        <w:rPr>
          <w:color w:val="000000"/>
        </w:rPr>
        <w:t xml:space="preserve">Financing allocated to a contract if it determines at any time that representatives of the Beneficiary or of a recipient of any part of the proceeds of </w:t>
      </w:r>
      <w:r>
        <w:rPr>
          <w:color w:val="000000"/>
        </w:rPr>
        <w:t>IsDB</w:t>
      </w:r>
      <w:r w:rsidRPr="008721B0">
        <w:rPr>
          <w:color w:val="000000"/>
        </w:rPr>
        <w:t xml:space="preserve"> </w:t>
      </w:r>
      <w:r>
        <w:rPr>
          <w:color w:val="000000"/>
        </w:rPr>
        <w:t xml:space="preserve">Project </w:t>
      </w:r>
      <w:r w:rsidRPr="008721B0">
        <w:rPr>
          <w:color w:val="000000"/>
        </w:rPr>
        <w:t xml:space="preserve">Financing were engaged in corrupt, fraudulent, collusive, coercive, or obstructive practices during the selection process or the implementation of the contract in question, </w:t>
      </w:r>
      <w:r w:rsidRPr="008721B0">
        <w:rPr>
          <w:color w:val="000000"/>
        </w:rPr>
        <w:lastRenderedPageBreak/>
        <w:t>without the Beneficiary having taken timely and appropriate action</w:t>
      </w:r>
      <w:r>
        <w:rPr>
          <w:color w:val="000000"/>
        </w:rPr>
        <w:t>,</w:t>
      </w:r>
      <w:r w:rsidRPr="008721B0">
        <w:rPr>
          <w:color w:val="000000"/>
        </w:rPr>
        <w:t xml:space="preserve"> satisfactory to I</w:t>
      </w:r>
      <w:r>
        <w:rPr>
          <w:color w:val="000000"/>
        </w:rPr>
        <w:t>s</w:t>
      </w:r>
      <w:r w:rsidRPr="008721B0">
        <w:rPr>
          <w:color w:val="000000"/>
        </w:rPr>
        <w:t>DB</w:t>
      </w:r>
      <w:r>
        <w:rPr>
          <w:color w:val="000000"/>
        </w:rPr>
        <w:t>,</w:t>
      </w:r>
      <w:r w:rsidRPr="008721B0">
        <w:rPr>
          <w:color w:val="000000"/>
        </w:rPr>
        <w:t xml:space="preserve"> to address such practices when</w:t>
      </w:r>
      <w:r>
        <w:rPr>
          <w:color w:val="000000"/>
        </w:rPr>
        <w:t xml:space="preserve"> </w:t>
      </w:r>
      <w:r w:rsidRPr="008721B0">
        <w:rPr>
          <w:color w:val="000000"/>
        </w:rPr>
        <w:t>they occur, including by failing to inform I</w:t>
      </w:r>
      <w:r>
        <w:rPr>
          <w:color w:val="000000"/>
        </w:rPr>
        <w:t>s</w:t>
      </w:r>
      <w:r w:rsidRPr="008721B0">
        <w:rPr>
          <w:color w:val="000000"/>
        </w:rPr>
        <w:t>DB in a timely manner at the time they knew of the practices;</w:t>
      </w:r>
    </w:p>
    <w:p w14:paraId="489CAE17" w14:textId="77777777" w:rsidR="003515F1" w:rsidRDefault="003515F1" w:rsidP="00934C55">
      <w:pPr>
        <w:pStyle w:val="ListParagraph"/>
        <w:numPr>
          <w:ilvl w:val="0"/>
          <w:numId w:val="17"/>
        </w:numPr>
        <w:autoSpaceDE w:val="0"/>
        <w:autoSpaceDN w:val="0"/>
        <w:adjustRightInd w:val="0"/>
        <w:spacing w:after="120"/>
        <w:ind w:left="1350"/>
        <w:contextualSpacing w:val="0"/>
        <w:rPr>
          <w:color w:val="000000"/>
        </w:rPr>
      </w:pPr>
      <w:r>
        <w:rPr>
          <w:color w:val="000000"/>
        </w:rPr>
        <w:t>W</w:t>
      </w:r>
      <w:r w:rsidRPr="00606BA6">
        <w:rPr>
          <w:color w:val="000000"/>
        </w:rPr>
        <w:t xml:space="preserve">ill sanction a </w:t>
      </w:r>
      <w:r>
        <w:rPr>
          <w:color w:val="000000"/>
        </w:rPr>
        <w:t>F</w:t>
      </w:r>
      <w:r w:rsidRPr="00606BA6">
        <w:rPr>
          <w:color w:val="000000"/>
        </w:rPr>
        <w:t>irm or an individual, at any time, in accordance with prevailing I</w:t>
      </w:r>
      <w:r>
        <w:rPr>
          <w:color w:val="000000"/>
        </w:rPr>
        <w:t>s</w:t>
      </w:r>
      <w:r w:rsidRPr="00606BA6">
        <w:rPr>
          <w:color w:val="000000"/>
        </w:rPr>
        <w:t>DB sanctions procedures</w:t>
      </w:r>
      <w:r>
        <w:rPr>
          <w:rStyle w:val="FootnoteReference"/>
          <w:rFonts w:eastAsiaTheme="minorEastAsia"/>
          <w:color w:val="000000"/>
        </w:rPr>
        <w:footnoteReference w:id="8"/>
      </w:r>
      <w:r w:rsidRPr="00606BA6">
        <w:rPr>
          <w:color w:val="000000"/>
        </w:rPr>
        <w:t xml:space="preserve">, including by publicly declaring such </w:t>
      </w:r>
      <w:r>
        <w:rPr>
          <w:color w:val="000000"/>
        </w:rPr>
        <w:t>F</w:t>
      </w:r>
      <w:r w:rsidRPr="00606BA6">
        <w:rPr>
          <w:color w:val="000000"/>
        </w:rPr>
        <w:t xml:space="preserve">irm or individual ineligible, either indefinitely or for a stated period of time: </w:t>
      </w:r>
    </w:p>
    <w:p w14:paraId="3DCF8DF5" w14:textId="77777777" w:rsidR="003515F1" w:rsidRDefault="003515F1" w:rsidP="00934C55">
      <w:pPr>
        <w:pStyle w:val="ListParagraph"/>
        <w:numPr>
          <w:ilvl w:val="0"/>
          <w:numId w:val="19"/>
        </w:numPr>
        <w:autoSpaceDE w:val="0"/>
        <w:autoSpaceDN w:val="0"/>
        <w:adjustRightInd w:val="0"/>
        <w:spacing w:after="120"/>
        <w:ind w:left="2061"/>
        <w:contextualSpacing w:val="0"/>
        <w:rPr>
          <w:color w:val="000000"/>
        </w:rPr>
      </w:pPr>
      <w:r w:rsidRPr="00606BA6">
        <w:rPr>
          <w:color w:val="000000"/>
        </w:rPr>
        <w:t>to be awarded a I</w:t>
      </w:r>
      <w:r>
        <w:rPr>
          <w:color w:val="000000"/>
        </w:rPr>
        <w:t>s</w:t>
      </w:r>
      <w:r w:rsidRPr="00606BA6">
        <w:rPr>
          <w:color w:val="000000"/>
        </w:rPr>
        <w:t>DB</w:t>
      </w:r>
      <w:r>
        <w:rPr>
          <w:color w:val="000000"/>
        </w:rPr>
        <w:t xml:space="preserve"> </w:t>
      </w:r>
      <w:r w:rsidRPr="00606BA6">
        <w:rPr>
          <w:color w:val="000000"/>
        </w:rPr>
        <w:t xml:space="preserve">financed contract; and </w:t>
      </w:r>
    </w:p>
    <w:p w14:paraId="5E85D588" w14:textId="77777777" w:rsidR="003515F1" w:rsidRPr="00606BA6" w:rsidRDefault="003515F1" w:rsidP="00934C55">
      <w:pPr>
        <w:pStyle w:val="ListParagraph"/>
        <w:numPr>
          <w:ilvl w:val="0"/>
          <w:numId w:val="19"/>
        </w:numPr>
        <w:autoSpaceDE w:val="0"/>
        <w:autoSpaceDN w:val="0"/>
        <w:adjustRightInd w:val="0"/>
        <w:spacing w:after="120"/>
        <w:ind w:left="2061"/>
        <w:contextualSpacing w:val="0"/>
        <w:rPr>
          <w:color w:val="000000"/>
        </w:rPr>
      </w:pPr>
      <w:r w:rsidRPr="00606BA6">
        <w:rPr>
          <w:color w:val="000000"/>
        </w:rPr>
        <w:t>to be a nominated sub-</w:t>
      </w:r>
      <w:r>
        <w:rPr>
          <w:color w:val="000000"/>
        </w:rPr>
        <w:t>contractor</w:t>
      </w:r>
      <w:r w:rsidRPr="00606BA6">
        <w:rPr>
          <w:color w:val="000000"/>
        </w:rPr>
        <w:t xml:space="preserve">, </w:t>
      </w:r>
      <w:r>
        <w:rPr>
          <w:color w:val="000000"/>
        </w:rPr>
        <w:t>Consultant, sub-Consultant, S</w:t>
      </w:r>
      <w:r w:rsidRPr="00606BA6">
        <w:rPr>
          <w:color w:val="000000"/>
        </w:rPr>
        <w:t xml:space="preserve">upplier, or </w:t>
      </w:r>
      <w:r>
        <w:rPr>
          <w:color w:val="000000"/>
        </w:rPr>
        <w:t>s</w:t>
      </w:r>
      <w:r w:rsidRPr="00606BA6">
        <w:rPr>
          <w:color w:val="000000"/>
        </w:rPr>
        <w:t xml:space="preserve">ervice </w:t>
      </w:r>
      <w:r>
        <w:rPr>
          <w:color w:val="000000"/>
        </w:rPr>
        <w:t>p</w:t>
      </w:r>
      <w:r w:rsidRPr="00606BA6">
        <w:rPr>
          <w:color w:val="000000"/>
        </w:rPr>
        <w:t xml:space="preserve">rovider of an otherwise eligible </w:t>
      </w:r>
      <w:r>
        <w:rPr>
          <w:color w:val="000000"/>
        </w:rPr>
        <w:t>F</w:t>
      </w:r>
      <w:r w:rsidRPr="00606BA6">
        <w:rPr>
          <w:color w:val="000000"/>
        </w:rPr>
        <w:t>irm being awarded a I</w:t>
      </w:r>
      <w:r>
        <w:rPr>
          <w:color w:val="000000"/>
        </w:rPr>
        <w:t>s</w:t>
      </w:r>
      <w:r w:rsidRPr="00606BA6">
        <w:rPr>
          <w:color w:val="000000"/>
        </w:rPr>
        <w:t>DB-financed contract; and</w:t>
      </w:r>
    </w:p>
    <w:p w14:paraId="4F5DA0F7" w14:textId="77777777" w:rsidR="003515F1" w:rsidRPr="00606BA6" w:rsidRDefault="003515F1" w:rsidP="00934C55">
      <w:pPr>
        <w:pStyle w:val="ListParagraph"/>
        <w:numPr>
          <w:ilvl w:val="0"/>
          <w:numId w:val="17"/>
        </w:numPr>
        <w:autoSpaceDE w:val="0"/>
        <w:autoSpaceDN w:val="0"/>
        <w:adjustRightInd w:val="0"/>
        <w:spacing w:after="120"/>
        <w:ind w:left="1354"/>
        <w:contextualSpacing w:val="0"/>
        <w:rPr>
          <w:color w:val="000000"/>
        </w:rPr>
      </w:pPr>
      <w:r>
        <w:rPr>
          <w:color w:val="000000"/>
        </w:rPr>
        <w:t>W</w:t>
      </w:r>
      <w:r w:rsidRPr="00606BA6">
        <w:rPr>
          <w:color w:val="000000"/>
        </w:rPr>
        <w:t>ill require that a clause be included in the R</w:t>
      </w:r>
      <w:r>
        <w:rPr>
          <w:color w:val="000000"/>
        </w:rPr>
        <w:t>F</w:t>
      </w:r>
      <w:r w:rsidRPr="00606BA6">
        <w:rPr>
          <w:color w:val="000000"/>
        </w:rPr>
        <w:t>P and in contracts financed by I</w:t>
      </w:r>
      <w:r>
        <w:rPr>
          <w:color w:val="000000"/>
        </w:rPr>
        <w:t>s</w:t>
      </w:r>
      <w:r w:rsidRPr="00606BA6">
        <w:rPr>
          <w:color w:val="000000"/>
        </w:rPr>
        <w:t xml:space="preserve">DB requiring </w:t>
      </w:r>
      <w:r>
        <w:rPr>
          <w:color w:val="000000"/>
        </w:rPr>
        <w:t>Consultant</w:t>
      </w:r>
      <w:r w:rsidRPr="00606BA6">
        <w:rPr>
          <w:color w:val="000000"/>
        </w:rPr>
        <w:t>s, and their agents, personnel, sub-</w:t>
      </w:r>
      <w:r>
        <w:rPr>
          <w:color w:val="000000"/>
        </w:rPr>
        <w:t>consultant</w:t>
      </w:r>
      <w:r w:rsidRPr="00606BA6">
        <w:rPr>
          <w:color w:val="000000"/>
        </w:rPr>
        <w:t>s, sub-</w:t>
      </w:r>
      <w:r>
        <w:rPr>
          <w:color w:val="000000"/>
        </w:rPr>
        <w:t>c</w:t>
      </w:r>
      <w:r w:rsidRPr="00606BA6">
        <w:rPr>
          <w:color w:val="000000"/>
        </w:rPr>
        <w:t xml:space="preserve">ontractors, </w:t>
      </w:r>
      <w:r>
        <w:rPr>
          <w:color w:val="000000"/>
        </w:rPr>
        <w:t>s</w:t>
      </w:r>
      <w:r w:rsidRPr="00606BA6">
        <w:rPr>
          <w:color w:val="000000"/>
        </w:rPr>
        <w:t xml:space="preserve">ervice </w:t>
      </w:r>
      <w:r>
        <w:rPr>
          <w:color w:val="000000"/>
        </w:rPr>
        <w:t>p</w:t>
      </w:r>
      <w:r w:rsidRPr="00606BA6">
        <w:rPr>
          <w:color w:val="000000"/>
        </w:rPr>
        <w:t xml:space="preserve">roviders, or </w:t>
      </w:r>
      <w:r>
        <w:rPr>
          <w:color w:val="000000"/>
        </w:rPr>
        <w:t>S</w:t>
      </w:r>
      <w:r w:rsidRPr="00606BA6">
        <w:rPr>
          <w:color w:val="000000"/>
        </w:rPr>
        <w:t>uppliers, to permit I</w:t>
      </w:r>
      <w:r>
        <w:rPr>
          <w:color w:val="000000"/>
        </w:rPr>
        <w:t>s</w:t>
      </w:r>
      <w:r w:rsidRPr="00606BA6">
        <w:rPr>
          <w:color w:val="000000"/>
        </w:rPr>
        <w:t xml:space="preserve">DB to inspect all accounts, records, and other documents relating to the submission of </w:t>
      </w:r>
      <w:r>
        <w:rPr>
          <w:color w:val="000000"/>
        </w:rPr>
        <w:t>P</w:t>
      </w:r>
      <w:r w:rsidRPr="00606BA6">
        <w:rPr>
          <w:color w:val="000000"/>
        </w:rPr>
        <w:t>roposals and contract performance, and to have them audited by auditors appointed by I</w:t>
      </w:r>
      <w:r>
        <w:rPr>
          <w:color w:val="000000"/>
        </w:rPr>
        <w:t>s</w:t>
      </w:r>
      <w:r w:rsidRPr="00606BA6">
        <w:rPr>
          <w:color w:val="000000"/>
        </w:rPr>
        <w:t>DB.</w:t>
      </w:r>
    </w:p>
    <w:p w14:paraId="55F50669" w14:textId="77777777" w:rsidR="000808C4" w:rsidRDefault="000808C4" w:rsidP="000808C4">
      <w:pPr>
        <w:tabs>
          <w:tab w:val="left" w:pos="0"/>
          <w:tab w:val="left" w:pos="720"/>
          <w:tab w:val="left" w:pos="1440"/>
          <w:tab w:val="left" w:pos="2160"/>
          <w:tab w:val="left" w:pos="2880"/>
        </w:tabs>
        <w:jc w:val="center"/>
        <w:rPr>
          <w:rFonts w:ascii="Times New Roman Bold" w:hAnsi="Times New Roman Bold"/>
          <w:b/>
          <w:smallCaps/>
        </w:rPr>
      </w:pPr>
    </w:p>
    <w:p w14:paraId="3403CC74" w14:textId="77777777" w:rsidR="000808C4" w:rsidRDefault="000808C4" w:rsidP="000808C4">
      <w:pPr>
        <w:tabs>
          <w:tab w:val="left" w:pos="0"/>
          <w:tab w:val="left" w:pos="720"/>
          <w:tab w:val="left" w:pos="1440"/>
          <w:tab w:val="left" w:pos="2160"/>
          <w:tab w:val="left" w:pos="2880"/>
        </w:tabs>
        <w:jc w:val="center"/>
        <w:rPr>
          <w:rFonts w:ascii="Times New Roman Bold" w:hAnsi="Times New Roman Bold"/>
          <w:b/>
          <w:smallCaps/>
        </w:rPr>
      </w:pPr>
    </w:p>
    <w:p w14:paraId="10C73D9C" w14:textId="77777777" w:rsidR="00907AA6" w:rsidRDefault="00907AA6">
      <w:pPr>
        <w:spacing w:after="200" w:line="276" w:lineRule="auto"/>
        <w:jc w:val="left"/>
      </w:pPr>
      <w:r>
        <w:br w:type="page"/>
      </w:r>
    </w:p>
    <w:p w14:paraId="46933761" w14:textId="77777777" w:rsidR="000808C4" w:rsidRDefault="000808C4" w:rsidP="000808C4">
      <w:pPr>
        <w:tabs>
          <w:tab w:val="left" w:pos="0"/>
          <w:tab w:val="left" w:pos="720"/>
          <w:tab w:val="left" w:pos="1170"/>
          <w:tab w:val="left" w:pos="2160"/>
          <w:tab w:val="left" w:pos="2880"/>
        </w:tabs>
      </w:pPr>
    </w:p>
    <w:p w14:paraId="18C05670" w14:textId="77777777" w:rsidR="000808C4" w:rsidRPr="0087612E" w:rsidRDefault="000808C4" w:rsidP="000808C4">
      <w:pPr>
        <w:tabs>
          <w:tab w:val="left" w:pos="0"/>
          <w:tab w:val="left" w:pos="720"/>
          <w:tab w:val="left" w:pos="1440"/>
          <w:tab w:val="left" w:pos="2160"/>
          <w:tab w:val="left" w:pos="2880"/>
        </w:tabs>
        <w:jc w:val="center"/>
        <w:rPr>
          <w:rFonts w:asciiTheme="majorHAnsi" w:hAnsiTheme="majorHAnsi"/>
          <w:smallCaps/>
          <w:sz w:val="48"/>
          <w:szCs w:val="48"/>
          <w14:shadow w14:blurRad="50800" w14:dist="38100" w14:dir="2700000" w14:sx="100000" w14:sy="100000" w14:kx="0" w14:ky="0" w14:algn="tl">
            <w14:srgbClr w14:val="000000">
              <w14:alpha w14:val="60000"/>
            </w14:srgbClr>
          </w14:shadow>
        </w:rPr>
      </w:pPr>
      <w:r w:rsidRPr="0087612E">
        <w:rPr>
          <w:rFonts w:asciiTheme="majorHAnsi" w:hAnsiTheme="majorHAnsi"/>
          <w:b/>
          <w:smallCaps/>
          <w:sz w:val="48"/>
          <w:szCs w:val="48"/>
          <w14:shadow w14:blurRad="50800" w14:dist="38100" w14:dir="2700000" w14:sx="100000" w14:sy="100000" w14:kx="0" w14:ky="0" w14:algn="tl">
            <w14:srgbClr w14:val="000000">
              <w14:alpha w14:val="60000"/>
            </w14:srgbClr>
          </w14:shadow>
        </w:rPr>
        <w:t>List of Annexes</w:t>
      </w:r>
    </w:p>
    <w:p w14:paraId="25C0C421" w14:textId="77777777" w:rsidR="000808C4" w:rsidRPr="0091393A" w:rsidRDefault="000808C4"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6F30FDBA" w14:textId="77777777" w:rsidR="000808C4" w:rsidRPr="0091393A" w:rsidRDefault="000808C4"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4582BD4F" w14:textId="77777777" w:rsidR="00C0159F" w:rsidRPr="0091393A" w:rsidRDefault="00C0159F"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43A5598A" w14:textId="77777777" w:rsidR="00C0159F" w:rsidRPr="0091393A" w:rsidRDefault="00C0159F"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3968D4CE" w14:textId="77777777" w:rsidR="00C0159F" w:rsidRPr="0091393A" w:rsidRDefault="00C0159F"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05B8BC3B" w14:textId="77777777" w:rsidR="00C0159F" w:rsidRPr="0091393A" w:rsidRDefault="00C0159F"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1B19CB4C" w14:textId="77777777" w:rsidR="000808C4" w:rsidRPr="0091393A" w:rsidRDefault="000808C4" w:rsidP="000808C4">
      <w:pPr>
        <w:tabs>
          <w:tab w:val="left" w:pos="0"/>
          <w:tab w:val="left" w:pos="720"/>
          <w:tab w:val="left" w:pos="1170"/>
          <w:tab w:val="left" w:pos="2160"/>
          <w:tab w:val="left" w:pos="2880"/>
        </w:tabs>
        <w:rPr>
          <w:rFonts w:asciiTheme="majorHAnsi" w:hAnsiTheme="majorHAnsi"/>
          <w:sz w:val="28"/>
          <w:szCs w:val="28"/>
          <w14:shadow w14:blurRad="50800" w14:dist="38100" w14:dir="2700000" w14:sx="100000" w14:sy="100000" w14:kx="0" w14:ky="0" w14:algn="tl">
            <w14:srgbClr w14:val="000000">
              <w14:alpha w14:val="60000"/>
            </w14:srgbClr>
          </w14:shadow>
        </w:rPr>
      </w:pPr>
      <w:r w:rsidRPr="0091393A">
        <w:rPr>
          <w:rFonts w:asciiTheme="majorHAnsi" w:hAnsiTheme="majorHAnsi"/>
          <w:b/>
          <w:bCs/>
          <w:sz w:val="40"/>
          <w:szCs w:val="40"/>
          <w14:shadow w14:blurRad="50800" w14:dist="38100" w14:dir="2700000" w14:sx="100000" w14:sy="100000" w14:kx="0" w14:ky="0" w14:algn="tl">
            <w14:srgbClr w14:val="000000">
              <w14:alpha w14:val="60000"/>
            </w14:srgbClr>
          </w14:shadow>
        </w:rPr>
        <w:t>Annex A:</w:t>
      </w:r>
      <w:r w:rsidRPr="0091393A">
        <w:rPr>
          <w:rFonts w:asciiTheme="majorHAnsi" w:hAnsiTheme="majorHAnsi"/>
          <w14:shadow w14:blurRad="50800" w14:dist="38100" w14:dir="2700000" w14:sx="100000" w14:sy="100000" w14:kx="0" w14:ky="0" w14:algn="tl">
            <w14:srgbClr w14:val="000000">
              <w14:alpha w14:val="60000"/>
            </w14:srgbClr>
          </w14:shadow>
        </w:rPr>
        <w:tab/>
      </w:r>
      <w:r w:rsidRPr="0091393A">
        <w:rPr>
          <w:rFonts w:asciiTheme="majorHAnsi" w:hAnsiTheme="majorHAnsi"/>
          <w:sz w:val="28"/>
          <w:szCs w:val="28"/>
          <w14:shadow w14:blurRad="50800" w14:dist="38100" w14:dir="2700000" w14:sx="100000" w14:sy="100000" w14:kx="0" w14:ky="0" w14:algn="tl">
            <w14:srgbClr w14:val="000000">
              <w14:alpha w14:val="60000"/>
            </w14:srgbClr>
          </w14:shadow>
        </w:rPr>
        <w:t>Terms of Reference and Scope of Services</w:t>
      </w:r>
    </w:p>
    <w:p w14:paraId="4798EE5D" w14:textId="77777777" w:rsidR="000808C4" w:rsidRPr="0091393A" w:rsidRDefault="000808C4" w:rsidP="000808C4">
      <w:pPr>
        <w:tabs>
          <w:tab w:val="left" w:pos="0"/>
          <w:tab w:val="left" w:pos="720"/>
          <w:tab w:val="left" w:pos="1440"/>
          <w:tab w:val="left" w:pos="2160"/>
          <w:tab w:val="left" w:pos="2880"/>
        </w:tabs>
        <w:rPr>
          <w:rFonts w:asciiTheme="majorHAnsi" w:hAnsiTheme="majorHAnsi"/>
          <w14:shadow w14:blurRad="50800" w14:dist="38100" w14:dir="2700000" w14:sx="100000" w14:sy="100000" w14:kx="0" w14:ky="0" w14:algn="tl">
            <w14:srgbClr w14:val="000000">
              <w14:alpha w14:val="60000"/>
            </w14:srgbClr>
          </w14:shadow>
        </w:rPr>
      </w:pPr>
    </w:p>
    <w:p w14:paraId="50FD31C3" w14:textId="77777777" w:rsidR="000808C4" w:rsidRPr="0091393A" w:rsidRDefault="000808C4" w:rsidP="000808C4">
      <w:pPr>
        <w:tabs>
          <w:tab w:val="left" w:pos="0"/>
          <w:tab w:val="left" w:pos="720"/>
          <w:tab w:val="left" w:pos="1170"/>
          <w:tab w:val="left" w:pos="1440"/>
          <w:tab w:val="left" w:pos="2160"/>
          <w:tab w:val="left" w:pos="2880"/>
        </w:tabs>
        <w:rPr>
          <w:rFonts w:asciiTheme="majorHAnsi" w:hAnsiTheme="majorHAnsi"/>
          <w14:shadow w14:blurRad="50800" w14:dist="38100" w14:dir="2700000" w14:sx="100000" w14:sy="100000" w14:kx="0" w14:ky="0" w14:algn="tl">
            <w14:srgbClr w14:val="000000">
              <w14:alpha w14:val="60000"/>
            </w14:srgbClr>
          </w14:shadow>
        </w:rPr>
      </w:pPr>
      <w:r w:rsidRPr="0091393A">
        <w:rPr>
          <w:rFonts w:asciiTheme="majorHAnsi" w:hAnsiTheme="majorHAnsi"/>
          <w:b/>
          <w:bCs/>
          <w:sz w:val="40"/>
          <w:szCs w:val="40"/>
          <w14:shadow w14:blurRad="50800" w14:dist="38100" w14:dir="2700000" w14:sx="100000" w14:sy="100000" w14:kx="0" w14:ky="0" w14:algn="tl">
            <w14:srgbClr w14:val="000000">
              <w14:alpha w14:val="60000"/>
            </w14:srgbClr>
          </w14:shadow>
        </w:rPr>
        <w:t>Annex B:</w:t>
      </w:r>
      <w:r w:rsidR="00C0159F" w:rsidRPr="0091393A">
        <w:rPr>
          <w:rFonts w:asciiTheme="majorHAnsi" w:hAnsiTheme="majorHAnsi"/>
          <w:sz w:val="36"/>
          <w:szCs w:val="36"/>
          <w14:shadow w14:blurRad="50800" w14:dist="38100" w14:dir="2700000" w14:sx="100000" w14:sy="100000" w14:kx="0" w14:ky="0" w14:algn="tl">
            <w14:srgbClr w14:val="000000">
              <w14:alpha w14:val="60000"/>
            </w14:srgbClr>
          </w14:shadow>
        </w:rPr>
        <w:t xml:space="preserve"> </w:t>
      </w:r>
      <w:r w:rsidRPr="0091393A">
        <w:rPr>
          <w:rFonts w:asciiTheme="majorHAnsi" w:hAnsiTheme="majorHAnsi"/>
          <w14:shadow w14:blurRad="50800" w14:dist="38100" w14:dir="2700000" w14:sx="100000" w14:sy="100000" w14:kx="0" w14:ky="0" w14:algn="tl">
            <w14:srgbClr w14:val="000000">
              <w14:alpha w14:val="60000"/>
            </w14:srgbClr>
          </w14:shadow>
        </w:rPr>
        <w:tab/>
      </w:r>
      <w:r w:rsidRPr="0091393A">
        <w:rPr>
          <w:rFonts w:asciiTheme="majorHAnsi" w:hAnsiTheme="majorHAnsi"/>
          <w:sz w:val="28"/>
          <w:szCs w:val="28"/>
          <w14:shadow w14:blurRad="50800" w14:dist="38100" w14:dir="2700000" w14:sx="100000" w14:sy="100000" w14:kx="0" w14:ky="0" w14:algn="tl">
            <w14:srgbClr w14:val="000000">
              <w14:alpha w14:val="60000"/>
            </w14:srgbClr>
          </w14:shadow>
        </w:rPr>
        <w:t>Consultant’s Personnel</w:t>
      </w:r>
    </w:p>
    <w:p w14:paraId="1C6AE6BA" w14:textId="77777777" w:rsidR="000808C4" w:rsidRPr="0091393A" w:rsidRDefault="000808C4" w:rsidP="000808C4">
      <w:pPr>
        <w:tabs>
          <w:tab w:val="left" w:pos="0"/>
          <w:tab w:val="left" w:pos="720"/>
          <w:tab w:val="left" w:pos="1440"/>
          <w:tab w:val="left" w:pos="2160"/>
          <w:tab w:val="left" w:pos="2880"/>
        </w:tabs>
        <w:rPr>
          <w:rFonts w:asciiTheme="majorHAnsi" w:hAnsiTheme="majorHAnsi"/>
          <w14:shadow w14:blurRad="50800" w14:dist="38100" w14:dir="2700000" w14:sx="100000" w14:sy="100000" w14:kx="0" w14:ky="0" w14:algn="tl">
            <w14:srgbClr w14:val="000000">
              <w14:alpha w14:val="60000"/>
            </w14:srgbClr>
          </w14:shadow>
        </w:rPr>
      </w:pPr>
    </w:p>
    <w:p w14:paraId="4C221BBA" w14:textId="77777777" w:rsidR="000808C4" w:rsidRPr="0091393A" w:rsidRDefault="000808C4" w:rsidP="000808C4">
      <w:pPr>
        <w:tabs>
          <w:tab w:val="left" w:pos="0"/>
          <w:tab w:val="left" w:pos="720"/>
          <w:tab w:val="left" w:pos="1170"/>
          <w:tab w:val="left" w:pos="1440"/>
          <w:tab w:val="left" w:pos="2160"/>
          <w:tab w:val="left" w:pos="2880"/>
        </w:tabs>
        <w:rPr>
          <w:rFonts w:asciiTheme="majorHAnsi" w:hAnsiTheme="majorHAnsi"/>
          <w:sz w:val="28"/>
          <w:szCs w:val="28"/>
          <w14:shadow w14:blurRad="50800" w14:dist="38100" w14:dir="2700000" w14:sx="100000" w14:sy="100000" w14:kx="0" w14:ky="0" w14:algn="tl">
            <w14:srgbClr w14:val="000000">
              <w14:alpha w14:val="60000"/>
            </w14:srgbClr>
          </w14:shadow>
        </w:rPr>
      </w:pPr>
      <w:r w:rsidRPr="0091393A">
        <w:rPr>
          <w:rFonts w:asciiTheme="majorHAnsi" w:hAnsiTheme="majorHAnsi"/>
          <w:b/>
          <w:bCs/>
          <w:sz w:val="40"/>
          <w:szCs w:val="40"/>
          <w14:shadow w14:blurRad="50800" w14:dist="38100" w14:dir="2700000" w14:sx="100000" w14:sy="100000" w14:kx="0" w14:ky="0" w14:algn="tl">
            <w14:srgbClr w14:val="000000">
              <w14:alpha w14:val="60000"/>
            </w14:srgbClr>
          </w14:shadow>
        </w:rPr>
        <w:t>Annex C</w:t>
      </w:r>
      <w:r w:rsidR="00C0159F" w:rsidRPr="0091393A">
        <w:rPr>
          <w:rFonts w:asciiTheme="majorHAnsi" w:hAnsiTheme="majorHAnsi"/>
          <w:b/>
          <w:bCs/>
          <w:sz w:val="40"/>
          <w:szCs w:val="40"/>
          <w14:shadow w14:blurRad="50800" w14:dist="38100" w14:dir="2700000" w14:sx="100000" w14:sy="100000" w14:kx="0" w14:ky="0" w14:algn="tl">
            <w14:srgbClr w14:val="000000">
              <w14:alpha w14:val="60000"/>
            </w14:srgbClr>
          </w14:shadow>
        </w:rPr>
        <w:t xml:space="preserve">:  </w:t>
      </w:r>
      <w:r w:rsidR="00C0159F" w:rsidRPr="0091393A">
        <w:rPr>
          <w:rFonts w:asciiTheme="majorHAnsi" w:hAnsiTheme="majorHAnsi"/>
          <w:sz w:val="28"/>
          <w:szCs w:val="28"/>
          <w14:shadow w14:blurRad="50800" w14:dist="38100" w14:dir="2700000" w14:sx="100000" w14:sy="100000" w14:kx="0" w14:ky="0" w14:algn="tl">
            <w14:srgbClr w14:val="000000">
              <w14:alpha w14:val="60000"/>
            </w14:srgbClr>
          </w14:shadow>
        </w:rPr>
        <w:t xml:space="preserve">      </w:t>
      </w:r>
      <w:r w:rsidRPr="0091393A">
        <w:rPr>
          <w:rFonts w:asciiTheme="majorHAnsi" w:hAnsiTheme="majorHAnsi"/>
          <w:sz w:val="28"/>
          <w:szCs w:val="28"/>
          <w14:shadow w14:blurRad="50800" w14:dist="38100" w14:dir="2700000" w14:sx="100000" w14:sy="100000" w14:kx="0" w14:ky="0" w14:algn="tl">
            <w14:srgbClr w14:val="000000">
              <w14:alpha w14:val="60000"/>
            </w14:srgbClr>
          </w14:shadow>
        </w:rPr>
        <w:t>Consultant’s Reporting Obligations</w:t>
      </w:r>
    </w:p>
    <w:p w14:paraId="538E8436" w14:textId="77777777" w:rsidR="00072A0D" w:rsidRDefault="00072A0D" w:rsidP="000808C4">
      <w:pPr>
        <w:tabs>
          <w:tab w:val="left" w:pos="0"/>
          <w:tab w:val="left" w:pos="720"/>
          <w:tab w:val="left" w:pos="1440"/>
          <w:tab w:val="left" w:pos="2160"/>
          <w:tab w:val="left" w:pos="2880"/>
        </w:tabs>
        <w:sectPr w:rsidR="00072A0D" w:rsidSect="006D0C0F">
          <w:headerReference w:type="even" r:id="rId51"/>
          <w:headerReference w:type="default" r:id="rId52"/>
          <w:headerReference w:type="first" r:id="rId53"/>
          <w:pgSz w:w="11906" w:h="16838"/>
          <w:pgMar w:top="1134" w:right="850" w:bottom="1134" w:left="1701" w:header="708" w:footer="708" w:gutter="0"/>
          <w:cols w:space="708"/>
          <w:docGrid w:linePitch="360"/>
        </w:sectPr>
      </w:pPr>
    </w:p>
    <w:p w14:paraId="1D72FD10" w14:textId="77777777" w:rsidR="000868CF" w:rsidRDefault="000868CF" w:rsidP="00072A0D">
      <w:pPr>
        <w:pStyle w:val="Style3"/>
        <w:sectPr w:rsidR="000868CF" w:rsidSect="007A69EC">
          <w:headerReference w:type="even" r:id="rId54"/>
          <w:headerReference w:type="default" r:id="rId55"/>
          <w:headerReference w:type="first" r:id="rId56"/>
          <w:type w:val="continuous"/>
          <w:pgSz w:w="11906" w:h="16838"/>
          <w:pgMar w:top="1440" w:right="1440" w:bottom="1440" w:left="1440" w:header="708" w:footer="708" w:gutter="0"/>
          <w:cols w:space="708"/>
          <w:docGrid w:linePitch="360"/>
        </w:sectPr>
      </w:pPr>
      <w:bookmarkStart w:id="47" w:name="_Toc5703450"/>
      <w:bookmarkStart w:id="48" w:name="_Toc494209610"/>
    </w:p>
    <w:p w14:paraId="5F630270" w14:textId="77777777" w:rsidR="00072A0D" w:rsidRPr="005B66EC" w:rsidRDefault="00072A0D" w:rsidP="00072A0D">
      <w:pPr>
        <w:pStyle w:val="Style3"/>
      </w:pPr>
      <w:bookmarkStart w:id="49" w:name="_Toc5789665"/>
      <w:r w:rsidRPr="005B66EC">
        <w:lastRenderedPageBreak/>
        <w:t xml:space="preserve">Section </w:t>
      </w:r>
      <w:r w:rsidR="000868CF">
        <w:t>7</w:t>
      </w:r>
      <w:r w:rsidRPr="005B66EC">
        <w:t xml:space="preserve">. </w:t>
      </w:r>
      <w:r>
        <w:t>Notification of Intention to Award</w:t>
      </w:r>
      <w:bookmarkEnd w:id="49"/>
    </w:p>
    <w:p w14:paraId="7461624B" w14:textId="77777777" w:rsidR="00072A0D" w:rsidRPr="007A69EC" w:rsidRDefault="00072A0D" w:rsidP="00072A0D">
      <w:pPr>
        <w:jc w:val="center"/>
      </w:pPr>
      <w:bookmarkStart w:id="50" w:name="_Toc494209611"/>
      <w:bookmarkEnd w:id="47"/>
      <w:bookmarkEnd w:id="48"/>
      <w:r w:rsidRPr="00E0362E">
        <w:rPr>
          <w:b/>
        </w:rPr>
        <w:t>Notification of Intention to Award</w:t>
      </w:r>
      <w:bookmarkEnd w:id="50"/>
    </w:p>
    <w:p w14:paraId="5704CEC1" w14:textId="77777777" w:rsidR="00072A0D" w:rsidRPr="00F0459A" w:rsidRDefault="00072A0D" w:rsidP="00072A0D">
      <w:pPr>
        <w:spacing w:before="240" w:after="240"/>
        <w:jc w:val="center"/>
        <w:rPr>
          <w:i/>
        </w:rPr>
      </w:pPr>
    </w:p>
    <w:p w14:paraId="6E7CB786" w14:textId="77777777" w:rsidR="00072A0D" w:rsidRPr="00F0459A" w:rsidRDefault="00072A0D" w:rsidP="00072A0D">
      <w:pPr>
        <w:spacing w:before="240"/>
        <w:rPr>
          <w:b/>
        </w:rPr>
      </w:pPr>
      <w:r w:rsidRPr="00F0459A">
        <w:rPr>
          <w:b/>
        </w:rPr>
        <w:t>[</w:t>
      </w:r>
      <w:r w:rsidRPr="00F0459A">
        <w:rPr>
          <w:b/>
          <w:i/>
        </w:rPr>
        <w:t>This Notification of Intention to Award shall be sent to each Consultant whose Financial Proposal was opened. Send this Notification to the authorized representative of the Consultant].</w:t>
      </w:r>
    </w:p>
    <w:p w14:paraId="419981B9" w14:textId="77777777" w:rsidR="00072A0D" w:rsidRPr="00F0459A" w:rsidRDefault="00072A0D" w:rsidP="00072A0D">
      <w:pPr>
        <w:pStyle w:val="Outline"/>
        <w:suppressAutoHyphens/>
        <w:spacing w:before="60" w:after="60"/>
      </w:pPr>
    </w:p>
    <w:p w14:paraId="39125B5E" w14:textId="77777777" w:rsidR="00072A0D" w:rsidRPr="00F0459A" w:rsidRDefault="00072A0D" w:rsidP="00072A0D">
      <w:pPr>
        <w:pStyle w:val="Outline"/>
        <w:suppressAutoHyphens/>
        <w:spacing w:before="60" w:after="60"/>
        <w:rPr>
          <w:spacing w:val="-2"/>
          <w:kern w:val="0"/>
        </w:rPr>
      </w:pPr>
      <w:r w:rsidRPr="00F0459A">
        <w:t xml:space="preserve">For the attention of </w:t>
      </w:r>
      <w:r w:rsidRPr="00F0459A">
        <w:rPr>
          <w:spacing w:val="-2"/>
          <w:kern w:val="0"/>
        </w:rPr>
        <w:t xml:space="preserve">Consultant’s authorized representative </w:t>
      </w:r>
    </w:p>
    <w:p w14:paraId="1047F1BA" w14:textId="77777777" w:rsidR="00072A0D" w:rsidRPr="00F0459A" w:rsidRDefault="00072A0D" w:rsidP="00072A0D">
      <w:pPr>
        <w:pStyle w:val="Outline"/>
        <w:suppressAutoHyphens/>
        <w:spacing w:before="60" w:after="60"/>
        <w:rPr>
          <w:spacing w:val="-2"/>
          <w:kern w:val="0"/>
        </w:rPr>
      </w:pPr>
      <w:r w:rsidRPr="00F0459A">
        <w:rPr>
          <w:spacing w:val="-2"/>
          <w:kern w:val="0"/>
        </w:rPr>
        <w:t xml:space="preserve">Name: </w:t>
      </w:r>
      <w:r w:rsidRPr="00F0459A">
        <w:rPr>
          <w:i/>
          <w:spacing w:val="-2"/>
          <w:kern w:val="0"/>
        </w:rPr>
        <w:t>[insert authorized representative’s name]</w:t>
      </w:r>
    </w:p>
    <w:p w14:paraId="33113879" w14:textId="77777777" w:rsidR="00072A0D" w:rsidRPr="00F0459A" w:rsidRDefault="00072A0D" w:rsidP="00072A0D">
      <w:pPr>
        <w:suppressAutoHyphens/>
        <w:spacing w:before="60" w:after="60"/>
        <w:rPr>
          <w:b/>
          <w:spacing w:val="-2"/>
        </w:rPr>
      </w:pPr>
      <w:r w:rsidRPr="00F0459A">
        <w:rPr>
          <w:spacing w:val="-2"/>
        </w:rPr>
        <w:t xml:space="preserve">Address: </w:t>
      </w:r>
      <w:r w:rsidRPr="00F0459A">
        <w:rPr>
          <w:i/>
          <w:spacing w:val="-2"/>
        </w:rPr>
        <w:t>[insert authorized representative’s address]</w:t>
      </w:r>
    </w:p>
    <w:p w14:paraId="36B053DF" w14:textId="77777777" w:rsidR="00072A0D" w:rsidRPr="00F0459A" w:rsidRDefault="00072A0D" w:rsidP="00072A0D">
      <w:pPr>
        <w:suppressAutoHyphens/>
        <w:spacing w:before="60" w:after="60"/>
        <w:rPr>
          <w:b/>
          <w:spacing w:val="-2"/>
        </w:rPr>
      </w:pPr>
      <w:r w:rsidRPr="00F0459A">
        <w:rPr>
          <w:spacing w:val="-2"/>
        </w:rPr>
        <w:t xml:space="preserve">Telephone/Fax numbers: </w:t>
      </w:r>
      <w:r w:rsidRPr="00F0459A">
        <w:rPr>
          <w:i/>
          <w:spacing w:val="-2"/>
        </w:rPr>
        <w:t>[insert authorized representative’s telephone/fax numbers]</w:t>
      </w:r>
    </w:p>
    <w:p w14:paraId="258E6AA7" w14:textId="77777777" w:rsidR="00072A0D" w:rsidRPr="00F0459A" w:rsidRDefault="00072A0D" w:rsidP="00072A0D">
      <w:r w:rsidRPr="00F0459A">
        <w:rPr>
          <w:spacing w:val="-2"/>
        </w:rPr>
        <w:t xml:space="preserve">Email Address: </w:t>
      </w:r>
      <w:r w:rsidRPr="00F0459A">
        <w:rPr>
          <w:i/>
          <w:spacing w:val="-2"/>
        </w:rPr>
        <w:t>[insert authorized representative’s email address]</w:t>
      </w:r>
    </w:p>
    <w:p w14:paraId="639E5DEF" w14:textId="77777777" w:rsidR="00072A0D" w:rsidRPr="00F0459A" w:rsidRDefault="00072A0D" w:rsidP="00072A0D">
      <w:pPr>
        <w:spacing w:before="240"/>
        <w:rPr>
          <w:b/>
          <w:i/>
        </w:rPr>
      </w:pPr>
      <w:r w:rsidRPr="00F0459A">
        <w:rPr>
          <w:b/>
          <w:i/>
        </w:rPr>
        <w:t xml:space="preserve">[IMPORTANT: insert the date that this Notification is transmitted to all Consultants. The Notification must be sent to all Consultants simultaneously. This means on the same date and as close to the same time as possible.]  </w:t>
      </w:r>
    </w:p>
    <w:p w14:paraId="4D868EC9" w14:textId="77777777" w:rsidR="00072A0D" w:rsidRPr="00F0459A" w:rsidRDefault="00072A0D" w:rsidP="00072A0D">
      <w:pPr>
        <w:spacing w:before="120"/>
        <w:rPr>
          <w:b/>
          <w:i/>
        </w:rPr>
      </w:pPr>
    </w:p>
    <w:p w14:paraId="3E20A39D" w14:textId="77777777" w:rsidR="00072A0D" w:rsidRPr="00F0459A" w:rsidRDefault="00072A0D" w:rsidP="00072A0D">
      <w:pPr>
        <w:spacing w:after="240"/>
      </w:pPr>
      <w:r w:rsidRPr="00F0459A">
        <w:rPr>
          <w:b/>
        </w:rPr>
        <w:t>DATE OF TRANSMISSION</w:t>
      </w:r>
      <w:r w:rsidRPr="00F0459A">
        <w:t>: This Notification is sent by: [</w:t>
      </w:r>
      <w:r w:rsidRPr="00F0459A">
        <w:rPr>
          <w:i/>
        </w:rPr>
        <w:t>email/fax</w:t>
      </w:r>
      <w:r w:rsidRPr="00F0459A">
        <w:t>] on [</w:t>
      </w:r>
      <w:r w:rsidRPr="00F0459A">
        <w:rPr>
          <w:i/>
        </w:rPr>
        <w:t>date</w:t>
      </w:r>
      <w:r w:rsidRPr="00F0459A">
        <w:t xml:space="preserve">] (local time) </w:t>
      </w:r>
    </w:p>
    <w:p w14:paraId="05319BC6" w14:textId="77777777" w:rsidR="00072A0D" w:rsidRPr="00502FD9" w:rsidRDefault="00072A0D" w:rsidP="00502FD9">
      <w:pPr>
        <w:spacing w:after="120"/>
        <w:ind w:right="289"/>
        <w:rPr>
          <w:b/>
          <w:bCs/>
          <w:sz w:val="36"/>
          <w:szCs w:val="36"/>
        </w:rPr>
      </w:pPr>
      <w:r w:rsidRPr="00502FD9">
        <w:rPr>
          <w:b/>
          <w:bCs/>
          <w:sz w:val="36"/>
          <w:szCs w:val="36"/>
        </w:rPr>
        <w:t>Notification of Intention to Award</w:t>
      </w:r>
    </w:p>
    <w:p w14:paraId="5B31B752" w14:textId="77777777" w:rsidR="00072A0D" w:rsidRPr="00F0459A" w:rsidRDefault="00072A0D" w:rsidP="00072A0D">
      <w:pPr>
        <w:rPr>
          <w:i/>
          <w:color w:val="000000" w:themeColor="text1"/>
        </w:rPr>
      </w:pPr>
      <w:r w:rsidRPr="00F0459A">
        <w:rPr>
          <w:b/>
          <w:color w:val="000000" w:themeColor="text1"/>
        </w:rPr>
        <w:t xml:space="preserve">Client: </w:t>
      </w:r>
      <w:r w:rsidRPr="00F0459A">
        <w:rPr>
          <w:i/>
          <w:color w:val="000000" w:themeColor="text1"/>
        </w:rPr>
        <w:t>[insert the name of the Client]</w:t>
      </w:r>
    </w:p>
    <w:p w14:paraId="1D52AE11" w14:textId="77777777" w:rsidR="00072A0D" w:rsidRPr="00F0459A" w:rsidRDefault="00072A0D" w:rsidP="00072A0D">
      <w:pPr>
        <w:rPr>
          <w:b/>
          <w:i/>
          <w:color w:val="000000" w:themeColor="text1"/>
        </w:rPr>
      </w:pPr>
      <w:r w:rsidRPr="00F0459A">
        <w:rPr>
          <w:b/>
          <w:iCs/>
          <w:color w:val="000000" w:themeColor="text1"/>
        </w:rPr>
        <w:t>Contract title</w:t>
      </w:r>
      <w:r w:rsidRPr="00F0459A">
        <w:rPr>
          <w:b/>
          <w:color w:val="000000" w:themeColor="text1"/>
        </w:rPr>
        <w:t xml:space="preserve">: </w:t>
      </w:r>
      <w:r w:rsidRPr="00F0459A">
        <w:rPr>
          <w:i/>
          <w:color w:val="000000" w:themeColor="text1"/>
        </w:rPr>
        <w:t>[insert the name of the contract]</w:t>
      </w:r>
    </w:p>
    <w:p w14:paraId="07EC7D86" w14:textId="77777777" w:rsidR="00072A0D" w:rsidRPr="00F0459A" w:rsidRDefault="00072A0D" w:rsidP="00072A0D">
      <w:pPr>
        <w:ind w:right="-540"/>
        <w:rPr>
          <w:i/>
          <w:color w:val="000000" w:themeColor="text1"/>
        </w:rPr>
      </w:pPr>
      <w:r w:rsidRPr="00F0459A">
        <w:rPr>
          <w:b/>
          <w:color w:val="000000" w:themeColor="text1"/>
        </w:rPr>
        <w:t xml:space="preserve">Country: </w:t>
      </w:r>
      <w:r w:rsidRPr="00F0459A">
        <w:rPr>
          <w:i/>
          <w:color w:val="000000" w:themeColor="text1"/>
        </w:rPr>
        <w:t>[insert country where RFP is issued]</w:t>
      </w:r>
    </w:p>
    <w:p w14:paraId="16982BC3" w14:textId="77777777" w:rsidR="00072A0D" w:rsidRPr="00F0459A" w:rsidRDefault="00072A0D" w:rsidP="00072A0D">
      <w:pPr>
        <w:rPr>
          <w:i/>
          <w:color w:val="000000" w:themeColor="text1"/>
        </w:rPr>
      </w:pPr>
      <w:r>
        <w:rPr>
          <w:b/>
          <w:noProof/>
          <w:color w:val="000000" w:themeColor="text1"/>
        </w:rPr>
        <w:t>Financing No</w:t>
      </w:r>
      <w:r w:rsidRPr="00F0459A">
        <w:rPr>
          <w:b/>
          <w:noProof/>
          <w:color w:val="000000" w:themeColor="text1"/>
        </w:rPr>
        <w:t>.:</w:t>
      </w:r>
      <w:r w:rsidRPr="00F0459A">
        <w:rPr>
          <w:i/>
          <w:color w:val="000000" w:themeColor="text1"/>
        </w:rPr>
        <w:t xml:space="preserve"> [insert reference number for </w:t>
      </w:r>
      <w:r>
        <w:rPr>
          <w:i/>
          <w:color w:val="000000" w:themeColor="text1"/>
        </w:rPr>
        <w:t>financing</w:t>
      </w:r>
      <w:r w:rsidRPr="00F0459A">
        <w:rPr>
          <w:i/>
          <w:color w:val="000000" w:themeColor="text1"/>
        </w:rPr>
        <w:t>]</w:t>
      </w:r>
    </w:p>
    <w:p w14:paraId="66D3A683" w14:textId="77777777" w:rsidR="00072A0D" w:rsidRPr="00F0459A" w:rsidRDefault="00072A0D" w:rsidP="00072A0D">
      <w:pPr>
        <w:rPr>
          <w:b/>
          <w:color w:val="000000" w:themeColor="text1"/>
        </w:rPr>
      </w:pPr>
      <w:r w:rsidRPr="00F0459A">
        <w:rPr>
          <w:b/>
          <w:color w:val="000000" w:themeColor="text1"/>
        </w:rPr>
        <w:t xml:space="preserve">RFP No: </w:t>
      </w:r>
      <w:r w:rsidRPr="00F0459A">
        <w:rPr>
          <w:i/>
          <w:color w:val="000000" w:themeColor="text1"/>
        </w:rPr>
        <w:t>[insert RFP reference number from Procurement Plan]</w:t>
      </w:r>
    </w:p>
    <w:p w14:paraId="60A7E527" w14:textId="77777777" w:rsidR="00072A0D" w:rsidRPr="00F0459A" w:rsidRDefault="00072A0D" w:rsidP="00072A0D">
      <w:pPr>
        <w:pStyle w:val="BodyTextIndent"/>
        <w:spacing w:before="240" w:after="240"/>
        <w:ind w:right="288"/>
        <w:rPr>
          <w:iCs/>
        </w:rPr>
      </w:pPr>
      <w:r w:rsidRPr="00F0459A">
        <w:rPr>
          <w:iCs/>
        </w:rPr>
        <w:t>This Notification of Intention to Award (Notification) notifies you of our decision to award the above contract. The transmission of this Notification begins the Standstill Period. During the Standstill Period you may:</w:t>
      </w:r>
    </w:p>
    <w:p w14:paraId="240EE2C9" w14:textId="77777777" w:rsidR="00072A0D" w:rsidRPr="00F0459A" w:rsidRDefault="00072A0D" w:rsidP="00934C55">
      <w:pPr>
        <w:pStyle w:val="BodyTextIndent"/>
        <w:numPr>
          <w:ilvl w:val="0"/>
          <w:numId w:val="23"/>
        </w:numPr>
        <w:spacing w:before="240" w:after="240"/>
        <w:ind w:right="288"/>
        <w:rPr>
          <w:iCs/>
        </w:rPr>
      </w:pPr>
      <w:r w:rsidRPr="00F0459A">
        <w:rPr>
          <w:iCs/>
        </w:rPr>
        <w:t>request a debriefing in relation to the evaluation of your Proposal, and/or</w:t>
      </w:r>
    </w:p>
    <w:p w14:paraId="6A1EF5C9" w14:textId="77777777" w:rsidR="00072A0D" w:rsidRPr="00F0459A" w:rsidRDefault="00072A0D" w:rsidP="00934C55">
      <w:pPr>
        <w:pStyle w:val="BodyTextIndent"/>
        <w:numPr>
          <w:ilvl w:val="0"/>
          <w:numId w:val="23"/>
        </w:numPr>
        <w:spacing w:before="240" w:after="240"/>
        <w:ind w:right="288"/>
        <w:rPr>
          <w:iCs/>
        </w:rPr>
      </w:pPr>
      <w:r w:rsidRPr="00F0459A">
        <w:rPr>
          <w:iCs/>
        </w:rPr>
        <w:t>submit a Procurement-related Complaint in relation to the decision to award the contract.</w:t>
      </w:r>
    </w:p>
    <w:p w14:paraId="40C805C6" w14:textId="77777777" w:rsidR="00072A0D" w:rsidRPr="00F0459A" w:rsidRDefault="00072A0D" w:rsidP="00934C55">
      <w:pPr>
        <w:pStyle w:val="BodyTextIndent"/>
        <w:numPr>
          <w:ilvl w:val="0"/>
          <w:numId w:val="21"/>
        </w:numPr>
        <w:spacing w:before="240"/>
        <w:ind w:left="284" w:right="289" w:hanging="284"/>
        <w:rPr>
          <w:b/>
          <w:iCs/>
        </w:rPr>
      </w:pPr>
      <w:r w:rsidRPr="00F0459A">
        <w:rPr>
          <w:b/>
          <w:iCs/>
        </w:rPr>
        <w:t>The successful Consultant</w:t>
      </w:r>
    </w:p>
    <w:tbl>
      <w:tblPr>
        <w:tblStyle w:val="TableGrid"/>
        <w:tblW w:w="9067" w:type="dxa"/>
        <w:tblLayout w:type="fixed"/>
        <w:tblLook w:val="04A0" w:firstRow="1" w:lastRow="0" w:firstColumn="1" w:lastColumn="0" w:noHBand="0" w:noVBand="1"/>
      </w:tblPr>
      <w:tblGrid>
        <w:gridCol w:w="2405"/>
        <w:gridCol w:w="6662"/>
      </w:tblGrid>
      <w:tr w:rsidR="00072A0D" w:rsidRPr="00F0459A" w14:paraId="2202CD24" w14:textId="77777777" w:rsidTr="00E0362E">
        <w:tc>
          <w:tcPr>
            <w:tcW w:w="2405" w:type="dxa"/>
            <w:shd w:val="clear" w:color="auto" w:fill="C6D9F1" w:themeFill="text2" w:themeFillTint="33"/>
          </w:tcPr>
          <w:p w14:paraId="54924A08" w14:textId="77777777" w:rsidR="00072A0D" w:rsidRPr="00F0459A" w:rsidRDefault="00072A0D" w:rsidP="00E0362E">
            <w:pPr>
              <w:pStyle w:val="BodyTextIndent"/>
              <w:spacing w:before="120"/>
              <w:jc w:val="left"/>
              <w:rPr>
                <w:b/>
                <w:iCs/>
              </w:rPr>
            </w:pPr>
            <w:r w:rsidRPr="00F0459A">
              <w:rPr>
                <w:b/>
                <w:iCs/>
              </w:rPr>
              <w:t>Name:</w:t>
            </w:r>
          </w:p>
        </w:tc>
        <w:tc>
          <w:tcPr>
            <w:tcW w:w="6662" w:type="dxa"/>
            <w:vAlign w:val="center"/>
          </w:tcPr>
          <w:p w14:paraId="0B2EEB3A" w14:textId="77777777" w:rsidR="00072A0D" w:rsidRPr="00F0459A" w:rsidRDefault="00072A0D" w:rsidP="00E0362E">
            <w:pPr>
              <w:pStyle w:val="BodyTextIndent"/>
              <w:spacing w:before="120"/>
              <w:jc w:val="left"/>
              <w:rPr>
                <w:iCs/>
              </w:rPr>
            </w:pPr>
            <w:r w:rsidRPr="00F0459A">
              <w:rPr>
                <w:iCs/>
              </w:rPr>
              <w:t>[</w:t>
            </w:r>
            <w:r w:rsidRPr="00F0459A">
              <w:rPr>
                <w:i/>
                <w:iCs/>
              </w:rPr>
              <w:t>insert name</w:t>
            </w:r>
            <w:r w:rsidRPr="00F0459A">
              <w:t xml:space="preserve"> </w:t>
            </w:r>
            <w:r w:rsidRPr="00F0459A">
              <w:rPr>
                <w:i/>
                <w:iCs/>
              </w:rPr>
              <w:t>of successful Consultant</w:t>
            </w:r>
            <w:r w:rsidRPr="00F0459A">
              <w:rPr>
                <w:iCs/>
              </w:rPr>
              <w:t>]</w:t>
            </w:r>
          </w:p>
        </w:tc>
      </w:tr>
      <w:tr w:rsidR="00072A0D" w:rsidRPr="00F0459A" w14:paraId="0B8C874B" w14:textId="77777777" w:rsidTr="00E0362E">
        <w:tc>
          <w:tcPr>
            <w:tcW w:w="2405" w:type="dxa"/>
            <w:shd w:val="clear" w:color="auto" w:fill="C6D9F1" w:themeFill="text2" w:themeFillTint="33"/>
          </w:tcPr>
          <w:p w14:paraId="608492FA" w14:textId="77777777" w:rsidR="00072A0D" w:rsidRPr="00F0459A" w:rsidRDefault="00072A0D" w:rsidP="00E0362E">
            <w:pPr>
              <w:pStyle w:val="BodyTextIndent"/>
              <w:spacing w:before="120"/>
              <w:jc w:val="left"/>
              <w:rPr>
                <w:b/>
                <w:iCs/>
              </w:rPr>
            </w:pPr>
            <w:r w:rsidRPr="00F0459A">
              <w:rPr>
                <w:b/>
                <w:iCs/>
              </w:rPr>
              <w:t>Address:</w:t>
            </w:r>
          </w:p>
        </w:tc>
        <w:tc>
          <w:tcPr>
            <w:tcW w:w="6662" w:type="dxa"/>
            <w:vAlign w:val="center"/>
          </w:tcPr>
          <w:p w14:paraId="590763CD" w14:textId="77777777" w:rsidR="00072A0D" w:rsidRPr="00F0459A" w:rsidRDefault="00072A0D" w:rsidP="00E0362E">
            <w:pPr>
              <w:pStyle w:val="BodyTextIndent"/>
              <w:spacing w:before="120"/>
              <w:jc w:val="left"/>
              <w:rPr>
                <w:iCs/>
              </w:rPr>
            </w:pPr>
            <w:r w:rsidRPr="00F0459A">
              <w:rPr>
                <w:iCs/>
              </w:rPr>
              <w:t>[</w:t>
            </w:r>
            <w:r w:rsidRPr="00F0459A">
              <w:rPr>
                <w:i/>
                <w:iCs/>
              </w:rPr>
              <w:t>insert address</w:t>
            </w:r>
            <w:r w:rsidRPr="00F0459A">
              <w:t xml:space="preserve"> </w:t>
            </w:r>
            <w:r w:rsidRPr="00F0459A">
              <w:rPr>
                <w:i/>
                <w:iCs/>
              </w:rPr>
              <w:t>of the successful Consultant</w:t>
            </w:r>
            <w:r w:rsidRPr="00F0459A">
              <w:rPr>
                <w:iCs/>
              </w:rPr>
              <w:t>]</w:t>
            </w:r>
          </w:p>
        </w:tc>
      </w:tr>
      <w:tr w:rsidR="00072A0D" w:rsidRPr="00F0459A" w14:paraId="6F15F4AF" w14:textId="77777777" w:rsidTr="00E0362E">
        <w:tc>
          <w:tcPr>
            <w:tcW w:w="2405" w:type="dxa"/>
            <w:shd w:val="clear" w:color="auto" w:fill="C6D9F1" w:themeFill="text2" w:themeFillTint="33"/>
          </w:tcPr>
          <w:p w14:paraId="292EF73A" w14:textId="77777777" w:rsidR="00072A0D" w:rsidRPr="00F0459A" w:rsidRDefault="00072A0D" w:rsidP="00E0362E">
            <w:pPr>
              <w:pStyle w:val="BodyTextIndent"/>
              <w:spacing w:before="120"/>
              <w:jc w:val="left"/>
              <w:rPr>
                <w:b/>
                <w:iCs/>
              </w:rPr>
            </w:pPr>
            <w:r w:rsidRPr="00F0459A">
              <w:rPr>
                <w:b/>
                <w:iCs/>
              </w:rPr>
              <w:t>Contract price:</w:t>
            </w:r>
          </w:p>
        </w:tc>
        <w:tc>
          <w:tcPr>
            <w:tcW w:w="6662" w:type="dxa"/>
            <w:vAlign w:val="center"/>
          </w:tcPr>
          <w:p w14:paraId="09CF41A4" w14:textId="77777777" w:rsidR="00072A0D" w:rsidRPr="00F0459A" w:rsidRDefault="00072A0D" w:rsidP="00E0362E">
            <w:pPr>
              <w:pStyle w:val="BodyTextIndent"/>
              <w:spacing w:before="120"/>
              <w:jc w:val="left"/>
              <w:rPr>
                <w:iCs/>
              </w:rPr>
            </w:pPr>
            <w:r w:rsidRPr="00F0459A">
              <w:rPr>
                <w:iCs/>
              </w:rPr>
              <w:t>[</w:t>
            </w:r>
            <w:r w:rsidRPr="00F0459A">
              <w:rPr>
                <w:i/>
                <w:iCs/>
              </w:rPr>
              <w:t>insert contract price</w:t>
            </w:r>
            <w:r w:rsidRPr="00F0459A">
              <w:t xml:space="preserve"> </w:t>
            </w:r>
            <w:r w:rsidRPr="00F0459A">
              <w:rPr>
                <w:i/>
                <w:iCs/>
              </w:rPr>
              <w:t>of the successful Consultant</w:t>
            </w:r>
            <w:r w:rsidRPr="00F0459A">
              <w:rPr>
                <w:iCs/>
              </w:rPr>
              <w:t>]</w:t>
            </w:r>
          </w:p>
        </w:tc>
      </w:tr>
    </w:tbl>
    <w:p w14:paraId="3858E20C" w14:textId="77777777" w:rsidR="00072A0D" w:rsidRPr="00F0459A" w:rsidRDefault="00072A0D" w:rsidP="00072A0D">
      <w:pPr>
        <w:pStyle w:val="BodyTextIndent"/>
        <w:spacing w:before="240"/>
        <w:ind w:right="289"/>
        <w:jc w:val="left"/>
        <w:rPr>
          <w:b/>
          <w:i/>
          <w:iCs/>
        </w:rPr>
        <w:sectPr w:rsidR="00072A0D" w:rsidRPr="00F0459A" w:rsidSect="000868CF">
          <w:type w:val="oddPage"/>
          <w:pgSz w:w="11906" w:h="16838"/>
          <w:pgMar w:top="1440" w:right="1440" w:bottom="1440" w:left="1440" w:header="708" w:footer="708" w:gutter="0"/>
          <w:cols w:space="708"/>
          <w:docGrid w:linePitch="360"/>
        </w:sectPr>
      </w:pPr>
    </w:p>
    <w:p w14:paraId="44E4C598" w14:textId="77777777" w:rsidR="00072A0D" w:rsidRPr="00F0459A" w:rsidRDefault="00072A0D" w:rsidP="00934C55">
      <w:pPr>
        <w:pStyle w:val="BodyTextIndent"/>
        <w:numPr>
          <w:ilvl w:val="0"/>
          <w:numId w:val="21"/>
        </w:numPr>
        <w:spacing w:before="240"/>
        <w:ind w:left="284" w:right="289" w:hanging="284"/>
        <w:jc w:val="left"/>
        <w:rPr>
          <w:b/>
          <w:i/>
          <w:iCs/>
        </w:rPr>
      </w:pPr>
      <w:r w:rsidRPr="00F0459A">
        <w:rPr>
          <w:b/>
          <w:iCs/>
        </w:rPr>
        <w:lastRenderedPageBreak/>
        <w:t xml:space="preserve">Short listed Consultants </w:t>
      </w:r>
      <w:r w:rsidRPr="00F0459A">
        <w:rPr>
          <w:b/>
          <w:i/>
          <w:iCs/>
        </w:rPr>
        <w:t>[INSTRUCTIONS: insert names of all short listed Consultants and indicate which Consultants submitted Proposals. Where the selection method requires it, state the price offered by each Consultant as read out, and as evaluated. Include overall technical scores and scores assigned for each criterion and sub-criterion. Select Full Technical Proposal (FTP) or Simplified Technical Proposal (STP) in the last column below.]</w:t>
      </w:r>
    </w:p>
    <w:tbl>
      <w:tblPr>
        <w:tblStyle w:val="TableGrid"/>
        <w:tblW w:w="14508" w:type="dxa"/>
        <w:tblLayout w:type="fixed"/>
        <w:tblLook w:val="04A0" w:firstRow="1" w:lastRow="0" w:firstColumn="1" w:lastColumn="0" w:noHBand="0" w:noVBand="1"/>
      </w:tblPr>
      <w:tblGrid>
        <w:gridCol w:w="1908"/>
        <w:gridCol w:w="2070"/>
        <w:gridCol w:w="2880"/>
        <w:gridCol w:w="2520"/>
        <w:gridCol w:w="1800"/>
        <w:gridCol w:w="1710"/>
        <w:gridCol w:w="1620"/>
      </w:tblGrid>
      <w:tr w:rsidR="00072A0D" w:rsidRPr="00F0459A" w14:paraId="24D87C9C" w14:textId="77777777" w:rsidTr="00E0362E">
        <w:trPr>
          <w:tblHeader/>
        </w:trPr>
        <w:tc>
          <w:tcPr>
            <w:tcW w:w="1908" w:type="dxa"/>
            <w:shd w:val="clear" w:color="auto" w:fill="C6D9F1" w:themeFill="text2" w:themeFillTint="33"/>
            <w:vAlign w:val="center"/>
          </w:tcPr>
          <w:p w14:paraId="177D2CE4" w14:textId="77777777" w:rsidR="00072A0D" w:rsidRPr="00F0459A" w:rsidRDefault="00072A0D" w:rsidP="00E0362E">
            <w:pPr>
              <w:pStyle w:val="BodyTextIndent"/>
              <w:spacing w:before="60" w:after="60"/>
              <w:ind w:right="33"/>
              <w:jc w:val="center"/>
              <w:rPr>
                <w:b/>
                <w:iCs/>
              </w:rPr>
            </w:pPr>
            <w:r w:rsidRPr="00F0459A">
              <w:rPr>
                <w:b/>
                <w:iCs/>
              </w:rPr>
              <w:t>Name of Consultant</w:t>
            </w:r>
          </w:p>
        </w:tc>
        <w:tc>
          <w:tcPr>
            <w:tcW w:w="2070" w:type="dxa"/>
            <w:shd w:val="clear" w:color="auto" w:fill="C6D9F1" w:themeFill="text2" w:themeFillTint="33"/>
            <w:vAlign w:val="center"/>
          </w:tcPr>
          <w:p w14:paraId="382FE40C" w14:textId="77777777" w:rsidR="00072A0D" w:rsidRPr="00F0459A" w:rsidRDefault="00072A0D" w:rsidP="00E0362E">
            <w:pPr>
              <w:pStyle w:val="BodyTextIndent"/>
              <w:ind w:right="29"/>
              <w:jc w:val="center"/>
              <w:rPr>
                <w:b/>
                <w:iCs/>
              </w:rPr>
            </w:pPr>
            <w:r w:rsidRPr="00F0459A">
              <w:rPr>
                <w:b/>
                <w:iCs/>
              </w:rPr>
              <w:t>Submitted Proposal</w:t>
            </w:r>
          </w:p>
        </w:tc>
        <w:tc>
          <w:tcPr>
            <w:tcW w:w="2880" w:type="dxa"/>
            <w:shd w:val="clear" w:color="auto" w:fill="C6D9F1" w:themeFill="text2" w:themeFillTint="33"/>
            <w:vAlign w:val="center"/>
          </w:tcPr>
          <w:p w14:paraId="204C6333" w14:textId="77777777" w:rsidR="00072A0D" w:rsidRPr="00F0459A" w:rsidRDefault="00072A0D" w:rsidP="00E0362E">
            <w:pPr>
              <w:pStyle w:val="BodyTextIndent"/>
              <w:jc w:val="center"/>
              <w:rPr>
                <w:b/>
                <w:iCs/>
              </w:rPr>
            </w:pPr>
            <w:r w:rsidRPr="00F0459A">
              <w:rPr>
                <w:b/>
                <w:iCs/>
              </w:rPr>
              <w:t>[</w:t>
            </w:r>
            <w:r w:rsidRPr="00F0459A">
              <w:rPr>
                <w:b/>
                <w:i/>
                <w:iCs/>
              </w:rPr>
              <w:t>use for FTP</w:t>
            </w:r>
            <w:r w:rsidRPr="00F0459A">
              <w:rPr>
                <w:b/>
                <w:iCs/>
              </w:rPr>
              <w:t>]</w:t>
            </w:r>
          </w:p>
          <w:p w14:paraId="2D864FE7" w14:textId="77777777" w:rsidR="00072A0D" w:rsidRPr="00F0459A" w:rsidRDefault="00072A0D" w:rsidP="00E0362E">
            <w:pPr>
              <w:pStyle w:val="BodyTextIndent"/>
              <w:ind w:right="29"/>
              <w:jc w:val="center"/>
              <w:rPr>
                <w:b/>
                <w:iCs/>
              </w:rPr>
            </w:pPr>
            <w:r w:rsidRPr="00F0459A">
              <w:rPr>
                <w:b/>
                <w:iCs/>
              </w:rPr>
              <w:t>Overall technical scores</w:t>
            </w:r>
          </w:p>
        </w:tc>
        <w:tc>
          <w:tcPr>
            <w:tcW w:w="2520" w:type="dxa"/>
            <w:shd w:val="clear" w:color="auto" w:fill="C6D9F1" w:themeFill="text2" w:themeFillTint="33"/>
            <w:vAlign w:val="center"/>
          </w:tcPr>
          <w:p w14:paraId="14B4297C" w14:textId="77777777" w:rsidR="00072A0D" w:rsidRPr="00F0459A" w:rsidRDefault="00072A0D" w:rsidP="00E0362E">
            <w:pPr>
              <w:pStyle w:val="BodyTextIndent"/>
              <w:jc w:val="center"/>
              <w:rPr>
                <w:b/>
                <w:iCs/>
              </w:rPr>
            </w:pPr>
            <w:r w:rsidRPr="00F0459A">
              <w:rPr>
                <w:b/>
                <w:iCs/>
              </w:rPr>
              <w:t>[</w:t>
            </w:r>
            <w:r w:rsidRPr="00F0459A">
              <w:rPr>
                <w:b/>
                <w:i/>
                <w:iCs/>
              </w:rPr>
              <w:t>use for STP</w:t>
            </w:r>
            <w:r w:rsidRPr="00F0459A">
              <w:rPr>
                <w:b/>
                <w:iCs/>
              </w:rPr>
              <w:t>]</w:t>
            </w:r>
          </w:p>
          <w:p w14:paraId="5EA84858" w14:textId="77777777" w:rsidR="00072A0D" w:rsidRPr="00F0459A" w:rsidRDefault="00072A0D" w:rsidP="00E0362E">
            <w:pPr>
              <w:pStyle w:val="BodyTextIndent"/>
              <w:ind w:right="29"/>
              <w:jc w:val="center"/>
              <w:rPr>
                <w:b/>
                <w:iCs/>
              </w:rPr>
            </w:pPr>
            <w:r w:rsidRPr="00F0459A">
              <w:rPr>
                <w:b/>
                <w:iCs/>
              </w:rPr>
              <w:t>Overall technical scores</w:t>
            </w:r>
          </w:p>
        </w:tc>
        <w:tc>
          <w:tcPr>
            <w:tcW w:w="1800" w:type="dxa"/>
            <w:shd w:val="clear" w:color="auto" w:fill="C6D9F1" w:themeFill="text2" w:themeFillTint="33"/>
            <w:vAlign w:val="center"/>
          </w:tcPr>
          <w:p w14:paraId="78EC510D" w14:textId="77777777" w:rsidR="00072A0D" w:rsidRPr="00F0459A" w:rsidRDefault="00072A0D" w:rsidP="00E0362E">
            <w:pPr>
              <w:pStyle w:val="BodyTextIndent"/>
              <w:ind w:right="29"/>
              <w:jc w:val="center"/>
              <w:rPr>
                <w:b/>
                <w:iCs/>
              </w:rPr>
            </w:pPr>
            <w:r w:rsidRPr="00F0459A">
              <w:rPr>
                <w:b/>
                <w:iCs/>
              </w:rPr>
              <w:t>Financial Proposal price (</w:t>
            </w:r>
            <w:r w:rsidRPr="00F0459A">
              <w:rPr>
                <w:b/>
                <w:iCs/>
                <w:sz w:val="18"/>
                <w:szCs w:val="18"/>
              </w:rPr>
              <w:t>if applicable</w:t>
            </w:r>
            <w:r w:rsidRPr="00F0459A">
              <w:rPr>
                <w:b/>
                <w:iCs/>
              </w:rPr>
              <w:t>)</w:t>
            </w:r>
          </w:p>
        </w:tc>
        <w:tc>
          <w:tcPr>
            <w:tcW w:w="1710" w:type="dxa"/>
            <w:shd w:val="clear" w:color="auto" w:fill="C6D9F1" w:themeFill="text2" w:themeFillTint="33"/>
            <w:vAlign w:val="center"/>
          </w:tcPr>
          <w:p w14:paraId="1CEE4DF2" w14:textId="77777777" w:rsidR="00072A0D" w:rsidRPr="00F0459A" w:rsidRDefault="00072A0D" w:rsidP="00E0362E">
            <w:pPr>
              <w:pStyle w:val="BodyTextIndent"/>
              <w:jc w:val="center"/>
              <w:rPr>
                <w:b/>
                <w:iCs/>
              </w:rPr>
            </w:pPr>
            <w:r w:rsidRPr="00F0459A">
              <w:rPr>
                <w:b/>
                <w:iCs/>
              </w:rPr>
              <w:t xml:space="preserve">Evaluated Financial Proposal price </w:t>
            </w:r>
          </w:p>
          <w:p w14:paraId="7D30F7E1" w14:textId="77777777" w:rsidR="00072A0D" w:rsidRPr="00F0459A" w:rsidRDefault="00072A0D" w:rsidP="00E0362E">
            <w:pPr>
              <w:pStyle w:val="BodyTextIndent"/>
              <w:jc w:val="center"/>
              <w:rPr>
                <w:b/>
                <w:iCs/>
              </w:rPr>
            </w:pPr>
            <w:r w:rsidRPr="00F0459A">
              <w:rPr>
                <w:b/>
                <w:iCs/>
                <w:sz w:val="16"/>
                <w:szCs w:val="16"/>
              </w:rPr>
              <w:t>(if applicable)</w:t>
            </w:r>
          </w:p>
        </w:tc>
        <w:tc>
          <w:tcPr>
            <w:tcW w:w="1620" w:type="dxa"/>
            <w:shd w:val="clear" w:color="auto" w:fill="C6D9F1" w:themeFill="text2" w:themeFillTint="33"/>
          </w:tcPr>
          <w:p w14:paraId="5AA27111" w14:textId="77777777" w:rsidR="00072A0D" w:rsidRPr="00F0459A" w:rsidRDefault="00072A0D" w:rsidP="00E0362E">
            <w:pPr>
              <w:pStyle w:val="BodyTextIndent"/>
              <w:jc w:val="center"/>
              <w:rPr>
                <w:b/>
                <w:iCs/>
              </w:rPr>
            </w:pPr>
            <w:r w:rsidRPr="00F0459A">
              <w:rPr>
                <w:b/>
                <w:iCs/>
              </w:rPr>
              <w:t xml:space="preserve">Combined score and ranking </w:t>
            </w:r>
            <w:r w:rsidRPr="00F0459A">
              <w:rPr>
                <w:b/>
                <w:iCs/>
                <w:sz w:val="18"/>
                <w:szCs w:val="18"/>
              </w:rPr>
              <w:t>(if applicable)</w:t>
            </w:r>
          </w:p>
        </w:tc>
      </w:tr>
      <w:tr w:rsidR="00072A0D" w:rsidRPr="00F0459A" w14:paraId="4B6D5BF7" w14:textId="77777777" w:rsidTr="00E0362E">
        <w:tc>
          <w:tcPr>
            <w:tcW w:w="1908" w:type="dxa"/>
          </w:tcPr>
          <w:p w14:paraId="20312193" w14:textId="77777777" w:rsidR="00072A0D" w:rsidRPr="00F0459A" w:rsidRDefault="00072A0D" w:rsidP="00E0362E">
            <w:pPr>
              <w:spacing w:before="120" w:after="120"/>
            </w:pPr>
            <w:r w:rsidRPr="00F0459A">
              <w:rPr>
                <w:iCs/>
              </w:rPr>
              <w:t>[</w:t>
            </w:r>
            <w:r w:rsidRPr="00F0459A">
              <w:rPr>
                <w:i/>
                <w:iCs/>
              </w:rPr>
              <w:t>insert name</w:t>
            </w:r>
            <w:r w:rsidRPr="00F0459A">
              <w:rPr>
                <w:iCs/>
              </w:rPr>
              <w:t>]</w:t>
            </w:r>
          </w:p>
        </w:tc>
        <w:tc>
          <w:tcPr>
            <w:tcW w:w="2070" w:type="dxa"/>
          </w:tcPr>
          <w:p w14:paraId="17E1C106" w14:textId="77777777" w:rsidR="00072A0D" w:rsidRPr="00F0459A" w:rsidRDefault="00072A0D" w:rsidP="00E0362E">
            <w:pPr>
              <w:pStyle w:val="BodyTextIndent"/>
              <w:spacing w:before="120"/>
              <w:ind w:right="33"/>
              <w:jc w:val="center"/>
              <w:rPr>
                <w:iCs/>
              </w:rPr>
            </w:pPr>
            <w:r w:rsidRPr="00F0459A">
              <w:rPr>
                <w:iCs/>
              </w:rPr>
              <w:t>[</w:t>
            </w:r>
            <w:r w:rsidRPr="00F0459A">
              <w:rPr>
                <w:i/>
                <w:iCs/>
              </w:rPr>
              <w:t>yes/no</w:t>
            </w:r>
            <w:r w:rsidRPr="00F0459A">
              <w:rPr>
                <w:iCs/>
              </w:rPr>
              <w:t>]</w:t>
            </w:r>
          </w:p>
        </w:tc>
        <w:tc>
          <w:tcPr>
            <w:tcW w:w="2880" w:type="dxa"/>
            <w:vAlign w:val="center"/>
          </w:tcPr>
          <w:p w14:paraId="4AB6B4A2" w14:textId="77777777" w:rsidR="00072A0D" w:rsidRPr="00F0459A" w:rsidRDefault="00072A0D" w:rsidP="00E0362E">
            <w:pPr>
              <w:pStyle w:val="BodyTextIndent"/>
              <w:spacing w:before="40" w:after="40"/>
              <w:jc w:val="left"/>
              <w:rPr>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5E3C8032" w14:textId="77777777" w:rsidR="00072A0D" w:rsidRPr="00F0459A" w:rsidRDefault="00072A0D" w:rsidP="00E0362E">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520ED3BB" w14:textId="77777777" w:rsidR="00072A0D" w:rsidRPr="00F0459A" w:rsidRDefault="00072A0D" w:rsidP="00E0362E">
            <w:pPr>
              <w:pStyle w:val="BodyTextIndent"/>
              <w:spacing w:before="40" w:after="40"/>
              <w:jc w:val="left"/>
              <w:rPr>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1DDD9769" w14:textId="77777777" w:rsidR="00072A0D" w:rsidRPr="00F0459A" w:rsidRDefault="00072A0D" w:rsidP="00E0362E">
            <w:pPr>
              <w:pStyle w:val="BodyTextIndent"/>
              <w:spacing w:before="40" w:after="40"/>
              <w:jc w:val="left"/>
              <w:rPr>
                <w:iCs/>
                <w:sz w:val="20"/>
              </w:rPr>
            </w:pPr>
            <w:r w:rsidRPr="00F0459A">
              <w:rPr>
                <w:iCs/>
                <w:sz w:val="20"/>
                <w:u w:val="single"/>
              </w:rPr>
              <w:t>Sub-criterion a:</w:t>
            </w:r>
            <w:r w:rsidRPr="00F0459A">
              <w:rPr>
                <w:iCs/>
                <w:sz w:val="20"/>
              </w:rPr>
              <w:t xml:space="preserve"> </w:t>
            </w:r>
          </w:p>
          <w:p w14:paraId="59064EE4"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620D600F" w14:textId="77777777" w:rsidR="00072A0D" w:rsidRPr="00F0459A" w:rsidRDefault="00072A0D" w:rsidP="00E0362E">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362B1A7B"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2EA3C444" w14:textId="77777777" w:rsidR="00072A0D" w:rsidRPr="00F0459A" w:rsidRDefault="00072A0D" w:rsidP="00E0362E">
            <w:pPr>
              <w:pStyle w:val="BodyTextIndent"/>
              <w:spacing w:before="40" w:after="40"/>
              <w:jc w:val="left"/>
              <w:rPr>
                <w:iCs/>
                <w:sz w:val="20"/>
              </w:rPr>
            </w:pPr>
            <w:r w:rsidRPr="00F0459A">
              <w:rPr>
                <w:iCs/>
                <w:sz w:val="20"/>
                <w:u w:val="single"/>
              </w:rPr>
              <w:t>Sub-criterion b:</w:t>
            </w:r>
            <w:r w:rsidRPr="00F0459A">
              <w:rPr>
                <w:iCs/>
                <w:sz w:val="20"/>
              </w:rPr>
              <w:t xml:space="preserve"> </w:t>
            </w:r>
          </w:p>
          <w:p w14:paraId="5BAD278A"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1CD2B3E0" w14:textId="77777777" w:rsidR="00072A0D" w:rsidRPr="00F0459A" w:rsidRDefault="00072A0D" w:rsidP="00E0362E">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5A4B4A93"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1578DE12" w14:textId="77777777" w:rsidR="00072A0D" w:rsidRPr="00F0459A" w:rsidRDefault="00072A0D" w:rsidP="00E0362E">
            <w:pPr>
              <w:pStyle w:val="BodyTextIndent"/>
              <w:spacing w:before="40" w:after="40"/>
              <w:jc w:val="left"/>
              <w:rPr>
                <w:iCs/>
                <w:sz w:val="20"/>
                <w:u w:val="single"/>
              </w:rPr>
            </w:pPr>
            <w:r w:rsidRPr="00F0459A">
              <w:rPr>
                <w:iCs/>
                <w:sz w:val="20"/>
                <w:u w:val="single"/>
              </w:rPr>
              <w:t xml:space="preserve">Sub-criterion c: </w:t>
            </w:r>
          </w:p>
          <w:p w14:paraId="58EC04E5"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7184B369" w14:textId="77777777" w:rsidR="00072A0D" w:rsidRPr="00F0459A" w:rsidRDefault="00072A0D" w:rsidP="00E0362E">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0AE3A468"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5A26D490" w14:textId="77777777" w:rsidR="00072A0D" w:rsidRPr="00F0459A" w:rsidRDefault="00072A0D" w:rsidP="00E0362E">
            <w:pPr>
              <w:pStyle w:val="BodyTextIndent"/>
              <w:spacing w:before="120"/>
              <w:ind w:right="33"/>
              <w:jc w:val="center"/>
              <w:rPr>
                <w:iCs/>
              </w:rPr>
            </w:pPr>
            <w:r w:rsidRPr="00F0459A">
              <w:rPr>
                <w:b/>
                <w:iCs/>
                <w:sz w:val="20"/>
              </w:rPr>
              <w:t>Total score: [</w:t>
            </w:r>
            <w:r w:rsidRPr="00F0459A">
              <w:rPr>
                <w:b/>
                <w:i/>
                <w:iCs/>
                <w:sz w:val="20"/>
              </w:rPr>
              <w:t>insert score</w:t>
            </w:r>
            <w:r w:rsidRPr="00F0459A">
              <w:rPr>
                <w:b/>
                <w:iCs/>
                <w:sz w:val="20"/>
              </w:rPr>
              <w:t>]</w:t>
            </w:r>
          </w:p>
        </w:tc>
        <w:tc>
          <w:tcPr>
            <w:tcW w:w="2520" w:type="dxa"/>
          </w:tcPr>
          <w:p w14:paraId="1EB58DA7" w14:textId="77777777" w:rsidR="00072A0D" w:rsidRPr="00F0459A" w:rsidRDefault="00072A0D" w:rsidP="00E0362E">
            <w:pPr>
              <w:pStyle w:val="BodyTextIndent"/>
              <w:spacing w:before="40" w:after="40"/>
              <w:jc w:val="left"/>
              <w:rPr>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36080461" w14:textId="77777777" w:rsidR="00072A0D" w:rsidRPr="00F0459A" w:rsidRDefault="00072A0D" w:rsidP="00E0362E">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6C9CC65E" w14:textId="77777777" w:rsidR="00072A0D" w:rsidRPr="00F0459A" w:rsidRDefault="00072A0D" w:rsidP="00E0362E">
            <w:pPr>
              <w:pStyle w:val="BodyTextIndent"/>
              <w:spacing w:before="40" w:after="40"/>
              <w:jc w:val="left"/>
              <w:rPr>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5572E8C7" w14:textId="77777777" w:rsidR="00072A0D" w:rsidRPr="00F0459A" w:rsidRDefault="00072A0D" w:rsidP="00E0362E">
            <w:pPr>
              <w:pStyle w:val="BodyTextIndent"/>
              <w:spacing w:before="40" w:after="40"/>
              <w:jc w:val="left"/>
              <w:rPr>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3458F209" w14:textId="77777777" w:rsidR="00072A0D" w:rsidRPr="00F0459A" w:rsidRDefault="00072A0D" w:rsidP="00E0362E">
            <w:pPr>
              <w:pStyle w:val="BodyTextIndent"/>
              <w:spacing w:before="40" w:after="40"/>
              <w:jc w:val="left"/>
              <w:rPr>
                <w:iCs/>
                <w:sz w:val="20"/>
              </w:rPr>
            </w:pPr>
            <w:r w:rsidRPr="00F0459A">
              <w:rPr>
                <w:iCs/>
                <w:sz w:val="20"/>
                <w:u w:val="single"/>
              </w:rPr>
              <w:t>Sub-criterion c: [</w:t>
            </w:r>
            <w:r w:rsidRPr="00F0459A">
              <w:rPr>
                <w:i/>
                <w:iCs/>
                <w:sz w:val="20"/>
              </w:rPr>
              <w:t>insert score</w:t>
            </w:r>
            <w:r w:rsidRPr="00F0459A">
              <w:rPr>
                <w:iCs/>
                <w:sz w:val="20"/>
              </w:rPr>
              <w:t>]</w:t>
            </w:r>
          </w:p>
          <w:p w14:paraId="534A11A5" w14:textId="77777777" w:rsidR="00072A0D" w:rsidRPr="00F0459A" w:rsidRDefault="00072A0D" w:rsidP="00E0362E">
            <w:pPr>
              <w:pStyle w:val="BodyTextIndent"/>
              <w:spacing w:before="120"/>
              <w:ind w:right="33"/>
              <w:jc w:val="center"/>
              <w:rPr>
                <w:iCs/>
              </w:rPr>
            </w:pPr>
            <w:r w:rsidRPr="00F0459A">
              <w:rPr>
                <w:b/>
                <w:iCs/>
                <w:sz w:val="20"/>
              </w:rPr>
              <w:t>Total score: [</w:t>
            </w:r>
            <w:r w:rsidRPr="00F0459A">
              <w:rPr>
                <w:b/>
                <w:i/>
                <w:iCs/>
                <w:sz w:val="20"/>
              </w:rPr>
              <w:t>insert score</w:t>
            </w:r>
            <w:r w:rsidRPr="00F0459A">
              <w:rPr>
                <w:b/>
                <w:iCs/>
                <w:sz w:val="20"/>
              </w:rPr>
              <w:t>]</w:t>
            </w:r>
          </w:p>
        </w:tc>
        <w:tc>
          <w:tcPr>
            <w:tcW w:w="1800" w:type="dxa"/>
          </w:tcPr>
          <w:p w14:paraId="5B93C0A1" w14:textId="77777777" w:rsidR="00072A0D" w:rsidRPr="00F0459A" w:rsidRDefault="00072A0D" w:rsidP="00E0362E">
            <w:pPr>
              <w:pStyle w:val="BodyTextIndent"/>
              <w:spacing w:before="120"/>
              <w:ind w:right="33"/>
              <w:jc w:val="center"/>
              <w:rPr>
                <w:iCs/>
              </w:rPr>
            </w:pPr>
            <w:r w:rsidRPr="00F0459A">
              <w:rPr>
                <w:iCs/>
              </w:rPr>
              <w:t>[</w:t>
            </w:r>
            <w:r w:rsidRPr="00F0459A">
              <w:rPr>
                <w:i/>
                <w:iCs/>
              </w:rPr>
              <w:t>Proposal price</w:t>
            </w:r>
            <w:r w:rsidRPr="00F0459A">
              <w:rPr>
                <w:iCs/>
              </w:rPr>
              <w:t>]</w:t>
            </w:r>
          </w:p>
        </w:tc>
        <w:tc>
          <w:tcPr>
            <w:tcW w:w="1710" w:type="dxa"/>
          </w:tcPr>
          <w:p w14:paraId="4E51CA96" w14:textId="77777777" w:rsidR="00072A0D" w:rsidRPr="00F0459A" w:rsidRDefault="00072A0D" w:rsidP="00E0362E">
            <w:pPr>
              <w:pStyle w:val="BodyTextIndent"/>
              <w:spacing w:before="120"/>
              <w:jc w:val="center"/>
              <w:rPr>
                <w:iCs/>
              </w:rPr>
            </w:pPr>
            <w:r w:rsidRPr="00F0459A">
              <w:rPr>
                <w:iCs/>
              </w:rPr>
              <w:t>[</w:t>
            </w:r>
            <w:r w:rsidRPr="00F0459A">
              <w:rPr>
                <w:i/>
                <w:iCs/>
              </w:rPr>
              <w:t>evaluated price</w:t>
            </w:r>
            <w:r w:rsidRPr="00F0459A">
              <w:rPr>
                <w:iCs/>
              </w:rPr>
              <w:t>]</w:t>
            </w:r>
          </w:p>
        </w:tc>
        <w:tc>
          <w:tcPr>
            <w:tcW w:w="1620" w:type="dxa"/>
          </w:tcPr>
          <w:p w14:paraId="32D5BE20" w14:textId="77777777" w:rsidR="00072A0D" w:rsidRPr="00F0459A" w:rsidRDefault="00072A0D" w:rsidP="00E0362E">
            <w:pPr>
              <w:pStyle w:val="BodyTextIndent"/>
              <w:spacing w:before="40" w:after="40"/>
              <w:jc w:val="left"/>
              <w:rPr>
                <w:b/>
                <w:iCs/>
                <w:sz w:val="20"/>
              </w:rPr>
            </w:pPr>
            <w:r w:rsidRPr="00F0459A">
              <w:rPr>
                <w:b/>
                <w:iCs/>
                <w:sz w:val="20"/>
                <w:u w:val="single"/>
              </w:rPr>
              <w:t>Combined Score</w:t>
            </w:r>
            <w:r w:rsidRPr="00F0459A">
              <w:rPr>
                <w:b/>
                <w:iCs/>
                <w:sz w:val="20"/>
              </w:rPr>
              <w:t>:</w:t>
            </w:r>
          </w:p>
          <w:p w14:paraId="4CEB9F1A" w14:textId="77777777" w:rsidR="00072A0D" w:rsidRPr="00F0459A" w:rsidRDefault="00072A0D" w:rsidP="00E0362E">
            <w:pPr>
              <w:pStyle w:val="BodyTextIndent"/>
              <w:spacing w:before="40" w:after="40"/>
              <w:jc w:val="left"/>
              <w:rPr>
                <w:iCs/>
                <w:sz w:val="20"/>
              </w:rPr>
            </w:pPr>
            <w:r w:rsidRPr="00F0459A">
              <w:rPr>
                <w:iCs/>
                <w:sz w:val="20"/>
              </w:rPr>
              <w:t>[</w:t>
            </w:r>
            <w:r w:rsidRPr="00F0459A">
              <w:rPr>
                <w:i/>
                <w:iCs/>
                <w:sz w:val="20"/>
              </w:rPr>
              <w:t>combined score</w:t>
            </w:r>
            <w:r w:rsidRPr="00F0459A">
              <w:rPr>
                <w:iCs/>
                <w:sz w:val="20"/>
              </w:rPr>
              <w:t>]</w:t>
            </w:r>
          </w:p>
          <w:p w14:paraId="06437B3F" w14:textId="77777777" w:rsidR="00072A0D" w:rsidRPr="00F0459A" w:rsidRDefault="00072A0D" w:rsidP="00E0362E">
            <w:pPr>
              <w:pStyle w:val="BodyTextIndent"/>
              <w:spacing w:before="40" w:after="40"/>
              <w:jc w:val="left"/>
              <w:rPr>
                <w:iCs/>
                <w:sz w:val="20"/>
              </w:rPr>
            </w:pPr>
            <w:r w:rsidRPr="00F0459A">
              <w:rPr>
                <w:b/>
                <w:iCs/>
                <w:sz w:val="20"/>
                <w:u w:val="single"/>
              </w:rPr>
              <w:t>Ranking</w:t>
            </w:r>
            <w:r w:rsidRPr="00F0459A">
              <w:rPr>
                <w:b/>
                <w:iCs/>
                <w:sz w:val="20"/>
              </w:rPr>
              <w:t>:</w:t>
            </w:r>
            <w:r w:rsidRPr="00F0459A">
              <w:rPr>
                <w:iCs/>
                <w:sz w:val="20"/>
              </w:rPr>
              <w:t xml:space="preserve"> </w:t>
            </w:r>
          </w:p>
          <w:p w14:paraId="65DBC859" w14:textId="77777777" w:rsidR="00072A0D" w:rsidRPr="00F0459A" w:rsidRDefault="00072A0D" w:rsidP="00E0362E">
            <w:pPr>
              <w:pStyle w:val="BodyTextIndent"/>
              <w:spacing w:before="40" w:after="40"/>
              <w:jc w:val="left"/>
              <w:rPr>
                <w:iCs/>
                <w:sz w:val="20"/>
              </w:rPr>
            </w:pPr>
            <w:r w:rsidRPr="00F0459A">
              <w:rPr>
                <w:iCs/>
                <w:sz w:val="20"/>
              </w:rPr>
              <w:t>[</w:t>
            </w:r>
            <w:r w:rsidRPr="00F0459A">
              <w:rPr>
                <w:i/>
                <w:iCs/>
                <w:sz w:val="20"/>
              </w:rPr>
              <w:t>ranking</w:t>
            </w:r>
            <w:r w:rsidRPr="00F0459A">
              <w:rPr>
                <w:iCs/>
                <w:sz w:val="20"/>
              </w:rPr>
              <w:t>]</w:t>
            </w:r>
          </w:p>
          <w:p w14:paraId="3BA1DB78" w14:textId="77777777" w:rsidR="00072A0D" w:rsidRPr="00F0459A" w:rsidRDefault="00072A0D" w:rsidP="00E0362E">
            <w:pPr>
              <w:pStyle w:val="BodyTextIndent"/>
              <w:spacing w:before="40" w:after="40"/>
              <w:jc w:val="left"/>
              <w:rPr>
                <w:b/>
                <w:iCs/>
                <w:sz w:val="20"/>
              </w:rPr>
            </w:pPr>
          </w:p>
        </w:tc>
      </w:tr>
      <w:tr w:rsidR="00072A0D" w:rsidRPr="00F0459A" w14:paraId="5F6FBF9B" w14:textId="77777777" w:rsidTr="00E0362E">
        <w:tc>
          <w:tcPr>
            <w:tcW w:w="1908" w:type="dxa"/>
          </w:tcPr>
          <w:p w14:paraId="3D6DF69C" w14:textId="77777777" w:rsidR="00072A0D" w:rsidRPr="00F0459A" w:rsidRDefault="00072A0D" w:rsidP="00E0362E">
            <w:pPr>
              <w:spacing w:before="120" w:after="120"/>
            </w:pPr>
            <w:r w:rsidRPr="00F0459A">
              <w:rPr>
                <w:iCs/>
              </w:rPr>
              <w:t>[</w:t>
            </w:r>
            <w:r w:rsidRPr="00F0459A">
              <w:rPr>
                <w:i/>
                <w:iCs/>
              </w:rPr>
              <w:t>insert name</w:t>
            </w:r>
            <w:r w:rsidRPr="00F0459A">
              <w:rPr>
                <w:iCs/>
              </w:rPr>
              <w:t>]</w:t>
            </w:r>
          </w:p>
        </w:tc>
        <w:tc>
          <w:tcPr>
            <w:tcW w:w="2070" w:type="dxa"/>
          </w:tcPr>
          <w:p w14:paraId="3E9A9D62" w14:textId="77777777" w:rsidR="00072A0D" w:rsidRPr="00F0459A" w:rsidRDefault="00072A0D" w:rsidP="00E0362E">
            <w:pPr>
              <w:spacing w:before="120" w:after="120"/>
            </w:pPr>
            <w:r w:rsidRPr="00F0459A">
              <w:rPr>
                <w:iCs/>
              </w:rPr>
              <w:t>[</w:t>
            </w:r>
            <w:r w:rsidRPr="00F0459A">
              <w:rPr>
                <w:i/>
                <w:iCs/>
              </w:rPr>
              <w:t>yes/no</w:t>
            </w:r>
            <w:r w:rsidRPr="00F0459A">
              <w:rPr>
                <w:iCs/>
              </w:rPr>
              <w:t>]</w:t>
            </w:r>
          </w:p>
        </w:tc>
        <w:tc>
          <w:tcPr>
            <w:tcW w:w="2880" w:type="dxa"/>
            <w:vAlign w:val="center"/>
          </w:tcPr>
          <w:p w14:paraId="4C9482DB" w14:textId="77777777" w:rsidR="00072A0D" w:rsidRPr="00F0459A" w:rsidRDefault="00072A0D" w:rsidP="00E0362E">
            <w:pPr>
              <w:pStyle w:val="BodyTextIndent"/>
              <w:spacing w:before="40" w:after="40"/>
              <w:jc w:val="left"/>
              <w:rPr>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786CE59F" w14:textId="77777777" w:rsidR="00072A0D" w:rsidRPr="00F0459A" w:rsidRDefault="00072A0D" w:rsidP="00E0362E">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04B1EB58" w14:textId="77777777" w:rsidR="00072A0D" w:rsidRPr="00F0459A" w:rsidRDefault="00072A0D" w:rsidP="00E0362E">
            <w:pPr>
              <w:pStyle w:val="BodyTextIndent"/>
              <w:spacing w:before="40" w:after="40"/>
              <w:jc w:val="left"/>
              <w:rPr>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389E35B5" w14:textId="77777777" w:rsidR="00072A0D" w:rsidRPr="00F0459A" w:rsidRDefault="00072A0D" w:rsidP="00E0362E">
            <w:pPr>
              <w:pStyle w:val="BodyTextIndent"/>
              <w:spacing w:before="40" w:after="40"/>
              <w:jc w:val="left"/>
              <w:rPr>
                <w:iCs/>
                <w:sz w:val="20"/>
              </w:rPr>
            </w:pPr>
            <w:r w:rsidRPr="00F0459A">
              <w:rPr>
                <w:iCs/>
                <w:sz w:val="20"/>
                <w:u w:val="single"/>
              </w:rPr>
              <w:t>Sub-criterion a:</w:t>
            </w:r>
            <w:r w:rsidRPr="00F0459A">
              <w:rPr>
                <w:iCs/>
                <w:sz w:val="20"/>
              </w:rPr>
              <w:t xml:space="preserve"> </w:t>
            </w:r>
          </w:p>
          <w:p w14:paraId="287F3713"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337090F8" w14:textId="77777777" w:rsidR="00072A0D" w:rsidRPr="00F0459A" w:rsidRDefault="00072A0D" w:rsidP="00E0362E">
            <w:pPr>
              <w:pStyle w:val="BodyTextIndent"/>
              <w:spacing w:before="40" w:after="40"/>
              <w:jc w:val="left"/>
              <w:rPr>
                <w:iCs/>
                <w:sz w:val="20"/>
              </w:rPr>
            </w:pPr>
            <w:r w:rsidRPr="00F0459A">
              <w:rPr>
                <w:iCs/>
                <w:sz w:val="20"/>
              </w:rPr>
              <w:lastRenderedPageBreak/>
              <w:t>2: [</w:t>
            </w:r>
            <w:r w:rsidRPr="00F0459A">
              <w:rPr>
                <w:i/>
                <w:iCs/>
                <w:sz w:val="20"/>
              </w:rPr>
              <w:t>insert score</w:t>
            </w:r>
            <w:r w:rsidRPr="00F0459A">
              <w:rPr>
                <w:iCs/>
                <w:sz w:val="20"/>
              </w:rPr>
              <w:t>]</w:t>
            </w:r>
          </w:p>
          <w:p w14:paraId="0076555C"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56B5670A" w14:textId="77777777" w:rsidR="00072A0D" w:rsidRPr="00F0459A" w:rsidRDefault="00072A0D" w:rsidP="00E0362E">
            <w:pPr>
              <w:pStyle w:val="BodyTextIndent"/>
              <w:spacing w:before="40" w:after="40"/>
              <w:jc w:val="left"/>
              <w:rPr>
                <w:iCs/>
                <w:sz w:val="20"/>
              </w:rPr>
            </w:pPr>
            <w:r w:rsidRPr="00F0459A">
              <w:rPr>
                <w:iCs/>
                <w:sz w:val="20"/>
                <w:u w:val="single"/>
              </w:rPr>
              <w:t>Sub-criterion b:</w:t>
            </w:r>
            <w:r w:rsidRPr="00F0459A">
              <w:rPr>
                <w:iCs/>
                <w:sz w:val="20"/>
              </w:rPr>
              <w:t xml:space="preserve"> </w:t>
            </w:r>
          </w:p>
          <w:p w14:paraId="083EC274"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6AB69695" w14:textId="77777777" w:rsidR="00072A0D" w:rsidRPr="00F0459A" w:rsidRDefault="00072A0D" w:rsidP="00E0362E">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79BBC60A"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33A96DC3" w14:textId="77777777" w:rsidR="00072A0D" w:rsidRPr="00F0459A" w:rsidRDefault="00072A0D" w:rsidP="00E0362E">
            <w:pPr>
              <w:pStyle w:val="BodyTextIndent"/>
              <w:spacing w:before="40" w:after="40"/>
              <w:jc w:val="left"/>
              <w:rPr>
                <w:iCs/>
                <w:sz w:val="20"/>
                <w:u w:val="single"/>
              </w:rPr>
            </w:pPr>
            <w:r w:rsidRPr="00F0459A">
              <w:rPr>
                <w:iCs/>
                <w:sz w:val="20"/>
                <w:u w:val="single"/>
              </w:rPr>
              <w:t xml:space="preserve">Sub-criterion c: </w:t>
            </w:r>
          </w:p>
          <w:p w14:paraId="05E49CB2"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2E5C1DC0" w14:textId="77777777" w:rsidR="00072A0D" w:rsidRPr="00F0459A" w:rsidRDefault="00072A0D" w:rsidP="00E0362E">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1EEE145C"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2E8FDD72" w14:textId="77777777" w:rsidR="00072A0D" w:rsidRPr="00F0459A" w:rsidRDefault="00072A0D" w:rsidP="00E0362E">
            <w:pPr>
              <w:spacing w:before="120" w:after="120"/>
              <w:jc w:val="center"/>
              <w:rPr>
                <w:iCs/>
              </w:rPr>
            </w:pPr>
            <w:r w:rsidRPr="00F0459A">
              <w:rPr>
                <w:b/>
                <w:iCs/>
                <w:sz w:val="20"/>
                <w:szCs w:val="20"/>
              </w:rPr>
              <w:t>Total score: [</w:t>
            </w:r>
            <w:r w:rsidRPr="00F0459A">
              <w:rPr>
                <w:b/>
                <w:i/>
                <w:iCs/>
                <w:sz w:val="20"/>
                <w:szCs w:val="20"/>
              </w:rPr>
              <w:t>insert score</w:t>
            </w:r>
            <w:r w:rsidRPr="00F0459A">
              <w:rPr>
                <w:b/>
                <w:iCs/>
                <w:sz w:val="20"/>
                <w:szCs w:val="20"/>
              </w:rPr>
              <w:t>]</w:t>
            </w:r>
          </w:p>
        </w:tc>
        <w:tc>
          <w:tcPr>
            <w:tcW w:w="2520" w:type="dxa"/>
          </w:tcPr>
          <w:p w14:paraId="602F37F4" w14:textId="77777777" w:rsidR="00072A0D" w:rsidRPr="00F0459A" w:rsidRDefault="00072A0D" w:rsidP="00E0362E">
            <w:pPr>
              <w:pStyle w:val="BodyTextIndent"/>
              <w:spacing w:before="40" w:after="40"/>
              <w:jc w:val="left"/>
              <w:rPr>
                <w:iCs/>
                <w:sz w:val="20"/>
              </w:rPr>
            </w:pPr>
            <w:r w:rsidRPr="00F0459A">
              <w:rPr>
                <w:b/>
                <w:iCs/>
                <w:sz w:val="20"/>
              </w:rPr>
              <w:lastRenderedPageBreak/>
              <w:t>Criterion (i):</w:t>
            </w:r>
            <w:r w:rsidRPr="00F0459A">
              <w:rPr>
                <w:iCs/>
                <w:sz w:val="20"/>
              </w:rPr>
              <w:t xml:space="preserve"> [</w:t>
            </w:r>
            <w:r w:rsidRPr="00F0459A">
              <w:rPr>
                <w:i/>
                <w:iCs/>
                <w:sz w:val="20"/>
              </w:rPr>
              <w:t>insert score</w:t>
            </w:r>
            <w:r w:rsidRPr="00F0459A">
              <w:rPr>
                <w:iCs/>
                <w:sz w:val="20"/>
              </w:rPr>
              <w:t>]</w:t>
            </w:r>
          </w:p>
          <w:p w14:paraId="0E8267CE" w14:textId="77777777" w:rsidR="00072A0D" w:rsidRPr="00F0459A" w:rsidRDefault="00072A0D" w:rsidP="00E0362E">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3BD50D59" w14:textId="77777777" w:rsidR="00072A0D" w:rsidRPr="00F0459A" w:rsidRDefault="00072A0D" w:rsidP="00E0362E">
            <w:pPr>
              <w:pStyle w:val="BodyTextIndent"/>
              <w:spacing w:before="40" w:after="40"/>
              <w:jc w:val="left"/>
              <w:rPr>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776DDC0E" w14:textId="77777777" w:rsidR="00072A0D" w:rsidRPr="00F0459A" w:rsidRDefault="00072A0D" w:rsidP="00E0362E">
            <w:pPr>
              <w:pStyle w:val="BodyTextIndent"/>
              <w:spacing w:before="40" w:after="40"/>
              <w:jc w:val="left"/>
              <w:rPr>
                <w:iCs/>
                <w:sz w:val="20"/>
              </w:rPr>
            </w:pPr>
            <w:r w:rsidRPr="00F0459A">
              <w:rPr>
                <w:iCs/>
                <w:sz w:val="20"/>
                <w:u w:val="single"/>
              </w:rPr>
              <w:lastRenderedPageBreak/>
              <w:t>Sub-criterion b:</w:t>
            </w:r>
            <w:r w:rsidRPr="00F0459A">
              <w:rPr>
                <w:iCs/>
                <w:sz w:val="20"/>
              </w:rPr>
              <w:t xml:space="preserve"> [</w:t>
            </w:r>
            <w:r w:rsidRPr="00F0459A">
              <w:rPr>
                <w:i/>
                <w:iCs/>
                <w:sz w:val="20"/>
              </w:rPr>
              <w:t>insert score</w:t>
            </w:r>
            <w:r w:rsidRPr="00F0459A">
              <w:rPr>
                <w:iCs/>
                <w:sz w:val="20"/>
              </w:rPr>
              <w:t>]</w:t>
            </w:r>
          </w:p>
          <w:p w14:paraId="4CA0054A" w14:textId="77777777" w:rsidR="00072A0D" w:rsidRPr="00F0459A" w:rsidRDefault="00072A0D" w:rsidP="00E0362E">
            <w:pPr>
              <w:pStyle w:val="BodyTextIndent"/>
              <w:spacing w:before="40" w:after="40"/>
              <w:jc w:val="left"/>
              <w:rPr>
                <w:iCs/>
                <w:sz w:val="20"/>
              </w:rPr>
            </w:pPr>
            <w:r w:rsidRPr="00F0459A">
              <w:rPr>
                <w:iCs/>
                <w:sz w:val="20"/>
                <w:u w:val="single"/>
              </w:rPr>
              <w:t>Sub-criterion c: [</w:t>
            </w:r>
            <w:r w:rsidRPr="00F0459A">
              <w:rPr>
                <w:i/>
                <w:iCs/>
                <w:sz w:val="20"/>
              </w:rPr>
              <w:t>insert score</w:t>
            </w:r>
            <w:r w:rsidRPr="00F0459A">
              <w:rPr>
                <w:iCs/>
                <w:sz w:val="20"/>
              </w:rPr>
              <w:t>]</w:t>
            </w:r>
          </w:p>
          <w:p w14:paraId="31F7B9A1" w14:textId="77777777" w:rsidR="00072A0D" w:rsidRPr="00F0459A" w:rsidRDefault="00072A0D" w:rsidP="00E0362E">
            <w:pPr>
              <w:spacing w:before="120" w:after="120"/>
              <w:jc w:val="center"/>
              <w:rPr>
                <w:iCs/>
              </w:rPr>
            </w:pPr>
            <w:r w:rsidRPr="00F0459A">
              <w:rPr>
                <w:b/>
                <w:iCs/>
                <w:sz w:val="20"/>
                <w:szCs w:val="20"/>
              </w:rPr>
              <w:t>Total score: [</w:t>
            </w:r>
            <w:r w:rsidRPr="00F0459A">
              <w:rPr>
                <w:b/>
                <w:i/>
                <w:iCs/>
                <w:sz w:val="20"/>
                <w:szCs w:val="20"/>
              </w:rPr>
              <w:t>insert score</w:t>
            </w:r>
            <w:r w:rsidRPr="00F0459A">
              <w:rPr>
                <w:b/>
                <w:iCs/>
                <w:sz w:val="20"/>
                <w:szCs w:val="20"/>
              </w:rPr>
              <w:t>]</w:t>
            </w:r>
          </w:p>
        </w:tc>
        <w:tc>
          <w:tcPr>
            <w:tcW w:w="1800" w:type="dxa"/>
          </w:tcPr>
          <w:p w14:paraId="079935DA" w14:textId="77777777" w:rsidR="00072A0D" w:rsidRPr="00F0459A" w:rsidRDefault="00072A0D" w:rsidP="00E0362E">
            <w:pPr>
              <w:spacing w:before="120" w:after="120"/>
              <w:jc w:val="center"/>
            </w:pPr>
            <w:r w:rsidRPr="00F0459A">
              <w:rPr>
                <w:iCs/>
              </w:rPr>
              <w:lastRenderedPageBreak/>
              <w:t>[</w:t>
            </w:r>
            <w:r w:rsidRPr="00F0459A">
              <w:rPr>
                <w:i/>
                <w:iCs/>
              </w:rPr>
              <w:t>Proposal price</w:t>
            </w:r>
            <w:r w:rsidRPr="00F0459A">
              <w:rPr>
                <w:iCs/>
              </w:rPr>
              <w:t>]</w:t>
            </w:r>
          </w:p>
        </w:tc>
        <w:tc>
          <w:tcPr>
            <w:tcW w:w="1710" w:type="dxa"/>
          </w:tcPr>
          <w:p w14:paraId="1BB38FF0" w14:textId="77777777" w:rsidR="00072A0D" w:rsidRPr="00F0459A" w:rsidRDefault="00072A0D" w:rsidP="00E0362E">
            <w:pPr>
              <w:pStyle w:val="BodyTextIndent"/>
              <w:spacing w:before="120"/>
              <w:jc w:val="center"/>
              <w:rPr>
                <w:iCs/>
              </w:rPr>
            </w:pPr>
            <w:r w:rsidRPr="00F0459A">
              <w:rPr>
                <w:iCs/>
              </w:rPr>
              <w:t>[</w:t>
            </w:r>
            <w:r w:rsidRPr="00F0459A">
              <w:rPr>
                <w:i/>
                <w:iCs/>
              </w:rPr>
              <w:t>evaluated price</w:t>
            </w:r>
            <w:r w:rsidRPr="00F0459A">
              <w:rPr>
                <w:iCs/>
              </w:rPr>
              <w:t>]</w:t>
            </w:r>
          </w:p>
        </w:tc>
        <w:tc>
          <w:tcPr>
            <w:tcW w:w="1620" w:type="dxa"/>
          </w:tcPr>
          <w:p w14:paraId="52A5B650" w14:textId="77777777" w:rsidR="00072A0D" w:rsidRPr="00F0459A" w:rsidRDefault="00072A0D" w:rsidP="00E0362E">
            <w:pPr>
              <w:pStyle w:val="BodyTextIndent"/>
              <w:spacing w:before="40" w:after="40"/>
              <w:jc w:val="left"/>
              <w:rPr>
                <w:b/>
                <w:iCs/>
                <w:sz w:val="20"/>
              </w:rPr>
            </w:pPr>
            <w:r w:rsidRPr="00F0459A">
              <w:rPr>
                <w:b/>
                <w:iCs/>
                <w:sz w:val="20"/>
                <w:u w:val="single"/>
              </w:rPr>
              <w:t>Combined Score</w:t>
            </w:r>
            <w:r w:rsidRPr="00F0459A">
              <w:rPr>
                <w:b/>
                <w:iCs/>
                <w:sz w:val="20"/>
              </w:rPr>
              <w:t>:</w:t>
            </w:r>
          </w:p>
          <w:p w14:paraId="3A5009E2" w14:textId="77777777" w:rsidR="00072A0D" w:rsidRPr="00F0459A" w:rsidRDefault="00072A0D" w:rsidP="00E0362E">
            <w:pPr>
              <w:pStyle w:val="BodyTextIndent"/>
              <w:spacing w:before="40" w:after="40"/>
              <w:jc w:val="left"/>
              <w:rPr>
                <w:iCs/>
                <w:sz w:val="20"/>
              </w:rPr>
            </w:pPr>
            <w:r w:rsidRPr="00F0459A">
              <w:rPr>
                <w:iCs/>
                <w:sz w:val="20"/>
              </w:rPr>
              <w:t>[</w:t>
            </w:r>
            <w:r w:rsidRPr="00F0459A">
              <w:rPr>
                <w:i/>
                <w:iCs/>
                <w:sz w:val="20"/>
              </w:rPr>
              <w:t>combined score</w:t>
            </w:r>
            <w:r w:rsidRPr="00F0459A">
              <w:rPr>
                <w:iCs/>
                <w:sz w:val="20"/>
              </w:rPr>
              <w:t>]</w:t>
            </w:r>
          </w:p>
          <w:p w14:paraId="2B97EF61" w14:textId="77777777" w:rsidR="00072A0D" w:rsidRPr="00F0459A" w:rsidRDefault="00072A0D" w:rsidP="00E0362E">
            <w:pPr>
              <w:pStyle w:val="BodyTextIndent"/>
              <w:spacing w:before="40" w:after="40"/>
              <w:jc w:val="left"/>
              <w:rPr>
                <w:iCs/>
                <w:sz w:val="20"/>
              </w:rPr>
            </w:pPr>
            <w:r w:rsidRPr="00F0459A">
              <w:rPr>
                <w:b/>
                <w:iCs/>
                <w:sz w:val="20"/>
                <w:u w:val="single"/>
              </w:rPr>
              <w:t>Ranking</w:t>
            </w:r>
            <w:r w:rsidRPr="00F0459A">
              <w:rPr>
                <w:b/>
                <w:iCs/>
                <w:sz w:val="20"/>
              </w:rPr>
              <w:t>:</w:t>
            </w:r>
            <w:r w:rsidRPr="00F0459A">
              <w:rPr>
                <w:iCs/>
                <w:sz w:val="20"/>
              </w:rPr>
              <w:t xml:space="preserve"> </w:t>
            </w:r>
          </w:p>
          <w:p w14:paraId="7EC732A1" w14:textId="77777777" w:rsidR="00072A0D" w:rsidRPr="00F0459A" w:rsidRDefault="00072A0D" w:rsidP="00E0362E">
            <w:pPr>
              <w:pStyle w:val="BodyTextIndent"/>
              <w:spacing w:before="40" w:after="40"/>
              <w:jc w:val="left"/>
              <w:rPr>
                <w:iCs/>
                <w:sz w:val="20"/>
              </w:rPr>
            </w:pPr>
            <w:r w:rsidRPr="00F0459A">
              <w:rPr>
                <w:iCs/>
                <w:sz w:val="20"/>
              </w:rPr>
              <w:t>[</w:t>
            </w:r>
            <w:r w:rsidRPr="00F0459A">
              <w:rPr>
                <w:i/>
                <w:iCs/>
                <w:sz w:val="20"/>
              </w:rPr>
              <w:t>ranking</w:t>
            </w:r>
            <w:r w:rsidRPr="00F0459A">
              <w:rPr>
                <w:iCs/>
                <w:sz w:val="20"/>
              </w:rPr>
              <w:t>]</w:t>
            </w:r>
          </w:p>
          <w:p w14:paraId="3AEE34E3" w14:textId="77777777" w:rsidR="00072A0D" w:rsidRPr="00F0459A" w:rsidRDefault="00072A0D" w:rsidP="00E0362E">
            <w:pPr>
              <w:pStyle w:val="BodyTextIndent"/>
              <w:spacing w:before="40" w:after="40"/>
              <w:jc w:val="left"/>
              <w:rPr>
                <w:b/>
                <w:iCs/>
                <w:sz w:val="20"/>
              </w:rPr>
            </w:pPr>
          </w:p>
        </w:tc>
      </w:tr>
      <w:tr w:rsidR="00072A0D" w:rsidRPr="00F0459A" w14:paraId="3178F0DF" w14:textId="77777777" w:rsidTr="00E0362E">
        <w:tc>
          <w:tcPr>
            <w:tcW w:w="1908" w:type="dxa"/>
          </w:tcPr>
          <w:p w14:paraId="5D1680A9" w14:textId="77777777" w:rsidR="00072A0D" w:rsidRPr="00F0459A" w:rsidRDefault="00072A0D" w:rsidP="00E0362E">
            <w:pPr>
              <w:spacing w:before="120" w:after="120"/>
            </w:pPr>
            <w:r w:rsidRPr="00F0459A">
              <w:rPr>
                <w:iCs/>
              </w:rPr>
              <w:lastRenderedPageBreak/>
              <w:t>[</w:t>
            </w:r>
            <w:r w:rsidRPr="00F0459A">
              <w:rPr>
                <w:i/>
                <w:iCs/>
              </w:rPr>
              <w:t>insert name</w:t>
            </w:r>
            <w:r w:rsidRPr="00F0459A">
              <w:rPr>
                <w:iCs/>
              </w:rPr>
              <w:t>]</w:t>
            </w:r>
          </w:p>
        </w:tc>
        <w:tc>
          <w:tcPr>
            <w:tcW w:w="2070" w:type="dxa"/>
          </w:tcPr>
          <w:p w14:paraId="4352CE0D" w14:textId="77777777" w:rsidR="00072A0D" w:rsidRPr="00F0459A" w:rsidRDefault="00072A0D" w:rsidP="00E0362E">
            <w:pPr>
              <w:spacing w:before="120" w:after="120"/>
            </w:pPr>
            <w:r w:rsidRPr="00F0459A">
              <w:rPr>
                <w:iCs/>
              </w:rPr>
              <w:t>[</w:t>
            </w:r>
            <w:r w:rsidRPr="00F0459A">
              <w:rPr>
                <w:i/>
                <w:iCs/>
              </w:rPr>
              <w:t>yes/no</w:t>
            </w:r>
            <w:r w:rsidRPr="00F0459A">
              <w:rPr>
                <w:iCs/>
              </w:rPr>
              <w:t>]</w:t>
            </w:r>
          </w:p>
        </w:tc>
        <w:tc>
          <w:tcPr>
            <w:tcW w:w="2880" w:type="dxa"/>
            <w:vAlign w:val="center"/>
          </w:tcPr>
          <w:p w14:paraId="5AB7AFD3" w14:textId="77777777" w:rsidR="00072A0D" w:rsidRPr="00F0459A" w:rsidRDefault="00072A0D" w:rsidP="00E0362E">
            <w:pPr>
              <w:pStyle w:val="BodyTextIndent"/>
              <w:spacing w:before="40" w:after="40"/>
              <w:jc w:val="left"/>
              <w:rPr>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53E10918" w14:textId="77777777" w:rsidR="00072A0D" w:rsidRPr="00F0459A" w:rsidRDefault="00072A0D" w:rsidP="00E0362E">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7B26B695" w14:textId="77777777" w:rsidR="00072A0D" w:rsidRPr="00F0459A" w:rsidRDefault="00072A0D" w:rsidP="00E0362E">
            <w:pPr>
              <w:pStyle w:val="BodyTextIndent"/>
              <w:spacing w:before="40" w:after="40"/>
              <w:jc w:val="left"/>
              <w:rPr>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17375C4E" w14:textId="77777777" w:rsidR="00072A0D" w:rsidRPr="00F0459A" w:rsidRDefault="00072A0D" w:rsidP="00E0362E">
            <w:pPr>
              <w:pStyle w:val="BodyTextIndent"/>
              <w:spacing w:before="40" w:after="40"/>
              <w:jc w:val="left"/>
              <w:rPr>
                <w:iCs/>
                <w:sz w:val="20"/>
              </w:rPr>
            </w:pPr>
            <w:r w:rsidRPr="00F0459A">
              <w:rPr>
                <w:iCs/>
                <w:sz w:val="20"/>
                <w:u w:val="single"/>
              </w:rPr>
              <w:t>Sub-criterion a:</w:t>
            </w:r>
            <w:r w:rsidRPr="00F0459A">
              <w:rPr>
                <w:iCs/>
                <w:sz w:val="20"/>
              </w:rPr>
              <w:t xml:space="preserve"> </w:t>
            </w:r>
          </w:p>
          <w:p w14:paraId="41DCDEA6"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515656A1" w14:textId="77777777" w:rsidR="00072A0D" w:rsidRPr="00F0459A" w:rsidRDefault="00072A0D" w:rsidP="00E0362E">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78462D89"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374DD2D0" w14:textId="77777777" w:rsidR="00072A0D" w:rsidRPr="00F0459A" w:rsidRDefault="00072A0D" w:rsidP="00E0362E">
            <w:pPr>
              <w:pStyle w:val="BodyTextIndent"/>
              <w:spacing w:before="40" w:after="40"/>
              <w:jc w:val="left"/>
              <w:rPr>
                <w:iCs/>
                <w:sz w:val="20"/>
              </w:rPr>
            </w:pPr>
            <w:r w:rsidRPr="00F0459A">
              <w:rPr>
                <w:iCs/>
                <w:sz w:val="20"/>
                <w:u w:val="single"/>
              </w:rPr>
              <w:t>Sub-criterion b:</w:t>
            </w:r>
            <w:r w:rsidRPr="00F0459A">
              <w:rPr>
                <w:iCs/>
                <w:sz w:val="20"/>
              </w:rPr>
              <w:t xml:space="preserve"> </w:t>
            </w:r>
          </w:p>
          <w:p w14:paraId="3F9D3AB9"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0DE297CA" w14:textId="77777777" w:rsidR="00072A0D" w:rsidRPr="00F0459A" w:rsidRDefault="00072A0D" w:rsidP="00E0362E">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48E5C5EC"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31E6C8A6" w14:textId="77777777" w:rsidR="00072A0D" w:rsidRPr="00F0459A" w:rsidRDefault="00072A0D" w:rsidP="00E0362E">
            <w:pPr>
              <w:pStyle w:val="BodyTextIndent"/>
              <w:spacing w:before="40" w:after="40"/>
              <w:jc w:val="left"/>
              <w:rPr>
                <w:iCs/>
                <w:sz w:val="20"/>
                <w:u w:val="single"/>
              </w:rPr>
            </w:pPr>
            <w:r w:rsidRPr="00F0459A">
              <w:rPr>
                <w:iCs/>
                <w:sz w:val="20"/>
                <w:u w:val="single"/>
              </w:rPr>
              <w:t xml:space="preserve">Sub-criterion c: </w:t>
            </w:r>
          </w:p>
          <w:p w14:paraId="7DAC60F1"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590FF92E" w14:textId="77777777" w:rsidR="00072A0D" w:rsidRPr="00F0459A" w:rsidRDefault="00072A0D" w:rsidP="00E0362E">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54D74ED3"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62F7CAD1" w14:textId="77777777" w:rsidR="00072A0D" w:rsidRPr="00F0459A" w:rsidRDefault="00072A0D" w:rsidP="00E0362E">
            <w:pPr>
              <w:spacing w:before="120" w:after="120"/>
              <w:jc w:val="center"/>
              <w:rPr>
                <w:iCs/>
              </w:rPr>
            </w:pPr>
            <w:r w:rsidRPr="00F0459A">
              <w:rPr>
                <w:b/>
                <w:iCs/>
                <w:sz w:val="20"/>
                <w:szCs w:val="20"/>
              </w:rPr>
              <w:lastRenderedPageBreak/>
              <w:t>Total score: [</w:t>
            </w:r>
            <w:r w:rsidRPr="00F0459A">
              <w:rPr>
                <w:b/>
                <w:i/>
                <w:iCs/>
                <w:sz w:val="20"/>
                <w:szCs w:val="20"/>
              </w:rPr>
              <w:t>insert score</w:t>
            </w:r>
            <w:r w:rsidRPr="00F0459A">
              <w:rPr>
                <w:b/>
                <w:iCs/>
                <w:sz w:val="20"/>
                <w:szCs w:val="20"/>
              </w:rPr>
              <w:t>]</w:t>
            </w:r>
          </w:p>
        </w:tc>
        <w:tc>
          <w:tcPr>
            <w:tcW w:w="2520" w:type="dxa"/>
          </w:tcPr>
          <w:p w14:paraId="572CAFC8" w14:textId="77777777" w:rsidR="00072A0D" w:rsidRPr="00F0459A" w:rsidRDefault="00072A0D" w:rsidP="00E0362E">
            <w:pPr>
              <w:pStyle w:val="BodyTextIndent"/>
              <w:spacing w:before="40" w:after="40"/>
              <w:jc w:val="left"/>
              <w:rPr>
                <w:iCs/>
                <w:sz w:val="20"/>
              </w:rPr>
            </w:pPr>
            <w:r w:rsidRPr="00F0459A">
              <w:rPr>
                <w:b/>
                <w:iCs/>
                <w:sz w:val="20"/>
              </w:rPr>
              <w:lastRenderedPageBreak/>
              <w:t>Criterion (i):</w:t>
            </w:r>
            <w:r w:rsidRPr="00F0459A">
              <w:rPr>
                <w:iCs/>
                <w:sz w:val="20"/>
              </w:rPr>
              <w:t xml:space="preserve"> [</w:t>
            </w:r>
            <w:r w:rsidRPr="00F0459A">
              <w:rPr>
                <w:i/>
                <w:iCs/>
                <w:sz w:val="20"/>
              </w:rPr>
              <w:t>insert score</w:t>
            </w:r>
            <w:r w:rsidRPr="00F0459A">
              <w:rPr>
                <w:iCs/>
                <w:sz w:val="20"/>
              </w:rPr>
              <w:t>]</w:t>
            </w:r>
          </w:p>
          <w:p w14:paraId="68606F29" w14:textId="77777777" w:rsidR="00072A0D" w:rsidRPr="00F0459A" w:rsidRDefault="00072A0D" w:rsidP="00E0362E">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56955A20" w14:textId="77777777" w:rsidR="00072A0D" w:rsidRPr="00F0459A" w:rsidRDefault="00072A0D" w:rsidP="00E0362E">
            <w:pPr>
              <w:pStyle w:val="BodyTextIndent"/>
              <w:spacing w:before="40" w:after="40"/>
              <w:jc w:val="left"/>
              <w:rPr>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3AAF5C7C" w14:textId="77777777" w:rsidR="00072A0D" w:rsidRPr="00F0459A" w:rsidRDefault="00072A0D" w:rsidP="00E0362E">
            <w:pPr>
              <w:pStyle w:val="BodyTextIndent"/>
              <w:spacing w:before="40" w:after="40"/>
              <w:jc w:val="left"/>
              <w:rPr>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747BD93C" w14:textId="77777777" w:rsidR="00072A0D" w:rsidRPr="00F0459A" w:rsidRDefault="00072A0D" w:rsidP="00E0362E">
            <w:pPr>
              <w:pStyle w:val="BodyTextIndent"/>
              <w:spacing w:before="40" w:after="40"/>
              <w:jc w:val="left"/>
              <w:rPr>
                <w:iCs/>
                <w:sz w:val="20"/>
              </w:rPr>
            </w:pPr>
            <w:r w:rsidRPr="00F0459A">
              <w:rPr>
                <w:iCs/>
                <w:sz w:val="20"/>
                <w:u w:val="single"/>
              </w:rPr>
              <w:t>Sub-criterion c: [</w:t>
            </w:r>
            <w:r w:rsidRPr="00F0459A">
              <w:rPr>
                <w:i/>
                <w:iCs/>
                <w:sz w:val="20"/>
              </w:rPr>
              <w:t>insert score</w:t>
            </w:r>
            <w:r w:rsidRPr="00F0459A">
              <w:rPr>
                <w:iCs/>
                <w:sz w:val="20"/>
              </w:rPr>
              <w:t>]</w:t>
            </w:r>
          </w:p>
          <w:p w14:paraId="4E49CAFB" w14:textId="77777777" w:rsidR="00072A0D" w:rsidRPr="00F0459A" w:rsidRDefault="00072A0D" w:rsidP="00E0362E">
            <w:pPr>
              <w:spacing w:before="120" w:after="120"/>
              <w:jc w:val="center"/>
              <w:rPr>
                <w:iCs/>
              </w:rPr>
            </w:pPr>
            <w:r w:rsidRPr="00F0459A">
              <w:rPr>
                <w:b/>
                <w:iCs/>
                <w:sz w:val="20"/>
                <w:szCs w:val="20"/>
              </w:rPr>
              <w:t>Total score: [</w:t>
            </w:r>
            <w:r w:rsidRPr="00F0459A">
              <w:rPr>
                <w:b/>
                <w:i/>
                <w:iCs/>
                <w:sz w:val="20"/>
                <w:szCs w:val="20"/>
              </w:rPr>
              <w:t>insert score</w:t>
            </w:r>
            <w:r w:rsidRPr="00F0459A">
              <w:rPr>
                <w:b/>
                <w:iCs/>
                <w:sz w:val="20"/>
                <w:szCs w:val="20"/>
              </w:rPr>
              <w:t>]</w:t>
            </w:r>
          </w:p>
        </w:tc>
        <w:tc>
          <w:tcPr>
            <w:tcW w:w="1800" w:type="dxa"/>
          </w:tcPr>
          <w:p w14:paraId="7FFCE682" w14:textId="77777777" w:rsidR="00072A0D" w:rsidRPr="00F0459A" w:rsidRDefault="00072A0D" w:rsidP="00E0362E">
            <w:pPr>
              <w:spacing w:before="120" w:after="120"/>
              <w:jc w:val="center"/>
            </w:pPr>
            <w:r w:rsidRPr="00F0459A">
              <w:rPr>
                <w:iCs/>
              </w:rPr>
              <w:t>[</w:t>
            </w:r>
            <w:r w:rsidRPr="00F0459A">
              <w:rPr>
                <w:i/>
                <w:iCs/>
              </w:rPr>
              <w:t>Proposal price</w:t>
            </w:r>
            <w:r w:rsidRPr="00F0459A">
              <w:rPr>
                <w:iCs/>
              </w:rPr>
              <w:t>]</w:t>
            </w:r>
          </w:p>
        </w:tc>
        <w:tc>
          <w:tcPr>
            <w:tcW w:w="1710" w:type="dxa"/>
          </w:tcPr>
          <w:p w14:paraId="2423F593" w14:textId="77777777" w:rsidR="00072A0D" w:rsidRPr="00F0459A" w:rsidRDefault="00072A0D" w:rsidP="00E0362E">
            <w:pPr>
              <w:pStyle w:val="BodyTextIndent"/>
              <w:spacing w:before="120"/>
              <w:jc w:val="center"/>
              <w:rPr>
                <w:iCs/>
              </w:rPr>
            </w:pPr>
            <w:r w:rsidRPr="00F0459A">
              <w:rPr>
                <w:iCs/>
              </w:rPr>
              <w:t>[</w:t>
            </w:r>
            <w:r w:rsidRPr="00F0459A">
              <w:rPr>
                <w:i/>
                <w:iCs/>
              </w:rPr>
              <w:t>evaluated price</w:t>
            </w:r>
            <w:r w:rsidRPr="00F0459A">
              <w:rPr>
                <w:iCs/>
              </w:rPr>
              <w:t>]</w:t>
            </w:r>
          </w:p>
        </w:tc>
        <w:tc>
          <w:tcPr>
            <w:tcW w:w="1620" w:type="dxa"/>
          </w:tcPr>
          <w:p w14:paraId="1290D50F" w14:textId="77777777" w:rsidR="00072A0D" w:rsidRPr="00F0459A" w:rsidRDefault="00072A0D" w:rsidP="00E0362E">
            <w:pPr>
              <w:pStyle w:val="BodyTextIndent"/>
              <w:spacing w:before="40" w:after="40"/>
              <w:jc w:val="left"/>
              <w:rPr>
                <w:b/>
                <w:iCs/>
                <w:sz w:val="20"/>
              </w:rPr>
            </w:pPr>
            <w:r w:rsidRPr="00F0459A">
              <w:rPr>
                <w:b/>
                <w:iCs/>
                <w:sz w:val="20"/>
                <w:u w:val="single"/>
              </w:rPr>
              <w:t>Combined Score</w:t>
            </w:r>
            <w:r w:rsidRPr="00F0459A">
              <w:rPr>
                <w:b/>
                <w:iCs/>
                <w:sz w:val="20"/>
              </w:rPr>
              <w:t>:</w:t>
            </w:r>
          </w:p>
          <w:p w14:paraId="594A4CF5" w14:textId="77777777" w:rsidR="00072A0D" w:rsidRPr="00F0459A" w:rsidRDefault="00072A0D" w:rsidP="00E0362E">
            <w:pPr>
              <w:pStyle w:val="BodyTextIndent"/>
              <w:spacing w:before="40" w:after="40"/>
              <w:jc w:val="left"/>
              <w:rPr>
                <w:iCs/>
                <w:sz w:val="20"/>
              </w:rPr>
            </w:pPr>
            <w:r w:rsidRPr="00F0459A">
              <w:rPr>
                <w:iCs/>
                <w:sz w:val="20"/>
              </w:rPr>
              <w:t>[</w:t>
            </w:r>
            <w:r w:rsidRPr="00F0459A">
              <w:rPr>
                <w:i/>
                <w:iCs/>
                <w:sz w:val="20"/>
              </w:rPr>
              <w:t>combined score</w:t>
            </w:r>
            <w:r w:rsidRPr="00F0459A">
              <w:rPr>
                <w:iCs/>
                <w:sz w:val="20"/>
              </w:rPr>
              <w:t>]</w:t>
            </w:r>
          </w:p>
          <w:p w14:paraId="127728CD" w14:textId="77777777" w:rsidR="00072A0D" w:rsidRPr="00F0459A" w:rsidRDefault="00072A0D" w:rsidP="00E0362E">
            <w:pPr>
              <w:pStyle w:val="BodyTextIndent"/>
              <w:spacing w:before="40" w:after="40"/>
              <w:jc w:val="left"/>
              <w:rPr>
                <w:iCs/>
                <w:sz w:val="20"/>
              </w:rPr>
            </w:pPr>
            <w:r w:rsidRPr="00F0459A">
              <w:rPr>
                <w:b/>
                <w:iCs/>
                <w:sz w:val="20"/>
                <w:u w:val="single"/>
              </w:rPr>
              <w:t>Ranking</w:t>
            </w:r>
            <w:r w:rsidRPr="00F0459A">
              <w:rPr>
                <w:b/>
                <w:iCs/>
                <w:sz w:val="20"/>
              </w:rPr>
              <w:t>:</w:t>
            </w:r>
            <w:r w:rsidRPr="00F0459A">
              <w:rPr>
                <w:iCs/>
                <w:sz w:val="20"/>
              </w:rPr>
              <w:t xml:space="preserve"> </w:t>
            </w:r>
          </w:p>
          <w:p w14:paraId="0064F321" w14:textId="77777777" w:rsidR="00072A0D" w:rsidRPr="00F0459A" w:rsidRDefault="00072A0D" w:rsidP="00E0362E">
            <w:pPr>
              <w:pStyle w:val="BodyTextIndent"/>
              <w:spacing w:before="40" w:after="40"/>
              <w:jc w:val="left"/>
              <w:rPr>
                <w:iCs/>
                <w:sz w:val="20"/>
              </w:rPr>
            </w:pPr>
            <w:r w:rsidRPr="00F0459A">
              <w:rPr>
                <w:iCs/>
                <w:sz w:val="20"/>
              </w:rPr>
              <w:t>[</w:t>
            </w:r>
            <w:r w:rsidRPr="00F0459A">
              <w:rPr>
                <w:i/>
                <w:iCs/>
                <w:sz w:val="20"/>
              </w:rPr>
              <w:t>ranking</w:t>
            </w:r>
            <w:r w:rsidRPr="00F0459A">
              <w:rPr>
                <w:iCs/>
                <w:sz w:val="20"/>
              </w:rPr>
              <w:t>]</w:t>
            </w:r>
          </w:p>
          <w:p w14:paraId="3BCFE45F" w14:textId="77777777" w:rsidR="00072A0D" w:rsidRPr="00F0459A" w:rsidRDefault="00072A0D" w:rsidP="00E0362E">
            <w:pPr>
              <w:pStyle w:val="BodyTextIndent"/>
              <w:spacing w:before="40" w:after="40"/>
              <w:jc w:val="left"/>
              <w:rPr>
                <w:b/>
                <w:iCs/>
                <w:sz w:val="20"/>
              </w:rPr>
            </w:pPr>
          </w:p>
        </w:tc>
      </w:tr>
      <w:tr w:rsidR="00072A0D" w:rsidRPr="00F0459A" w14:paraId="0A088115" w14:textId="77777777" w:rsidTr="00E0362E">
        <w:tc>
          <w:tcPr>
            <w:tcW w:w="1908" w:type="dxa"/>
          </w:tcPr>
          <w:p w14:paraId="07BD7381" w14:textId="77777777" w:rsidR="00072A0D" w:rsidRPr="00F0459A" w:rsidRDefault="00072A0D" w:rsidP="00E0362E">
            <w:pPr>
              <w:spacing w:before="120" w:after="120"/>
            </w:pPr>
            <w:r w:rsidRPr="00F0459A">
              <w:rPr>
                <w:iCs/>
              </w:rPr>
              <w:t>[</w:t>
            </w:r>
            <w:r w:rsidRPr="00F0459A">
              <w:rPr>
                <w:i/>
                <w:iCs/>
              </w:rPr>
              <w:t>insert name</w:t>
            </w:r>
            <w:r w:rsidRPr="00F0459A">
              <w:rPr>
                <w:iCs/>
              </w:rPr>
              <w:t>]</w:t>
            </w:r>
          </w:p>
        </w:tc>
        <w:tc>
          <w:tcPr>
            <w:tcW w:w="2070" w:type="dxa"/>
          </w:tcPr>
          <w:p w14:paraId="0A04E333" w14:textId="77777777" w:rsidR="00072A0D" w:rsidRPr="00F0459A" w:rsidRDefault="00072A0D" w:rsidP="00E0362E">
            <w:pPr>
              <w:spacing w:before="120" w:after="120"/>
            </w:pPr>
            <w:r w:rsidRPr="00F0459A">
              <w:t>…</w:t>
            </w:r>
          </w:p>
        </w:tc>
        <w:tc>
          <w:tcPr>
            <w:tcW w:w="2880" w:type="dxa"/>
            <w:vAlign w:val="center"/>
          </w:tcPr>
          <w:p w14:paraId="788CCC01" w14:textId="77777777" w:rsidR="00072A0D" w:rsidRPr="00F0459A" w:rsidRDefault="00072A0D" w:rsidP="00E0362E">
            <w:pPr>
              <w:spacing w:before="120" w:after="120"/>
              <w:jc w:val="center"/>
              <w:rPr>
                <w:iCs/>
              </w:rPr>
            </w:pPr>
          </w:p>
        </w:tc>
        <w:tc>
          <w:tcPr>
            <w:tcW w:w="2520" w:type="dxa"/>
          </w:tcPr>
          <w:p w14:paraId="4C7B3035" w14:textId="77777777" w:rsidR="00072A0D" w:rsidRPr="00F0459A" w:rsidRDefault="00072A0D" w:rsidP="00E0362E">
            <w:pPr>
              <w:spacing w:before="120" w:after="120"/>
              <w:jc w:val="center"/>
              <w:rPr>
                <w:iCs/>
              </w:rPr>
            </w:pPr>
          </w:p>
        </w:tc>
        <w:tc>
          <w:tcPr>
            <w:tcW w:w="1800" w:type="dxa"/>
          </w:tcPr>
          <w:p w14:paraId="2CF5462F" w14:textId="77777777" w:rsidR="00072A0D" w:rsidRPr="00F0459A" w:rsidRDefault="00072A0D" w:rsidP="00E0362E">
            <w:pPr>
              <w:spacing w:before="120" w:after="120"/>
              <w:jc w:val="center"/>
            </w:pPr>
          </w:p>
        </w:tc>
        <w:tc>
          <w:tcPr>
            <w:tcW w:w="1710" w:type="dxa"/>
          </w:tcPr>
          <w:p w14:paraId="58924640" w14:textId="77777777" w:rsidR="00072A0D" w:rsidRPr="00F0459A" w:rsidRDefault="00072A0D" w:rsidP="00E0362E">
            <w:pPr>
              <w:pStyle w:val="BodyTextIndent"/>
              <w:spacing w:before="120"/>
              <w:jc w:val="center"/>
              <w:rPr>
                <w:iCs/>
              </w:rPr>
            </w:pPr>
          </w:p>
        </w:tc>
        <w:tc>
          <w:tcPr>
            <w:tcW w:w="1620" w:type="dxa"/>
          </w:tcPr>
          <w:p w14:paraId="7E9DE288" w14:textId="77777777" w:rsidR="00072A0D" w:rsidRPr="00F0459A" w:rsidRDefault="00072A0D" w:rsidP="00E0362E">
            <w:pPr>
              <w:pStyle w:val="BodyTextIndent"/>
              <w:spacing w:before="40" w:after="40"/>
              <w:jc w:val="left"/>
              <w:rPr>
                <w:b/>
                <w:iCs/>
                <w:sz w:val="20"/>
              </w:rPr>
            </w:pPr>
          </w:p>
        </w:tc>
      </w:tr>
      <w:tr w:rsidR="00072A0D" w:rsidRPr="00F0459A" w14:paraId="2A6FD63A" w14:textId="77777777" w:rsidTr="00E0362E">
        <w:tc>
          <w:tcPr>
            <w:tcW w:w="1908" w:type="dxa"/>
          </w:tcPr>
          <w:p w14:paraId="034CB7E8" w14:textId="77777777" w:rsidR="00072A0D" w:rsidRPr="00F0459A" w:rsidRDefault="00072A0D" w:rsidP="00E0362E">
            <w:pPr>
              <w:spacing w:before="120"/>
            </w:pPr>
            <w:r w:rsidRPr="00F0459A">
              <w:rPr>
                <w:iCs/>
              </w:rPr>
              <w:t>…</w:t>
            </w:r>
          </w:p>
        </w:tc>
        <w:tc>
          <w:tcPr>
            <w:tcW w:w="2070" w:type="dxa"/>
          </w:tcPr>
          <w:p w14:paraId="3137F861" w14:textId="77777777" w:rsidR="00072A0D" w:rsidRPr="00F0459A" w:rsidRDefault="00072A0D" w:rsidP="00E0362E">
            <w:pPr>
              <w:spacing w:before="120"/>
            </w:pPr>
            <w:r w:rsidRPr="00F0459A">
              <w:t>…</w:t>
            </w:r>
          </w:p>
        </w:tc>
        <w:tc>
          <w:tcPr>
            <w:tcW w:w="2880" w:type="dxa"/>
            <w:vAlign w:val="center"/>
          </w:tcPr>
          <w:p w14:paraId="4B406473" w14:textId="77777777" w:rsidR="00072A0D" w:rsidRPr="00F0459A" w:rsidRDefault="00072A0D" w:rsidP="00E0362E">
            <w:pPr>
              <w:spacing w:before="120"/>
              <w:jc w:val="center"/>
              <w:rPr>
                <w:iCs/>
              </w:rPr>
            </w:pPr>
          </w:p>
        </w:tc>
        <w:tc>
          <w:tcPr>
            <w:tcW w:w="2520" w:type="dxa"/>
          </w:tcPr>
          <w:p w14:paraId="005A7E00" w14:textId="77777777" w:rsidR="00072A0D" w:rsidRPr="00F0459A" w:rsidRDefault="00072A0D" w:rsidP="00E0362E">
            <w:pPr>
              <w:spacing w:before="120"/>
              <w:jc w:val="center"/>
              <w:rPr>
                <w:iCs/>
              </w:rPr>
            </w:pPr>
          </w:p>
        </w:tc>
        <w:tc>
          <w:tcPr>
            <w:tcW w:w="1800" w:type="dxa"/>
          </w:tcPr>
          <w:p w14:paraId="2AA080E5" w14:textId="77777777" w:rsidR="00072A0D" w:rsidRPr="00F0459A" w:rsidRDefault="00072A0D" w:rsidP="00E0362E">
            <w:pPr>
              <w:spacing w:before="120"/>
              <w:jc w:val="center"/>
            </w:pPr>
          </w:p>
        </w:tc>
        <w:tc>
          <w:tcPr>
            <w:tcW w:w="1710" w:type="dxa"/>
          </w:tcPr>
          <w:p w14:paraId="6A7DA230" w14:textId="77777777" w:rsidR="00072A0D" w:rsidRPr="00F0459A" w:rsidRDefault="00072A0D" w:rsidP="00E0362E">
            <w:pPr>
              <w:pStyle w:val="BodyTextIndent"/>
              <w:spacing w:before="120"/>
              <w:jc w:val="center"/>
              <w:rPr>
                <w:iCs/>
              </w:rPr>
            </w:pPr>
          </w:p>
        </w:tc>
        <w:tc>
          <w:tcPr>
            <w:tcW w:w="1620" w:type="dxa"/>
          </w:tcPr>
          <w:p w14:paraId="70C40139" w14:textId="77777777" w:rsidR="00072A0D" w:rsidRPr="00F0459A" w:rsidRDefault="00072A0D" w:rsidP="00E0362E">
            <w:pPr>
              <w:pStyle w:val="BodyTextIndent"/>
              <w:spacing w:before="40" w:after="40"/>
              <w:jc w:val="left"/>
              <w:rPr>
                <w:b/>
                <w:iCs/>
                <w:sz w:val="20"/>
              </w:rPr>
            </w:pPr>
          </w:p>
        </w:tc>
      </w:tr>
    </w:tbl>
    <w:p w14:paraId="1F7A45EA" w14:textId="77777777" w:rsidR="00072A0D" w:rsidRPr="00F0459A" w:rsidRDefault="00072A0D" w:rsidP="00072A0D">
      <w:pPr>
        <w:pStyle w:val="BodyTextIndent"/>
        <w:spacing w:before="240"/>
        <w:ind w:left="284" w:right="289"/>
        <w:rPr>
          <w:b/>
          <w:iCs/>
        </w:rPr>
      </w:pPr>
    </w:p>
    <w:p w14:paraId="30D8E97E" w14:textId="77777777" w:rsidR="00072A0D" w:rsidRPr="00F0459A" w:rsidRDefault="00072A0D" w:rsidP="00072A0D">
      <w:pPr>
        <w:spacing w:before="120" w:after="120"/>
        <w:rPr>
          <w:b/>
          <w:iCs/>
        </w:rPr>
        <w:sectPr w:rsidR="00072A0D" w:rsidRPr="00F0459A" w:rsidSect="007A69EC">
          <w:pgSz w:w="16838" w:h="11906" w:orient="landscape"/>
          <w:pgMar w:top="1440" w:right="1440" w:bottom="1440" w:left="1440" w:header="708" w:footer="708" w:gutter="0"/>
          <w:cols w:space="708"/>
          <w:docGrid w:linePitch="360"/>
        </w:sectPr>
      </w:pPr>
    </w:p>
    <w:p w14:paraId="0C824531" w14:textId="77777777" w:rsidR="00072A0D" w:rsidRPr="00F0459A" w:rsidRDefault="00072A0D" w:rsidP="00072A0D">
      <w:pPr>
        <w:pStyle w:val="BodyTextIndent"/>
        <w:spacing w:before="240"/>
        <w:ind w:left="284" w:right="289"/>
        <w:rPr>
          <w:b/>
          <w:iCs/>
        </w:rPr>
      </w:pPr>
    </w:p>
    <w:p w14:paraId="7CA52809" w14:textId="77777777" w:rsidR="00072A0D" w:rsidRPr="00F0459A" w:rsidRDefault="00072A0D" w:rsidP="00934C55">
      <w:pPr>
        <w:pStyle w:val="BodyTextIndent"/>
        <w:numPr>
          <w:ilvl w:val="0"/>
          <w:numId w:val="21"/>
        </w:numPr>
        <w:spacing w:before="240"/>
        <w:ind w:left="284" w:right="289" w:hanging="284"/>
        <w:rPr>
          <w:b/>
          <w:iCs/>
        </w:rPr>
      </w:pPr>
      <w:r w:rsidRPr="00F0459A">
        <w:rPr>
          <w:b/>
          <w:iCs/>
        </w:rPr>
        <w:t>Reason/s why your Proposal was unsuccessful [</w:t>
      </w:r>
      <w:r w:rsidRPr="00F0459A">
        <w:rPr>
          <w:b/>
          <w:i/>
          <w:iCs/>
        </w:rPr>
        <w:t>Delete if the combined score already reveals the reason</w:t>
      </w:r>
      <w:r w:rsidRPr="00F0459A">
        <w:rPr>
          <w:b/>
          <w:iCs/>
        </w:rPr>
        <w:t>]</w:t>
      </w:r>
    </w:p>
    <w:tbl>
      <w:tblPr>
        <w:tblStyle w:val="TableGrid"/>
        <w:tblW w:w="9108" w:type="dxa"/>
        <w:tblLook w:val="04A0" w:firstRow="1" w:lastRow="0" w:firstColumn="1" w:lastColumn="0" w:noHBand="0" w:noVBand="1"/>
      </w:tblPr>
      <w:tblGrid>
        <w:gridCol w:w="9108"/>
      </w:tblGrid>
      <w:tr w:rsidR="00072A0D" w:rsidRPr="00F0459A" w14:paraId="36801C88" w14:textId="77777777" w:rsidTr="00E0362E">
        <w:tc>
          <w:tcPr>
            <w:tcW w:w="9108" w:type="dxa"/>
          </w:tcPr>
          <w:p w14:paraId="66FDED29" w14:textId="77777777" w:rsidR="00072A0D" w:rsidRPr="00F0459A" w:rsidRDefault="00072A0D" w:rsidP="00E0362E">
            <w:pPr>
              <w:pStyle w:val="BodyTextIndent"/>
              <w:spacing w:before="120"/>
              <w:ind w:right="252"/>
              <w:rPr>
                <w:b/>
                <w:i/>
                <w:iCs/>
              </w:rPr>
            </w:pPr>
            <w:r w:rsidRPr="00F0459A">
              <w:rPr>
                <w:b/>
                <w:i/>
                <w:iCs/>
              </w:rPr>
              <w:t xml:space="preserve">[INSTRUCTIONS; State the reason/s why </w:t>
            </w:r>
            <w:r w:rsidRPr="00F0459A">
              <w:rPr>
                <w:b/>
                <w:i/>
                <w:iCs/>
                <w:u w:val="single"/>
              </w:rPr>
              <w:t>this</w:t>
            </w:r>
            <w:r w:rsidRPr="00F0459A">
              <w:rPr>
                <w:b/>
                <w:i/>
                <w:iCs/>
              </w:rPr>
              <w:t xml:space="preserve"> Consultant’s Proposal was unsuccessful. Do NOT include: (a) a point by point comparison with another Consultant’s Proposal or (b) information that is marked confidential by the Consultant in its Proposal.]</w:t>
            </w:r>
          </w:p>
        </w:tc>
      </w:tr>
    </w:tbl>
    <w:p w14:paraId="6BD350B1" w14:textId="77777777" w:rsidR="00072A0D" w:rsidRPr="00F0459A" w:rsidRDefault="00072A0D" w:rsidP="00934C55">
      <w:pPr>
        <w:pStyle w:val="BodyTextIndent"/>
        <w:numPr>
          <w:ilvl w:val="0"/>
          <w:numId w:val="21"/>
        </w:numPr>
        <w:spacing w:before="240"/>
        <w:ind w:left="284" w:right="289" w:hanging="284"/>
        <w:rPr>
          <w:b/>
          <w:iCs/>
        </w:rPr>
      </w:pPr>
      <w:r w:rsidRPr="00F0459A">
        <w:rPr>
          <w:b/>
          <w:iCs/>
        </w:rPr>
        <w:t>How to request a debriefing [</w:t>
      </w:r>
      <w:r w:rsidRPr="00F0459A">
        <w:rPr>
          <w:b/>
          <w:i/>
          <w:iCs/>
        </w:rPr>
        <w:t>This applies only if your proposal was unsuccessful as stated under point (3) above</w:t>
      </w:r>
      <w:r w:rsidRPr="00F0459A">
        <w:rPr>
          <w:b/>
          <w:iCs/>
        </w:rPr>
        <w:t>]</w:t>
      </w:r>
    </w:p>
    <w:tbl>
      <w:tblPr>
        <w:tblStyle w:val="TableGrid"/>
        <w:tblW w:w="9108" w:type="dxa"/>
        <w:tblLook w:val="04A0" w:firstRow="1" w:lastRow="0" w:firstColumn="1" w:lastColumn="0" w:noHBand="0" w:noVBand="1"/>
      </w:tblPr>
      <w:tblGrid>
        <w:gridCol w:w="9108"/>
      </w:tblGrid>
      <w:tr w:rsidR="00072A0D" w:rsidRPr="004D7901" w14:paraId="6C4D66C2" w14:textId="77777777" w:rsidTr="00E0362E">
        <w:tc>
          <w:tcPr>
            <w:tcW w:w="9108" w:type="dxa"/>
          </w:tcPr>
          <w:p w14:paraId="24CB747D" w14:textId="77777777" w:rsidR="00072A0D" w:rsidRPr="004D7901" w:rsidRDefault="00072A0D" w:rsidP="00E0362E">
            <w:pPr>
              <w:pStyle w:val="BodyTextIndent"/>
              <w:spacing w:before="120"/>
              <w:ind w:left="34" w:right="289"/>
              <w:rPr>
                <w:b/>
                <w:iCs/>
              </w:rPr>
            </w:pPr>
            <w:r w:rsidRPr="004D7901">
              <w:rPr>
                <w:b/>
                <w:iCs/>
              </w:rPr>
              <w:t>DEADLINE: The deadline to request a debriefing expires at midnight on [</w:t>
            </w:r>
            <w:r w:rsidRPr="004D7901">
              <w:rPr>
                <w:b/>
                <w:i/>
                <w:iCs/>
              </w:rPr>
              <w:t>insert date</w:t>
            </w:r>
            <w:r w:rsidRPr="004D7901">
              <w:rPr>
                <w:b/>
                <w:iCs/>
              </w:rPr>
              <w:t>] (local time).</w:t>
            </w:r>
          </w:p>
          <w:p w14:paraId="2C409F53" w14:textId="77777777" w:rsidR="00072A0D" w:rsidRPr="004D7901" w:rsidRDefault="00072A0D" w:rsidP="00E0362E">
            <w:pPr>
              <w:pStyle w:val="BodyTextIndent"/>
              <w:spacing w:before="120"/>
              <w:ind w:left="34" w:right="289"/>
              <w:rPr>
                <w:iCs/>
              </w:rPr>
            </w:pPr>
            <w:r w:rsidRPr="004D7901">
              <w:rPr>
                <w:iCs/>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462D0AAB" w14:textId="77777777" w:rsidR="00072A0D" w:rsidRPr="004D7901" w:rsidRDefault="00072A0D" w:rsidP="00E0362E">
            <w:pPr>
              <w:spacing w:before="120" w:after="120"/>
              <w:rPr>
                <w:color w:val="000000" w:themeColor="text1"/>
              </w:rPr>
            </w:pPr>
            <w:r w:rsidRPr="004D7901">
              <w:rPr>
                <w:color w:val="000000" w:themeColor="text1"/>
              </w:rPr>
              <w:t>Provide the contract name, reference number, name of the Consultant, contact details; and address the request for debriefing as follows:</w:t>
            </w:r>
          </w:p>
          <w:p w14:paraId="48FF21F4" w14:textId="77777777" w:rsidR="00072A0D" w:rsidRPr="004D7901" w:rsidRDefault="00072A0D" w:rsidP="00E0362E">
            <w:pPr>
              <w:spacing w:before="120" w:after="120"/>
              <w:ind w:left="341"/>
              <w:rPr>
                <w:color w:val="000000" w:themeColor="text1"/>
              </w:rPr>
            </w:pPr>
            <w:r w:rsidRPr="004D7901">
              <w:rPr>
                <w:b/>
                <w:color w:val="000000" w:themeColor="text1"/>
              </w:rPr>
              <w:t>Attention</w:t>
            </w:r>
            <w:r w:rsidRPr="004D7901">
              <w:rPr>
                <w:color w:val="000000" w:themeColor="text1"/>
              </w:rPr>
              <w:t>: [</w:t>
            </w:r>
            <w:r w:rsidRPr="004D7901">
              <w:rPr>
                <w:i/>
                <w:color w:val="000000" w:themeColor="text1"/>
              </w:rPr>
              <w:t>insert full name of person, if applicable</w:t>
            </w:r>
            <w:r w:rsidRPr="004D7901">
              <w:rPr>
                <w:color w:val="000000" w:themeColor="text1"/>
              </w:rPr>
              <w:t>]</w:t>
            </w:r>
          </w:p>
          <w:p w14:paraId="7EC673B0" w14:textId="77777777" w:rsidR="00072A0D" w:rsidRPr="004D7901" w:rsidRDefault="00072A0D" w:rsidP="00E0362E">
            <w:pPr>
              <w:spacing w:before="120" w:after="120"/>
              <w:ind w:left="341"/>
              <w:rPr>
                <w:color w:val="000000" w:themeColor="text1"/>
              </w:rPr>
            </w:pPr>
            <w:r w:rsidRPr="004D7901">
              <w:rPr>
                <w:b/>
                <w:color w:val="000000" w:themeColor="text1"/>
              </w:rPr>
              <w:t>Title/position</w:t>
            </w:r>
            <w:r w:rsidRPr="004D7901">
              <w:rPr>
                <w:color w:val="000000" w:themeColor="text1"/>
              </w:rPr>
              <w:t>: [</w:t>
            </w:r>
            <w:r w:rsidRPr="004D7901">
              <w:rPr>
                <w:i/>
                <w:color w:val="000000" w:themeColor="text1"/>
              </w:rPr>
              <w:t>insert title/position</w:t>
            </w:r>
            <w:r w:rsidRPr="004D7901">
              <w:rPr>
                <w:color w:val="000000" w:themeColor="text1"/>
              </w:rPr>
              <w:t>]</w:t>
            </w:r>
          </w:p>
          <w:p w14:paraId="1E513647" w14:textId="77777777" w:rsidR="00072A0D" w:rsidRPr="004D7901" w:rsidRDefault="00072A0D" w:rsidP="00E0362E">
            <w:pPr>
              <w:spacing w:before="120" w:after="120"/>
              <w:ind w:left="341"/>
              <w:rPr>
                <w:color w:val="000000" w:themeColor="text1"/>
              </w:rPr>
            </w:pPr>
            <w:r w:rsidRPr="004D7901">
              <w:rPr>
                <w:b/>
                <w:color w:val="000000" w:themeColor="text1"/>
              </w:rPr>
              <w:t>Agency</w:t>
            </w:r>
            <w:r w:rsidRPr="004D7901">
              <w:rPr>
                <w:color w:val="000000" w:themeColor="text1"/>
              </w:rPr>
              <w:t>: [</w:t>
            </w:r>
            <w:r w:rsidRPr="004D7901">
              <w:rPr>
                <w:i/>
                <w:color w:val="000000" w:themeColor="text1"/>
              </w:rPr>
              <w:t>insert name of Client</w:t>
            </w:r>
            <w:r w:rsidRPr="004D7901">
              <w:rPr>
                <w:color w:val="000000" w:themeColor="text1"/>
              </w:rPr>
              <w:t>]</w:t>
            </w:r>
          </w:p>
          <w:p w14:paraId="2C9C07B4" w14:textId="77777777" w:rsidR="00072A0D" w:rsidRPr="004D7901" w:rsidRDefault="00072A0D" w:rsidP="00E0362E">
            <w:pPr>
              <w:spacing w:before="120" w:after="120"/>
              <w:ind w:left="341"/>
              <w:rPr>
                <w:color w:val="000000" w:themeColor="text1"/>
              </w:rPr>
            </w:pPr>
            <w:r w:rsidRPr="004D7901">
              <w:rPr>
                <w:b/>
                <w:color w:val="000000" w:themeColor="text1"/>
              </w:rPr>
              <w:t>Email address</w:t>
            </w:r>
            <w:r w:rsidRPr="004D7901">
              <w:rPr>
                <w:color w:val="000000" w:themeColor="text1"/>
              </w:rPr>
              <w:t>: [</w:t>
            </w:r>
            <w:r w:rsidRPr="004D7901">
              <w:rPr>
                <w:i/>
                <w:color w:val="000000" w:themeColor="text1"/>
              </w:rPr>
              <w:t>insert email address</w:t>
            </w:r>
            <w:r w:rsidRPr="004D7901">
              <w:rPr>
                <w:color w:val="000000" w:themeColor="text1"/>
              </w:rPr>
              <w:t>]</w:t>
            </w:r>
          </w:p>
          <w:p w14:paraId="78E049EC" w14:textId="77777777" w:rsidR="00072A0D" w:rsidRPr="004D7901" w:rsidRDefault="00072A0D" w:rsidP="00E0362E">
            <w:pPr>
              <w:spacing w:before="120" w:after="120"/>
              <w:ind w:left="341"/>
              <w:rPr>
                <w:i/>
                <w:color w:val="000000" w:themeColor="text1"/>
              </w:rPr>
            </w:pPr>
            <w:r w:rsidRPr="004D7901">
              <w:rPr>
                <w:b/>
                <w:color w:val="000000" w:themeColor="text1"/>
              </w:rPr>
              <w:t>Fax number</w:t>
            </w:r>
            <w:r w:rsidRPr="004D7901">
              <w:rPr>
                <w:color w:val="000000" w:themeColor="text1"/>
              </w:rPr>
              <w:t>: [</w:t>
            </w:r>
            <w:r w:rsidRPr="004D7901">
              <w:rPr>
                <w:i/>
                <w:color w:val="000000" w:themeColor="text1"/>
              </w:rPr>
              <w:t>insert fax number</w:t>
            </w:r>
            <w:r w:rsidRPr="004D7901">
              <w:rPr>
                <w:color w:val="000000" w:themeColor="text1"/>
              </w:rPr>
              <w:t xml:space="preserve">] </w:t>
            </w:r>
            <w:r w:rsidRPr="004D7901">
              <w:rPr>
                <w:b/>
                <w:i/>
                <w:color w:val="000000" w:themeColor="text1"/>
              </w:rPr>
              <w:t>delete if not used</w:t>
            </w:r>
          </w:p>
          <w:p w14:paraId="4F80D227" w14:textId="77777777" w:rsidR="00072A0D" w:rsidRPr="004D7901" w:rsidRDefault="00072A0D" w:rsidP="00E0362E">
            <w:pPr>
              <w:pStyle w:val="BodyTextIndent"/>
              <w:spacing w:before="120"/>
              <w:ind w:left="34" w:right="289"/>
              <w:rPr>
                <w:iCs/>
              </w:rPr>
            </w:pPr>
            <w:r w:rsidRPr="004D7901">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1C0AFFE8" w14:textId="77777777" w:rsidR="00072A0D" w:rsidRPr="004D7901" w:rsidRDefault="00072A0D" w:rsidP="00E0362E">
            <w:pPr>
              <w:pStyle w:val="BodyTextIndent"/>
              <w:spacing w:before="120"/>
              <w:ind w:left="34" w:right="289"/>
              <w:rPr>
                <w:iCs/>
              </w:rPr>
            </w:pPr>
            <w:r w:rsidRPr="004D7901">
              <w:rPr>
                <w:iCs/>
              </w:rPr>
              <w:t>The debriefing may be in writing, by phone, video conference call or in person. We shall promptly advise you in writing how the debriefing will take place and confirm the date and time.</w:t>
            </w:r>
          </w:p>
          <w:p w14:paraId="6D0823AC" w14:textId="77777777" w:rsidR="00072A0D" w:rsidRPr="004D7901" w:rsidRDefault="00072A0D" w:rsidP="00E0362E">
            <w:pPr>
              <w:pStyle w:val="BodyTextIndent"/>
              <w:spacing w:before="120"/>
              <w:ind w:left="34" w:right="289"/>
              <w:rPr>
                <w:iCs/>
              </w:rPr>
            </w:pPr>
            <w:r w:rsidRPr="004D7901">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706C0241" w14:textId="77777777" w:rsidR="00072A0D" w:rsidRPr="004D7901" w:rsidRDefault="00072A0D" w:rsidP="00934C55">
      <w:pPr>
        <w:pStyle w:val="BodyTextIndent"/>
        <w:numPr>
          <w:ilvl w:val="0"/>
          <w:numId w:val="21"/>
        </w:numPr>
        <w:spacing w:before="240"/>
        <w:ind w:left="284" w:right="289" w:hanging="284"/>
        <w:rPr>
          <w:b/>
          <w:iCs/>
        </w:rPr>
      </w:pPr>
      <w:r w:rsidRPr="004D7901">
        <w:rPr>
          <w:b/>
          <w:iCs/>
        </w:rPr>
        <w:t xml:space="preserve">How to make a complaint </w:t>
      </w:r>
    </w:p>
    <w:tbl>
      <w:tblPr>
        <w:tblStyle w:val="TableGrid"/>
        <w:tblW w:w="9108" w:type="dxa"/>
        <w:tblLook w:val="04A0" w:firstRow="1" w:lastRow="0" w:firstColumn="1" w:lastColumn="0" w:noHBand="0" w:noVBand="1"/>
      </w:tblPr>
      <w:tblGrid>
        <w:gridCol w:w="9108"/>
      </w:tblGrid>
      <w:tr w:rsidR="00072A0D" w:rsidRPr="004D7901" w14:paraId="3FAE79BB" w14:textId="77777777" w:rsidTr="00E0362E">
        <w:tc>
          <w:tcPr>
            <w:tcW w:w="9108" w:type="dxa"/>
          </w:tcPr>
          <w:p w14:paraId="7A9F7976" w14:textId="77777777" w:rsidR="00072A0D" w:rsidRPr="004D7901" w:rsidRDefault="00072A0D" w:rsidP="00E0362E">
            <w:pPr>
              <w:pStyle w:val="BodyTextIndent"/>
              <w:spacing w:before="120"/>
              <w:ind w:right="289"/>
              <w:rPr>
                <w:b/>
                <w:iCs/>
              </w:rPr>
            </w:pPr>
            <w:r w:rsidRPr="004D7901">
              <w:rPr>
                <w:b/>
                <w:iCs/>
              </w:rPr>
              <w:t>DEADLINE: The deadline for submitting a Procurement-related Complaint challenging the decision to award the contract expires on midnight, [</w:t>
            </w:r>
            <w:r w:rsidRPr="004D7901">
              <w:rPr>
                <w:b/>
                <w:i/>
                <w:iCs/>
              </w:rPr>
              <w:t>insert date</w:t>
            </w:r>
            <w:r w:rsidRPr="004D7901">
              <w:rPr>
                <w:b/>
                <w:iCs/>
              </w:rPr>
              <w:t>] (local time).</w:t>
            </w:r>
          </w:p>
          <w:p w14:paraId="53039BD4" w14:textId="77777777" w:rsidR="00072A0D" w:rsidRPr="004D7901" w:rsidRDefault="00072A0D" w:rsidP="00E0362E">
            <w:pPr>
              <w:spacing w:before="120" w:after="120"/>
              <w:rPr>
                <w:color w:val="000000" w:themeColor="text1"/>
              </w:rPr>
            </w:pPr>
            <w:r w:rsidRPr="004D7901">
              <w:rPr>
                <w:color w:val="000000" w:themeColor="text1"/>
              </w:rPr>
              <w:t>Provide the contract name, reference number, name of the Consultant, contact details; and address the Procurement-related Complaint as follows:</w:t>
            </w:r>
          </w:p>
          <w:p w14:paraId="4C7DE683" w14:textId="77777777" w:rsidR="00072A0D" w:rsidRPr="004D7901" w:rsidRDefault="00072A0D" w:rsidP="00E0362E">
            <w:pPr>
              <w:spacing w:before="120" w:after="120"/>
              <w:ind w:left="341"/>
              <w:rPr>
                <w:color w:val="000000" w:themeColor="text1"/>
              </w:rPr>
            </w:pPr>
            <w:r w:rsidRPr="004D7901">
              <w:rPr>
                <w:b/>
                <w:color w:val="000000" w:themeColor="text1"/>
              </w:rPr>
              <w:lastRenderedPageBreak/>
              <w:t>Attention</w:t>
            </w:r>
            <w:r w:rsidRPr="004D7901">
              <w:rPr>
                <w:color w:val="000000" w:themeColor="text1"/>
              </w:rPr>
              <w:t>: [</w:t>
            </w:r>
            <w:r w:rsidRPr="004D7901">
              <w:rPr>
                <w:i/>
                <w:color w:val="000000" w:themeColor="text1"/>
              </w:rPr>
              <w:t>insert full name of person, if applicable</w:t>
            </w:r>
            <w:r w:rsidRPr="004D7901">
              <w:rPr>
                <w:color w:val="000000" w:themeColor="text1"/>
              </w:rPr>
              <w:t>]</w:t>
            </w:r>
          </w:p>
          <w:p w14:paraId="150108E8" w14:textId="77777777" w:rsidR="00072A0D" w:rsidRPr="004D7901" w:rsidRDefault="00072A0D" w:rsidP="00E0362E">
            <w:pPr>
              <w:spacing w:before="120" w:after="120"/>
              <w:ind w:left="341"/>
              <w:rPr>
                <w:color w:val="000000" w:themeColor="text1"/>
              </w:rPr>
            </w:pPr>
            <w:r w:rsidRPr="004D7901">
              <w:rPr>
                <w:b/>
                <w:color w:val="000000" w:themeColor="text1"/>
              </w:rPr>
              <w:t>Title/position</w:t>
            </w:r>
            <w:r w:rsidRPr="004D7901">
              <w:rPr>
                <w:color w:val="000000" w:themeColor="text1"/>
              </w:rPr>
              <w:t>: [</w:t>
            </w:r>
            <w:r w:rsidRPr="004D7901">
              <w:rPr>
                <w:i/>
                <w:color w:val="000000" w:themeColor="text1"/>
              </w:rPr>
              <w:t>insert title/position</w:t>
            </w:r>
            <w:r w:rsidRPr="004D7901">
              <w:rPr>
                <w:color w:val="000000" w:themeColor="text1"/>
              </w:rPr>
              <w:t>]</w:t>
            </w:r>
          </w:p>
          <w:p w14:paraId="63BF7389" w14:textId="77777777" w:rsidR="00072A0D" w:rsidRPr="004D7901" w:rsidRDefault="00072A0D" w:rsidP="00E0362E">
            <w:pPr>
              <w:spacing w:before="120" w:after="120"/>
              <w:ind w:left="341"/>
              <w:rPr>
                <w:color w:val="000000" w:themeColor="text1"/>
              </w:rPr>
            </w:pPr>
            <w:r w:rsidRPr="004D7901">
              <w:rPr>
                <w:b/>
                <w:color w:val="000000" w:themeColor="text1"/>
              </w:rPr>
              <w:t>Agency</w:t>
            </w:r>
            <w:r w:rsidRPr="004D7901">
              <w:rPr>
                <w:color w:val="000000" w:themeColor="text1"/>
              </w:rPr>
              <w:t>: [</w:t>
            </w:r>
            <w:r w:rsidRPr="004D7901">
              <w:rPr>
                <w:i/>
                <w:color w:val="000000" w:themeColor="text1"/>
              </w:rPr>
              <w:t>insert name of Client</w:t>
            </w:r>
            <w:r w:rsidRPr="004D7901">
              <w:rPr>
                <w:color w:val="000000" w:themeColor="text1"/>
              </w:rPr>
              <w:t>]</w:t>
            </w:r>
          </w:p>
          <w:p w14:paraId="42C04502" w14:textId="77777777" w:rsidR="00072A0D" w:rsidRPr="004D7901" w:rsidRDefault="00072A0D" w:rsidP="00E0362E">
            <w:pPr>
              <w:spacing w:before="120" w:after="120"/>
              <w:ind w:left="341"/>
              <w:rPr>
                <w:color w:val="000000" w:themeColor="text1"/>
              </w:rPr>
            </w:pPr>
            <w:r w:rsidRPr="004D7901">
              <w:rPr>
                <w:b/>
                <w:color w:val="000000" w:themeColor="text1"/>
              </w:rPr>
              <w:t>Email address</w:t>
            </w:r>
            <w:r w:rsidRPr="004D7901">
              <w:rPr>
                <w:color w:val="000000" w:themeColor="text1"/>
              </w:rPr>
              <w:t>: [</w:t>
            </w:r>
            <w:r w:rsidRPr="004D7901">
              <w:rPr>
                <w:i/>
                <w:color w:val="000000" w:themeColor="text1"/>
              </w:rPr>
              <w:t>insert email address</w:t>
            </w:r>
            <w:r w:rsidRPr="004D7901">
              <w:rPr>
                <w:color w:val="000000" w:themeColor="text1"/>
              </w:rPr>
              <w:t>]</w:t>
            </w:r>
          </w:p>
          <w:p w14:paraId="65242954" w14:textId="77777777" w:rsidR="00072A0D" w:rsidRPr="004D7901" w:rsidRDefault="00072A0D" w:rsidP="00E0362E">
            <w:pPr>
              <w:spacing w:before="120" w:after="120"/>
              <w:ind w:left="341"/>
              <w:rPr>
                <w:i/>
                <w:color w:val="000000" w:themeColor="text1"/>
              </w:rPr>
            </w:pPr>
            <w:r w:rsidRPr="004D7901">
              <w:rPr>
                <w:b/>
                <w:color w:val="000000" w:themeColor="text1"/>
              </w:rPr>
              <w:t>Fax number</w:t>
            </w:r>
            <w:r w:rsidRPr="004D7901">
              <w:rPr>
                <w:color w:val="000000" w:themeColor="text1"/>
              </w:rPr>
              <w:t>: [</w:t>
            </w:r>
            <w:r w:rsidRPr="004D7901">
              <w:rPr>
                <w:i/>
                <w:color w:val="000000" w:themeColor="text1"/>
              </w:rPr>
              <w:t>insert fax number</w:t>
            </w:r>
            <w:r w:rsidRPr="004D7901">
              <w:rPr>
                <w:color w:val="000000" w:themeColor="text1"/>
              </w:rPr>
              <w:t xml:space="preserve">] </w:t>
            </w:r>
            <w:r w:rsidRPr="004D7901">
              <w:rPr>
                <w:b/>
                <w:i/>
                <w:color w:val="000000" w:themeColor="text1"/>
              </w:rPr>
              <w:t>delete if not used</w:t>
            </w:r>
          </w:p>
          <w:p w14:paraId="37525FEC" w14:textId="77777777" w:rsidR="00072A0D" w:rsidRPr="004D7901" w:rsidRDefault="00072A0D" w:rsidP="00E0362E">
            <w:pPr>
              <w:pStyle w:val="BodyTextIndent"/>
              <w:spacing w:before="120"/>
              <w:ind w:right="289"/>
              <w:rPr>
                <w:iCs/>
              </w:rPr>
            </w:pPr>
            <w:r w:rsidRPr="004D7901">
              <w:rPr>
                <w:color w:val="000000" w:themeColor="text1"/>
              </w:rPr>
              <w:t xml:space="preserve"> </w:t>
            </w:r>
            <w:r w:rsidRPr="004D7901">
              <w:rPr>
                <w:iCs/>
              </w:rPr>
              <w:t>[At this poin</w:t>
            </w:r>
            <w:r>
              <w:rPr>
                <w:iCs/>
              </w:rPr>
              <w:t>t in the procurement process] [</w:t>
            </w:r>
            <w:r w:rsidRPr="004D7901">
              <w:rPr>
                <w:iCs/>
              </w:rPr>
              <w:t>Upon receipt of this notification]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6E36A37E" w14:textId="77777777" w:rsidR="00072A0D" w:rsidRDefault="00072A0D" w:rsidP="00E0362E">
            <w:pPr>
              <w:pStyle w:val="BodyTextIndent"/>
              <w:spacing w:before="120"/>
              <w:ind w:right="289"/>
              <w:rPr>
                <w:iCs/>
              </w:rPr>
            </w:pPr>
            <w:r w:rsidRPr="004D7901">
              <w:rPr>
                <w:iCs/>
                <w:u w:val="single"/>
              </w:rPr>
              <w:t>Further information</w:t>
            </w:r>
            <w:r w:rsidRPr="004D7901">
              <w:rPr>
                <w:iCs/>
              </w:rPr>
              <w:t>:</w:t>
            </w:r>
          </w:p>
          <w:p w14:paraId="412B12E8" w14:textId="51623A2B" w:rsidR="00072A0D" w:rsidRPr="004D7901" w:rsidRDefault="00072A0D" w:rsidP="00E0362E">
            <w:pPr>
              <w:spacing w:before="120" w:after="120"/>
              <w:ind w:right="289"/>
              <w:rPr>
                <w:iCs/>
              </w:rPr>
            </w:pPr>
            <w:r w:rsidRPr="00E0362E">
              <w:rPr>
                <w:iCs/>
                <w:spacing w:val="-2"/>
                <w:szCs w:val="20"/>
                <w:lang w:eastAsia="it-IT"/>
              </w:rPr>
              <w:t xml:space="preserve">Guidelines for the Procurement of </w:t>
            </w:r>
            <w:r w:rsidR="00191886">
              <w:rPr>
                <w:iCs/>
                <w:spacing w:val="-2"/>
                <w:szCs w:val="20"/>
                <w:lang w:eastAsia="it-IT"/>
              </w:rPr>
              <w:t>Consultancy</w:t>
            </w:r>
            <w:r w:rsidR="00191886" w:rsidRPr="00E0362E">
              <w:rPr>
                <w:iCs/>
                <w:spacing w:val="-2"/>
                <w:szCs w:val="20"/>
                <w:lang w:eastAsia="it-IT"/>
              </w:rPr>
              <w:t xml:space="preserve"> </w:t>
            </w:r>
            <w:r w:rsidRPr="00E0362E">
              <w:rPr>
                <w:iCs/>
                <w:spacing w:val="-2"/>
                <w:szCs w:val="20"/>
                <w:lang w:eastAsia="it-IT"/>
              </w:rPr>
              <w:t>Services under IsDB Project Financing</w:t>
            </w:r>
            <w:r>
              <w:rPr>
                <w:iCs/>
                <w:spacing w:val="-2"/>
                <w:szCs w:val="20"/>
                <w:lang w:eastAsia="it-IT"/>
              </w:rPr>
              <w:t xml:space="preserve"> </w:t>
            </w:r>
            <w:r>
              <w:rPr>
                <w:iCs/>
              </w:rPr>
              <w:t>April</w:t>
            </w:r>
            <w:r w:rsidRPr="00E0362E">
              <w:rPr>
                <w:iCs/>
                <w:szCs w:val="20"/>
              </w:rPr>
              <w:t xml:space="preserve"> 201</w:t>
            </w:r>
            <w:r>
              <w:rPr>
                <w:iCs/>
              </w:rPr>
              <w:t>9</w:t>
            </w:r>
            <w:r w:rsidR="00191886">
              <w:rPr>
                <w:iCs/>
              </w:rPr>
              <w:t xml:space="preserve"> (Revised February 2023)</w:t>
            </w:r>
          </w:p>
          <w:p w14:paraId="2C812B1E" w14:textId="405E681A" w:rsidR="00072A0D" w:rsidRPr="004D7901" w:rsidRDefault="00072A0D" w:rsidP="00E0362E">
            <w:pPr>
              <w:spacing w:before="120" w:after="120"/>
              <w:ind w:right="289"/>
              <w:rPr>
                <w:iCs/>
              </w:rPr>
            </w:pPr>
            <w:r>
              <w:rPr>
                <w:iCs/>
              </w:rPr>
              <w:t xml:space="preserve">For more information </w:t>
            </w:r>
            <w:r w:rsidRPr="004D7901">
              <w:rPr>
                <w:iCs/>
              </w:rPr>
              <w:t>see the “</w:t>
            </w:r>
            <w:r w:rsidRPr="00E0362E">
              <w:rPr>
                <w:iCs/>
                <w:spacing w:val="-2"/>
                <w:szCs w:val="20"/>
                <w:lang w:eastAsia="it-IT"/>
              </w:rPr>
              <w:t>Guidelines for the Procurement of Consultant Services under IsDB Project Financing</w:t>
            </w:r>
            <w:r>
              <w:rPr>
                <w:iCs/>
                <w:spacing w:val="-2"/>
                <w:szCs w:val="20"/>
                <w:lang w:eastAsia="it-IT"/>
              </w:rPr>
              <w:t xml:space="preserve"> </w:t>
            </w:r>
            <w:r>
              <w:rPr>
                <w:iCs/>
              </w:rPr>
              <w:t>April</w:t>
            </w:r>
            <w:r w:rsidRPr="00E0362E">
              <w:rPr>
                <w:iCs/>
                <w:szCs w:val="20"/>
              </w:rPr>
              <w:t xml:space="preserve"> 201</w:t>
            </w:r>
            <w:r>
              <w:rPr>
                <w:iCs/>
              </w:rPr>
              <w:t>9</w:t>
            </w:r>
            <w:r w:rsidR="00191886">
              <w:rPr>
                <w:rStyle w:val="Hyperlink"/>
                <w:rFonts w:eastAsiaTheme="minorEastAsia"/>
              </w:rPr>
              <w:t xml:space="preserve"> (Revised February 2023</w:t>
            </w:r>
            <w:r>
              <w:rPr>
                <w:iCs/>
              </w:rPr>
              <w:t xml:space="preserve">(Annex </w:t>
            </w:r>
            <w:r w:rsidR="008C2785">
              <w:rPr>
                <w:iCs/>
              </w:rPr>
              <w:t>B</w:t>
            </w:r>
            <w:r w:rsidRPr="004D7901">
              <w:rPr>
                <w:iCs/>
              </w:rPr>
              <w:t>).” You should read these provisions before preparing and submitting your complaint.</w:t>
            </w:r>
          </w:p>
          <w:p w14:paraId="725FF9C2" w14:textId="77777777" w:rsidR="00072A0D" w:rsidRPr="004D7901" w:rsidRDefault="00072A0D" w:rsidP="00E0362E">
            <w:pPr>
              <w:pStyle w:val="BodyTextIndent"/>
              <w:spacing w:before="120"/>
              <w:ind w:right="289"/>
              <w:rPr>
                <w:iCs/>
              </w:rPr>
            </w:pPr>
            <w:r w:rsidRPr="004D7901">
              <w:rPr>
                <w:iCs/>
              </w:rPr>
              <w:t>In summary, there are four essential requirements:</w:t>
            </w:r>
          </w:p>
          <w:p w14:paraId="66FD7BD7" w14:textId="77777777" w:rsidR="00072A0D" w:rsidRPr="004D7901" w:rsidRDefault="00072A0D" w:rsidP="00934C55">
            <w:pPr>
              <w:pStyle w:val="BodyTextIndent"/>
              <w:numPr>
                <w:ilvl w:val="0"/>
                <w:numId w:val="22"/>
              </w:numPr>
              <w:spacing w:before="120"/>
              <w:ind w:right="289"/>
              <w:rPr>
                <w:iCs/>
              </w:rPr>
            </w:pPr>
            <w:r w:rsidRPr="004D7901">
              <w:rPr>
                <w:iCs/>
              </w:rPr>
              <w:t>You must be an ‘interested party’. In this case, that means a Consultant who has submitted a Proposal in this selection process, and is the recipient of a Notification of Intention to Award.</w:t>
            </w:r>
          </w:p>
          <w:p w14:paraId="2584C465" w14:textId="77777777" w:rsidR="00072A0D" w:rsidRPr="004D7901" w:rsidRDefault="00072A0D" w:rsidP="00934C55">
            <w:pPr>
              <w:pStyle w:val="BodyTextIndent"/>
              <w:numPr>
                <w:ilvl w:val="0"/>
                <w:numId w:val="22"/>
              </w:numPr>
              <w:spacing w:before="120"/>
              <w:ind w:right="289"/>
              <w:rPr>
                <w:iCs/>
              </w:rPr>
            </w:pPr>
            <w:r w:rsidRPr="004D7901">
              <w:rPr>
                <w:iCs/>
              </w:rPr>
              <w:t xml:space="preserve">The complaint can only challenge the decision to award the contract. </w:t>
            </w:r>
          </w:p>
          <w:p w14:paraId="716F0FA2" w14:textId="77777777" w:rsidR="00072A0D" w:rsidRPr="004D7901" w:rsidRDefault="00072A0D" w:rsidP="00934C55">
            <w:pPr>
              <w:pStyle w:val="BodyTextIndent"/>
              <w:numPr>
                <w:ilvl w:val="0"/>
                <w:numId w:val="22"/>
              </w:numPr>
              <w:spacing w:before="120"/>
              <w:ind w:right="289"/>
              <w:rPr>
                <w:iCs/>
              </w:rPr>
            </w:pPr>
            <w:r w:rsidRPr="004D7901">
              <w:rPr>
                <w:iCs/>
              </w:rPr>
              <w:t>You must submit the complaint within the deadline stated above.</w:t>
            </w:r>
          </w:p>
          <w:p w14:paraId="4CB7BBDA" w14:textId="3A23A5A8" w:rsidR="00072A0D" w:rsidRPr="004D7901" w:rsidRDefault="00072A0D" w:rsidP="00934C55">
            <w:pPr>
              <w:pStyle w:val="BodyTextIndent"/>
              <w:numPr>
                <w:ilvl w:val="0"/>
                <w:numId w:val="22"/>
              </w:numPr>
              <w:spacing w:before="120"/>
              <w:ind w:right="289"/>
              <w:rPr>
                <w:iCs/>
              </w:rPr>
            </w:pPr>
            <w:r w:rsidRPr="004D7901">
              <w:rPr>
                <w:iCs/>
              </w:rPr>
              <w:t xml:space="preserve">You must include, in your complaint, all of the information required by the </w:t>
            </w:r>
            <w:r>
              <w:rPr>
                <w:iCs/>
              </w:rPr>
              <w:t>Guideline</w:t>
            </w:r>
            <w:r w:rsidRPr="004D7901">
              <w:rPr>
                <w:iCs/>
              </w:rPr>
              <w:t>s (as described in Ann</w:t>
            </w:r>
            <w:r>
              <w:rPr>
                <w:iCs/>
              </w:rPr>
              <w:t xml:space="preserve">ex </w:t>
            </w:r>
            <w:r w:rsidR="008C2785">
              <w:rPr>
                <w:iCs/>
              </w:rPr>
              <w:t>B</w:t>
            </w:r>
            <w:r w:rsidRPr="004D7901">
              <w:rPr>
                <w:iCs/>
              </w:rPr>
              <w:t>).</w:t>
            </w:r>
          </w:p>
        </w:tc>
      </w:tr>
      <w:tr w:rsidR="00191886" w:rsidRPr="004D7901" w14:paraId="0FAA1BF8" w14:textId="77777777" w:rsidTr="00E0362E">
        <w:tc>
          <w:tcPr>
            <w:tcW w:w="9108" w:type="dxa"/>
          </w:tcPr>
          <w:p w14:paraId="768CB935" w14:textId="77777777" w:rsidR="00191886" w:rsidRPr="004D7901" w:rsidRDefault="00191886" w:rsidP="00E0362E">
            <w:pPr>
              <w:pStyle w:val="BodyTextIndent"/>
              <w:spacing w:before="120"/>
              <w:ind w:right="289"/>
              <w:rPr>
                <w:b/>
                <w:iCs/>
              </w:rPr>
            </w:pPr>
          </w:p>
        </w:tc>
      </w:tr>
    </w:tbl>
    <w:p w14:paraId="2380C51D" w14:textId="77777777" w:rsidR="00072A0D" w:rsidRPr="00F0459A" w:rsidRDefault="00072A0D" w:rsidP="00934C55">
      <w:pPr>
        <w:pStyle w:val="BodyTextIndent"/>
        <w:numPr>
          <w:ilvl w:val="0"/>
          <w:numId w:val="21"/>
        </w:numPr>
        <w:spacing w:before="240"/>
        <w:ind w:left="284" w:right="289" w:hanging="284"/>
        <w:rPr>
          <w:b/>
          <w:iCs/>
        </w:rPr>
      </w:pPr>
      <w:r w:rsidRPr="00F0459A">
        <w:rPr>
          <w:b/>
          <w:iCs/>
        </w:rPr>
        <w:t xml:space="preserve">Standstill Period </w:t>
      </w:r>
    </w:p>
    <w:tbl>
      <w:tblPr>
        <w:tblStyle w:val="TableGrid"/>
        <w:tblW w:w="9108" w:type="dxa"/>
        <w:tblLook w:val="04A0" w:firstRow="1" w:lastRow="0" w:firstColumn="1" w:lastColumn="0" w:noHBand="0" w:noVBand="1"/>
      </w:tblPr>
      <w:tblGrid>
        <w:gridCol w:w="9108"/>
      </w:tblGrid>
      <w:tr w:rsidR="00072A0D" w:rsidRPr="00F0459A" w14:paraId="148DDA3B" w14:textId="77777777" w:rsidTr="00E0362E">
        <w:tc>
          <w:tcPr>
            <w:tcW w:w="9108" w:type="dxa"/>
          </w:tcPr>
          <w:p w14:paraId="1E16BCA2" w14:textId="77777777" w:rsidR="00072A0D" w:rsidRPr="004D7901" w:rsidRDefault="00072A0D" w:rsidP="00E0362E">
            <w:pPr>
              <w:pStyle w:val="BodyTextIndent"/>
              <w:spacing w:before="120"/>
              <w:ind w:left="34" w:right="289"/>
              <w:rPr>
                <w:b/>
                <w:iCs/>
              </w:rPr>
            </w:pPr>
            <w:r w:rsidRPr="004D7901">
              <w:rPr>
                <w:b/>
                <w:iCs/>
              </w:rPr>
              <w:t>DEADLINE: The Standstill Period is due to end at midnight on [</w:t>
            </w:r>
            <w:r w:rsidRPr="004D7901">
              <w:rPr>
                <w:b/>
                <w:i/>
                <w:iCs/>
              </w:rPr>
              <w:t>insert date</w:t>
            </w:r>
            <w:r w:rsidRPr="004D7901">
              <w:rPr>
                <w:b/>
                <w:iCs/>
              </w:rPr>
              <w:t>] (local time).</w:t>
            </w:r>
          </w:p>
          <w:p w14:paraId="694F572F" w14:textId="77777777" w:rsidR="00072A0D" w:rsidRPr="004D7901" w:rsidRDefault="00072A0D" w:rsidP="00E0362E">
            <w:pPr>
              <w:pStyle w:val="BodyTextIndent"/>
              <w:spacing w:before="120"/>
              <w:ind w:left="34" w:right="289"/>
              <w:rPr>
                <w:iCs/>
              </w:rPr>
            </w:pPr>
            <w:r w:rsidRPr="004D7901">
              <w:rPr>
                <w:iCs/>
              </w:rPr>
              <w:t>The Standstill Period lasts ten (10) Business Days after the date of transmission of this Notification of Intention to Award.</w:t>
            </w:r>
          </w:p>
          <w:p w14:paraId="23D09917" w14:textId="77777777" w:rsidR="00072A0D" w:rsidRPr="00F0459A" w:rsidRDefault="00072A0D" w:rsidP="00E0362E">
            <w:pPr>
              <w:pStyle w:val="BodyTextIndent"/>
              <w:spacing w:before="120"/>
              <w:ind w:left="34" w:right="289"/>
              <w:rPr>
                <w:iCs/>
              </w:rPr>
            </w:pPr>
            <w:r w:rsidRPr="004D7901">
              <w:rPr>
                <w:iCs/>
              </w:rPr>
              <w:t>The Standstill Period may be extended. This may happen where we are unable to provide a debriefing within the five (5) Business Day deadline. If this happens we will notify you of the extension.</w:t>
            </w:r>
            <w:r w:rsidRPr="00F0459A">
              <w:rPr>
                <w:iCs/>
              </w:rPr>
              <w:t xml:space="preserve"> </w:t>
            </w:r>
          </w:p>
        </w:tc>
      </w:tr>
    </w:tbl>
    <w:p w14:paraId="20F9B8DE" w14:textId="77777777" w:rsidR="00072A0D" w:rsidRPr="00F0459A" w:rsidRDefault="00072A0D" w:rsidP="00072A0D">
      <w:pPr>
        <w:pStyle w:val="BodyTextIndent"/>
        <w:spacing w:before="240" w:after="240"/>
        <w:ind w:right="288"/>
        <w:rPr>
          <w:iCs/>
        </w:rPr>
      </w:pPr>
      <w:r w:rsidRPr="00F0459A">
        <w:rPr>
          <w:iCs/>
        </w:rPr>
        <w:t>If you have any questions regarding this Notification, please do not hesitate to contact us.</w:t>
      </w:r>
    </w:p>
    <w:p w14:paraId="2735CF4D" w14:textId="77777777" w:rsidR="00072A0D" w:rsidRPr="00F0459A" w:rsidRDefault="00072A0D" w:rsidP="00072A0D">
      <w:pPr>
        <w:pStyle w:val="BodyTextIndent"/>
        <w:spacing w:before="240" w:after="240"/>
        <w:ind w:right="288"/>
        <w:rPr>
          <w:iCs/>
        </w:rPr>
      </w:pPr>
      <w:r w:rsidRPr="00F0459A">
        <w:rPr>
          <w:iCs/>
        </w:rPr>
        <w:t>On behalf of [</w:t>
      </w:r>
      <w:r w:rsidRPr="00F0459A">
        <w:rPr>
          <w:i/>
          <w:iCs/>
        </w:rPr>
        <w:t>insert</w:t>
      </w:r>
      <w:r w:rsidRPr="00F0459A">
        <w:rPr>
          <w:iCs/>
        </w:rPr>
        <w:t xml:space="preserve"> </w:t>
      </w:r>
      <w:r w:rsidRPr="00F0459A">
        <w:rPr>
          <w:i/>
          <w:iCs/>
        </w:rPr>
        <w:t>the name of the Client</w:t>
      </w:r>
      <w:r w:rsidRPr="00F0459A">
        <w:rPr>
          <w:iCs/>
        </w:rPr>
        <w:t>]:</w:t>
      </w:r>
    </w:p>
    <w:p w14:paraId="565E8EB8" w14:textId="77777777" w:rsidR="00072A0D" w:rsidRPr="00F0459A" w:rsidRDefault="00072A0D" w:rsidP="00072A0D">
      <w:pPr>
        <w:tabs>
          <w:tab w:val="left" w:pos="9000"/>
        </w:tabs>
        <w:spacing w:before="240" w:after="240"/>
        <w:ind w:left="1560" w:hanging="1560"/>
      </w:pPr>
      <w:r w:rsidRPr="00F0459A">
        <w:rPr>
          <w:b/>
        </w:rPr>
        <w:t>Signature:</w:t>
      </w:r>
      <w:r w:rsidRPr="00F0459A">
        <w:t xml:space="preserve"> </w:t>
      </w:r>
      <w:r w:rsidRPr="00F0459A">
        <w:tab/>
        <w:t>______________________________________________</w:t>
      </w:r>
    </w:p>
    <w:p w14:paraId="04960935" w14:textId="77777777" w:rsidR="00072A0D" w:rsidRPr="00F0459A" w:rsidRDefault="00072A0D" w:rsidP="00072A0D">
      <w:pPr>
        <w:tabs>
          <w:tab w:val="left" w:pos="9000"/>
        </w:tabs>
        <w:spacing w:before="240" w:after="240"/>
        <w:ind w:left="1560" w:hanging="1560"/>
      </w:pPr>
      <w:r w:rsidRPr="00F0459A">
        <w:rPr>
          <w:b/>
        </w:rPr>
        <w:lastRenderedPageBreak/>
        <w:t>Name:</w:t>
      </w:r>
      <w:r w:rsidRPr="00F0459A">
        <w:tab/>
        <w:t>______________________________________________</w:t>
      </w:r>
    </w:p>
    <w:p w14:paraId="0AEBDA00" w14:textId="77777777" w:rsidR="00072A0D" w:rsidRPr="00F0459A" w:rsidRDefault="00072A0D" w:rsidP="00072A0D">
      <w:pPr>
        <w:tabs>
          <w:tab w:val="left" w:pos="9000"/>
        </w:tabs>
        <w:spacing w:before="240" w:after="240"/>
        <w:ind w:left="1560" w:hanging="1560"/>
      </w:pPr>
      <w:r w:rsidRPr="00F0459A">
        <w:rPr>
          <w:b/>
        </w:rPr>
        <w:t>Title/position:</w:t>
      </w:r>
      <w:r w:rsidRPr="00F0459A">
        <w:tab/>
        <w:t>______________________________________________</w:t>
      </w:r>
    </w:p>
    <w:p w14:paraId="1516D7C4" w14:textId="77777777" w:rsidR="00072A0D" w:rsidRPr="00F0459A" w:rsidRDefault="00072A0D" w:rsidP="00072A0D">
      <w:pPr>
        <w:tabs>
          <w:tab w:val="left" w:pos="9000"/>
        </w:tabs>
        <w:spacing w:before="240" w:after="240"/>
        <w:ind w:left="1560" w:hanging="1560"/>
      </w:pPr>
      <w:r w:rsidRPr="00F0459A">
        <w:rPr>
          <w:b/>
        </w:rPr>
        <w:t>Telephone:</w:t>
      </w:r>
      <w:r w:rsidRPr="00F0459A">
        <w:tab/>
        <w:t>______________________________________________</w:t>
      </w:r>
    </w:p>
    <w:p w14:paraId="286042A9" w14:textId="77777777" w:rsidR="00072A0D" w:rsidRPr="00F0459A" w:rsidRDefault="00072A0D" w:rsidP="00072A0D">
      <w:pPr>
        <w:tabs>
          <w:tab w:val="left" w:pos="9000"/>
        </w:tabs>
        <w:spacing w:before="240" w:after="240"/>
        <w:ind w:left="1560" w:hanging="1560"/>
      </w:pPr>
      <w:r w:rsidRPr="00F0459A">
        <w:rPr>
          <w:b/>
        </w:rPr>
        <w:t>Email:</w:t>
      </w:r>
      <w:r w:rsidRPr="00F0459A">
        <w:tab/>
        <w:t>______________________________________________</w:t>
      </w:r>
    </w:p>
    <w:p w14:paraId="0FEA19AD" w14:textId="77777777" w:rsidR="00072A0D" w:rsidRDefault="00072A0D" w:rsidP="00072A0D">
      <w:pPr>
        <w:rPr>
          <w:spacing w:val="-3"/>
        </w:rPr>
      </w:pPr>
      <w:r>
        <w:rPr>
          <w:spacing w:val="-3"/>
        </w:rPr>
        <w:br w:type="page"/>
      </w:r>
    </w:p>
    <w:p w14:paraId="22E7B1E1" w14:textId="77777777" w:rsidR="00072A0D" w:rsidRPr="0036422B" w:rsidRDefault="00072A0D" w:rsidP="00072A0D">
      <w:pPr>
        <w:numPr>
          <w:ilvl w:val="12"/>
          <w:numId w:val="0"/>
        </w:numPr>
        <w:tabs>
          <w:tab w:val="left" w:pos="360"/>
        </w:tabs>
        <w:rPr>
          <w:sz w:val="20"/>
        </w:rPr>
      </w:pPr>
    </w:p>
    <w:p w14:paraId="2D9FC8C6" w14:textId="77777777" w:rsidR="000808C4" w:rsidRDefault="000808C4" w:rsidP="000808C4">
      <w:pPr>
        <w:tabs>
          <w:tab w:val="left" w:pos="0"/>
          <w:tab w:val="left" w:pos="720"/>
          <w:tab w:val="left" w:pos="1440"/>
          <w:tab w:val="left" w:pos="2160"/>
          <w:tab w:val="left" w:pos="2880"/>
        </w:tabs>
      </w:pPr>
    </w:p>
    <w:p w14:paraId="7C2C113C" w14:textId="77777777" w:rsidR="009A128D" w:rsidRDefault="009A128D" w:rsidP="000808C4">
      <w:pPr>
        <w:tabs>
          <w:tab w:val="left" w:pos="0"/>
          <w:tab w:val="left" w:pos="720"/>
          <w:tab w:val="left" w:pos="1440"/>
          <w:tab w:val="left" w:pos="2160"/>
          <w:tab w:val="left" w:pos="2880"/>
        </w:tabs>
      </w:pPr>
    </w:p>
    <w:p w14:paraId="6DDE59FC" w14:textId="77777777" w:rsidR="009A128D" w:rsidRDefault="009A128D" w:rsidP="000808C4">
      <w:pPr>
        <w:tabs>
          <w:tab w:val="left" w:pos="0"/>
          <w:tab w:val="left" w:pos="720"/>
          <w:tab w:val="left" w:pos="1440"/>
          <w:tab w:val="left" w:pos="2160"/>
          <w:tab w:val="left" w:pos="2880"/>
        </w:tabs>
      </w:pPr>
    </w:p>
    <w:p w14:paraId="5399A054" w14:textId="77777777" w:rsidR="009A128D" w:rsidRDefault="009A128D" w:rsidP="000808C4">
      <w:pPr>
        <w:tabs>
          <w:tab w:val="left" w:pos="0"/>
          <w:tab w:val="left" w:pos="720"/>
          <w:tab w:val="left" w:pos="1440"/>
          <w:tab w:val="left" w:pos="2160"/>
          <w:tab w:val="left" w:pos="2880"/>
        </w:tabs>
      </w:pPr>
    </w:p>
    <w:p w14:paraId="27D96EB1" w14:textId="77777777" w:rsidR="009A128D" w:rsidRDefault="009A128D" w:rsidP="000808C4">
      <w:pPr>
        <w:tabs>
          <w:tab w:val="left" w:pos="0"/>
          <w:tab w:val="left" w:pos="720"/>
          <w:tab w:val="left" w:pos="1440"/>
          <w:tab w:val="left" w:pos="2160"/>
          <w:tab w:val="left" w:pos="2880"/>
        </w:tabs>
      </w:pPr>
    </w:p>
    <w:p w14:paraId="2E4C05C4" w14:textId="77777777" w:rsidR="009A128D" w:rsidRDefault="009A128D" w:rsidP="000808C4">
      <w:pPr>
        <w:tabs>
          <w:tab w:val="left" w:pos="0"/>
          <w:tab w:val="left" w:pos="720"/>
          <w:tab w:val="left" w:pos="1440"/>
          <w:tab w:val="left" w:pos="2160"/>
          <w:tab w:val="left" w:pos="2880"/>
        </w:tabs>
      </w:pPr>
    </w:p>
    <w:p w14:paraId="70844D74" w14:textId="77777777" w:rsidR="009A128D" w:rsidRDefault="009A128D" w:rsidP="000808C4">
      <w:pPr>
        <w:tabs>
          <w:tab w:val="left" w:pos="0"/>
          <w:tab w:val="left" w:pos="720"/>
          <w:tab w:val="left" w:pos="1440"/>
          <w:tab w:val="left" w:pos="2160"/>
          <w:tab w:val="left" w:pos="2880"/>
        </w:tabs>
      </w:pPr>
    </w:p>
    <w:p w14:paraId="6C1916CA" w14:textId="77777777" w:rsidR="009A128D" w:rsidRDefault="009A128D" w:rsidP="000808C4">
      <w:pPr>
        <w:tabs>
          <w:tab w:val="left" w:pos="0"/>
          <w:tab w:val="left" w:pos="720"/>
          <w:tab w:val="left" w:pos="1440"/>
          <w:tab w:val="left" w:pos="2160"/>
          <w:tab w:val="left" w:pos="2880"/>
        </w:tabs>
      </w:pPr>
    </w:p>
    <w:p w14:paraId="332F58A7" w14:textId="77777777" w:rsidR="009A128D" w:rsidRDefault="009A128D" w:rsidP="000808C4">
      <w:pPr>
        <w:tabs>
          <w:tab w:val="left" w:pos="0"/>
          <w:tab w:val="left" w:pos="720"/>
          <w:tab w:val="left" w:pos="1440"/>
          <w:tab w:val="left" w:pos="2160"/>
          <w:tab w:val="left" w:pos="2880"/>
        </w:tabs>
      </w:pPr>
    </w:p>
    <w:p w14:paraId="63B6DFDA" w14:textId="77777777" w:rsidR="009A128D" w:rsidRDefault="009A128D" w:rsidP="000808C4">
      <w:pPr>
        <w:tabs>
          <w:tab w:val="left" w:pos="0"/>
          <w:tab w:val="left" w:pos="720"/>
          <w:tab w:val="left" w:pos="1440"/>
          <w:tab w:val="left" w:pos="2160"/>
          <w:tab w:val="left" w:pos="2880"/>
        </w:tabs>
      </w:pPr>
    </w:p>
    <w:p w14:paraId="6F253E0B" w14:textId="77777777" w:rsidR="009A128D" w:rsidRDefault="009A128D" w:rsidP="000808C4">
      <w:pPr>
        <w:tabs>
          <w:tab w:val="left" w:pos="0"/>
          <w:tab w:val="left" w:pos="720"/>
          <w:tab w:val="left" w:pos="1440"/>
          <w:tab w:val="left" w:pos="2160"/>
          <w:tab w:val="left" w:pos="2880"/>
        </w:tabs>
      </w:pPr>
    </w:p>
    <w:p w14:paraId="215EEEA8" w14:textId="77777777" w:rsidR="009A128D" w:rsidRDefault="009A128D" w:rsidP="000808C4">
      <w:pPr>
        <w:tabs>
          <w:tab w:val="left" w:pos="0"/>
          <w:tab w:val="left" w:pos="720"/>
          <w:tab w:val="left" w:pos="1440"/>
          <w:tab w:val="left" w:pos="2160"/>
          <w:tab w:val="left" w:pos="2880"/>
        </w:tabs>
      </w:pPr>
    </w:p>
    <w:p w14:paraId="7350372A" w14:textId="77777777" w:rsidR="009A128D" w:rsidRDefault="009A128D" w:rsidP="000808C4">
      <w:pPr>
        <w:tabs>
          <w:tab w:val="left" w:pos="0"/>
          <w:tab w:val="left" w:pos="720"/>
          <w:tab w:val="left" w:pos="1440"/>
          <w:tab w:val="left" w:pos="2160"/>
          <w:tab w:val="left" w:pos="2880"/>
        </w:tabs>
      </w:pPr>
    </w:p>
    <w:p w14:paraId="18E7797B" w14:textId="77777777" w:rsidR="009A128D" w:rsidRDefault="009A128D" w:rsidP="000808C4">
      <w:pPr>
        <w:tabs>
          <w:tab w:val="left" w:pos="0"/>
          <w:tab w:val="left" w:pos="720"/>
          <w:tab w:val="left" w:pos="1440"/>
          <w:tab w:val="left" w:pos="2160"/>
          <w:tab w:val="left" w:pos="2880"/>
        </w:tabs>
      </w:pPr>
    </w:p>
    <w:p w14:paraId="4E9DE4C3" w14:textId="77777777" w:rsidR="009A128D" w:rsidRDefault="009A128D" w:rsidP="000808C4">
      <w:pPr>
        <w:tabs>
          <w:tab w:val="left" w:pos="0"/>
          <w:tab w:val="left" w:pos="720"/>
          <w:tab w:val="left" w:pos="1440"/>
          <w:tab w:val="left" w:pos="2160"/>
          <w:tab w:val="left" w:pos="2880"/>
        </w:tabs>
      </w:pPr>
    </w:p>
    <w:p w14:paraId="216FD27B" w14:textId="77777777" w:rsidR="009A128D" w:rsidRDefault="009A128D" w:rsidP="000808C4">
      <w:pPr>
        <w:tabs>
          <w:tab w:val="left" w:pos="0"/>
          <w:tab w:val="left" w:pos="720"/>
          <w:tab w:val="left" w:pos="1440"/>
          <w:tab w:val="left" w:pos="2160"/>
          <w:tab w:val="left" w:pos="2880"/>
        </w:tabs>
      </w:pPr>
    </w:p>
    <w:p w14:paraId="130A5E23" w14:textId="77777777" w:rsidR="009A128D" w:rsidRDefault="009A128D" w:rsidP="000808C4">
      <w:pPr>
        <w:tabs>
          <w:tab w:val="left" w:pos="0"/>
          <w:tab w:val="left" w:pos="720"/>
          <w:tab w:val="left" w:pos="1440"/>
          <w:tab w:val="left" w:pos="2160"/>
          <w:tab w:val="left" w:pos="2880"/>
        </w:tabs>
      </w:pPr>
    </w:p>
    <w:p w14:paraId="5725E070" w14:textId="77777777" w:rsidR="009A128D" w:rsidRDefault="009A128D" w:rsidP="000808C4">
      <w:pPr>
        <w:tabs>
          <w:tab w:val="left" w:pos="0"/>
          <w:tab w:val="left" w:pos="720"/>
          <w:tab w:val="left" w:pos="1440"/>
          <w:tab w:val="left" w:pos="2160"/>
          <w:tab w:val="left" w:pos="2880"/>
        </w:tabs>
      </w:pPr>
    </w:p>
    <w:p w14:paraId="5ECB7E2E" w14:textId="77777777" w:rsidR="009A128D" w:rsidRDefault="009A128D" w:rsidP="000808C4">
      <w:pPr>
        <w:tabs>
          <w:tab w:val="left" w:pos="0"/>
          <w:tab w:val="left" w:pos="720"/>
          <w:tab w:val="left" w:pos="1440"/>
          <w:tab w:val="left" w:pos="2160"/>
          <w:tab w:val="left" w:pos="2880"/>
        </w:tabs>
      </w:pPr>
    </w:p>
    <w:p w14:paraId="0AB86D9F" w14:textId="77777777" w:rsidR="009A128D" w:rsidRDefault="009A128D" w:rsidP="000808C4">
      <w:pPr>
        <w:tabs>
          <w:tab w:val="left" w:pos="0"/>
          <w:tab w:val="left" w:pos="720"/>
          <w:tab w:val="left" w:pos="1440"/>
          <w:tab w:val="left" w:pos="2160"/>
          <w:tab w:val="left" w:pos="2880"/>
        </w:tabs>
      </w:pPr>
    </w:p>
    <w:p w14:paraId="4CF8AFCF" w14:textId="77777777" w:rsidR="009A128D" w:rsidRDefault="009A128D" w:rsidP="000808C4">
      <w:pPr>
        <w:tabs>
          <w:tab w:val="left" w:pos="0"/>
          <w:tab w:val="left" w:pos="720"/>
          <w:tab w:val="left" w:pos="1440"/>
          <w:tab w:val="left" w:pos="2160"/>
          <w:tab w:val="left" w:pos="2880"/>
        </w:tabs>
      </w:pPr>
    </w:p>
    <w:p w14:paraId="18E2A068" w14:textId="77777777" w:rsidR="009A128D" w:rsidRDefault="009A128D" w:rsidP="000808C4">
      <w:pPr>
        <w:tabs>
          <w:tab w:val="left" w:pos="0"/>
          <w:tab w:val="left" w:pos="720"/>
          <w:tab w:val="left" w:pos="1440"/>
          <w:tab w:val="left" w:pos="2160"/>
          <w:tab w:val="left" w:pos="2880"/>
        </w:tabs>
      </w:pPr>
    </w:p>
    <w:p w14:paraId="64FD2FB6" w14:textId="77777777" w:rsidR="009A128D" w:rsidRDefault="009A128D" w:rsidP="000808C4">
      <w:pPr>
        <w:tabs>
          <w:tab w:val="left" w:pos="0"/>
          <w:tab w:val="left" w:pos="720"/>
          <w:tab w:val="left" w:pos="1440"/>
          <w:tab w:val="left" w:pos="2160"/>
          <w:tab w:val="left" w:pos="2880"/>
        </w:tabs>
      </w:pPr>
    </w:p>
    <w:p w14:paraId="36B8DD35" w14:textId="77777777" w:rsidR="009A128D" w:rsidRDefault="009A128D" w:rsidP="000808C4">
      <w:pPr>
        <w:tabs>
          <w:tab w:val="left" w:pos="0"/>
          <w:tab w:val="left" w:pos="720"/>
          <w:tab w:val="left" w:pos="1440"/>
          <w:tab w:val="left" w:pos="2160"/>
          <w:tab w:val="left" w:pos="2880"/>
        </w:tabs>
      </w:pPr>
    </w:p>
    <w:p w14:paraId="5DF4A40B" w14:textId="77777777" w:rsidR="009A128D" w:rsidRDefault="009A128D" w:rsidP="000808C4">
      <w:pPr>
        <w:tabs>
          <w:tab w:val="left" w:pos="0"/>
          <w:tab w:val="left" w:pos="720"/>
          <w:tab w:val="left" w:pos="1440"/>
          <w:tab w:val="left" w:pos="2160"/>
          <w:tab w:val="left" w:pos="2880"/>
        </w:tabs>
      </w:pPr>
    </w:p>
    <w:p w14:paraId="56BE3008" w14:textId="77777777" w:rsidR="009A128D" w:rsidRDefault="009A128D" w:rsidP="000808C4">
      <w:pPr>
        <w:tabs>
          <w:tab w:val="left" w:pos="0"/>
          <w:tab w:val="left" w:pos="720"/>
          <w:tab w:val="left" w:pos="1440"/>
          <w:tab w:val="left" w:pos="2160"/>
          <w:tab w:val="left" w:pos="2880"/>
        </w:tabs>
      </w:pPr>
    </w:p>
    <w:p w14:paraId="5A3CB825" w14:textId="77777777" w:rsidR="009A128D" w:rsidRDefault="009A128D" w:rsidP="000808C4">
      <w:pPr>
        <w:tabs>
          <w:tab w:val="left" w:pos="0"/>
          <w:tab w:val="left" w:pos="720"/>
          <w:tab w:val="left" w:pos="1440"/>
          <w:tab w:val="left" w:pos="2160"/>
          <w:tab w:val="left" w:pos="2880"/>
        </w:tabs>
      </w:pPr>
    </w:p>
    <w:p w14:paraId="20BECB0A" w14:textId="77777777" w:rsidR="009A128D" w:rsidRDefault="009A128D" w:rsidP="000808C4">
      <w:pPr>
        <w:tabs>
          <w:tab w:val="left" w:pos="0"/>
          <w:tab w:val="left" w:pos="720"/>
          <w:tab w:val="left" w:pos="1440"/>
          <w:tab w:val="left" w:pos="2160"/>
          <w:tab w:val="left" w:pos="2880"/>
        </w:tabs>
      </w:pPr>
    </w:p>
    <w:p w14:paraId="124CA447" w14:textId="77777777" w:rsidR="009A128D" w:rsidRDefault="009A128D" w:rsidP="000808C4">
      <w:pPr>
        <w:tabs>
          <w:tab w:val="left" w:pos="0"/>
          <w:tab w:val="left" w:pos="720"/>
          <w:tab w:val="left" w:pos="1440"/>
          <w:tab w:val="left" w:pos="2160"/>
          <w:tab w:val="left" w:pos="2880"/>
        </w:tabs>
      </w:pPr>
    </w:p>
    <w:p w14:paraId="38F60527" w14:textId="77777777" w:rsidR="009A128D" w:rsidRDefault="009A128D" w:rsidP="000808C4">
      <w:pPr>
        <w:tabs>
          <w:tab w:val="left" w:pos="0"/>
          <w:tab w:val="left" w:pos="720"/>
          <w:tab w:val="left" w:pos="1440"/>
          <w:tab w:val="left" w:pos="2160"/>
          <w:tab w:val="left" w:pos="2880"/>
        </w:tabs>
      </w:pPr>
    </w:p>
    <w:p w14:paraId="4C330001" w14:textId="77777777" w:rsidR="009A128D" w:rsidRDefault="009A128D" w:rsidP="000808C4">
      <w:pPr>
        <w:tabs>
          <w:tab w:val="left" w:pos="0"/>
          <w:tab w:val="left" w:pos="720"/>
          <w:tab w:val="left" w:pos="1440"/>
          <w:tab w:val="left" w:pos="2160"/>
          <w:tab w:val="left" w:pos="2880"/>
        </w:tabs>
      </w:pPr>
    </w:p>
    <w:p w14:paraId="56ADAA03" w14:textId="77777777" w:rsidR="009A128D" w:rsidRDefault="009A128D" w:rsidP="000808C4">
      <w:pPr>
        <w:tabs>
          <w:tab w:val="left" w:pos="0"/>
          <w:tab w:val="left" w:pos="720"/>
          <w:tab w:val="left" w:pos="1440"/>
          <w:tab w:val="left" w:pos="2160"/>
          <w:tab w:val="left" w:pos="2880"/>
        </w:tabs>
      </w:pPr>
    </w:p>
    <w:p w14:paraId="04154788" w14:textId="77777777" w:rsidR="009A128D" w:rsidRDefault="009A128D" w:rsidP="000808C4">
      <w:pPr>
        <w:tabs>
          <w:tab w:val="left" w:pos="0"/>
          <w:tab w:val="left" w:pos="720"/>
          <w:tab w:val="left" w:pos="1440"/>
          <w:tab w:val="left" w:pos="2160"/>
          <w:tab w:val="left" w:pos="2880"/>
        </w:tabs>
      </w:pPr>
    </w:p>
    <w:p w14:paraId="435326E0" w14:textId="77777777" w:rsidR="009A128D" w:rsidRDefault="009A128D" w:rsidP="000808C4">
      <w:pPr>
        <w:tabs>
          <w:tab w:val="left" w:pos="0"/>
          <w:tab w:val="left" w:pos="720"/>
          <w:tab w:val="left" w:pos="1440"/>
          <w:tab w:val="left" w:pos="2160"/>
          <w:tab w:val="left" w:pos="2880"/>
        </w:tabs>
      </w:pPr>
    </w:p>
    <w:p w14:paraId="78C5FDAA" w14:textId="77777777" w:rsidR="009A128D" w:rsidRDefault="009A128D" w:rsidP="000808C4">
      <w:pPr>
        <w:tabs>
          <w:tab w:val="left" w:pos="0"/>
          <w:tab w:val="left" w:pos="720"/>
          <w:tab w:val="left" w:pos="1440"/>
          <w:tab w:val="left" w:pos="2160"/>
          <w:tab w:val="left" w:pos="2880"/>
        </w:tabs>
      </w:pPr>
    </w:p>
    <w:p w14:paraId="71723CB2" w14:textId="77777777" w:rsidR="009A128D" w:rsidRDefault="009A128D" w:rsidP="000808C4">
      <w:pPr>
        <w:tabs>
          <w:tab w:val="left" w:pos="0"/>
          <w:tab w:val="left" w:pos="720"/>
          <w:tab w:val="left" w:pos="1440"/>
          <w:tab w:val="left" w:pos="2160"/>
          <w:tab w:val="left" w:pos="2880"/>
        </w:tabs>
      </w:pPr>
    </w:p>
    <w:p w14:paraId="084AD7EA" w14:textId="77777777" w:rsidR="009A128D" w:rsidRDefault="009A128D" w:rsidP="000808C4">
      <w:pPr>
        <w:tabs>
          <w:tab w:val="left" w:pos="0"/>
          <w:tab w:val="left" w:pos="720"/>
          <w:tab w:val="left" w:pos="1440"/>
          <w:tab w:val="left" w:pos="2160"/>
          <w:tab w:val="left" w:pos="2880"/>
        </w:tabs>
      </w:pPr>
    </w:p>
    <w:p w14:paraId="402BFCEA" w14:textId="77777777" w:rsidR="009A128D" w:rsidRDefault="009A128D" w:rsidP="000808C4">
      <w:pPr>
        <w:tabs>
          <w:tab w:val="left" w:pos="0"/>
          <w:tab w:val="left" w:pos="720"/>
          <w:tab w:val="left" w:pos="1440"/>
          <w:tab w:val="left" w:pos="2160"/>
          <w:tab w:val="left" w:pos="2880"/>
        </w:tabs>
      </w:pPr>
    </w:p>
    <w:p w14:paraId="79EE7D18" w14:textId="77777777" w:rsidR="009A128D" w:rsidRDefault="009A128D" w:rsidP="000808C4">
      <w:pPr>
        <w:tabs>
          <w:tab w:val="left" w:pos="0"/>
          <w:tab w:val="left" w:pos="720"/>
          <w:tab w:val="left" w:pos="1440"/>
          <w:tab w:val="left" w:pos="2160"/>
          <w:tab w:val="left" w:pos="2880"/>
        </w:tabs>
      </w:pPr>
    </w:p>
    <w:p w14:paraId="75B5AA7B" w14:textId="77777777" w:rsidR="009A128D" w:rsidRDefault="009A128D" w:rsidP="000808C4">
      <w:pPr>
        <w:tabs>
          <w:tab w:val="left" w:pos="0"/>
          <w:tab w:val="left" w:pos="720"/>
          <w:tab w:val="left" w:pos="1440"/>
          <w:tab w:val="left" w:pos="2160"/>
          <w:tab w:val="left" w:pos="2880"/>
        </w:tabs>
      </w:pPr>
    </w:p>
    <w:p w14:paraId="00996036" w14:textId="77777777" w:rsidR="009A128D" w:rsidRDefault="009A128D" w:rsidP="000808C4">
      <w:pPr>
        <w:tabs>
          <w:tab w:val="left" w:pos="0"/>
          <w:tab w:val="left" w:pos="720"/>
          <w:tab w:val="left" w:pos="1440"/>
          <w:tab w:val="left" w:pos="2160"/>
          <w:tab w:val="left" w:pos="2880"/>
        </w:tabs>
      </w:pPr>
    </w:p>
    <w:p w14:paraId="5DCA1558" w14:textId="77777777" w:rsidR="009A128D" w:rsidRDefault="009A128D" w:rsidP="000808C4">
      <w:pPr>
        <w:tabs>
          <w:tab w:val="left" w:pos="0"/>
          <w:tab w:val="left" w:pos="720"/>
          <w:tab w:val="left" w:pos="1440"/>
          <w:tab w:val="left" w:pos="2160"/>
          <w:tab w:val="left" w:pos="2880"/>
        </w:tabs>
      </w:pPr>
    </w:p>
    <w:p w14:paraId="54CD1E9C" w14:textId="77777777" w:rsidR="009A128D" w:rsidRDefault="009A128D" w:rsidP="000808C4">
      <w:pPr>
        <w:tabs>
          <w:tab w:val="left" w:pos="0"/>
          <w:tab w:val="left" w:pos="720"/>
          <w:tab w:val="left" w:pos="1440"/>
          <w:tab w:val="left" w:pos="2160"/>
          <w:tab w:val="left" w:pos="2880"/>
        </w:tabs>
      </w:pPr>
    </w:p>
    <w:p w14:paraId="3D155EE7" w14:textId="77777777" w:rsidR="009A128D" w:rsidRDefault="009A128D" w:rsidP="000808C4">
      <w:pPr>
        <w:tabs>
          <w:tab w:val="left" w:pos="0"/>
          <w:tab w:val="left" w:pos="720"/>
          <w:tab w:val="left" w:pos="1440"/>
          <w:tab w:val="left" w:pos="2160"/>
          <w:tab w:val="left" w:pos="2880"/>
        </w:tabs>
      </w:pPr>
    </w:p>
    <w:p w14:paraId="634503E8" w14:textId="77777777" w:rsidR="009A128D" w:rsidRDefault="009A128D" w:rsidP="000808C4">
      <w:pPr>
        <w:tabs>
          <w:tab w:val="left" w:pos="0"/>
          <w:tab w:val="left" w:pos="720"/>
          <w:tab w:val="left" w:pos="1440"/>
          <w:tab w:val="left" w:pos="2160"/>
          <w:tab w:val="left" w:pos="2880"/>
        </w:tabs>
      </w:pPr>
    </w:p>
    <w:p w14:paraId="33627C72" w14:textId="77777777" w:rsidR="009A128D" w:rsidRDefault="009A128D" w:rsidP="000808C4">
      <w:pPr>
        <w:tabs>
          <w:tab w:val="left" w:pos="0"/>
          <w:tab w:val="left" w:pos="720"/>
          <w:tab w:val="left" w:pos="1440"/>
          <w:tab w:val="left" w:pos="2160"/>
          <w:tab w:val="left" w:pos="2880"/>
        </w:tabs>
      </w:pPr>
    </w:p>
    <w:p w14:paraId="75DD1A7A" w14:textId="77777777" w:rsidR="009A128D" w:rsidRDefault="009A128D" w:rsidP="000808C4">
      <w:pPr>
        <w:tabs>
          <w:tab w:val="left" w:pos="0"/>
          <w:tab w:val="left" w:pos="720"/>
          <w:tab w:val="left" w:pos="1440"/>
          <w:tab w:val="left" w:pos="2160"/>
          <w:tab w:val="left" w:pos="2880"/>
        </w:tabs>
      </w:pPr>
    </w:p>
    <w:p w14:paraId="438F9FBE" w14:textId="77777777" w:rsidR="009A128D" w:rsidRDefault="009A128D" w:rsidP="000808C4">
      <w:pPr>
        <w:tabs>
          <w:tab w:val="left" w:pos="0"/>
          <w:tab w:val="left" w:pos="720"/>
          <w:tab w:val="left" w:pos="1440"/>
          <w:tab w:val="left" w:pos="2160"/>
          <w:tab w:val="left" w:pos="2880"/>
        </w:tabs>
      </w:pPr>
    </w:p>
    <w:p w14:paraId="4F83BC77" w14:textId="77777777" w:rsidR="009A128D" w:rsidRDefault="009A128D" w:rsidP="000808C4">
      <w:pPr>
        <w:tabs>
          <w:tab w:val="left" w:pos="0"/>
          <w:tab w:val="left" w:pos="720"/>
          <w:tab w:val="left" w:pos="1440"/>
          <w:tab w:val="left" w:pos="2160"/>
          <w:tab w:val="left" w:pos="2880"/>
        </w:tabs>
      </w:pPr>
    </w:p>
    <w:p w14:paraId="19224FFB" w14:textId="77777777" w:rsidR="004B0192" w:rsidRDefault="004B0192" w:rsidP="004B0192">
      <w:pPr>
        <w:tabs>
          <w:tab w:val="left" w:pos="-1440"/>
          <w:tab w:val="left" w:pos="-720"/>
        </w:tabs>
        <w:suppressAutoHyphens/>
        <w:jc w:val="center"/>
        <w:rPr>
          <w:spacing w:val="-2"/>
          <w:sz w:val="44"/>
          <w:szCs w:val="44"/>
        </w:rPr>
      </w:pPr>
    </w:p>
    <w:p w14:paraId="74934772" w14:textId="77777777" w:rsidR="004B0192" w:rsidRDefault="004B0192" w:rsidP="004B0192">
      <w:pPr>
        <w:tabs>
          <w:tab w:val="left" w:pos="-1440"/>
          <w:tab w:val="left" w:pos="-720"/>
        </w:tabs>
        <w:suppressAutoHyphens/>
        <w:jc w:val="center"/>
        <w:rPr>
          <w:spacing w:val="-2"/>
          <w:sz w:val="44"/>
          <w:szCs w:val="44"/>
        </w:rPr>
      </w:pPr>
    </w:p>
    <w:p w14:paraId="2507C422" w14:textId="77777777" w:rsidR="004B0192" w:rsidRDefault="004B0192" w:rsidP="004B0192">
      <w:pPr>
        <w:tabs>
          <w:tab w:val="left" w:pos="-1440"/>
          <w:tab w:val="left" w:pos="-720"/>
        </w:tabs>
        <w:suppressAutoHyphens/>
        <w:jc w:val="center"/>
        <w:rPr>
          <w:spacing w:val="-2"/>
          <w:sz w:val="44"/>
          <w:szCs w:val="44"/>
        </w:rPr>
      </w:pPr>
    </w:p>
    <w:p w14:paraId="24B3DE96" w14:textId="77777777" w:rsidR="004B0192" w:rsidRDefault="004B0192" w:rsidP="004B0192">
      <w:pPr>
        <w:tabs>
          <w:tab w:val="left" w:pos="-1440"/>
          <w:tab w:val="left" w:pos="-720"/>
        </w:tabs>
        <w:suppressAutoHyphens/>
        <w:jc w:val="center"/>
        <w:rPr>
          <w:spacing w:val="-2"/>
          <w:sz w:val="44"/>
          <w:szCs w:val="44"/>
        </w:rPr>
      </w:pPr>
    </w:p>
    <w:p w14:paraId="72EE0767" w14:textId="77777777" w:rsidR="004B0192" w:rsidRDefault="004B0192" w:rsidP="004B0192">
      <w:pPr>
        <w:tabs>
          <w:tab w:val="left" w:pos="-1440"/>
          <w:tab w:val="left" w:pos="-720"/>
        </w:tabs>
        <w:suppressAutoHyphens/>
        <w:jc w:val="center"/>
        <w:rPr>
          <w:spacing w:val="-2"/>
          <w:sz w:val="44"/>
          <w:szCs w:val="44"/>
        </w:rPr>
      </w:pPr>
    </w:p>
    <w:p w14:paraId="5C2CEC83" w14:textId="77777777" w:rsidR="004B0192" w:rsidRDefault="004B0192" w:rsidP="004B0192">
      <w:pPr>
        <w:tabs>
          <w:tab w:val="left" w:pos="-1440"/>
          <w:tab w:val="left" w:pos="-720"/>
        </w:tabs>
        <w:suppressAutoHyphens/>
        <w:jc w:val="center"/>
        <w:rPr>
          <w:spacing w:val="-2"/>
          <w:sz w:val="44"/>
          <w:szCs w:val="44"/>
        </w:rPr>
      </w:pPr>
    </w:p>
    <w:p w14:paraId="688A47A7" w14:textId="77777777" w:rsidR="004B0192" w:rsidRDefault="004B0192" w:rsidP="004B0192">
      <w:pPr>
        <w:tabs>
          <w:tab w:val="left" w:pos="-1440"/>
          <w:tab w:val="left" w:pos="-720"/>
        </w:tabs>
        <w:suppressAutoHyphens/>
        <w:jc w:val="center"/>
        <w:rPr>
          <w:spacing w:val="-2"/>
          <w:sz w:val="44"/>
          <w:szCs w:val="44"/>
        </w:rPr>
      </w:pPr>
    </w:p>
    <w:p w14:paraId="3E8C2474" w14:textId="77777777" w:rsidR="004B0192" w:rsidRDefault="004B0192" w:rsidP="004B0192">
      <w:pPr>
        <w:tabs>
          <w:tab w:val="left" w:pos="-1440"/>
          <w:tab w:val="left" w:pos="-720"/>
        </w:tabs>
        <w:suppressAutoHyphens/>
        <w:jc w:val="center"/>
        <w:rPr>
          <w:spacing w:val="-2"/>
          <w:sz w:val="44"/>
          <w:szCs w:val="44"/>
        </w:rPr>
      </w:pPr>
    </w:p>
    <w:p w14:paraId="61D6B2FB" w14:textId="77777777" w:rsidR="004B0192" w:rsidRDefault="004B0192" w:rsidP="004B0192">
      <w:pPr>
        <w:tabs>
          <w:tab w:val="left" w:pos="-1440"/>
          <w:tab w:val="left" w:pos="-720"/>
        </w:tabs>
        <w:suppressAutoHyphens/>
        <w:jc w:val="center"/>
        <w:rPr>
          <w:spacing w:val="-2"/>
          <w:sz w:val="44"/>
          <w:szCs w:val="44"/>
        </w:rPr>
      </w:pPr>
    </w:p>
    <w:p w14:paraId="1EAEEAD3" w14:textId="77777777" w:rsidR="004B0192" w:rsidRDefault="004B0192" w:rsidP="004B0192">
      <w:pPr>
        <w:tabs>
          <w:tab w:val="left" w:pos="-1440"/>
          <w:tab w:val="left" w:pos="-720"/>
        </w:tabs>
        <w:suppressAutoHyphens/>
        <w:jc w:val="center"/>
        <w:rPr>
          <w:spacing w:val="-2"/>
          <w:sz w:val="44"/>
          <w:szCs w:val="44"/>
        </w:rPr>
      </w:pPr>
    </w:p>
    <w:p w14:paraId="5EDF629D" w14:textId="77777777" w:rsidR="004B0192" w:rsidRDefault="004B0192" w:rsidP="004B0192">
      <w:pPr>
        <w:tabs>
          <w:tab w:val="left" w:pos="-1440"/>
          <w:tab w:val="left" w:pos="-720"/>
        </w:tabs>
        <w:suppressAutoHyphens/>
        <w:jc w:val="center"/>
        <w:rPr>
          <w:spacing w:val="-2"/>
          <w:sz w:val="44"/>
          <w:szCs w:val="44"/>
        </w:rPr>
      </w:pPr>
    </w:p>
    <w:p w14:paraId="68FAE026" w14:textId="77777777" w:rsidR="004B0192" w:rsidRDefault="004B0192" w:rsidP="004B0192">
      <w:pPr>
        <w:tabs>
          <w:tab w:val="left" w:pos="-1440"/>
          <w:tab w:val="left" w:pos="-720"/>
        </w:tabs>
        <w:suppressAutoHyphens/>
        <w:jc w:val="center"/>
        <w:rPr>
          <w:spacing w:val="-2"/>
          <w:sz w:val="44"/>
          <w:szCs w:val="44"/>
        </w:rPr>
      </w:pPr>
    </w:p>
    <w:p w14:paraId="6606137A" w14:textId="3AD71985" w:rsidR="004B0192" w:rsidRDefault="004B0192" w:rsidP="004B0192">
      <w:pPr>
        <w:tabs>
          <w:tab w:val="left" w:pos="-1440"/>
          <w:tab w:val="left" w:pos="-720"/>
        </w:tabs>
        <w:suppressAutoHyphens/>
        <w:jc w:val="center"/>
        <w:rPr>
          <w:b/>
          <w:sz w:val="32"/>
          <w:lang w:val="fr-FR"/>
        </w:rPr>
      </w:pPr>
      <w:r w:rsidRPr="006C1804">
        <w:rPr>
          <w:spacing w:val="-2"/>
          <w:sz w:val="44"/>
          <w:szCs w:val="44"/>
        </w:rPr>
        <w:t>Annex</w:t>
      </w:r>
      <w:r>
        <w:rPr>
          <w:spacing w:val="-2"/>
          <w:sz w:val="44"/>
          <w:szCs w:val="44"/>
        </w:rPr>
        <w:t xml:space="preserve">: </w:t>
      </w:r>
      <w:r w:rsidRPr="006C1804">
        <w:rPr>
          <w:b/>
          <w:sz w:val="32"/>
          <w:lang w:val="fr-FR"/>
        </w:rPr>
        <w:t xml:space="preserve"> </w:t>
      </w: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spacing w:val="17"/>
          <w:position w:val="12"/>
          <w:sz w:val="21"/>
          <w:lang w:val="fr-FR"/>
        </w:rPr>
        <w:t xml:space="preserve"> </w:t>
      </w:r>
      <w:r w:rsidRPr="001634AD">
        <w:rPr>
          <w:b/>
          <w:sz w:val="32"/>
          <w:lang w:val="fr-FR"/>
        </w:rPr>
        <w:t>AML</w:t>
      </w:r>
      <w:r>
        <w:rPr>
          <w:b/>
          <w:sz w:val="32"/>
          <w:lang w:val="fr-FR"/>
        </w:rPr>
        <w:t>/CFT</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w:t>
      </w:r>
    </w:p>
    <w:p w14:paraId="7BEB44E7" w14:textId="77777777" w:rsidR="004B0192" w:rsidRDefault="004B0192" w:rsidP="004B0192">
      <w:pPr>
        <w:tabs>
          <w:tab w:val="left" w:pos="-1440"/>
          <w:tab w:val="left" w:pos="-720"/>
        </w:tabs>
        <w:suppressAutoHyphens/>
        <w:jc w:val="center"/>
        <w:rPr>
          <w:b/>
          <w:sz w:val="32"/>
          <w:lang w:val="fr-FR"/>
        </w:rPr>
      </w:pPr>
    </w:p>
    <w:p w14:paraId="46427B0F" w14:textId="77777777" w:rsidR="004B0192" w:rsidRDefault="004B0192" w:rsidP="004B0192">
      <w:pPr>
        <w:tabs>
          <w:tab w:val="left" w:pos="-1440"/>
          <w:tab w:val="left" w:pos="-720"/>
        </w:tabs>
        <w:suppressAutoHyphens/>
        <w:jc w:val="center"/>
        <w:rPr>
          <w:b/>
          <w:sz w:val="32"/>
          <w:lang w:val="fr-FR"/>
        </w:rPr>
      </w:pPr>
    </w:p>
    <w:p w14:paraId="329BE16D" w14:textId="77777777" w:rsidR="004B0192" w:rsidRDefault="004B0192" w:rsidP="004B0192">
      <w:pPr>
        <w:tabs>
          <w:tab w:val="left" w:pos="-1440"/>
          <w:tab w:val="left" w:pos="-720"/>
        </w:tabs>
        <w:suppressAutoHyphens/>
        <w:jc w:val="center"/>
        <w:rPr>
          <w:b/>
          <w:sz w:val="32"/>
          <w:lang w:val="fr-FR"/>
        </w:rPr>
      </w:pPr>
    </w:p>
    <w:p w14:paraId="76DF7CA3" w14:textId="77777777" w:rsidR="004B0192" w:rsidRDefault="004B0192" w:rsidP="004B0192">
      <w:pPr>
        <w:tabs>
          <w:tab w:val="left" w:pos="-1440"/>
          <w:tab w:val="left" w:pos="-720"/>
        </w:tabs>
        <w:suppressAutoHyphens/>
        <w:jc w:val="center"/>
        <w:rPr>
          <w:b/>
          <w:sz w:val="32"/>
          <w:lang w:val="fr-FR"/>
        </w:rPr>
      </w:pPr>
    </w:p>
    <w:p w14:paraId="5CAB9DD8" w14:textId="77777777" w:rsidR="004B0192" w:rsidRDefault="004B0192" w:rsidP="004B0192">
      <w:pPr>
        <w:tabs>
          <w:tab w:val="left" w:pos="-1440"/>
          <w:tab w:val="left" w:pos="-720"/>
        </w:tabs>
        <w:suppressAutoHyphens/>
        <w:jc w:val="center"/>
        <w:rPr>
          <w:b/>
          <w:sz w:val="32"/>
          <w:lang w:val="fr-FR"/>
        </w:rPr>
      </w:pPr>
    </w:p>
    <w:p w14:paraId="496C0626" w14:textId="77777777" w:rsidR="004B0192" w:rsidRDefault="004B0192" w:rsidP="004B0192">
      <w:pPr>
        <w:tabs>
          <w:tab w:val="left" w:pos="-1440"/>
          <w:tab w:val="left" w:pos="-720"/>
        </w:tabs>
        <w:suppressAutoHyphens/>
        <w:jc w:val="center"/>
        <w:rPr>
          <w:b/>
          <w:sz w:val="32"/>
          <w:lang w:val="fr-FR"/>
        </w:rPr>
      </w:pPr>
    </w:p>
    <w:p w14:paraId="0FA658EE" w14:textId="77777777" w:rsidR="004B0192" w:rsidRDefault="004B0192" w:rsidP="004B0192">
      <w:pPr>
        <w:tabs>
          <w:tab w:val="left" w:pos="-1440"/>
          <w:tab w:val="left" w:pos="-720"/>
        </w:tabs>
        <w:suppressAutoHyphens/>
        <w:jc w:val="center"/>
        <w:rPr>
          <w:b/>
          <w:sz w:val="32"/>
          <w:lang w:val="fr-FR"/>
        </w:rPr>
      </w:pPr>
    </w:p>
    <w:p w14:paraId="6B31DDB3" w14:textId="77777777" w:rsidR="004B0192" w:rsidRDefault="004B0192" w:rsidP="004B0192">
      <w:pPr>
        <w:tabs>
          <w:tab w:val="left" w:pos="-1440"/>
          <w:tab w:val="left" w:pos="-720"/>
        </w:tabs>
        <w:suppressAutoHyphens/>
        <w:jc w:val="center"/>
        <w:rPr>
          <w:b/>
          <w:sz w:val="32"/>
          <w:lang w:val="fr-FR"/>
        </w:rPr>
      </w:pPr>
    </w:p>
    <w:p w14:paraId="3E8DDC6C" w14:textId="77777777" w:rsidR="004B0192" w:rsidRDefault="004B0192" w:rsidP="004B0192">
      <w:pPr>
        <w:tabs>
          <w:tab w:val="left" w:pos="-1440"/>
          <w:tab w:val="left" w:pos="-720"/>
        </w:tabs>
        <w:suppressAutoHyphens/>
        <w:jc w:val="center"/>
        <w:rPr>
          <w:b/>
          <w:sz w:val="32"/>
          <w:lang w:val="fr-FR"/>
        </w:rPr>
      </w:pPr>
    </w:p>
    <w:p w14:paraId="41D39F29" w14:textId="77777777" w:rsidR="004B0192" w:rsidRDefault="004B0192" w:rsidP="004B0192">
      <w:pPr>
        <w:tabs>
          <w:tab w:val="left" w:pos="-1440"/>
          <w:tab w:val="left" w:pos="-720"/>
        </w:tabs>
        <w:suppressAutoHyphens/>
        <w:jc w:val="center"/>
        <w:rPr>
          <w:b/>
          <w:sz w:val="32"/>
          <w:lang w:val="fr-FR"/>
        </w:rPr>
      </w:pPr>
    </w:p>
    <w:p w14:paraId="4D70F070" w14:textId="77777777" w:rsidR="004B0192" w:rsidRDefault="004B0192" w:rsidP="004B0192">
      <w:pPr>
        <w:tabs>
          <w:tab w:val="left" w:pos="-1440"/>
          <w:tab w:val="left" w:pos="-720"/>
        </w:tabs>
        <w:suppressAutoHyphens/>
        <w:jc w:val="center"/>
        <w:rPr>
          <w:b/>
          <w:sz w:val="32"/>
          <w:lang w:val="fr-FR"/>
        </w:rPr>
      </w:pPr>
    </w:p>
    <w:p w14:paraId="18C4E29E" w14:textId="77777777" w:rsidR="004B0192" w:rsidRDefault="004B0192" w:rsidP="004B0192">
      <w:pPr>
        <w:tabs>
          <w:tab w:val="left" w:pos="-1440"/>
          <w:tab w:val="left" w:pos="-720"/>
        </w:tabs>
        <w:suppressAutoHyphens/>
        <w:jc w:val="center"/>
        <w:rPr>
          <w:b/>
          <w:sz w:val="32"/>
          <w:lang w:val="fr-FR"/>
        </w:rPr>
      </w:pPr>
    </w:p>
    <w:p w14:paraId="48570915" w14:textId="77777777" w:rsidR="004B0192" w:rsidRDefault="004B0192" w:rsidP="004B0192">
      <w:pPr>
        <w:tabs>
          <w:tab w:val="left" w:pos="-1440"/>
          <w:tab w:val="left" w:pos="-720"/>
        </w:tabs>
        <w:suppressAutoHyphens/>
        <w:jc w:val="center"/>
        <w:rPr>
          <w:b/>
          <w:sz w:val="32"/>
          <w:lang w:val="fr-FR"/>
        </w:rPr>
      </w:pPr>
    </w:p>
    <w:p w14:paraId="176702E0" w14:textId="77777777" w:rsidR="004B0192" w:rsidRDefault="004B0192" w:rsidP="004B0192">
      <w:pPr>
        <w:tabs>
          <w:tab w:val="left" w:pos="-1440"/>
          <w:tab w:val="left" w:pos="-720"/>
        </w:tabs>
        <w:suppressAutoHyphens/>
        <w:jc w:val="center"/>
        <w:rPr>
          <w:b/>
          <w:sz w:val="32"/>
          <w:lang w:val="fr-FR"/>
        </w:rPr>
      </w:pPr>
    </w:p>
    <w:p w14:paraId="47B5F198" w14:textId="77777777" w:rsidR="004B0192" w:rsidRDefault="004B0192" w:rsidP="004B0192">
      <w:pPr>
        <w:tabs>
          <w:tab w:val="left" w:pos="-1440"/>
          <w:tab w:val="left" w:pos="-720"/>
        </w:tabs>
        <w:suppressAutoHyphens/>
        <w:jc w:val="center"/>
        <w:rPr>
          <w:b/>
          <w:sz w:val="32"/>
          <w:lang w:val="fr-FR"/>
        </w:rPr>
      </w:pPr>
    </w:p>
    <w:p w14:paraId="3106E31D" w14:textId="77777777" w:rsidR="004B0192" w:rsidRDefault="004B0192" w:rsidP="004B0192">
      <w:pPr>
        <w:tabs>
          <w:tab w:val="left" w:pos="-1440"/>
          <w:tab w:val="left" w:pos="-720"/>
        </w:tabs>
        <w:suppressAutoHyphens/>
        <w:jc w:val="center"/>
        <w:rPr>
          <w:b/>
          <w:sz w:val="32"/>
          <w:lang w:val="fr-FR"/>
        </w:rPr>
      </w:pPr>
    </w:p>
    <w:p w14:paraId="6CCE902D" w14:textId="77777777" w:rsidR="004B0192" w:rsidRDefault="004B0192" w:rsidP="004B0192">
      <w:pPr>
        <w:tabs>
          <w:tab w:val="left" w:pos="-1440"/>
          <w:tab w:val="left" w:pos="-720"/>
        </w:tabs>
        <w:suppressAutoHyphens/>
        <w:jc w:val="center"/>
        <w:rPr>
          <w:b/>
          <w:sz w:val="32"/>
          <w:lang w:val="fr-FR"/>
        </w:rPr>
      </w:pPr>
    </w:p>
    <w:p w14:paraId="3CCA96F0" w14:textId="77777777" w:rsidR="004B0192" w:rsidRDefault="004B0192" w:rsidP="004B0192">
      <w:pPr>
        <w:tabs>
          <w:tab w:val="left" w:pos="-1440"/>
          <w:tab w:val="left" w:pos="-720"/>
        </w:tabs>
        <w:suppressAutoHyphens/>
        <w:jc w:val="center"/>
        <w:rPr>
          <w:b/>
          <w:sz w:val="32"/>
          <w:lang w:val="fr-FR"/>
        </w:rPr>
      </w:pPr>
    </w:p>
    <w:p w14:paraId="1985B030" w14:textId="77777777" w:rsidR="004B0192" w:rsidRDefault="004B0192" w:rsidP="004B0192">
      <w:pPr>
        <w:tabs>
          <w:tab w:val="left" w:pos="-1440"/>
          <w:tab w:val="left" w:pos="-720"/>
        </w:tabs>
        <w:suppressAutoHyphens/>
        <w:jc w:val="center"/>
        <w:rPr>
          <w:b/>
          <w:sz w:val="32"/>
          <w:lang w:val="fr-FR"/>
        </w:rPr>
      </w:pPr>
    </w:p>
    <w:p w14:paraId="5652FF8B" w14:textId="77777777" w:rsidR="00934C55" w:rsidRPr="001634AD" w:rsidRDefault="00934C55" w:rsidP="00934C55">
      <w:pPr>
        <w:spacing w:before="74"/>
        <w:rPr>
          <w:sz w:val="32"/>
          <w:szCs w:val="32"/>
          <w:lang w:val="fr-FR"/>
        </w:rPr>
      </w:pPr>
      <w:r w:rsidRPr="001634AD">
        <w:rPr>
          <w:b/>
          <w:sz w:val="32"/>
          <w:lang w:val="fr-FR"/>
        </w:rPr>
        <w:lastRenderedPageBreak/>
        <w:t xml:space="preserve">     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49225D40" w14:textId="77777777" w:rsidR="00934C55" w:rsidRDefault="00934C55" w:rsidP="00934C55">
      <w:pPr>
        <w:spacing w:line="30" w:lineRule="atLeast"/>
        <w:ind w:left="270"/>
        <w:rPr>
          <w:sz w:val="3"/>
          <w:szCs w:val="3"/>
        </w:rPr>
      </w:pPr>
      <w:r>
        <w:rPr>
          <w:noProof/>
          <w:sz w:val="3"/>
          <w:szCs w:val="3"/>
        </w:rPr>
        <mc:AlternateContent>
          <mc:Choice Requires="wpg">
            <w:drawing>
              <wp:inline distT="0" distB="0" distL="0" distR="0" wp14:anchorId="245EC1AA" wp14:editId="62386CB3">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7DF599"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46602D5A" w14:textId="77777777" w:rsidR="00934C55" w:rsidRPr="001634AD" w:rsidRDefault="00934C55" w:rsidP="00934C55">
      <w:pPr>
        <w:spacing w:before="1"/>
        <w:rPr>
          <w:b/>
          <w:bCs/>
          <w:sz w:val="10"/>
          <w:szCs w:val="10"/>
        </w:rPr>
      </w:pPr>
    </w:p>
    <w:p w14:paraId="72B8AC03" w14:textId="77777777" w:rsidR="00934C55" w:rsidRDefault="00934C55" w:rsidP="00934C55">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31ABD285" w14:textId="77777777" w:rsidR="00934C55" w:rsidRDefault="00934C55" w:rsidP="00934C55">
      <w:pPr>
        <w:spacing w:before="5"/>
      </w:pPr>
    </w:p>
    <w:p w14:paraId="27B813A8" w14:textId="77777777" w:rsidR="00934C55" w:rsidRDefault="00934C55" w:rsidP="00934C55">
      <w:pPr>
        <w:pStyle w:val="Heading1"/>
        <w:widowControl w:val="0"/>
        <w:numPr>
          <w:ilvl w:val="0"/>
          <w:numId w:val="33"/>
        </w:numPr>
        <w:tabs>
          <w:tab w:val="num" w:pos="360"/>
          <w:tab w:val="left" w:pos="929"/>
        </w:tabs>
        <w:spacing w:before="0" w:after="0"/>
        <w:ind w:left="0" w:hanging="720"/>
        <w:jc w:val="both"/>
        <w:rPr>
          <w:b w:val="0"/>
          <w:bCs w:val="0"/>
        </w:rPr>
      </w:pPr>
      <w:r>
        <w:rPr>
          <w:spacing w:val="-1"/>
        </w:rPr>
        <w:t>General</w:t>
      </w:r>
      <w:r>
        <w:t xml:space="preserve"> </w:t>
      </w:r>
      <w:r>
        <w:rPr>
          <w:spacing w:val="-1"/>
        </w:rPr>
        <w:t>Information</w:t>
      </w:r>
    </w:p>
    <w:p w14:paraId="5BD6D79D" w14:textId="77777777" w:rsidR="00934C55" w:rsidRDefault="00934C55" w:rsidP="00934C55">
      <w:pPr>
        <w:spacing w:before="1"/>
        <w:rPr>
          <w:b/>
          <w:bCs/>
        </w:rPr>
      </w:pPr>
    </w:p>
    <w:p w14:paraId="5C1A9C18" w14:textId="77777777" w:rsidR="00934C55" w:rsidRDefault="00934C55" w:rsidP="00934C55">
      <w:pPr>
        <w:widowControl w:val="0"/>
        <w:numPr>
          <w:ilvl w:val="1"/>
          <w:numId w:val="33"/>
        </w:numPr>
        <w:tabs>
          <w:tab w:val="left" w:pos="905"/>
        </w:tabs>
        <w:ind w:hanging="696"/>
        <w:jc w:val="both"/>
      </w:pPr>
      <w:r>
        <w:rPr>
          <w:b/>
          <w:spacing w:val="-1"/>
        </w:rPr>
        <w:t>General</w:t>
      </w:r>
      <w:r>
        <w:rPr>
          <w:b/>
        </w:rPr>
        <w:t xml:space="preserve"> </w:t>
      </w:r>
      <w:r>
        <w:rPr>
          <w:b/>
          <w:spacing w:val="-1"/>
        </w:rPr>
        <w:t>Entity</w:t>
      </w:r>
      <w:r>
        <w:rPr>
          <w:b/>
        </w:rPr>
        <w:t xml:space="preserve"> </w:t>
      </w:r>
      <w:r>
        <w:rPr>
          <w:b/>
          <w:spacing w:val="-1"/>
        </w:rPr>
        <w:t>Information</w:t>
      </w:r>
    </w:p>
    <w:p w14:paraId="03E31A71" w14:textId="77777777" w:rsidR="00934C55" w:rsidRDefault="00934C55" w:rsidP="00934C55">
      <w:pPr>
        <w:spacing w:before="2"/>
        <w:rPr>
          <w:b/>
          <w:bCs/>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934C55" w14:paraId="07F4513F" w14:textId="77777777" w:rsidTr="00EF424D">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A7A0CBC"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5" w:space="0" w:color="000000"/>
              <w:left w:val="single" w:sz="5" w:space="0" w:color="000000"/>
              <w:bottom w:val="single" w:sz="5" w:space="0" w:color="000000"/>
              <w:right w:val="single" w:sz="5" w:space="0" w:color="000000"/>
            </w:tcBorders>
          </w:tcPr>
          <w:p w14:paraId="77475E29" w14:textId="77777777" w:rsidR="00934C55" w:rsidRDefault="00934C55" w:rsidP="00EF424D"/>
        </w:tc>
      </w:tr>
      <w:tr w:rsidR="00934C55" w14:paraId="66F1559B" w14:textId="77777777" w:rsidTr="00EF424D">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42DD8539"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5" w:space="0" w:color="000000"/>
              <w:left w:val="single" w:sz="5" w:space="0" w:color="000000"/>
              <w:bottom w:val="single" w:sz="5" w:space="0" w:color="000000"/>
              <w:right w:val="single" w:sz="5" w:space="0" w:color="000000"/>
            </w:tcBorders>
          </w:tcPr>
          <w:p w14:paraId="474CC368" w14:textId="77777777" w:rsidR="00934C55" w:rsidRDefault="00934C55" w:rsidP="00EF424D"/>
        </w:tc>
      </w:tr>
      <w:tr w:rsidR="00934C55" w14:paraId="14BB7D43" w14:textId="77777777" w:rsidTr="00EF424D">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36DF991"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5" w:space="0" w:color="000000"/>
              <w:left w:val="single" w:sz="5" w:space="0" w:color="000000"/>
              <w:bottom w:val="single" w:sz="5" w:space="0" w:color="000000"/>
              <w:right w:val="single" w:sz="5" w:space="0" w:color="000000"/>
            </w:tcBorders>
          </w:tcPr>
          <w:p w14:paraId="3D0C1CD9" w14:textId="77777777" w:rsidR="00934C55" w:rsidRDefault="00934C55" w:rsidP="00EF424D"/>
        </w:tc>
      </w:tr>
      <w:tr w:rsidR="00934C55" w14:paraId="2B4AE1D0" w14:textId="77777777" w:rsidTr="00EF424D">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77C1314D" w14:textId="77777777" w:rsidR="00934C55" w:rsidRDefault="00934C55" w:rsidP="00EF424D">
            <w:pPr>
              <w:pStyle w:val="TableParagraph"/>
              <w:spacing w:line="267" w:lineRule="exact"/>
              <w:ind w:left="102"/>
              <w:jc w:val="both"/>
              <w:rPr>
                <w:rFonts w:ascii="Times New Roman" w:eastAsia="Times New Roman" w:hAnsi="Times New Roman" w:cs="Times New Roman"/>
                <w:sz w:val="24"/>
                <w:szCs w:val="24"/>
              </w:rPr>
            </w:pPr>
            <w:r>
              <w:rPr>
                <w:rFonts w:ascii="Times New Roman"/>
                <w:spacing w:val="-1"/>
                <w:sz w:val="24"/>
              </w:rPr>
              <w:t>Legal</w:t>
            </w:r>
            <w:r>
              <w:rPr>
                <w:rFonts w:ascii="Times New Roman"/>
                <w:sz w:val="24"/>
              </w:rPr>
              <w:t xml:space="preserve"> Form</w:t>
            </w:r>
          </w:p>
          <w:p w14:paraId="498D5F7E" w14:textId="77777777" w:rsidR="00934C55" w:rsidRDefault="00934C55" w:rsidP="00EF424D">
            <w:pPr>
              <w:pStyle w:val="TableParagraph"/>
              <w:ind w:left="102" w:right="100"/>
              <w:jc w:val="both"/>
              <w:rPr>
                <w:rFonts w:ascii="Times New Roman" w:eastAsia="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5" w:space="0" w:color="000000"/>
              <w:left w:val="single" w:sz="5" w:space="0" w:color="000000"/>
              <w:bottom w:val="single" w:sz="5" w:space="0" w:color="000000"/>
              <w:right w:val="single" w:sz="5" w:space="0" w:color="000000"/>
            </w:tcBorders>
          </w:tcPr>
          <w:p w14:paraId="4F953CD0" w14:textId="77777777" w:rsidR="00934C55" w:rsidRDefault="00934C55" w:rsidP="00EF424D"/>
        </w:tc>
      </w:tr>
      <w:tr w:rsidR="00934C55" w14:paraId="60696704" w14:textId="77777777" w:rsidTr="00EF424D">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72C5B1C4"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5" w:space="0" w:color="000000"/>
              <w:left w:val="single" w:sz="5" w:space="0" w:color="000000"/>
              <w:bottom w:val="single" w:sz="5" w:space="0" w:color="000000"/>
              <w:right w:val="single" w:sz="5" w:space="0" w:color="000000"/>
            </w:tcBorders>
          </w:tcPr>
          <w:p w14:paraId="254197CD" w14:textId="77777777" w:rsidR="00934C55" w:rsidRDefault="00934C55" w:rsidP="00EF424D"/>
        </w:tc>
      </w:tr>
      <w:tr w:rsidR="00934C55" w14:paraId="59888D21" w14:textId="77777777" w:rsidTr="00EF424D">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46A1F299" w14:textId="77777777" w:rsidR="00934C55" w:rsidRDefault="00934C55" w:rsidP="00EF424D">
            <w:pPr>
              <w:pStyle w:val="TableParagraph"/>
              <w:spacing w:line="269" w:lineRule="exact"/>
              <w:ind w:left="102"/>
              <w:rPr>
                <w:rFonts w:ascii="Times New Roman" w:eastAsia="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5" w:space="0" w:color="000000"/>
              <w:left w:val="single" w:sz="5" w:space="0" w:color="000000"/>
              <w:bottom w:val="single" w:sz="5" w:space="0" w:color="000000"/>
              <w:right w:val="single" w:sz="5" w:space="0" w:color="000000"/>
            </w:tcBorders>
          </w:tcPr>
          <w:p w14:paraId="4DE4B1DF" w14:textId="77777777" w:rsidR="00934C55" w:rsidRDefault="00934C55" w:rsidP="00EF424D"/>
        </w:tc>
      </w:tr>
      <w:tr w:rsidR="00934C55" w14:paraId="66B0A815" w14:textId="77777777" w:rsidTr="00EF424D">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669B1203"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5" w:space="0" w:color="000000"/>
              <w:left w:val="single" w:sz="5" w:space="0" w:color="000000"/>
              <w:bottom w:val="single" w:sz="5" w:space="0" w:color="000000"/>
              <w:right w:val="single" w:sz="5" w:space="0" w:color="000000"/>
            </w:tcBorders>
          </w:tcPr>
          <w:p w14:paraId="660EF3ED" w14:textId="77777777" w:rsidR="00934C55" w:rsidRDefault="00934C55" w:rsidP="00EF424D"/>
        </w:tc>
      </w:tr>
      <w:tr w:rsidR="00934C55" w14:paraId="14D11CCF" w14:textId="77777777" w:rsidTr="00EF424D">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222D176E"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Telephone</w:t>
            </w:r>
          </w:p>
        </w:tc>
        <w:tc>
          <w:tcPr>
            <w:tcW w:w="5401" w:type="dxa"/>
            <w:tcBorders>
              <w:top w:val="single" w:sz="5" w:space="0" w:color="000000"/>
              <w:left w:val="single" w:sz="5" w:space="0" w:color="000000"/>
              <w:bottom w:val="single" w:sz="5" w:space="0" w:color="000000"/>
              <w:right w:val="single" w:sz="5" w:space="0" w:color="000000"/>
            </w:tcBorders>
          </w:tcPr>
          <w:p w14:paraId="36E89CB8" w14:textId="77777777" w:rsidR="00934C55" w:rsidRDefault="00934C55" w:rsidP="00EF424D"/>
        </w:tc>
      </w:tr>
      <w:tr w:rsidR="00934C55" w14:paraId="5B2DAA2B" w14:textId="77777777" w:rsidTr="00EF424D">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354ADC22"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Fax</w:t>
            </w:r>
          </w:p>
        </w:tc>
        <w:tc>
          <w:tcPr>
            <w:tcW w:w="5401" w:type="dxa"/>
            <w:tcBorders>
              <w:top w:val="single" w:sz="5" w:space="0" w:color="000000"/>
              <w:left w:val="single" w:sz="5" w:space="0" w:color="000000"/>
              <w:bottom w:val="single" w:sz="5" w:space="0" w:color="000000"/>
              <w:right w:val="single" w:sz="5" w:space="0" w:color="000000"/>
            </w:tcBorders>
          </w:tcPr>
          <w:p w14:paraId="13EBE144" w14:textId="77777777" w:rsidR="00934C55" w:rsidRDefault="00934C55" w:rsidP="00EF424D"/>
        </w:tc>
      </w:tr>
      <w:tr w:rsidR="00934C55" w14:paraId="50ACE9D5" w14:textId="77777777" w:rsidTr="00EF424D">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01E623DE"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p>
        </w:tc>
        <w:tc>
          <w:tcPr>
            <w:tcW w:w="5401" w:type="dxa"/>
            <w:tcBorders>
              <w:top w:val="single" w:sz="5" w:space="0" w:color="000000"/>
              <w:left w:val="single" w:sz="5" w:space="0" w:color="000000"/>
              <w:bottom w:val="single" w:sz="5" w:space="0" w:color="000000"/>
              <w:right w:val="single" w:sz="5" w:space="0" w:color="000000"/>
            </w:tcBorders>
          </w:tcPr>
          <w:p w14:paraId="74FAB2DE" w14:textId="77777777" w:rsidR="00934C55" w:rsidRDefault="00934C55" w:rsidP="00EF424D"/>
        </w:tc>
      </w:tr>
      <w:tr w:rsidR="00934C55" w14:paraId="69949E98" w14:textId="77777777" w:rsidTr="00EF424D">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1493729D"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5" w:space="0" w:color="000000"/>
              <w:left w:val="single" w:sz="5" w:space="0" w:color="000000"/>
              <w:bottom w:val="single" w:sz="5" w:space="0" w:color="000000"/>
              <w:right w:val="single" w:sz="5" w:space="0" w:color="000000"/>
            </w:tcBorders>
          </w:tcPr>
          <w:p w14:paraId="77A0A987" w14:textId="77777777" w:rsidR="00934C55" w:rsidRDefault="00934C55" w:rsidP="00EF424D"/>
        </w:tc>
      </w:tr>
    </w:tbl>
    <w:p w14:paraId="0595257C" w14:textId="77777777" w:rsidR="00934C55" w:rsidRDefault="00934C55" w:rsidP="00934C55">
      <w:pPr>
        <w:spacing w:before="7"/>
        <w:rPr>
          <w:b/>
          <w:bCs/>
          <w:sz w:val="17"/>
          <w:szCs w:val="17"/>
        </w:rPr>
      </w:pPr>
    </w:p>
    <w:p w14:paraId="45CBA79D" w14:textId="77777777" w:rsidR="00934C55" w:rsidRDefault="00934C55" w:rsidP="00934C55">
      <w:pPr>
        <w:widowControl w:val="0"/>
        <w:numPr>
          <w:ilvl w:val="1"/>
          <w:numId w:val="33"/>
        </w:numPr>
        <w:tabs>
          <w:tab w:val="left" w:pos="785"/>
        </w:tabs>
        <w:spacing w:before="69"/>
        <w:ind w:left="784" w:hanging="576"/>
      </w:pPr>
      <w:r>
        <w:rPr>
          <w:b/>
          <w:spacing w:val="-1"/>
        </w:rPr>
        <w:t>Ownership</w:t>
      </w:r>
      <w:r>
        <w:rPr>
          <w:b/>
        </w:rPr>
        <w:t xml:space="preserve"> </w:t>
      </w:r>
      <w:r>
        <w:rPr>
          <w:b/>
          <w:spacing w:val="-1"/>
        </w:rPr>
        <w:t>Structure</w:t>
      </w:r>
    </w:p>
    <w:p w14:paraId="30EA1A43" w14:textId="77777777" w:rsidR="00934C55" w:rsidRDefault="00934C55" w:rsidP="00934C55">
      <w:pPr>
        <w:pStyle w:val="BodyText"/>
        <w:widowControl w:val="0"/>
        <w:numPr>
          <w:ilvl w:val="2"/>
          <w:numId w:val="33"/>
        </w:numPr>
        <w:tabs>
          <w:tab w:val="left" w:pos="929"/>
          <w:tab w:val="left" w:pos="5731"/>
        </w:tabs>
        <w:spacing w:before="134" w:line="363" w:lineRule="auto"/>
        <w:ind w:right="3010" w:hanging="720"/>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r>
        <w:rPr>
          <w:spacing w:val="-1"/>
        </w:rPr>
        <w:t>Authorised</w:t>
      </w:r>
      <w:r>
        <w:t xml:space="preserve"> Capital:</w:t>
      </w:r>
      <w:r>
        <w:tab/>
      </w:r>
      <w:r>
        <w:rPr>
          <w:spacing w:val="-1"/>
        </w:rPr>
        <w:t>Issued</w:t>
      </w:r>
      <w:r>
        <w:t xml:space="preserve"> </w:t>
      </w:r>
      <w:r>
        <w:rPr>
          <w:spacing w:val="-1"/>
        </w:rPr>
        <w:t>Share</w:t>
      </w:r>
      <w:r>
        <w:rPr>
          <w:spacing w:val="-2"/>
        </w:rPr>
        <w:t xml:space="preserve"> </w:t>
      </w:r>
      <w:r>
        <w:t>Capital:</w:t>
      </w:r>
    </w:p>
    <w:p w14:paraId="1FFE4938" w14:textId="77777777" w:rsidR="00934C55" w:rsidRDefault="00934C55" w:rsidP="00934C55">
      <w:pPr>
        <w:pStyle w:val="BodyText"/>
        <w:widowControl w:val="0"/>
        <w:numPr>
          <w:ilvl w:val="2"/>
          <w:numId w:val="33"/>
        </w:numPr>
        <w:tabs>
          <w:tab w:val="left" w:pos="929"/>
        </w:tabs>
        <w:spacing w:before="139"/>
        <w:ind w:right="151" w:hanging="720"/>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794BAAC1" w14:textId="77777777" w:rsidR="00934C55" w:rsidRDefault="00934C55" w:rsidP="00934C55"/>
    <w:p w14:paraId="66E29DE7" w14:textId="77777777" w:rsidR="00934C55" w:rsidRDefault="00934C55" w:rsidP="00934C55">
      <w:pPr>
        <w:pStyle w:val="BodyText"/>
        <w:widowControl w:val="0"/>
        <w:numPr>
          <w:ilvl w:val="2"/>
          <w:numId w:val="33"/>
        </w:numPr>
        <w:tabs>
          <w:tab w:val="left" w:pos="929"/>
          <w:tab w:val="left" w:pos="7454"/>
          <w:tab w:val="left" w:pos="8606"/>
          <w:tab w:val="left" w:pos="9440"/>
        </w:tabs>
        <w:spacing w:line="360" w:lineRule="auto"/>
        <w:ind w:right="993" w:hanging="720"/>
      </w:pPr>
      <w:r>
        <w:rPr>
          <w:noProof/>
        </w:rPr>
        <mc:AlternateContent>
          <mc:Choice Requires="wpg">
            <w:drawing>
              <wp:anchor distT="0" distB="0" distL="114300" distR="114300" simplePos="0" relativeHeight="251659264" behindDoc="1" locked="0" layoutInCell="1" allowOverlap="1" wp14:anchorId="29AEF5FB" wp14:editId="381F67B0">
                <wp:simplePos x="0" y="0"/>
                <wp:positionH relativeFrom="page">
                  <wp:posOffset>4945380</wp:posOffset>
                </wp:positionH>
                <wp:positionV relativeFrom="paragraph">
                  <wp:posOffset>-38100</wp:posOffset>
                </wp:positionV>
                <wp:extent cx="228600" cy="228600"/>
                <wp:effectExtent l="11430" t="13335" r="7620" b="571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5CD5B" id="Group 24" o:spid="_x0000_s1026" style="position:absolute;margin-left:389.4pt;margin-top:-3pt;width:18pt;height:18pt;z-index:-251657216;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7D9AC0C" wp14:editId="64AA0B6B">
                <wp:simplePos x="0" y="0"/>
                <wp:positionH relativeFrom="page">
                  <wp:posOffset>5612130</wp:posOffset>
                </wp:positionH>
                <wp:positionV relativeFrom="paragraph">
                  <wp:posOffset>-38100</wp:posOffset>
                </wp:positionV>
                <wp:extent cx="228600" cy="228600"/>
                <wp:effectExtent l="11430" t="13335" r="7620" b="5715"/>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37C1B" id="Group 22" o:spid="_x0000_s1026" style="position:absolute;margin-left:441.9pt;margin-top:-3pt;width:18pt;height:18pt;z-index:-251656192;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6A84F783" wp14:editId="0A184F29">
                <wp:simplePos x="0" y="0"/>
                <wp:positionH relativeFrom="page">
                  <wp:posOffset>6221730</wp:posOffset>
                </wp:positionH>
                <wp:positionV relativeFrom="paragraph">
                  <wp:posOffset>-53340</wp:posOffset>
                </wp:positionV>
                <wp:extent cx="228600" cy="228600"/>
                <wp:effectExtent l="11430" t="7620" r="7620" b="1143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EE090" id="Group 20" o:spid="_x0000_s1026" style="position:absolute;margin-left:489.9pt;margin-top:-4.2pt;width:18pt;height:18pt;z-index:-251655168;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Pr>
          <w:spacing w:val="-1"/>
        </w:rPr>
        <w:tab/>
      </w:r>
      <w:r>
        <w:rPr>
          <w:spacing w:val="-1"/>
          <w:w w:val="95"/>
        </w:rPr>
        <w:t>Yes</w:t>
      </w:r>
      <w:r>
        <w:rPr>
          <w:spacing w:val="-1"/>
          <w:w w:val="95"/>
        </w:rPr>
        <w:tab/>
      </w:r>
      <w:r>
        <w:rPr>
          <w:w w:val="95"/>
        </w:rPr>
        <w:t>No</w:t>
      </w:r>
      <w:r>
        <w:rPr>
          <w:w w:val="95"/>
        </w:rPr>
        <w:tab/>
      </w:r>
      <w:r>
        <w:rPr>
          <w:spacing w:val="-1"/>
        </w:rPr>
        <w:t>NA</w:t>
      </w:r>
      <w:r>
        <w:rPr>
          <w:spacing w:val="42"/>
        </w:rPr>
        <w:t xml:space="preserve"> </w:t>
      </w: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1ED0A76C" w14:textId="77777777" w:rsidR="00934C55" w:rsidRPr="001634AD" w:rsidRDefault="00934C55" w:rsidP="00934C55">
      <w:pPr>
        <w:rPr>
          <w:sz w:val="2"/>
          <w:szCs w:val="2"/>
        </w:rPr>
      </w:pPr>
    </w:p>
    <w:p w14:paraId="45B3A16B" w14:textId="77777777" w:rsidR="00934C55" w:rsidRDefault="00934C55" w:rsidP="00934C55">
      <w:pPr>
        <w:spacing w:before="3"/>
        <w:rPr>
          <w:sz w:val="10"/>
          <w:szCs w:val="10"/>
        </w:rPr>
      </w:pPr>
    </w:p>
    <w:p w14:paraId="17444EC7" w14:textId="77777777" w:rsidR="00934C55" w:rsidRDefault="00934C55" w:rsidP="00934C55">
      <w:pPr>
        <w:spacing w:line="20" w:lineRule="atLeast"/>
        <w:ind w:left="201"/>
        <w:rPr>
          <w:sz w:val="2"/>
          <w:szCs w:val="2"/>
        </w:rPr>
      </w:pPr>
      <w:r>
        <w:rPr>
          <w:noProof/>
          <w:sz w:val="2"/>
          <w:szCs w:val="2"/>
        </w:rPr>
        <mc:AlternateContent>
          <mc:Choice Requires="wpg">
            <w:drawing>
              <wp:inline distT="0" distB="0" distL="0" distR="0" wp14:anchorId="61A180F4" wp14:editId="0BDCFF2A">
                <wp:extent cx="1838325" cy="8890"/>
                <wp:effectExtent l="6985" t="7620" r="2540" b="254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A5052A" id="Group 1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328EF805" w14:textId="77777777" w:rsidR="00934C55" w:rsidRDefault="00934C55" w:rsidP="00934C55">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31CD957C" w14:textId="77777777" w:rsidR="00934C55" w:rsidRDefault="00934C55" w:rsidP="00934C55">
      <w:pPr>
        <w:rPr>
          <w:sz w:val="20"/>
        </w:rPr>
        <w:sectPr w:rsidR="00934C55" w:rsidSect="00934C55">
          <w:type w:val="oddPage"/>
          <w:pgSz w:w="12240" w:h="15840"/>
          <w:pgMar w:top="480" w:right="660" w:bottom="280" w:left="800" w:header="720" w:footer="720" w:gutter="0"/>
          <w:cols w:space="720"/>
        </w:sectPr>
      </w:pPr>
    </w:p>
    <w:p w14:paraId="36EC7C55" w14:textId="77777777" w:rsidR="00934C55" w:rsidRDefault="00934C55" w:rsidP="00934C55">
      <w:pPr>
        <w:pStyle w:val="BodyText"/>
        <w:widowControl w:val="0"/>
        <w:numPr>
          <w:ilvl w:val="2"/>
          <w:numId w:val="33"/>
        </w:numPr>
        <w:tabs>
          <w:tab w:val="left" w:pos="929"/>
          <w:tab w:val="left" w:pos="7409"/>
          <w:tab w:val="left" w:pos="8501"/>
          <w:tab w:val="left" w:pos="9454"/>
        </w:tabs>
        <w:spacing w:before="9" w:line="410" w:lineRule="atLeast"/>
        <w:ind w:right="957" w:hanging="720"/>
      </w:pPr>
      <w:r>
        <w:rPr>
          <w:noProof/>
        </w:rPr>
        <w:lastRenderedPageBreak/>
        <mc:AlternateContent>
          <mc:Choice Requires="wpg">
            <w:drawing>
              <wp:anchor distT="0" distB="0" distL="114300" distR="114300" simplePos="0" relativeHeight="251662336" behindDoc="1" locked="0" layoutInCell="1" allowOverlap="1" wp14:anchorId="38359EAA" wp14:editId="7C14A045">
                <wp:simplePos x="0" y="0"/>
                <wp:positionH relativeFrom="page">
                  <wp:posOffset>4926330</wp:posOffset>
                </wp:positionH>
                <wp:positionV relativeFrom="paragraph">
                  <wp:posOffset>60960</wp:posOffset>
                </wp:positionV>
                <wp:extent cx="228600" cy="228600"/>
                <wp:effectExtent l="11430" t="13335" r="7620" b="571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D8A0C" id="Group 15" o:spid="_x0000_s1026" style="position:absolute;margin-left:387.9pt;margin-top:4.8pt;width:18pt;height:18pt;z-index:-251654144;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3E555FF7" wp14:editId="6C4F6BF5">
                <wp:simplePos x="0" y="0"/>
                <wp:positionH relativeFrom="page">
                  <wp:posOffset>5554980</wp:posOffset>
                </wp:positionH>
                <wp:positionV relativeFrom="paragraph">
                  <wp:posOffset>60960</wp:posOffset>
                </wp:positionV>
                <wp:extent cx="228600" cy="228600"/>
                <wp:effectExtent l="11430" t="13335" r="7620" b="5715"/>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D1ABA" id="Group 13" o:spid="_x0000_s1026" style="position:absolute;margin-left:437.4pt;margin-top:4.8pt;width:18pt;height:18pt;z-index:-251653120;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3DED7F0E" wp14:editId="5B300909">
                <wp:simplePos x="0" y="0"/>
                <wp:positionH relativeFrom="page">
                  <wp:posOffset>6191250</wp:posOffset>
                </wp:positionH>
                <wp:positionV relativeFrom="paragraph">
                  <wp:posOffset>60960</wp:posOffset>
                </wp:positionV>
                <wp:extent cx="228600" cy="228600"/>
                <wp:effectExtent l="9525" t="13335" r="9525" b="5715"/>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BE673" id="Group 11" o:spid="_x0000_s1026" style="position:absolute;margin-left:487.5pt;margin-top:4.8pt;width:18pt;height:18pt;z-index:-251652096;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Pr>
          <w:spacing w:val="-1"/>
          <w:w w:val="95"/>
        </w:rPr>
        <w:t>Yes</w:t>
      </w:r>
      <w:r>
        <w:rPr>
          <w:spacing w:val="-1"/>
          <w:w w:val="95"/>
        </w:rPr>
        <w:tab/>
      </w:r>
      <w:r>
        <w:rPr>
          <w:spacing w:val="-1"/>
        </w:rPr>
        <w:t>No</w:t>
      </w:r>
      <w:r>
        <w:rPr>
          <w:spacing w:val="-1"/>
        </w:rPr>
        <w:tab/>
        <w:t>NA</w:t>
      </w:r>
      <w:r>
        <w:rPr>
          <w:spacing w:val="28"/>
        </w:rPr>
        <w:t xml:space="preserve"> </w:t>
      </w: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296A8AE4" w14:textId="77777777" w:rsidR="00934C55" w:rsidRDefault="00934C55" w:rsidP="00934C55">
      <w:pPr>
        <w:pStyle w:val="BodyText"/>
        <w:widowControl w:val="0"/>
        <w:numPr>
          <w:ilvl w:val="2"/>
          <w:numId w:val="33"/>
        </w:numPr>
        <w:tabs>
          <w:tab w:val="left" w:pos="929"/>
        </w:tabs>
        <w:ind w:right="548" w:hanging="720"/>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775F27A3" w14:textId="77777777" w:rsidR="00934C55" w:rsidRDefault="00934C55" w:rsidP="00934C55">
      <w:pPr>
        <w:pStyle w:val="BodyText"/>
        <w:widowControl w:val="0"/>
        <w:numPr>
          <w:ilvl w:val="2"/>
          <w:numId w:val="33"/>
        </w:numPr>
        <w:tabs>
          <w:tab w:val="left" w:pos="929"/>
        </w:tabs>
        <w:spacing w:before="120" w:line="344" w:lineRule="auto"/>
        <w:ind w:right="624" w:hanging="720"/>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18809E1D" w14:textId="77777777" w:rsidR="00934C55" w:rsidRDefault="00934C55" w:rsidP="00934C55">
      <w:pPr>
        <w:spacing w:before="9"/>
      </w:pPr>
    </w:p>
    <w:p w14:paraId="193E88CB" w14:textId="77777777" w:rsidR="00934C55" w:rsidRPr="00B33A10" w:rsidRDefault="00934C55" w:rsidP="00934C55">
      <w:pPr>
        <w:pStyle w:val="Heading1"/>
        <w:widowControl w:val="0"/>
        <w:numPr>
          <w:ilvl w:val="0"/>
          <w:numId w:val="33"/>
        </w:numPr>
        <w:tabs>
          <w:tab w:val="num" w:pos="360"/>
          <w:tab w:val="left" w:pos="929"/>
        </w:tabs>
        <w:spacing w:before="0" w:after="0"/>
        <w:ind w:left="0" w:hanging="720"/>
        <w:jc w:val="both"/>
        <w:rPr>
          <w:b w:val="0"/>
          <w:bCs w:val="0"/>
          <w:sz w:val="24"/>
          <w:szCs w:val="24"/>
        </w:rPr>
      </w:pPr>
      <w:r w:rsidRPr="00B33A10">
        <w:rPr>
          <w:spacing w:val="-1"/>
          <w:sz w:val="24"/>
          <w:szCs w:val="24"/>
        </w:rPr>
        <w:t>Anti-Money</w:t>
      </w:r>
      <w:r w:rsidRPr="00B33A10">
        <w:rPr>
          <w:sz w:val="24"/>
          <w:szCs w:val="24"/>
        </w:rPr>
        <w:t xml:space="preserve"> </w:t>
      </w:r>
      <w:r w:rsidRPr="00B33A10">
        <w:rPr>
          <w:spacing w:val="-1"/>
          <w:sz w:val="24"/>
          <w:szCs w:val="24"/>
        </w:rPr>
        <w:t>Laundering</w:t>
      </w:r>
      <w:r w:rsidRPr="00B33A10">
        <w:rPr>
          <w:spacing w:val="1"/>
          <w:sz w:val="24"/>
          <w:szCs w:val="24"/>
        </w:rPr>
        <w:t xml:space="preserve"> </w:t>
      </w:r>
      <w:r w:rsidRPr="00B33A10">
        <w:rPr>
          <w:sz w:val="24"/>
          <w:szCs w:val="24"/>
        </w:rPr>
        <w:t>&amp;</w:t>
      </w:r>
      <w:r w:rsidRPr="00B33A10">
        <w:rPr>
          <w:spacing w:val="59"/>
          <w:sz w:val="24"/>
          <w:szCs w:val="24"/>
        </w:rPr>
        <w:t xml:space="preserve"> </w:t>
      </w:r>
      <w:r w:rsidRPr="00B33A10">
        <w:rPr>
          <w:spacing w:val="-1"/>
          <w:sz w:val="24"/>
          <w:szCs w:val="24"/>
        </w:rPr>
        <w:t>Financing</w:t>
      </w:r>
      <w:r w:rsidRPr="00B33A10">
        <w:rPr>
          <w:sz w:val="24"/>
          <w:szCs w:val="24"/>
        </w:rPr>
        <w:t xml:space="preserve"> </w:t>
      </w:r>
      <w:r w:rsidRPr="00B33A10">
        <w:rPr>
          <w:spacing w:val="-1"/>
          <w:sz w:val="24"/>
          <w:szCs w:val="24"/>
        </w:rPr>
        <w:t>Terrorism</w:t>
      </w:r>
      <w:r w:rsidRPr="00B33A10">
        <w:rPr>
          <w:sz w:val="24"/>
          <w:szCs w:val="24"/>
        </w:rPr>
        <w:t xml:space="preserve"> </w:t>
      </w:r>
      <w:r w:rsidRPr="00B33A10">
        <w:rPr>
          <w:spacing w:val="-1"/>
          <w:sz w:val="24"/>
          <w:szCs w:val="24"/>
        </w:rPr>
        <w:t>Controls</w:t>
      </w:r>
      <w:r w:rsidRPr="00B33A10">
        <w:rPr>
          <w:sz w:val="24"/>
          <w:szCs w:val="24"/>
        </w:rPr>
        <w:t xml:space="preserve"> </w:t>
      </w:r>
      <w:r w:rsidRPr="00B33A10">
        <w:rPr>
          <w:spacing w:val="-1"/>
          <w:sz w:val="24"/>
          <w:szCs w:val="24"/>
        </w:rPr>
        <w:t>(AML/CFT)</w:t>
      </w:r>
    </w:p>
    <w:p w14:paraId="0F128773" w14:textId="77777777" w:rsidR="00934C55" w:rsidRDefault="00934C55" w:rsidP="00934C55">
      <w:pPr>
        <w:spacing w:before="8"/>
        <w:rPr>
          <w:b/>
          <w:bCs/>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934C55" w14:paraId="27C1C97F" w14:textId="77777777" w:rsidTr="00EF424D">
        <w:trPr>
          <w:trHeight w:hRule="exact" w:val="290"/>
        </w:trPr>
        <w:tc>
          <w:tcPr>
            <w:tcW w:w="8087" w:type="dxa"/>
            <w:tcBorders>
              <w:top w:val="single" w:sz="5" w:space="0" w:color="000000"/>
              <w:left w:val="single" w:sz="5" w:space="0" w:color="000000"/>
              <w:bottom w:val="single" w:sz="5" w:space="0" w:color="000000"/>
              <w:right w:val="single" w:sz="5" w:space="0" w:color="000000"/>
            </w:tcBorders>
          </w:tcPr>
          <w:p w14:paraId="54E306FD" w14:textId="77777777" w:rsidR="00934C55" w:rsidRDefault="00934C55" w:rsidP="00EF424D">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5" w:space="0" w:color="000000"/>
              <w:left w:val="single" w:sz="5" w:space="0" w:color="000000"/>
              <w:bottom w:val="single" w:sz="5" w:space="0" w:color="000000"/>
              <w:right w:val="single" w:sz="5" w:space="0" w:color="000000"/>
            </w:tcBorders>
          </w:tcPr>
          <w:p w14:paraId="24900B4D" w14:textId="77777777" w:rsidR="00934C55" w:rsidRDefault="00934C55" w:rsidP="00EF424D">
            <w:pPr>
              <w:pStyle w:val="TableParagraph"/>
              <w:spacing w:line="246" w:lineRule="exact"/>
              <w:ind w:left="102"/>
              <w:rPr>
                <w:rFonts w:ascii="Times New Roman" w:eastAsia="Times New Roman" w:hAnsi="Times New Roman" w:cs="Times New Roman"/>
              </w:rPr>
            </w:pPr>
            <w:r>
              <w:rPr>
                <w:rFonts w:ascii="Times New Roman"/>
                <w:spacing w:val="-1"/>
              </w:rPr>
              <w:t>YES</w:t>
            </w:r>
          </w:p>
        </w:tc>
        <w:tc>
          <w:tcPr>
            <w:tcW w:w="591" w:type="dxa"/>
            <w:tcBorders>
              <w:top w:val="single" w:sz="5" w:space="0" w:color="000000"/>
              <w:left w:val="single" w:sz="5" w:space="0" w:color="000000"/>
              <w:bottom w:val="single" w:sz="5" w:space="0" w:color="000000"/>
              <w:right w:val="single" w:sz="5" w:space="0" w:color="000000"/>
            </w:tcBorders>
          </w:tcPr>
          <w:p w14:paraId="450E5852" w14:textId="77777777" w:rsidR="00934C55" w:rsidRDefault="00934C55" w:rsidP="00EF424D">
            <w:pPr>
              <w:pStyle w:val="TableParagraph"/>
              <w:spacing w:line="246" w:lineRule="exact"/>
              <w:ind w:left="102"/>
              <w:rPr>
                <w:rFonts w:ascii="Times New Roman" w:eastAsia="Times New Roman" w:hAnsi="Times New Roman" w:cs="Times New Roman"/>
              </w:rPr>
            </w:pPr>
            <w:r>
              <w:rPr>
                <w:rFonts w:ascii="Times New Roman"/>
                <w:spacing w:val="-1"/>
              </w:rPr>
              <w:t>NO</w:t>
            </w:r>
          </w:p>
        </w:tc>
        <w:tc>
          <w:tcPr>
            <w:tcW w:w="590" w:type="dxa"/>
            <w:tcBorders>
              <w:top w:val="single" w:sz="5" w:space="0" w:color="000000"/>
              <w:left w:val="single" w:sz="5" w:space="0" w:color="000000"/>
              <w:bottom w:val="single" w:sz="5" w:space="0" w:color="000000"/>
              <w:right w:val="single" w:sz="5" w:space="0" w:color="000000"/>
            </w:tcBorders>
          </w:tcPr>
          <w:p w14:paraId="525F2957" w14:textId="77777777" w:rsidR="00934C55" w:rsidRDefault="00934C55" w:rsidP="00EF424D">
            <w:pPr>
              <w:pStyle w:val="TableParagraph"/>
              <w:spacing w:line="246" w:lineRule="exact"/>
              <w:ind w:left="99"/>
              <w:rPr>
                <w:rFonts w:ascii="Times New Roman" w:eastAsia="Times New Roman" w:hAnsi="Times New Roman" w:cs="Times New Roman"/>
              </w:rPr>
            </w:pPr>
            <w:r>
              <w:rPr>
                <w:rFonts w:ascii="Times New Roman"/>
                <w:spacing w:val="-1"/>
              </w:rPr>
              <w:t>N/A</w:t>
            </w:r>
          </w:p>
        </w:tc>
      </w:tr>
      <w:tr w:rsidR="00934C55" w14:paraId="13859153" w14:textId="77777777" w:rsidTr="00EF424D">
        <w:trPr>
          <w:trHeight w:hRule="exact" w:val="1413"/>
        </w:trPr>
        <w:tc>
          <w:tcPr>
            <w:tcW w:w="8087" w:type="dxa"/>
            <w:tcBorders>
              <w:top w:val="single" w:sz="5" w:space="0" w:color="000000"/>
              <w:left w:val="single" w:sz="5" w:space="0" w:color="000000"/>
              <w:bottom w:val="single" w:sz="5" w:space="0" w:color="000000"/>
              <w:right w:val="single" w:sz="5" w:space="0" w:color="000000"/>
            </w:tcBorders>
          </w:tcPr>
          <w:p w14:paraId="505BCD46" w14:textId="77777777" w:rsidR="00934C55" w:rsidRDefault="00934C55" w:rsidP="00EF424D">
            <w:pPr>
              <w:pStyle w:val="TableParagraph"/>
              <w:ind w:left="102" w:right="103"/>
              <w:rPr>
                <w:rFonts w:ascii="Times New Roman" w:eastAsia="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6CDEE2D9" w14:textId="77777777" w:rsidR="00934C55" w:rsidRDefault="00934C55" w:rsidP="00EF424D">
            <w:pPr>
              <w:pStyle w:val="TableParagraph"/>
              <w:ind w:left="34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5" w:space="0" w:color="000000"/>
              <w:left w:val="single" w:sz="5" w:space="0" w:color="000000"/>
              <w:bottom w:val="single" w:sz="5" w:space="0" w:color="000000"/>
              <w:right w:val="single" w:sz="5" w:space="0" w:color="000000"/>
            </w:tcBorders>
          </w:tcPr>
          <w:p w14:paraId="3DB198AA"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613A9915"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200FA6FA" w14:textId="77777777" w:rsidR="00934C55" w:rsidRDefault="00934C55" w:rsidP="00EF424D"/>
        </w:tc>
      </w:tr>
      <w:tr w:rsidR="00934C55" w14:paraId="79576E1D" w14:textId="77777777" w:rsidTr="00EF424D">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0624E217" w14:textId="77777777" w:rsidR="00934C55" w:rsidRDefault="00934C55" w:rsidP="00EF424D">
            <w:pPr>
              <w:pStyle w:val="TableParagraph"/>
              <w:ind w:left="102" w:right="101"/>
              <w:rPr>
                <w:rFonts w:ascii="Times New Roman" w:eastAsia="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5" w:space="0" w:color="000000"/>
              <w:left w:val="single" w:sz="5" w:space="0" w:color="000000"/>
              <w:bottom w:val="single" w:sz="5" w:space="0" w:color="000000"/>
              <w:right w:val="single" w:sz="5" w:space="0" w:color="000000"/>
            </w:tcBorders>
          </w:tcPr>
          <w:p w14:paraId="50024407"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01F898D0"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390B15FD" w14:textId="77777777" w:rsidR="00934C55" w:rsidRDefault="00934C55" w:rsidP="00EF424D"/>
        </w:tc>
      </w:tr>
      <w:tr w:rsidR="00934C55" w14:paraId="6F2ACCBF" w14:textId="77777777" w:rsidTr="00EF424D">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2A285243" w14:textId="77777777" w:rsidR="00934C55" w:rsidRDefault="00934C55" w:rsidP="00EF424D">
            <w:pPr>
              <w:pStyle w:val="TableParagraph"/>
              <w:tabs>
                <w:tab w:val="left" w:pos="993"/>
              </w:tabs>
              <w:ind w:left="102" w:right="101"/>
              <w:rPr>
                <w:rFonts w:ascii="Times New Roman" w:eastAsia="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5" w:space="0" w:color="000000"/>
              <w:left w:val="single" w:sz="5" w:space="0" w:color="000000"/>
              <w:bottom w:val="single" w:sz="5" w:space="0" w:color="000000"/>
              <w:right w:val="single" w:sz="5" w:space="0" w:color="000000"/>
            </w:tcBorders>
          </w:tcPr>
          <w:p w14:paraId="67E89467"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609218DF"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5FD0FA9A" w14:textId="77777777" w:rsidR="00934C55" w:rsidRDefault="00934C55" w:rsidP="00EF424D"/>
        </w:tc>
      </w:tr>
      <w:tr w:rsidR="00934C55" w14:paraId="00CCA51C" w14:textId="77777777" w:rsidTr="00EF424D">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7FD9D51" w14:textId="77777777" w:rsidR="00934C55" w:rsidRDefault="00934C55" w:rsidP="00EF424D">
            <w:pPr>
              <w:pStyle w:val="TableParagraph"/>
              <w:ind w:left="102" w:right="103"/>
              <w:rPr>
                <w:rFonts w:ascii="Times New Roman" w:eastAsia="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5" w:space="0" w:color="000000"/>
              <w:left w:val="single" w:sz="5" w:space="0" w:color="000000"/>
              <w:bottom w:val="single" w:sz="5" w:space="0" w:color="000000"/>
              <w:right w:val="single" w:sz="5" w:space="0" w:color="000000"/>
            </w:tcBorders>
          </w:tcPr>
          <w:p w14:paraId="378915DA"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2118157A"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33FCB586" w14:textId="77777777" w:rsidR="00934C55" w:rsidRDefault="00934C55" w:rsidP="00EF424D"/>
        </w:tc>
      </w:tr>
      <w:tr w:rsidR="00934C55" w14:paraId="15B5146A" w14:textId="77777777" w:rsidTr="00EF424D">
        <w:trPr>
          <w:trHeight w:hRule="exact" w:val="854"/>
        </w:trPr>
        <w:tc>
          <w:tcPr>
            <w:tcW w:w="8087" w:type="dxa"/>
            <w:tcBorders>
              <w:top w:val="single" w:sz="5" w:space="0" w:color="000000"/>
              <w:left w:val="single" w:sz="5" w:space="0" w:color="000000"/>
              <w:bottom w:val="single" w:sz="5" w:space="0" w:color="000000"/>
              <w:right w:val="single" w:sz="5" w:space="0" w:color="000000"/>
            </w:tcBorders>
          </w:tcPr>
          <w:p w14:paraId="45E6C4F7" w14:textId="77777777" w:rsidR="00934C55" w:rsidRDefault="00934C55" w:rsidP="00EF424D">
            <w:pPr>
              <w:pStyle w:val="TableParagraph"/>
              <w:ind w:left="102" w:right="102"/>
              <w:rPr>
                <w:rFonts w:ascii="Times New Roman" w:eastAsia="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5" w:space="0" w:color="000000"/>
              <w:left w:val="single" w:sz="5" w:space="0" w:color="000000"/>
              <w:bottom w:val="single" w:sz="5" w:space="0" w:color="000000"/>
              <w:right w:val="single" w:sz="5" w:space="0" w:color="000000"/>
            </w:tcBorders>
          </w:tcPr>
          <w:p w14:paraId="411F0E80"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5F7C107A"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3590F934" w14:textId="77777777" w:rsidR="00934C55" w:rsidRDefault="00934C55" w:rsidP="00EF424D"/>
        </w:tc>
      </w:tr>
      <w:tr w:rsidR="00934C55" w14:paraId="58A78CC4" w14:textId="77777777" w:rsidTr="00EF424D">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5EDCD5C9" w14:textId="77777777" w:rsidR="00934C55" w:rsidRDefault="00934C55" w:rsidP="00EF424D">
            <w:pPr>
              <w:pStyle w:val="TableParagraph"/>
              <w:ind w:left="102"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source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customers’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income?</w:t>
            </w:r>
          </w:p>
        </w:tc>
        <w:tc>
          <w:tcPr>
            <w:tcW w:w="628" w:type="dxa"/>
            <w:tcBorders>
              <w:top w:val="single" w:sz="5" w:space="0" w:color="000000"/>
              <w:left w:val="single" w:sz="5" w:space="0" w:color="000000"/>
              <w:bottom w:val="single" w:sz="5" w:space="0" w:color="000000"/>
              <w:right w:val="single" w:sz="5" w:space="0" w:color="000000"/>
            </w:tcBorders>
          </w:tcPr>
          <w:p w14:paraId="59027176"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4DC795DB"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7CCCD22A" w14:textId="77777777" w:rsidR="00934C55" w:rsidRDefault="00934C55" w:rsidP="00EF424D"/>
        </w:tc>
      </w:tr>
      <w:tr w:rsidR="00934C55" w14:paraId="46C28178" w14:textId="77777777" w:rsidTr="00EF424D">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2ED0309E" w14:textId="77777777" w:rsidR="00934C55" w:rsidRDefault="00934C55" w:rsidP="00EF424D">
            <w:pPr>
              <w:pStyle w:val="TableParagraph"/>
              <w:ind w:left="102"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institution </w:t>
            </w:r>
            <w:r>
              <w:rPr>
                <w:rFonts w:ascii="Times New Roman" w:eastAsia="Times New Roman" w:hAnsi="Times New Roman" w:cs="Times New Roman"/>
                <w:spacing w:val="-1"/>
                <w:sz w:val="24"/>
                <w:szCs w:val="24"/>
              </w:rPr>
              <w:t>collect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color w:val="221F1F"/>
                <w:spacing w:val="-1"/>
                <w:sz w:val="24"/>
                <w:szCs w:val="24"/>
              </w:rPr>
              <w:t>regarding</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 xml:space="preserve">its </w:t>
            </w:r>
            <w:r>
              <w:rPr>
                <w:rFonts w:ascii="Times New Roman" w:eastAsia="Times New Roman" w:hAnsi="Times New Roman" w:cs="Times New Roman"/>
                <w:color w:val="221F1F"/>
                <w:spacing w:val="-1"/>
                <w:sz w:val="24"/>
                <w:szCs w:val="24"/>
              </w:rPr>
              <w:t>customers’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business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pacing w:val="-1"/>
                <w:sz w:val="24"/>
                <w:szCs w:val="24"/>
              </w:rPr>
              <w:t>activities</w:t>
            </w:r>
            <w:r>
              <w:rPr>
                <w:rFonts w:ascii="Times New Roman" w:eastAsia="Times New Roman" w:hAnsi="Times New Roman" w:cs="Times New Roman"/>
                <w:color w:val="221F1F"/>
                <w:spacing w:val="87"/>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assess</w:t>
            </w:r>
            <w:r>
              <w:rPr>
                <w:rFonts w:ascii="Times New Roman" w:eastAsia="Times New Roman" w:hAnsi="Times New Roman" w:cs="Times New Roman"/>
                <w:sz w:val="24"/>
                <w:szCs w:val="24"/>
              </w:rPr>
              <w:t xml:space="preserve"> its </w:t>
            </w:r>
            <w:r>
              <w:rPr>
                <w:rFonts w:ascii="Times New Roman" w:eastAsia="Times New Roman" w:hAnsi="Times New Roman" w:cs="Times New Roman"/>
                <w:spacing w:val="-1"/>
                <w:sz w:val="24"/>
                <w:szCs w:val="24"/>
              </w:rPr>
              <w:t>customers’</w:t>
            </w:r>
            <w:r>
              <w:rPr>
                <w:rFonts w:ascii="Times New Roman" w:eastAsia="Times New Roman" w:hAnsi="Times New Roman" w:cs="Times New Roman"/>
                <w:sz w:val="24"/>
                <w:szCs w:val="24"/>
              </w:rPr>
              <w:t xml:space="preserve"> AML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policies</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practices?</w:t>
            </w:r>
          </w:p>
        </w:tc>
        <w:tc>
          <w:tcPr>
            <w:tcW w:w="628" w:type="dxa"/>
            <w:tcBorders>
              <w:top w:val="single" w:sz="5" w:space="0" w:color="000000"/>
              <w:left w:val="single" w:sz="5" w:space="0" w:color="000000"/>
              <w:bottom w:val="single" w:sz="5" w:space="0" w:color="000000"/>
              <w:right w:val="single" w:sz="5" w:space="0" w:color="000000"/>
            </w:tcBorders>
          </w:tcPr>
          <w:p w14:paraId="03E5E914"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262B6947"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6A72876E" w14:textId="77777777" w:rsidR="00934C55" w:rsidRDefault="00934C55" w:rsidP="00EF424D"/>
        </w:tc>
      </w:tr>
      <w:tr w:rsidR="00934C55" w14:paraId="44E611FF" w14:textId="77777777" w:rsidTr="00EF424D">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2EEDB1C3" w14:textId="77777777" w:rsidR="00934C55" w:rsidRDefault="00934C55" w:rsidP="00EF424D">
            <w:pPr>
              <w:pStyle w:val="TableParagraph"/>
              <w:ind w:left="345" w:right="1311" w:hanging="243"/>
              <w:rPr>
                <w:rFonts w:ascii="Times New Roman" w:eastAsia="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5" w:space="0" w:color="000000"/>
              <w:left w:val="single" w:sz="5" w:space="0" w:color="000000"/>
              <w:bottom w:val="single" w:sz="5" w:space="0" w:color="000000"/>
              <w:right w:val="single" w:sz="5" w:space="0" w:color="000000"/>
            </w:tcBorders>
          </w:tcPr>
          <w:p w14:paraId="6FC93F28"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1688E003"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1C069DF2" w14:textId="77777777" w:rsidR="00934C55" w:rsidRDefault="00934C55" w:rsidP="00EF424D"/>
        </w:tc>
      </w:tr>
      <w:tr w:rsidR="00934C55" w14:paraId="2C6B2C99" w14:textId="77777777" w:rsidTr="00EF424D">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494D4F9C" w14:textId="77777777" w:rsidR="00934C55" w:rsidRDefault="00934C55" w:rsidP="00EF424D">
            <w:pPr>
              <w:pStyle w:val="TableParagraph"/>
              <w:ind w:left="102" w:right="101"/>
              <w:rPr>
                <w:rFonts w:ascii="Times New Roman" w:eastAsia="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5" w:space="0" w:color="000000"/>
              <w:left w:val="single" w:sz="5" w:space="0" w:color="000000"/>
              <w:bottom w:val="single" w:sz="5" w:space="0" w:color="000000"/>
              <w:right w:val="single" w:sz="5" w:space="0" w:color="000000"/>
            </w:tcBorders>
          </w:tcPr>
          <w:p w14:paraId="35F3E3B2"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6872FD34"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1E68900E" w14:textId="77777777" w:rsidR="00934C55" w:rsidRDefault="00934C55" w:rsidP="00EF424D"/>
        </w:tc>
      </w:tr>
      <w:tr w:rsidR="00934C55" w14:paraId="24DB145F" w14:textId="77777777" w:rsidTr="00EF424D">
        <w:trPr>
          <w:trHeight w:hRule="exact" w:val="1132"/>
        </w:trPr>
        <w:tc>
          <w:tcPr>
            <w:tcW w:w="8087" w:type="dxa"/>
            <w:tcBorders>
              <w:top w:val="single" w:sz="5" w:space="0" w:color="000000"/>
              <w:left w:val="single" w:sz="5" w:space="0" w:color="000000"/>
              <w:bottom w:val="single" w:sz="5" w:space="0" w:color="000000"/>
              <w:right w:val="single" w:sz="5" w:space="0" w:color="000000"/>
            </w:tcBorders>
          </w:tcPr>
          <w:p w14:paraId="269AB64F" w14:textId="77777777" w:rsidR="00934C55" w:rsidRDefault="00934C55" w:rsidP="00EF424D">
            <w:pPr>
              <w:pStyle w:val="TableParagraph"/>
              <w:ind w:left="102" w:right="102"/>
              <w:jc w:val="both"/>
              <w:rPr>
                <w:rFonts w:ascii="Times New Roman" w:eastAsia="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5" w:space="0" w:color="000000"/>
              <w:left w:val="single" w:sz="5" w:space="0" w:color="000000"/>
              <w:bottom w:val="single" w:sz="5" w:space="0" w:color="000000"/>
              <w:right w:val="single" w:sz="5" w:space="0" w:color="000000"/>
            </w:tcBorders>
          </w:tcPr>
          <w:p w14:paraId="1850CE8A"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6F1055CD"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60B89939" w14:textId="77777777" w:rsidR="00934C55" w:rsidRDefault="00934C55" w:rsidP="00EF424D"/>
        </w:tc>
      </w:tr>
      <w:tr w:rsidR="00934C55" w14:paraId="33815C32" w14:textId="77777777" w:rsidTr="00EF424D">
        <w:trPr>
          <w:trHeight w:hRule="exact" w:val="871"/>
        </w:trPr>
        <w:tc>
          <w:tcPr>
            <w:tcW w:w="8087" w:type="dxa"/>
            <w:tcBorders>
              <w:top w:val="single" w:sz="5" w:space="0" w:color="000000"/>
              <w:left w:val="single" w:sz="5" w:space="0" w:color="000000"/>
              <w:bottom w:val="single" w:sz="5" w:space="0" w:color="000000"/>
              <w:right w:val="single" w:sz="5" w:space="0" w:color="000000"/>
            </w:tcBorders>
          </w:tcPr>
          <w:p w14:paraId="03A9533D" w14:textId="77777777" w:rsidR="00934C55" w:rsidRDefault="00934C55" w:rsidP="00EF424D">
            <w:pPr>
              <w:pStyle w:val="TableParagraph"/>
              <w:ind w:left="522" w:right="1175" w:hanging="421"/>
              <w:rPr>
                <w:rFonts w:ascii="Times New Roman" w:eastAsia="Times New Roman" w:hAnsi="Times New Roman" w:cs="Times New Roman"/>
                <w:sz w:val="24"/>
                <w:szCs w:val="24"/>
              </w:rPr>
            </w:pPr>
            <w:r>
              <w:rPr>
                <w:rFonts w:ascii="Times New Roman"/>
                <w:sz w:val="24"/>
              </w:rPr>
              <w:lastRenderedPageBreak/>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5" w:space="0" w:color="000000"/>
              <w:left w:val="single" w:sz="5" w:space="0" w:color="000000"/>
              <w:bottom w:val="single" w:sz="5" w:space="0" w:color="000000"/>
              <w:right w:val="single" w:sz="5" w:space="0" w:color="000000"/>
            </w:tcBorders>
          </w:tcPr>
          <w:p w14:paraId="11EAECA8"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7C85A3EC"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2DEE8C19" w14:textId="77777777" w:rsidR="00934C55" w:rsidRDefault="00934C55" w:rsidP="00EF424D"/>
        </w:tc>
      </w:tr>
      <w:tr w:rsidR="00934C55" w14:paraId="2EA8445D" w14:textId="77777777" w:rsidTr="00EF424D">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04BABE16" w14:textId="77777777" w:rsidR="00934C55" w:rsidRDefault="00934C55" w:rsidP="00EF424D">
            <w:pPr>
              <w:pStyle w:val="TableParagraph"/>
              <w:ind w:left="102" w:right="103"/>
              <w:rPr>
                <w:rFonts w:ascii="Times New Roman" w:eastAsia="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5" w:space="0" w:color="000000"/>
              <w:left w:val="single" w:sz="5" w:space="0" w:color="000000"/>
              <w:bottom w:val="single" w:sz="5" w:space="0" w:color="000000"/>
              <w:right w:val="single" w:sz="5" w:space="0" w:color="000000"/>
            </w:tcBorders>
          </w:tcPr>
          <w:p w14:paraId="0B1B1641"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2931814C"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6B3A1799" w14:textId="77777777" w:rsidR="00934C55" w:rsidRDefault="00934C55" w:rsidP="00EF424D"/>
        </w:tc>
      </w:tr>
    </w:tbl>
    <w:p w14:paraId="08538053" w14:textId="77777777" w:rsidR="00934C55" w:rsidRPr="00B33A10" w:rsidRDefault="00934C55" w:rsidP="00934C55"/>
    <w:p w14:paraId="066EB025" w14:textId="77777777" w:rsidR="00934C55" w:rsidRDefault="00934C55" w:rsidP="00934C55">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934C55" w14:paraId="65175294" w14:textId="77777777" w:rsidTr="00EF424D">
        <w:trPr>
          <w:trHeight w:hRule="exact" w:val="299"/>
        </w:trPr>
        <w:tc>
          <w:tcPr>
            <w:tcW w:w="8180" w:type="dxa"/>
            <w:tcBorders>
              <w:top w:val="single" w:sz="5" w:space="0" w:color="000000"/>
              <w:left w:val="single" w:sz="5" w:space="0" w:color="000000"/>
              <w:bottom w:val="single" w:sz="5" w:space="0" w:color="000000"/>
              <w:right w:val="single" w:sz="5" w:space="0" w:color="000000"/>
            </w:tcBorders>
          </w:tcPr>
          <w:p w14:paraId="5F683390" w14:textId="77777777" w:rsidR="00934C55" w:rsidRDefault="00934C55" w:rsidP="00EF424D"/>
        </w:tc>
        <w:tc>
          <w:tcPr>
            <w:tcW w:w="630" w:type="dxa"/>
            <w:tcBorders>
              <w:top w:val="single" w:sz="5" w:space="0" w:color="000000"/>
              <w:left w:val="single" w:sz="5" w:space="0" w:color="000000"/>
              <w:bottom w:val="single" w:sz="5" w:space="0" w:color="000000"/>
              <w:right w:val="single" w:sz="5" w:space="0" w:color="000000"/>
            </w:tcBorders>
          </w:tcPr>
          <w:p w14:paraId="3B8EF706"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76A7879B"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140A2AC4" w14:textId="77777777" w:rsidR="00934C55" w:rsidRDefault="00934C55" w:rsidP="00EF424D"/>
        </w:tc>
      </w:tr>
      <w:tr w:rsidR="00934C55" w14:paraId="3008A8EA" w14:textId="77777777" w:rsidTr="00EF424D">
        <w:trPr>
          <w:trHeight w:hRule="exact" w:val="1167"/>
        </w:trPr>
        <w:tc>
          <w:tcPr>
            <w:tcW w:w="8180" w:type="dxa"/>
            <w:tcBorders>
              <w:top w:val="single" w:sz="5" w:space="0" w:color="000000"/>
              <w:left w:val="single" w:sz="5" w:space="0" w:color="000000"/>
              <w:bottom w:val="single" w:sz="5" w:space="0" w:color="000000"/>
              <w:right w:val="single" w:sz="5" w:space="0" w:color="000000"/>
            </w:tcBorders>
          </w:tcPr>
          <w:p w14:paraId="4AC7EC81" w14:textId="77777777" w:rsidR="00934C55" w:rsidRDefault="00934C55" w:rsidP="00EF424D">
            <w:pPr>
              <w:pStyle w:val="TableParagraph"/>
              <w:ind w:left="102" w:right="101"/>
              <w:rPr>
                <w:rFonts w:ascii="Times New Roman" w:eastAsia="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72C8EA8D" w14:textId="77777777" w:rsidR="00934C55" w:rsidRDefault="00934C55" w:rsidP="00EF424D">
            <w:pPr>
              <w:pStyle w:val="TableParagraph"/>
              <w:spacing w:line="275" w:lineRule="exact"/>
              <w:ind w:left="40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5" w:space="0" w:color="000000"/>
              <w:left w:val="single" w:sz="5" w:space="0" w:color="000000"/>
              <w:bottom w:val="single" w:sz="5" w:space="0" w:color="000000"/>
              <w:right w:val="single" w:sz="5" w:space="0" w:color="000000"/>
            </w:tcBorders>
          </w:tcPr>
          <w:p w14:paraId="20DB0D53"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0E9AE46D"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6739D0B5" w14:textId="77777777" w:rsidR="00934C55" w:rsidRDefault="00934C55" w:rsidP="00EF424D"/>
        </w:tc>
      </w:tr>
      <w:tr w:rsidR="00934C55" w14:paraId="6E98359D" w14:textId="77777777" w:rsidTr="00EF424D">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5744E7D5" w14:textId="77777777" w:rsidR="00934C55" w:rsidRDefault="00934C55" w:rsidP="00EF424D">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5" w:space="0" w:color="000000"/>
              <w:left w:val="single" w:sz="5" w:space="0" w:color="000000"/>
              <w:bottom w:val="single" w:sz="5" w:space="0" w:color="000000"/>
              <w:right w:val="single" w:sz="5" w:space="0" w:color="000000"/>
            </w:tcBorders>
          </w:tcPr>
          <w:p w14:paraId="097EB385"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5CB9A053"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58487408" w14:textId="77777777" w:rsidR="00934C55" w:rsidRDefault="00934C55" w:rsidP="00EF424D">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934C55" w14:paraId="0A22A6F4" w14:textId="77777777" w:rsidTr="00EF424D">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604DB8A7" w14:textId="77777777" w:rsidR="00934C55" w:rsidRDefault="00934C55" w:rsidP="00EF424D">
            <w:pPr>
              <w:pStyle w:val="TableParagraph"/>
              <w:ind w:left="102" w:right="100"/>
              <w:rPr>
                <w:rFonts w:ascii="Times New Roman" w:eastAsia="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5" w:space="0" w:color="000000"/>
              <w:left w:val="single" w:sz="5" w:space="0" w:color="000000"/>
              <w:bottom w:val="single" w:sz="5" w:space="0" w:color="000000"/>
              <w:right w:val="single" w:sz="5" w:space="0" w:color="000000"/>
            </w:tcBorders>
          </w:tcPr>
          <w:p w14:paraId="20B1B8CF"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5D0BA461"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22AE0C82" w14:textId="77777777" w:rsidR="00934C55" w:rsidRDefault="00934C55" w:rsidP="00EF424D"/>
        </w:tc>
      </w:tr>
      <w:tr w:rsidR="00934C55" w14:paraId="12AFE928" w14:textId="77777777" w:rsidTr="00EF424D">
        <w:trPr>
          <w:trHeight w:hRule="exact" w:val="878"/>
        </w:trPr>
        <w:tc>
          <w:tcPr>
            <w:tcW w:w="8180" w:type="dxa"/>
            <w:tcBorders>
              <w:top w:val="single" w:sz="5" w:space="0" w:color="000000"/>
              <w:left w:val="single" w:sz="5" w:space="0" w:color="000000"/>
              <w:bottom w:val="single" w:sz="5" w:space="0" w:color="000000"/>
              <w:right w:val="single" w:sz="5" w:space="0" w:color="000000"/>
            </w:tcBorders>
          </w:tcPr>
          <w:p w14:paraId="6E6B9C4E" w14:textId="77777777" w:rsidR="00934C55" w:rsidRDefault="00934C55" w:rsidP="00EF424D">
            <w:pPr>
              <w:pStyle w:val="TableParagraph"/>
              <w:ind w:left="102" w:right="98"/>
              <w:jc w:val="both"/>
              <w:rPr>
                <w:rFonts w:ascii="Times New Roman" w:eastAsia="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5" w:space="0" w:color="000000"/>
              <w:left w:val="single" w:sz="5" w:space="0" w:color="000000"/>
              <w:bottom w:val="single" w:sz="5" w:space="0" w:color="000000"/>
              <w:right w:val="single" w:sz="5" w:space="0" w:color="000000"/>
            </w:tcBorders>
          </w:tcPr>
          <w:p w14:paraId="315848FC"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22F4ADB6"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1FB8E182" w14:textId="77777777" w:rsidR="00934C55" w:rsidRDefault="00934C55" w:rsidP="00EF424D"/>
        </w:tc>
      </w:tr>
      <w:tr w:rsidR="00934C55" w14:paraId="27CDB404" w14:textId="77777777" w:rsidTr="00EF424D">
        <w:trPr>
          <w:trHeight w:hRule="exact" w:val="284"/>
        </w:trPr>
        <w:tc>
          <w:tcPr>
            <w:tcW w:w="8180" w:type="dxa"/>
            <w:tcBorders>
              <w:top w:val="single" w:sz="5" w:space="0" w:color="000000"/>
              <w:left w:val="single" w:sz="5" w:space="0" w:color="000000"/>
              <w:bottom w:val="single" w:sz="5" w:space="0" w:color="000000"/>
              <w:right w:val="single" w:sz="5" w:space="0" w:color="000000"/>
            </w:tcBorders>
          </w:tcPr>
          <w:p w14:paraId="01906E77" w14:textId="77777777" w:rsidR="00934C55" w:rsidRDefault="00934C55" w:rsidP="00EF424D">
            <w:pPr>
              <w:pStyle w:val="TableParagraph"/>
              <w:spacing w:line="274" w:lineRule="exact"/>
              <w:ind w:left="102"/>
              <w:rPr>
                <w:rFonts w:ascii="Times New Roman" w:eastAsia="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5" w:space="0" w:color="000000"/>
              <w:left w:val="single" w:sz="5" w:space="0" w:color="000000"/>
              <w:bottom w:val="single" w:sz="5" w:space="0" w:color="000000"/>
              <w:right w:val="single" w:sz="5" w:space="0" w:color="000000"/>
            </w:tcBorders>
          </w:tcPr>
          <w:p w14:paraId="1CEA70EC" w14:textId="77777777" w:rsidR="00934C55" w:rsidRDefault="00934C55" w:rsidP="00EF424D">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68FACF38" w14:textId="77777777" w:rsidR="00934C55" w:rsidRDefault="00934C55" w:rsidP="00EF424D">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78EC999A" w14:textId="77777777" w:rsidR="00934C55" w:rsidRDefault="00934C55" w:rsidP="00EF424D">
            <w:pPr>
              <w:pStyle w:val="TableParagraph"/>
              <w:spacing w:line="269" w:lineRule="exact"/>
              <w:ind w:left="99"/>
              <w:rPr>
                <w:rFonts w:ascii="Times New Roman" w:eastAsia="Times New Roman" w:hAnsi="Times New Roman" w:cs="Times New Roman"/>
                <w:sz w:val="24"/>
                <w:szCs w:val="24"/>
              </w:rPr>
            </w:pPr>
            <w:r>
              <w:rPr>
                <w:rFonts w:ascii="Times New Roman"/>
                <w:sz w:val="24"/>
              </w:rPr>
              <w:t>N/A</w:t>
            </w:r>
          </w:p>
        </w:tc>
      </w:tr>
      <w:tr w:rsidR="00934C55" w14:paraId="5EB95A9E" w14:textId="77777777" w:rsidTr="00EF424D">
        <w:trPr>
          <w:trHeight w:hRule="exact" w:val="1373"/>
        </w:trPr>
        <w:tc>
          <w:tcPr>
            <w:tcW w:w="8180" w:type="dxa"/>
            <w:tcBorders>
              <w:top w:val="single" w:sz="5" w:space="0" w:color="000000"/>
              <w:left w:val="single" w:sz="5" w:space="0" w:color="000000"/>
              <w:bottom w:val="single" w:sz="5" w:space="0" w:color="000000"/>
              <w:right w:val="single" w:sz="5" w:space="0" w:color="000000"/>
            </w:tcBorders>
          </w:tcPr>
          <w:p w14:paraId="197FB5BA" w14:textId="77777777" w:rsidR="00934C55" w:rsidRDefault="00934C55" w:rsidP="00EF424D">
            <w:pPr>
              <w:pStyle w:val="TableParagraph"/>
              <w:ind w:left="102" w:right="101"/>
              <w:jc w:val="both"/>
              <w:rPr>
                <w:rFonts w:ascii="Times New Roman" w:eastAsia="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5" w:space="0" w:color="000000"/>
              <w:left w:val="single" w:sz="5" w:space="0" w:color="000000"/>
              <w:bottom w:val="single" w:sz="5" w:space="0" w:color="000000"/>
              <w:right w:val="single" w:sz="5" w:space="0" w:color="000000"/>
            </w:tcBorders>
          </w:tcPr>
          <w:p w14:paraId="536B63DB"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59E2A6BE"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6723AD39" w14:textId="77777777" w:rsidR="00934C55" w:rsidRDefault="00934C55" w:rsidP="00EF424D"/>
        </w:tc>
      </w:tr>
      <w:tr w:rsidR="00934C55" w14:paraId="34322750" w14:textId="77777777" w:rsidTr="00EF424D">
        <w:trPr>
          <w:trHeight w:hRule="exact" w:val="1100"/>
        </w:trPr>
        <w:tc>
          <w:tcPr>
            <w:tcW w:w="8180" w:type="dxa"/>
            <w:tcBorders>
              <w:top w:val="single" w:sz="5" w:space="0" w:color="000000"/>
              <w:left w:val="single" w:sz="5" w:space="0" w:color="000000"/>
              <w:bottom w:val="single" w:sz="5" w:space="0" w:color="000000"/>
              <w:right w:val="single" w:sz="5" w:space="0" w:color="000000"/>
            </w:tcBorders>
          </w:tcPr>
          <w:p w14:paraId="07D6435B" w14:textId="77777777" w:rsidR="00934C55" w:rsidRDefault="00934C55" w:rsidP="00EF424D">
            <w:pPr>
              <w:pStyle w:val="TableParagraph"/>
              <w:ind w:left="102"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procedures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establish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customer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contains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respective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identification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‘Know</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Customer’</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41E2B960"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31EE5E02"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20994D2B" w14:textId="77777777" w:rsidR="00934C55" w:rsidRDefault="00934C55" w:rsidP="00EF424D"/>
        </w:tc>
      </w:tr>
      <w:tr w:rsidR="00934C55" w14:paraId="186ECBF1" w14:textId="77777777" w:rsidTr="00EF424D">
        <w:trPr>
          <w:trHeight w:hRule="exact" w:val="1646"/>
        </w:trPr>
        <w:tc>
          <w:tcPr>
            <w:tcW w:w="8180" w:type="dxa"/>
            <w:tcBorders>
              <w:top w:val="single" w:sz="5" w:space="0" w:color="000000"/>
              <w:left w:val="single" w:sz="5" w:space="0" w:color="000000"/>
              <w:bottom w:val="single" w:sz="5" w:space="0" w:color="000000"/>
              <w:right w:val="single" w:sz="5" w:space="0" w:color="000000"/>
            </w:tcBorders>
          </w:tcPr>
          <w:p w14:paraId="031B06DA" w14:textId="77777777" w:rsidR="00934C55" w:rsidRDefault="00934C55" w:rsidP="00EF424D">
            <w:pPr>
              <w:pStyle w:val="TableParagraph"/>
              <w:ind w:left="102" w:right="99"/>
              <w:jc w:val="both"/>
              <w:rPr>
                <w:rFonts w:ascii="Times New Roman" w:eastAsia="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5" w:space="0" w:color="000000"/>
              <w:left w:val="single" w:sz="5" w:space="0" w:color="000000"/>
              <w:bottom w:val="single" w:sz="5" w:space="0" w:color="000000"/>
              <w:right w:val="single" w:sz="5" w:space="0" w:color="000000"/>
            </w:tcBorders>
          </w:tcPr>
          <w:p w14:paraId="3EE2840E"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12F0E309"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3E42817F" w14:textId="77777777" w:rsidR="00934C55" w:rsidRDefault="00934C55" w:rsidP="00EF424D"/>
        </w:tc>
      </w:tr>
      <w:tr w:rsidR="00934C55" w14:paraId="61B6650B" w14:textId="77777777" w:rsidTr="00EF424D">
        <w:trPr>
          <w:trHeight w:hRule="exact" w:val="555"/>
        </w:trPr>
        <w:tc>
          <w:tcPr>
            <w:tcW w:w="8180" w:type="dxa"/>
            <w:tcBorders>
              <w:top w:val="single" w:sz="5" w:space="0" w:color="000000"/>
              <w:left w:val="single" w:sz="5" w:space="0" w:color="000000"/>
              <w:bottom w:val="single" w:sz="5" w:space="0" w:color="000000"/>
              <w:right w:val="single" w:sz="5" w:space="0" w:color="000000"/>
            </w:tcBorders>
          </w:tcPr>
          <w:p w14:paraId="6D92981E" w14:textId="77777777" w:rsidR="00934C55" w:rsidRDefault="00934C55" w:rsidP="00EF424D">
            <w:pPr>
              <w:pStyle w:val="TableParagraph"/>
              <w:ind w:left="102" w:right="102"/>
              <w:rPr>
                <w:rFonts w:ascii="Times New Roman" w:eastAsia="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2BE2A040"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302A79B6"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688C1960" w14:textId="77777777" w:rsidR="00934C55" w:rsidRDefault="00934C55" w:rsidP="00EF424D"/>
        </w:tc>
      </w:tr>
      <w:tr w:rsidR="00934C55" w14:paraId="2F996D5C" w14:textId="77777777" w:rsidTr="00EF424D">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2D4F49CA" w14:textId="77777777" w:rsidR="00934C55" w:rsidRDefault="00934C55" w:rsidP="00EF424D">
            <w:pPr>
              <w:pStyle w:val="TableParagraph"/>
              <w:ind w:left="102" w:right="100"/>
              <w:rPr>
                <w:rFonts w:ascii="Times New Roman" w:eastAsia="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5" w:space="0" w:color="000000"/>
              <w:left w:val="single" w:sz="5" w:space="0" w:color="000000"/>
              <w:bottom w:val="single" w:sz="5" w:space="0" w:color="000000"/>
              <w:right w:val="single" w:sz="5" w:space="0" w:color="000000"/>
            </w:tcBorders>
          </w:tcPr>
          <w:p w14:paraId="55CE8859"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6F51A07C"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2986B34E" w14:textId="77777777" w:rsidR="00934C55" w:rsidRDefault="00934C55" w:rsidP="00EF424D">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934C55" w14:paraId="1FC97A63" w14:textId="77777777" w:rsidTr="00EF424D">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2C053AD7" w14:textId="77777777" w:rsidR="00934C55" w:rsidRDefault="00934C55" w:rsidP="00EF424D">
            <w:pPr>
              <w:pStyle w:val="TableParagraph"/>
              <w:ind w:left="102" w:right="98"/>
              <w:rPr>
                <w:rFonts w:ascii="Times New Roman" w:eastAsia="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5" w:space="0" w:color="000000"/>
              <w:left w:val="single" w:sz="5" w:space="0" w:color="000000"/>
              <w:bottom w:val="single" w:sz="5" w:space="0" w:color="000000"/>
              <w:right w:val="single" w:sz="5" w:space="0" w:color="000000"/>
            </w:tcBorders>
          </w:tcPr>
          <w:p w14:paraId="5FAF0A78"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5931788E"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59EACD0E" w14:textId="77777777" w:rsidR="00934C55" w:rsidRDefault="00934C55" w:rsidP="00EF424D"/>
        </w:tc>
      </w:tr>
      <w:tr w:rsidR="00934C55" w14:paraId="53455C5B" w14:textId="77777777" w:rsidTr="00EF424D">
        <w:trPr>
          <w:trHeight w:hRule="exact" w:val="576"/>
        </w:trPr>
        <w:tc>
          <w:tcPr>
            <w:tcW w:w="8180" w:type="dxa"/>
            <w:tcBorders>
              <w:top w:val="single" w:sz="5" w:space="0" w:color="000000"/>
              <w:left w:val="single" w:sz="5" w:space="0" w:color="000000"/>
              <w:bottom w:val="single" w:sz="5" w:space="0" w:color="000000"/>
              <w:right w:val="single" w:sz="5" w:space="0" w:color="000000"/>
            </w:tcBorders>
          </w:tcPr>
          <w:p w14:paraId="0F68FBD0" w14:textId="77777777" w:rsidR="00934C55" w:rsidRDefault="00934C55" w:rsidP="00EF424D">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5" w:space="0" w:color="000000"/>
              <w:left w:val="single" w:sz="5" w:space="0" w:color="000000"/>
              <w:bottom w:val="single" w:sz="5" w:space="0" w:color="000000"/>
              <w:right w:val="single" w:sz="5" w:space="0" w:color="000000"/>
            </w:tcBorders>
          </w:tcPr>
          <w:p w14:paraId="499117DB"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5E4CF65D"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49942467" w14:textId="77777777" w:rsidR="00934C55" w:rsidRDefault="00934C55" w:rsidP="00EF424D"/>
        </w:tc>
      </w:tr>
      <w:tr w:rsidR="00934C55" w14:paraId="2520A04E" w14:textId="77777777" w:rsidTr="00EF424D">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26F50034" w14:textId="77777777" w:rsidR="00934C55" w:rsidRDefault="00934C55" w:rsidP="00EF424D">
            <w:pPr>
              <w:pStyle w:val="TableParagraph"/>
              <w:ind w:left="102" w:right="104"/>
              <w:rPr>
                <w:rFonts w:ascii="Times New Roman" w:eastAsia="Times New Roman" w:hAnsi="Times New Roman" w:cs="Times New Roman"/>
                <w:sz w:val="24"/>
                <w:szCs w:val="24"/>
              </w:rPr>
            </w:pPr>
            <w:r>
              <w:rPr>
                <w:rFonts w:ascii="Times New Roman"/>
                <w:sz w:val="24"/>
              </w:rPr>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5" w:space="0" w:color="000000"/>
              <w:left w:val="single" w:sz="5" w:space="0" w:color="000000"/>
              <w:bottom w:val="single" w:sz="5" w:space="0" w:color="000000"/>
              <w:right w:val="single" w:sz="5" w:space="0" w:color="000000"/>
            </w:tcBorders>
          </w:tcPr>
          <w:p w14:paraId="20158902"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7535DB74"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2E30E727" w14:textId="77777777" w:rsidR="00934C55" w:rsidRDefault="00934C55" w:rsidP="00EF424D"/>
        </w:tc>
      </w:tr>
      <w:tr w:rsidR="00934C55" w14:paraId="4910B1A1" w14:textId="77777777" w:rsidTr="00EF424D">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6FB2A1B5" w14:textId="77777777" w:rsidR="00934C55" w:rsidRDefault="00934C55" w:rsidP="00EF424D">
            <w:pPr>
              <w:pStyle w:val="TableParagraph"/>
              <w:ind w:left="102" w:right="103"/>
              <w:rPr>
                <w:rFonts w:ascii="Times New Roman" w:eastAsia="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5" w:space="0" w:color="000000"/>
              <w:left w:val="single" w:sz="5" w:space="0" w:color="000000"/>
              <w:bottom w:val="single" w:sz="5" w:space="0" w:color="000000"/>
              <w:right w:val="single" w:sz="5" w:space="0" w:color="000000"/>
            </w:tcBorders>
          </w:tcPr>
          <w:p w14:paraId="32F280A2"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1C3DA5A3"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04082F71" w14:textId="77777777" w:rsidR="00934C55" w:rsidRDefault="00934C55" w:rsidP="00EF424D"/>
        </w:tc>
      </w:tr>
      <w:tr w:rsidR="00934C55" w14:paraId="3B1F8FDA" w14:textId="77777777" w:rsidTr="00EF424D">
        <w:trPr>
          <w:trHeight w:hRule="exact" w:val="291"/>
        </w:trPr>
        <w:tc>
          <w:tcPr>
            <w:tcW w:w="8180" w:type="dxa"/>
            <w:tcBorders>
              <w:top w:val="single" w:sz="5" w:space="0" w:color="000000"/>
              <w:left w:val="single" w:sz="5" w:space="0" w:color="000000"/>
              <w:bottom w:val="single" w:sz="5" w:space="0" w:color="000000"/>
              <w:right w:val="single" w:sz="5" w:space="0" w:color="000000"/>
            </w:tcBorders>
          </w:tcPr>
          <w:p w14:paraId="207B5471" w14:textId="77777777" w:rsidR="00934C55" w:rsidRDefault="00934C55" w:rsidP="00EF424D">
            <w:pPr>
              <w:pStyle w:val="TableParagraph"/>
              <w:spacing w:line="272" w:lineRule="exact"/>
              <w:ind w:left="102"/>
              <w:rPr>
                <w:rFonts w:ascii="Times New Roman" w:eastAsia="Times New Roman" w:hAnsi="Times New Roman" w:cs="Times New Roman"/>
                <w:sz w:val="24"/>
                <w:szCs w:val="24"/>
              </w:rPr>
            </w:pPr>
            <w:r>
              <w:rPr>
                <w:rFonts w:ascii="Times New Roman"/>
                <w:b/>
                <w:sz w:val="24"/>
              </w:rPr>
              <w:lastRenderedPageBreak/>
              <w:t xml:space="preserve">VI. </w:t>
            </w:r>
            <w:r>
              <w:rPr>
                <w:rFonts w:ascii="Times New Roman"/>
                <w:b/>
                <w:i/>
                <w:sz w:val="24"/>
              </w:rPr>
              <w:t>AML Training</w:t>
            </w:r>
          </w:p>
        </w:tc>
        <w:tc>
          <w:tcPr>
            <w:tcW w:w="630" w:type="dxa"/>
            <w:tcBorders>
              <w:top w:val="single" w:sz="5" w:space="0" w:color="000000"/>
              <w:left w:val="single" w:sz="5" w:space="0" w:color="000000"/>
              <w:bottom w:val="single" w:sz="5" w:space="0" w:color="000000"/>
              <w:right w:val="single" w:sz="5" w:space="0" w:color="000000"/>
            </w:tcBorders>
          </w:tcPr>
          <w:p w14:paraId="36633C8E"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1816F4B2"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43B613BA" w14:textId="77777777" w:rsidR="00934C55" w:rsidRDefault="00934C55" w:rsidP="00EF424D">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934C55" w14:paraId="0B9028AB" w14:textId="77777777" w:rsidTr="00EF424D">
        <w:trPr>
          <w:trHeight w:hRule="exact" w:val="1370"/>
        </w:trPr>
        <w:tc>
          <w:tcPr>
            <w:tcW w:w="8180" w:type="dxa"/>
            <w:tcBorders>
              <w:top w:val="single" w:sz="5" w:space="0" w:color="000000"/>
              <w:left w:val="single" w:sz="5" w:space="0" w:color="000000"/>
              <w:bottom w:val="single" w:sz="5" w:space="0" w:color="000000"/>
              <w:right w:val="single" w:sz="5" w:space="0" w:color="000000"/>
            </w:tcBorders>
          </w:tcPr>
          <w:p w14:paraId="44DE6A66" w14:textId="77777777" w:rsidR="00934C55" w:rsidRDefault="00934C55" w:rsidP="00934C55">
            <w:pPr>
              <w:pStyle w:val="ListParagraph"/>
              <w:widowControl w:val="0"/>
              <w:numPr>
                <w:ilvl w:val="0"/>
                <w:numId w:val="32"/>
              </w:numPr>
              <w:tabs>
                <w:tab w:val="left" w:pos="463"/>
              </w:tabs>
              <w:ind w:right="777" w:firstLine="0"/>
              <w:contextualSpacing w:val="0"/>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23A49A7B" w14:textId="77777777" w:rsidR="00934C55" w:rsidRDefault="00934C55" w:rsidP="00EF424D">
            <w:pPr>
              <w:pStyle w:val="TableParagraph"/>
              <w:rPr>
                <w:rFonts w:ascii="Times New Roman" w:eastAsia="Times New Roman" w:hAnsi="Times New Roman" w:cs="Times New Roman"/>
                <w:sz w:val="20"/>
                <w:szCs w:val="20"/>
              </w:rPr>
            </w:pPr>
          </w:p>
          <w:p w14:paraId="7CC728D6" w14:textId="77777777" w:rsidR="00934C55" w:rsidRDefault="00934C55" w:rsidP="00934C55">
            <w:pPr>
              <w:pStyle w:val="ListParagraph"/>
              <w:widowControl w:val="0"/>
              <w:numPr>
                <w:ilvl w:val="1"/>
                <w:numId w:val="32"/>
              </w:numPr>
              <w:tabs>
                <w:tab w:val="left" w:pos="614"/>
              </w:tabs>
              <w:ind w:right="101" w:firstLine="0"/>
              <w:contextualSpacing w:val="0"/>
              <w:jc w:val="left"/>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5" w:space="0" w:color="000000"/>
              <w:left w:val="single" w:sz="5" w:space="0" w:color="000000"/>
              <w:bottom w:val="single" w:sz="5" w:space="0" w:color="000000"/>
              <w:right w:val="single" w:sz="5" w:space="0" w:color="000000"/>
            </w:tcBorders>
          </w:tcPr>
          <w:p w14:paraId="7F7696DE"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0386D00B"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65E7E02E" w14:textId="77777777" w:rsidR="00934C55" w:rsidRDefault="00934C55" w:rsidP="00EF424D"/>
        </w:tc>
      </w:tr>
      <w:tr w:rsidR="00934C55" w14:paraId="08EAE8DF" w14:textId="77777777" w:rsidTr="00EF424D">
        <w:trPr>
          <w:trHeight w:hRule="exact" w:val="1443"/>
        </w:trPr>
        <w:tc>
          <w:tcPr>
            <w:tcW w:w="8180" w:type="dxa"/>
            <w:tcBorders>
              <w:top w:val="single" w:sz="5" w:space="0" w:color="000000"/>
              <w:left w:val="single" w:sz="5" w:space="0" w:color="000000"/>
              <w:bottom w:val="single" w:sz="5" w:space="0" w:color="000000"/>
              <w:right w:val="single" w:sz="5" w:space="0" w:color="000000"/>
            </w:tcBorders>
          </w:tcPr>
          <w:p w14:paraId="3474E770" w14:textId="77777777" w:rsidR="00934C55" w:rsidRDefault="00934C55" w:rsidP="00934C55">
            <w:pPr>
              <w:pStyle w:val="ListParagraph"/>
              <w:widowControl w:val="0"/>
              <w:numPr>
                <w:ilvl w:val="0"/>
                <w:numId w:val="31"/>
              </w:numPr>
              <w:tabs>
                <w:tab w:val="left" w:pos="578"/>
              </w:tabs>
              <w:ind w:right="720" w:firstLine="0"/>
              <w:contextualSpacing w:val="0"/>
              <w:jc w:val="left"/>
            </w:pPr>
            <w:r>
              <w:rPr>
                <w:spacing w:val="-1"/>
              </w:rPr>
              <w:t>Examples</w:t>
            </w:r>
            <w:r>
              <w:t xml:space="preserve"> of </w:t>
            </w:r>
            <w:r>
              <w:rPr>
                <w:spacing w:val="-1"/>
              </w:rPr>
              <w:t>different</w:t>
            </w:r>
            <w:r>
              <w:t xml:space="preserve"> </w:t>
            </w:r>
            <w:r>
              <w:rPr>
                <w:spacing w:val="-1"/>
              </w:rPr>
              <w:t>forms</w:t>
            </w:r>
            <w:r>
              <w:t xml:space="preserve"> of money</w:t>
            </w:r>
            <w:r>
              <w:rPr>
                <w:spacing w:val="-5"/>
              </w:rPr>
              <w:t xml:space="preserve"> </w:t>
            </w:r>
            <w:r>
              <w:rPr>
                <w:spacing w:val="-1"/>
              </w:rPr>
              <w:t>laundering</w:t>
            </w:r>
            <w:r>
              <w:rPr>
                <w:spacing w:val="-2"/>
              </w:rPr>
              <w:t xml:space="preserve"> </w:t>
            </w:r>
            <w:r>
              <w:t>involving</w:t>
            </w:r>
            <w:r>
              <w:rPr>
                <w:spacing w:val="-2"/>
              </w:rPr>
              <w:t xml:space="preserve"> </w:t>
            </w:r>
            <w:r>
              <w:t>the institution’s</w:t>
            </w:r>
            <w:r>
              <w:rPr>
                <w:spacing w:val="60"/>
              </w:rPr>
              <w:t xml:space="preserve"> </w:t>
            </w:r>
            <w:r>
              <w:rPr>
                <w:spacing w:val="-1"/>
              </w:rPr>
              <w:t>products</w:t>
            </w:r>
            <w:r>
              <w:t xml:space="preserve"> and </w:t>
            </w:r>
            <w:r>
              <w:rPr>
                <w:spacing w:val="-1"/>
              </w:rPr>
              <w:t>services.</w:t>
            </w:r>
          </w:p>
          <w:p w14:paraId="03DF79D3" w14:textId="77777777" w:rsidR="00934C55" w:rsidRDefault="00934C55" w:rsidP="00934C55">
            <w:pPr>
              <w:pStyle w:val="ListParagraph"/>
              <w:widowControl w:val="0"/>
              <w:numPr>
                <w:ilvl w:val="0"/>
                <w:numId w:val="31"/>
              </w:numPr>
              <w:tabs>
                <w:tab w:val="left" w:pos="521"/>
              </w:tabs>
              <w:ind w:left="224" w:right="1020" w:firstLine="149"/>
              <w:contextualSpacing w:val="0"/>
              <w:jc w:val="left"/>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5" w:space="0" w:color="000000"/>
              <w:left w:val="single" w:sz="5" w:space="0" w:color="000000"/>
              <w:bottom w:val="single" w:sz="5" w:space="0" w:color="000000"/>
              <w:right w:val="single" w:sz="5" w:space="0" w:color="000000"/>
            </w:tcBorders>
          </w:tcPr>
          <w:p w14:paraId="2F5147BB"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5C398DA0"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26FB11E9" w14:textId="77777777" w:rsidR="00934C55" w:rsidRDefault="00934C55" w:rsidP="00EF424D"/>
        </w:tc>
      </w:tr>
      <w:tr w:rsidR="00934C55" w14:paraId="408C8690" w14:textId="77777777" w:rsidTr="00EF424D">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36F46298" w14:textId="77777777" w:rsidR="00934C55" w:rsidRDefault="00934C55" w:rsidP="00EF424D">
            <w:pPr>
              <w:pStyle w:val="TableParagraph"/>
              <w:ind w:left="102" w:right="100"/>
              <w:rPr>
                <w:rFonts w:ascii="Times New Roman" w:eastAsia="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5" w:space="0" w:color="000000"/>
              <w:left w:val="single" w:sz="5" w:space="0" w:color="000000"/>
              <w:bottom w:val="single" w:sz="5" w:space="0" w:color="000000"/>
              <w:right w:val="single" w:sz="5" w:space="0" w:color="000000"/>
            </w:tcBorders>
          </w:tcPr>
          <w:p w14:paraId="587721CE"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6D58CBB4"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028B9980" w14:textId="77777777" w:rsidR="00934C55" w:rsidRDefault="00934C55" w:rsidP="00EF424D"/>
        </w:tc>
      </w:tr>
      <w:tr w:rsidR="00934C55" w14:paraId="664F1D1C" w14:textId="77777777" w:rsidTr="00EF424D">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6A130B98" w14:textId="77777777" w:rsidR="00934C55" w:rsidRDefault="00934C55" w:rsidP="00EF424D">
            <w:pPr>
              <w:pStyle w:val="TableParagraph"/>
              <w:ind w:left="102" w:right="389"/>
              <w:rPr>
                <w:rFonts w:ascii="Times New Roman" w:eastAsia="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5" w:space="0" w:color="000000"/>
              <w:left w:val="single" w:sz="5" w:space="0" w:color="000000"/>
              <w:bottom w:val="single" w:sz="5" w:space="0" w:color="000000"/>
              <w:right w:val="single" w:sz="5" w:space="0" w:color="000000"/>
            </w:tcBorders>
          </w:tcPr>
          <w:p w14:paraId="77B0A96C"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4F6080F4"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4440000F" w14:textId="77777777" w:rsidR="00934C55" w:rsidRDefault="00934C55" w:rsidP="00EF424D"/>
        </w:tc>
      </w:tr>
      <w:tr w:rsidR="00934C55" w14:paraId="0EACE85A" w14:textId="77777777" w:rsidTr="00EF424D">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041C96F7" w14:textId="77777777" w:rsidR="00934C55" w:rsidRDefault="00934C55" w:rsidP="00EF424D">
            <w:pPr>
              <w:pStyle w:val="TableParagraph"/>
              <w:ind w:left="102" w:right="103"/>
              <w:rPr>
                <w:rFonts w:ascii="Times New Roman" w:eastAsia="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57D82266" w14:textId="77777777" w:rsidR="00934C55" w:rsidRDefault="00934C55" w:rsidP="00EF424D">
            <w:pPr>
              <w:pStyle w:val="TableParagraph"/>
              <w:ind w:left="102"/>
              <w:rPr>
                <w:rFonts w:ascii="Times New Roman" w:eastAsia="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5" w:space="0" w:color="000000"/>
              <w:left w:val="single" w:sz="5" w:space="0" w:color="000000"/>
              <w:bottom w:val="single" w:sz="5" w:space="0" w:color="000000"/>
              <w:right w:val="single" w:sz="5" w:space="0" w:color="000000"/>
            </w:tcBorders>
          </w:tcPr>
          <w:p w14:paraId="19AC8464"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0A5FA1EF"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11D40ABE" w14:textId="77777777" w:rsidR="00934C55" w:rsidRDefault="00934C55" w:rsidP="00EF424D"/>
        </w:tc>
      </w:tr>
      <w:tr w:rsidR="00934C55" w14:paraId="1E5BE3A8" w14:textId="77777777" w:rsidTr="00EF424D">
        <w:trPr>
          <w:trHeight w:hRule="exact" w:val="583"/>
        </w:trPr>
        <w:tc>
          <w:tcPr>
            <w:tcW w:w="10070" w:type="dxa"/>
            <w:gridSpan w:val="4"/>
            <w:tcBorders>
              <w:top w:val="single" w:sz="5" w:space="0" w:color="000000"/>
              <w:left w:val="single" w:sz="5" w:space="0" w:color="000000"/>
              <w:bottom w:val="single" w:sz="5" w:space="0" w:color="000000"/>
              <w:right w:val="single" w:sz="5" w:space="0" w:color="000000"/>
            </w:tcBorders>
          </w:tcPr>
          <w:p w14:paraId="1A5A898F" w14:textId="77777777" w:rsidR="00934C55" w:rsidRDefault="00934C55" w:rsidP="00EF424D">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934C55" w14:paraId="6079024E" w14:textId="77777777" w:rsidTr="00EF424D">
        <w:trPr>
          <w:trHeight w:hRule="exact" w:val="2590"/>
        </w:trPr>
        <w:tc>
          <w:tcPr>
            <w:tcW w:w="10070" w:type="dxa"/>
            <w:gridSpan w:val="4"/>
            <w:tcBorders>
              <w:top w:val="single" w:sz="5" w:space="0" w:color="000000"/>
              <w:left w:val="single" w:sz="5" w:space="0" w:color="000000"/>
              <w:bottom w:val="single" w:sz="5" w:space="0" w:color="000000"/>
              <w:right w:val="single" w:sz="5" w:space="0" w:color="000000"/>
            </w:tcBorders>
          </w:tcPr>
          <w:p w14:paraId="46395A0E"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2140A381" w14:textId="77777777" w:rsidR="00934C55" w:rsidRDefault="00934C55" w:rsidP="00934C55">
            <w:pPr>
              <w:pStyle w:val="ListParagraph"/>
              <w:widowControl w:val="0"/>
              <w:numPr>
                <w:ilvl w:val="0"/>
                <w:numId w:val="30"/>
              </w:numPr>
              <w:tabs>
                <w:tab w:val="left" w:pos="605"/>
              </w:tabs>
              <w:contextualSpacing w:val="0"/>
              <w:jc w:val="left"/>
            </w:pPr>
            <w:r>
              <w:rPr>
                <w:spacing w:val="-1"/>
              </w:rPr>
              <w:t>License /Certificate</w:t>
            </w:r>
            <w:r>
              <w:t xml:space="preserve"> of </w:t>
            </w:r>
            <w:r>
              <w:rPr>
                <w:spacing w:val="-1"/>
              </w:rPr>
              <w:t>Registration;</w:t>
            </w:r>
          </w:p>
          <w:p w14:paraId="47CD4C3A" w14:textId="77777777" w:rsidR="00934C55" w:rsidRDefault="00934C55" w:rsidP="00934C55">
            <w:pPr>
              <w:pStyle w:val="ListParagraph"/>
              <w:widowControl w:val="0"/>
              <w:numPr>
                <w:ilvl w:val="0"/>
                <w:numId w:val="30"/>
              </w:numPr>
              <w:tabs>
                <w:tab w:val="left" w:pos="602"/>
              </w:tabs>
              <w:ind w:left="601" w:hanging="139"/>
              <w:contextualSpacing w:val="0"/>
              <w:jc w:val="left"/>
            </w:pPr>
            <w:r>
              <w:rPr>
                <w:spacing w:val="-1"/>
              </w:rPr>
              <w:t>By-law</w:t>
            </w:r>
            <w:r>
              <w:t xml:space="preserve"> / </w:t>
            </w:r>
            <w:r>
              <w:rPr>
                <w:spacing w:val="-1"/>
              </w:rPr>
              <w:t>Articles</w:t>
            </w:r>
            <w:r>
              <w:t xml:space="preserve"> of</w:t>
            </w:r>
            <w:r>
              <w:rPr>
                <w:spacing w:val="1"/>
              </w:rPr>
              <w:t xml:space="preserve"> </w:t>
            </w:r>
            <w:r>
              <w:t>Association.</w:t>
            </w:r>
          </w:p>
          <w:p w14:paraId="29F22809" w14:textId="77777777" w:rsidR="00934C55" w:rsidRDefault="00934C55" w:rsidP="00934C55">
            <w:pPr>
              <w:pStyle w:val="ListParagraph"/>
              <w:widowControl w:val="0"/>
              <w:numPr>
                <w:ilvl w:val="0"/>
                <w:numId w:val="30"/>
              </w:numPr>
              <w:tabs>
                <w:tab w:val="left" w:pos="602"/>
              </w:tabs>
              <w:ind w:left="601" w:hanging="139"/>
              <w:contextualSpacing w:val="0"/>
              <w:jc w:val="left"/>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49F6A860" w14:textId="77777777" w:rsidR="00934C55" w:rsidRDefault="00934C55" w:rsidP="00934C55">
            <w:pPr>
              <w:pStyle w:val="ListParagraph"/>
              <w:widowControl w:val="0"/>
              <w:numPr>
                <w:ilvl w:val="0"/>
                <w:numId w:val="30"/>
              </w:numPr>
              <w:tabs>
                <w:tab w:val="left" w:pos="605"/>
              </w:tabs>
              <w:contextualSpacing w:val="0"/>
              <w:jc w:val="left"/>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16A6532E" w14:textId="77777777" w:rsidR="00934C55" w:rsidRDefault="00934C55" w:rsidP="00934C55">
            <w:pPr>
              <w:pStyle w:val="ListParagraph"/>
              <w:widowControl w:val="0"/>
              <w:numPr>
                <w:ilvl w:val="0"/>
                <w:numId w:val="30"/>
              </w:numPr>
              <w:tabs>
                <w:tab w:val="left" w:pos="605"/>
              </w:tabs>
              <w:contextualSpacing w:val="0"/>
              <w:jc w:val="left"/>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05D1B932" w14:textId="77777777" w:rsidR="00934C55" w:rsidRDefault="00934C55" w:rsidP="00934C55">
            <w:pPr>
              <w:pStyle w:val="ListParagraph"/>
              <w:widowControl w:val="0"/>
              <w:numPr>
                <w:ilvl w:val="0"/>
                <w:numId w:val="30"/>
              </w:numPr>
              <w:tabs>
                <w:tab w:val="left" w:pos="605"/>
              </w:tabs>
              <w:contextualSpacing w:val="0"/>
              <w:jc w:val="left"/>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59BA7074" w14:textId="77777777" w:rsidR="00934C55" w:rsidRDefault="00934C55" w:rsidP="00934C55">
            <w:pPr>
              <w:pStyle w:val="ListParagraph"/>
              <w:widowControl w:val="0"/>
              <w:numPr>
                <w:ilvl w:val="0"/>
                <w:numId w:val="30"/>
              </w:numPr>
              <w:tabs>
                <w:tab w:val="left" w:pos="602"/>
              </w:tabs>
              <w:ind w:left="601" w:hanging="139"/>
              <w:contextualSpacing w:val="0"/>
              <w:jc w:val="left"/>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1D5A6752" w14:textId="77777777" w:rsidR="00934C55" w:rsidRDefault="00934C55" w:rsidP="00934C55">
      <w:pPr>
        <w:spacing w:before="2"/>
        <w:rPr>
          <w:sz w:val="17"/>
          <w:szCs w:val="17"/>
        </w:rPr>
      </w:pPr>
    </w:p>
    <w:p w14:paraId="303A675E" w14:textId="77777777" w:rsidR="00934C55" w:rsidRDefault="00934C55" w:rsidP="00934C55">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4B9C4BED" w14:textId="77777777" w:rsidR="00934C55" w:rsidRDefault="00934C55" w:rsidP="00934C55"/>
    <w:p w14:paraId="4619A794" w14:textId="77777777" w:rsidR="00934C55" w:rsidRDefault="00934C55" w:rsidP="00934C55">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613EA27E" w14:textId="77777777" w:rsidR="00934C55" w:rsidRDefault="00934C55" w:rsidP="00934C55">
      <w:pPr>
        <w:spacing w:before="7"/>
        <w:rPr>
          <w:sz w:val="3"/>
          <w:szCs w:val="3"/>
        </w:rPr>
      </w:pPr>
    </w:p>
    <w:p w14:paraId="3AECB1C9" w14:textId="77777777" w:rsidR="00934C55" w:rsidRDefault="00934C55" w:rsidP="00934C55">
      <w:pPr>
        <w:spacing w:line="20" w:lineRule="atLeast"/>
        <w:ind w:left="6320"/>
        <w:rPr>
          <w:sz w:val="2"/>
          <w:szCs w:val="2"/>
        </w:rPr>
      </w:pPr>
      <w:r>
        <w:rPr>
          <w:noProof/>
          <w:sz w:val="2"/>
          <w:szCs w:val="2"/>
        </w:rPr>
        <mc:AlternateContent>
          <mc:Choice Requires="wpg">
            <w:drawing>
              <wp:inline distT="0" distB="0" distL="0" distR="0" wp14:anchorId="5CD78D03" wp14:editId="544997C3">
                <wp:extent cx="2409825" cy="9525"/>
                <wp:effectExtent l="6350" t="8890" r="3175" b="63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9C6469"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A8reriIDAADIBwAADgAAAAAA&#10;AAAAAAAAAAAuAgAAZHJzL2Uyb0RvYy54bWxQSwECLQAUAAYACAAAACEAOaCnJdsAAAADAQAADwAA&#10;AAAAAAAAAAAAAAB8BQAAZHJzL2Rvd25yZXYueG1sUEsFBgAAAAAEAAQA8wAAAIQGA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256D4915" w14:textId="77777777" w:rsidR="00934C55" w:rsidRDefault="00934C55" w:rsidP="00934C55">
      <w:pPr>
        <w:spacing w:line="20" w:lineRule="atLeast"/>
        <w:ind w:left="1100"/>
        <w:rPr>
          <w:sz w:val="2"/>
          <w:szCs w:val="2"/>
        </w:rPr>
      </w:pPr>
      <w:r>
        <w:rPr>
          <w:noProof/>
          <w:sz w:val="2"/>
          <w:szCs w:val="2"/>
        </w:rPr>
        <mc:AlternateContent>
          <mc:Choice Requires="wpg">
            <w:drawing>
              <wp:inline distT="0" distB="0" distL="0" distR="0" wp14:anchorId="264FEE5B" wp14:editId="6377DCB8">
                <wp:extent cx="2409825" cy="9525"/>
                <wp:effectExtent l="6350" t="8890" r="3175" b="63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11"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25BECD"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KHtgoyIDAADHBwAADgAAAAAA&#10;AAAAAAAAAAAuAgAAZHJzL2Uyb0RvYy54bWxQSwECLQAUAAYACAAAACEAOaCnJdsAAAADAQAADwAA&#10;AAAAAAAAAAAAAAB8BQAAZHJzL2Rvd25yZXYueG1sUEsFBgAAAAAEAAQA8wAAAIQ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" path="m,l3779,e" filled="f">
                    <v:path arrowok="t" o:connecttype="custom" o:connectlocs="0,0;3779,0" o:connectangles="0,0"/>
                  </v:shape>
                </v:group>
                <w10:anchorlock/>
              </v:group>
            </w:pict>
          </mc:Fallback>
        </mc:AlternateContent>
      </w:r>
    </w:p>
    <w:p w14:paraId="6C997508" w14:textId="77777777" w:rsidR="00934C55" w:rsidRDefault="00934C55" w:rsidP="00934C55">
      <w:pPr>
        <w:pStyle w:val="BodyText"/>
        <w:spacing w:before="176"/>
        <w:ind w:left="207"/>
      </w:pPr>
      <w:r>
        <w:t>Title</w:t>
      </w:r>
    </w:p>
    <w:p w14:paraId="562B9BE8" w14:textId="77777777" w:rsidR="00934C55" w:rsidRDefault="00934C55" w:rsidP="00934C55">
      <w:pPr>
        <w:spacing w:line="20" w:lineRule="atLeast"/>
        <w:ind w:left="1077"/>
        <w:rPr>
          <w:sz w:val="2"/>
          <w:szCs w:val="2"/>
        </w:rPr>
      </w:pPr>
      <w:r>
        <w:rPr>
          <w:noProof/>
          <w:sz w:val="2"/>
          <w:szCs w:val="2"/>
        </w:rPr>
        <mc:AlternateContent>
          <mc:Choice Requires="wpg">
            <w:drawing>
              <wp:inline distT="0" distB="0" distL="0" distR="0" wp14:anchorId="085B5983" wp14:editId="3385A1D3">
                <wp:extent cx="2444750" cy="6350"/>
                <wp:effectExtent l="10795" t="10160" r="1905" b="254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7"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FB0488" id="Group 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kpdkUR4DAADF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6208F19D" w14:textId="77777777" w:rsidR="00934C55" w:rsidRDefault="00934C55" w:rsidP="00934C55">
      <w:pPr>
        <w:spacing w:before="4"/>
        <w:rPr>
          <w:sz w:val="16"/>
          <w:szCs w:val="16"/>
        </w:rPr>
      </w:pPr>
    </w:p>
    <w:p w14:paraId="0C2A082D" w14:textId="77777777" w:rsidR="00934C55" w:rsidRDefault="00934C55" w:rsidP="00934C55">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43886EA7" w14:textId="77777777" w:rsidR="00934C55" w:rsidRDefault="00934C55" w:rsidP="00934C55"/>
    <w:p w14:paraId="6409E15F" w14:textId="77777777" w:rsidR="00934C55" w:rsidRDefault="00934C55" w:rsidP="00934C55"/>
    <w:p w14:paraId="3A8F160C" w14:textId="77777777" w:rsidR="00934C55" w:rsidRDefault="00934C55" w:rsidP="00934C55">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r>
        <w:rPr>
          <w:spacing w:val="-1"/>
        </w:rPr>
        <w:t>signed</w:t>
      </w:r>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1E4DA925" w14:textId="77777777" w:rsidR="00934C55" w:rsidRPr="00BC6702" w:rsidRDefault="00934C55" w:rsidP="00934C55">
      <w:pPr>
        <w:tabs>
          <w:tab w:val="left" w:pos="-1440"/>
          <w:tab w:val="left" w:pos="-720"/>
        </w:tabs>
        <w:suppressAutoHyphens/>
        <w:rPr>
          <w:spacing w:val="-2"/>
        </w:rPr>
      </w:pPr>
    </w:p>
    <w:p w14:paraId="4A76DFDC" w14:textId="77777777" w:rsidR="004B0192" w:rsidRPr="006C1804" w:rsidRDefault="004B0192" w:rsidP="004B0192">
      <w:pPr>
        <w:tabs>
          <w:tab w:val="left" w:pos="-1440"/>
          <w:tab w:val="left" w:pos="-720"/>
        </w:tabs>
        <w:suppressAutoHyphens/>
        <w:jc w:val="center"/>
        <w:rPr>
          <w:spacing w:val="-2"/>
          <w:sz w:val="44"/>
          <w:szCs w:val="44"/>
        </w:rPr>
      </w:pPr>
    </w:p>
    <w:p w14:paraId="1226160D" w14:textId="77777777" w:rsidR="004B0192" w:rsidRDefault="004B0192" w:rsidP="004B0192">
      <w:pPr>
        <w:tabs>
          <w:tab w:val="left" w:pos="-1440"/>
          <w:tab w:val="left" w:pos="-720"/>
        </w:tabs>
        <w:suppressAutoHyphens/>
        <w:rPr>
          <w:spacing w:val="-2"/>
        </w:rPr>
      </w:pPr>
    </w:p>
    <w:p w14:paraId="391ABA2D" w14:textId="77777777" w:rsidR="009A128D" w:rsidRDefault="009A128D" w:rsidP="000808C4">
      <w:pPr>
        <w:tabs>
          <w:tab w:val="left" w:pos="0"/>
          <w:tab w:val="left" w:pos="720"/>
          <w:tab w:val="left" w:pos="1440"/>
          <w:tab w:val="left" w:pos="2160"/>
          <w:tab w:val="left" w:pos="2880"/>
        </w:tabs>
      </w:pPr>
    </w:p>
    <w:sectPr w:rsidR="009A128D" w:rsidSect="0067570A">
      <w:type w:val="oddPage"/>
      <w:pgSz w:w="11907" w:h="16839" w:code="9"/>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D430C" w14:textId="77777777" w:rsidR="00915FBB" w:rsidRDefault="00915FBB" w:rsidP="00D63645">
      <w:r>
        <w:separator/>
      </w:r>
    </w:p>
  </w:endnote>
  <w:endnote w:type="continuationSeparator" w:id="0">
    <w:p w14:paraId="28E0F7AF" w14:textId="77777777" w:rsidR="00915FBB" w:rsidRDefault="00915FBB" w:rsidP="00D6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Helvetica Neue">
    <w:panose1 w:val="00000000000000000000"/>
    <w:charset w:val="00"/>
    <w:family w:val="swiss"/>
    <w:notTrueType/>
    <w:pitch w:val="default"/>
    <w:sig w:usb0="00000003" w:usb1="00000000" w:usb2="00000000" w:usb3="00000000" w:csb0="00000001" w:csb1="00000000"/>
  </w:font>
  <w:font w:name="‚l‚r –¾’©">
    <w:altName w:val="Cambria"/>
    <w:panose1 w:val="00000000000000000000"/>
    <w:charset w:val="00"/>
    <w:family w:val="roman"/>
    <w:notTrueType/>
    <w:pitch w:val="default"/>
    <w:sig w:usb0="00000003" w:usb1="00000000" w:usb2="00000000" w:usb3="00000000" w:csb0="00000001" w:csb1="00000000"/>
  </w:font>
  <w:font w:name="Arial-BoldMT">
    <w:altName w:val="Arial"/>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605967"/>
      <w:docPartObj>
        <w:docPartGallery w:val="Page Numbers (Bottom of Page)"/>
        <w:docPartUnique/>
      </w:docPartObj>
    </w:sdtPr>
    <w:sdtEndPr>
      <w:rPr>
        <w:noProof/>
      </w:rPr>
    </w:sdtEndPr>
    <w:sdtContent>
      <w:p w14:paraId="3F739429" w14:textId="77777777" w:rsidR="00C45BFB" w:rsidRDefault="00C45BFB">
        <w:pPr>
          <w:pStyle w:val="Footer"/>
          <w:jc w:val="center"/>
        </w:pPr>
        <w:r>
          <w:fldChar w:fldCharType="begin"/>
        </w:r>
        <w:r>
          <w:instrText xml:space="preserve"> PAGE   \* MERGEFORMAT </w:instrText>
        </w:r>
        <w:r>
          <w:fldChar w:fldCharType="separate"/>
        </w:r>
        <w:r w:rsidR="00B31FBB">
          <w:rPr>
            <w:noProof/>
          </w:rPr>
          <w:t>1</w:t>
        </w:r>
        <w:r>
          <w:rPr>
            <w:noProof/>
          </w:rPr>
          <w:fldChar w:fldCharType="end"/>
        </w:r>
      </w:p>
    </w:sdtContent>
  </w:sdt>
  <w:p w14:paraId="5007B326" w14:textId="77777777" w:rsidR="00D32F71" w:rsidRDefault="00D32F7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E57BB" w14:textId="77777777" w:rsidR="00D32F71" w:rsidRDefault="00D32F71">
    <w:pPr>
      <w:pStyle w:val="Footer"/>
      <w:ind w:right="360"/>
      <w:rPr>
        <w:rStyle w:val="PageNumbe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84BD0" w14:textId="77777777" w:rsidR="00D32F71" w:rsidRDefault="00D32F71">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614993"/>
      <w:docPartObj>
        <w:docPartGallery w:val="Page Numbers (Bottom of Page)"/>
        <w:docPartUnique/>
      </w:docPartObj>
    </w:sdtPr>
    <w:sdtEndPr>
      <w:rPr>
        <w:noProof/>
      </w:rPr>
    </w:sdtEndPr>
    <w:sdtContent>
      <w:p w14:paraId="08D4F16F" w14:textId="77777777" w:rsidR="00C45BFB" w:rsidRDefault="00C45BFB">
        <w:pPr>
          <w:pStyle w:val="Footer"/>
          <w:jc w:val="center"/>
        </w:pPr>
        <w:r>
          <w:fldChar w:fldCharType="begin"/>
        </w:r>
        <w:r>
          <w:instrText xml:space="preserve"> PAGE   \* MERGEFORMAT </w:instrText>
        </w:r>
        <w:r>
          <w:fldChar w:fldCharType="separate"/>
        </w:r>
        <w:r w:rsidR="00B31FBB">
          <w:rPr>
            <w:noProof/>
          </w:rPr>
          <w:t>3</w:t>
        </w:r>
        <w:r>
          <w:rPr>
            <w:noProof/>
          </w:rPr>
          <w:fldChar w:fldCharType="end"/>
        </w:r>
      </w:p>
    </w:sdtContent>
  </w:sdt>
  <w:p w14:paraId="6C3EF082" w14:textId="77777777" w:rsidR="00C45BFB" w:rsidRDefault="00C45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7D1D9" w14:textId="77777777" w:rsidR="00D32F71" w:rsidRDefault="00D32F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879930"/>
      <w:docPartObj>
        <w:docPartGallery w:val="Page Numbers (Bottom of Page)"/>
        <w:docPartUnique/>
      </w:docPartObj>
    </w:sdtPr>
    <w:sdtEndPr>
      <w:rPr>
        <w:noProof/>
      </w:rPr>
    </w:sdtEndPr>
    <w:sdtContent>
      <w:p w14:paraId="14491E9B" w14:textId="77777777" w:rsidR="00A10A33" w:rsidRDefault="00A10A33">
        <w:pPr>
          <w:pStyle w:val="Footer"/>
          <w:jc w:val="center"/>
        </w:pPr>
        <w:r>
          <w:fldChar w:fldCharType="begin"/>
        </w:r>
        <w:r>
          <w:instrText xml:space="preserve"> PAGE   \* MERGEFORMAT </w:instrText>
        </w:r>
        <w:r>
          <w:fldChar w:fldCharType="separate"/>
        </w:r>
        <w:r w:rsidR="00B31FBB">
          <w:rPr>
            <w:noProof/>
          </w:rPr>
          <w:t>22</w:t>
        </w:r>
        <w:r>
          <w:rPr>
            <w:noProof/>
          </w:rPr>
          <w:fldChar w:fldCharType="end"/>
        </w:r>
      </w:p>
    </w:sdtContent>
  </w:sdt>
  <w:p w14:paraId="5427CA44" w14:textId="77777777" w:rsidR="00D32F71" w:rsidRDefault="00D32F71">
    <w:pPr>
      <w:pStyle w:val="Foo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3CEF" w14:textId="77777777" w:rsidR="00D32F71" w:rsidRDefault="00D32F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9427685"/>
      <w:docPartObj>
        <w:docPartGallery w:val="Page Numbers (Bottom of Page)"/>
        <w:docPartUnique/>
      </w:docPartObj>
    </w:sdtPr>
    <w:sdtEndPr>
      <w:rPr>
        <w:noProof/>
      </w:rPr>
    </w:sdtEndPr>
    <w:sdtContent>
      <w:p w14:paraId="57938D82" w14:textId="77777777" w:rsidR="00A10A33" w:rsidRDefault="00A10A33">
        <w:pPr>
          <w:pStyle w:val="Footer"/>
          <w:jc w:val="center"/>
        </w:pPr>
        <w:r>
          <w:fldChar w:fldCharType="begin"/>
        </w:r>
        <w:r>
          <w:instrText xml:space="preserve"> PAGE   \* MERGEFORMAT </w:instrText>
        </w:r>
        <w:r>
          <w:fldChar w:fldCharType="separate"/>
        </w:r>
        <w:r w:rsidR="00B31FBB">
          <w:rPr>
            <w:noProof/>
          </w:rPr>
          <w:t>27</w:t>
        </w:r>
        <w:r>
          <w:rPr>
            <w:noProof/>
          </w:rPr>
          <w:fldChar w:fldCharType="end"/>
        </w:r>
      </w:p>
    </w:sdtContent>
  </w:sdt>
  <w:p w14:paraId="52A8A571" w14:textId="77777777" w:rsidR="00A10A33" w:rsidRDefault="00A10A33">
    <w:pPr>
      <w:pStyle w:val="Footer"/>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E81A" w14:textId="77777777" w:rsidR="00D32F71" w:rsidRDefault="00D32F71">
    <w:pPr>
      <w:pStyle w:val="Foote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C2DD" w14:textId="77777777" w:rsidR="00D32F71" w:rsidRDefault="00D32F71">
    <w:pPr>
      <w:pStyle w:val="Footer"/>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8C2F0" w14:textId="77777777" w:rsidR="00A10A33" w:rsidRDefault="00A10A33">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7B610" w14:textId="77777777" w:rsidR="00915FBB" w:rsidRDefault="00915FBB" w:rsidP="00D63645">
      <w:r>
        <w:separator/>
      </w:r>
    </w:p>
  </w:footnote>
  <w:footnote w:type="continuationSeparator" w:id="0">
    <w:p w14:paraId="3D49E5CB" w14:textId="77777777" w:rsidR="00915FBB" w:rsidRDefault="00915FBB" w:rsidP="00D63645">
      <w:r>
        <w:continuationSeparator/>
      </w:r>
    </w:p>
  </w:footnote>
  <w:footnote w:id="1">
    <w:p w14:paraId="68B32ABA" w14:textId="77777777" w:rsidR="00D32F71" w:rsidRPr="004D1CAB" w:rsidRDefault="00D32F71" w:rsidP="00D63645">
      <w:pPr>
        <w:pStyle w:val="FootnoteText"/>
        <w:rPr>
          <w:lang w:val="en-US"/>
        </w:rPr>
      </w:pPr>
      <w:r>
        <w:rPr>
          <w:rStyle w:val="FootnoteReference"/>
        </w:rPr>
        <w:footnoteRef/>
      </w:r>
      <w:r w:rsidRPr="004D1CAB">
        <w:rPr>
          <w:lang w:val="en-US"/>
        </w:rPr>
        <w:t xml:space="preserve"> </w:t>
      </w:r>
      <w:r w:rsidRPr="004D1CAB">
        <w:rPr>
          <w:lang w:val="en-US"/>
        </w:rPr>
        <w:tab/>
      </w:r>
      <w:r w:rsidRPr="004D1CAB">
        <w:rPr>
          <w:sz w:val="18"/>
          <w:lang w:val="en-US"/>
        </w:rPr>
        <w:t>Maximum of three currencies plus the local currency.</w:t>
      </w:r>
    </w:p>
  </w:footnote>
  <w:footnote w:id="2">
    <w:p w14:paraId="3C7B1A0E" w14:textId="77777777" w:rsidR="00D32F71" w:rsidRPr="004D1CAB" w:rsidRDefault="00D32F71" w:rsidP="00D63645">
      <w:pPr>
        <w:pStyle w:val="FootnoteText"/>
        <w:tabs>
          <w:tab w:val="left" w:pos="270"/>
        </w:tabs>
        <w:ind w:left="270" w:hanging="270"/>
        <w:rPr>
          <w:lang w:val="en-US"/>
        </w:rPr>
      </w:pPr>
      <w:r>
        <w:rPr>
          <w:rStyle w:val="FootnoteReference"/>
        </w:rPr>
        <w:footnoteRef/>
      </w:r>
      <w:r w:rsidRPr="004D1CAB">
        <w:rPr>
          <w:lang w:val="en-US"/>
        </w:rPr>
        <w:t xml:space="preserve"> </w:t>
      </w:r>
      <w:r w:rsidRPr="004D1CAB">
        <w:rPr>
          <w:lang w:val="en-US"/>
        </w:rPr>
        <w:tab/>
      </w:r>
      <w:r w:rsidRPr="004D1CAB">
        <w:rPr>
          <w:sz w:val="18"/>
          <w:lang w:val="en-US"/>
        </w:rPr>
        <w:t>Staff months, days, or hours as appropriate.</w:t>
      </w:r>
    </w:p>
  </w:footnote>
  <w:footnote w:id="3">
    <w:p w14:paraId="59A367EC" w14:textId="77777777" w:rsidR="00D32F71" w:rsidRPr="004D1CAB" w:rsidRDefault="00D32F71" w:rsidP="00D63645">
      <w:pPr>
        <w:pStyle w:val="FootnoteText"/>
        <w:tabs>
          <w:tab w:val="left" w:pos="270"/>
        </w:tabs>
        <w:ind w:left="270" w:hanging="270"/>
        <w:rPr>
          <w:lang w:val="en-US"/>
        </w:rPr>
      </w:pPr>
      <w:r>
        <w:rPr>
          <w:rStyle w:val="FootnoteReference"/>
        </w:rPr>
        <w:footnoteRef/>
      </w:r>
      <w:r w:rsidRPr="004D1CAB">
        <w:rPr>
          <w:sz w:val="18"/>
          <w:lang w:val="en-US"/>
        </w:rPr>
        <w:tab/>
        <w:t>Local transportation costs are not included if local transportation is being made available by the Client.  Similarly, in the project site, office rent/accommodations/clerical assistance costs are not to be included if being made available by the Client.</w:t>
      </w:r>
    </w:p>
  </w:footnote>
  <w:footnote w:id="4">
    <w:p w14:paraId="6CD6A498" w14:textId="77777777" w:rsidR="00D32F71" w:rsidRPr="00B74C06" w:rsidRDefault="00D32F71" w:rsidP="000808C4">
      <w:pPr>
        <w:pStyle w:val="FootnoteText"/>
        <w:rPr>
          <w:lang w:val="en-US"/>
        </w:rPr>
      </w:pPr>
      <w:r w:rsidRPr="00B74C06">
        <w:rPr>
          <w:rStyle w:val="FootnoteReference"/>
          <w:lang w:val="en-US"/>
        </w:rPr>
        <w:t>1</w:t>
      </w:r>
      <w:r w:rsidRPr="00B74C06">
        <w:rPr>
          <w:lang w:val="en-US"/>
        </w:rPr>
        <w:t xml:space="preserve"> </w:t>
      </w:r>
      <w:r w:rsidRPr="00B74C06">
        <w:rPr>
          <w:lang w:val="en-US"/>
        </w:rPr>
        <w:tab/>
        <w:t>Modify, in order to reflect the output required, as described in Annex C.</w:t>
      </w:r>
    </w:p>
  </w:footnote>
  <w:footnote w:id="5">
    <w:p w14:paraId="01754F96" w14:textId="77777777" w:rsidR="00D32F71" w:rsidRPr="00103D4E" w:rsidRDefault="00D32F71" w:rsidP="000808C4">
      <w:pPr>
        <w:pStyle w:val="FootnoteText"/>
        <w:rPr>
          <w:lang w:val="en-US"/>
        </w:rPr>
      </w:pPr>
      <w:r w:rsidRPr="00B74C06">
        <w:rPr>
          <w:rStyle w:val="FootnoteReference"/>
          <w:lang w:val="en-US"/>
        </w:rPr>
        <w:t>2</w:t>
      </w:r>
      <w:r w:rsidRPr="00B74C06">
        <w:rPr>
          <w:lang w:val="en-US"/>
        </w:rPr>
        <w:t xml:space="preserve"> </w:t>
      </w:r>
      <w:r w:rsidRPr="00B74C06">
        <w:rPr>
          <w:lang w:val="en-US"/>
        </w:rPr>
        <w:tab/>
        <w:t>Restrictions about the future use of these documents and software, if any, shall be specified at the end of paragraph 7.</w:t>
      </w:r>
    </w:p>
  </w:footnote>
  <w:footnote w:id="6">
    <w:p w14:paraId="0C7AE46B" w14:textId="77777777" w:rsidR="00D32F71" w:rsidRPr="00B74C06" w:rsidRDefault="00D32F71" w:rsidP="000808C4">
      <w:pPr>
        <w:pStyle w:val="FootnoteText"/>
        <w:rPr>
          <w:lang w:val="en-US"/>
        </w:rPr>
      </w:pPr>
      <w:r w:rsidRPr="00B74C06">
        <w:rPr>
          <w:rStyle w:val="FootnoteReference"/>
          <w:lang w:val="en-US"/>
        </w:rPr>
        <w:t>3</w:t>
      </w:r>
      <w:r w:rsidRPr="00B74C06">
        <w:rPr>
          <w:lang w:val="en-US"/>
        </w:rPr>
        <w:t xml:space="preserve"> </w:t>
      </w:r>
      <w:r w:rsidRPr="00B74C06">
        <w:rPr>
          <w:lang w:val="en-US"/>
        </w:rPr>
        <w:tab/>
        <w:t>The law selected by the Client is usually the law of its country.  However, IsDB does not object if the Client and the Consultant agree on another law.  The language shall be Arabic, English or French, unless the Contract is entered into with a domestic firm, in which case it can be the local language.</w:t>
      </w:r>
    </w:p>
  </w:footnote>
  <w:footnote w:id="7">
    <w:p w14:paraId="619995D1" w14:textId="7CD31C30" w:rsidR="00D32F71" w:rsidRPr="00B74C06" w:rsidRDefault="0056088D" w:rsidP="003515F1">
      <w:pPr>
        <w:pStyle w:val="FootnoteText"/>
        <w:jc w:val="both"/>
        <w:rPr>
          <w:lang w:val="en-US"/>
        </w:rPr>
      </w:pPr>
      <w:r>
        <w:rPr>
          <w:lang w:val="en-US"/>
        </w:rPr>
        <w:t>5</w:t>
      </w:r>
      <w:r w:rsidR="00D32F71" w:rsidRPr="00B74C06">
        <w:rPr>
          <w:lang w:val="en-US"/>
        </w:rPr>
        <w:t xml:space="preserve"> </w:t>
      </w:r>
      <w:r w:rsidR="00D32F71" w:rsidRPr="00B74C06">
        <w:rPr>
          <w:color w:val="000000"/>
          <w:lang w:val="en-US"/>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footnote>
  <w:footnote w:id="8">
    <w:p w14:paraId="5C155A10" w14:textId="77777777" w:rsidR="00D32F71" w:rsidRPr="00B74C06" w:rsidRDefault="00D32F71" w:rsidP="003515F1">
      <w:pPr>
        <w:pStyle w:val="FootnoteText"/>
        <w:spacing w:after="60"/>
        <w:jc w:val="both"/>
        <w:rPr>
          <w:lang w:val="en-US"/>
        </w:rPr>
      </w:pPr>
      <w:r>
        <w:rPr>
          <w:rStyle w:val="FootnoteReference"/>
          <w:rFonts w:eastAsiaTheme="minorEastAsia"/>
        </w:rPr>
        <w:footnoteRef/>
      </w:r>
      <w:r w:rsidRPr="00B74C06">
        <w:rPr>
          <w:lang w:val="en-US"/>
        </w:rPr>
        <w:t xml:space="preserve"> </w:t>
      </w:r>
      <w:r w:rsidRPr="00B74C06">
        <w:rPr>
          <w:color w:val="000000"/>
          <w:lang w:val="en-US"/>
        </w:rPr>
        <w:t>A Firm or individual may be declared ineligible to be awarded an IsDB financed contract upon: (a) completion of the IsDB sanctions proceedings as per its sanctions procedures, including, inter alia, cross-debarment as per IsDB’s Cross Debarment Agreement; and (b) as a result of temporary suspension or early temporary suspension in connection with an ongoing sanctions proceeding.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591A" w14:textId="5E96AB6B" w:rsidR="00D32F71" w:rsidRDefault="00617F72">
    <w:pPr>
      <w:pStyle w:val="Header"/>
      <w:pBdr>
        <w:bottom w:val="single" w:sz="6" w:space="1" w:color="auto"/>
      </w:pBdr>
      <w:tabs>
        <w:tab w:val="clear" w:pos="4320"/>
        <w:tab w:val="clear" w:pos="8640"/>
        <w:tab w:val="right" w:pos="9000"/>
      </w:tabs>
      <w:rPr>
        <w:sz w:val="20"/>
      </w:rPr>
    </w:pPr>
    <w:r>
      <w:rPr>
        <w:noProof/>
        <w:sz w:val="20"/>
      </w:rPr>
      <mc:AlternateContent>
        <mc:Choice Requires="wps">
          <w:drawing>
            <wp:anchor distT="0" distB="0" distL="0" distR="0" simplePos="0" relativeHeight="251659264" behindDoc="0" locked="0" layoutInCell="1" allowOverlap="1" wp14:anchorId="553B1650" wp14:editId="0EAF5D2D">
              <wp:simplePos x="635" y="635"/>
              <wp:positionH relativeFrom="page">
                <wp:align>left</wp:align>
              </wp:positionH>
              <wp:positionV relativeFrom="page">
                <wp:align>top</wp:align>
              </wp:positionV>
              <wp:extent cx="763270" cy="345440"/>
              <wp:effectExtent l="0" t="0" r="17780" b="16510"/>
              <wp:wrapNone/>
              <wp:docPr id="477542525"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5A69BEB" w14:textId="33B848C2"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3B1650"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15A69BEB" w14:textId="33B848C2"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r w:rsidR="00D32F71">
      <w:rPr>
        <w:rStyle w:val="PageNumber"/>
        <w:sz w:val="20"/>
      </w:rPr>
      <w:fldChar w:fldCharType="begin"/>
    </w:r>
    <w:r w:rsidR="00D32F71">
      <w:rPr>
        <w:rStyle w:val="PageNumber"/>
        <w:sz w:val="20"/>
      </w:rPr>
      <w:instrText xml:space="preserve"> PAGE </w:instrText>
    </w:r>
    <w:r w:rsidR="00D32F71">
      <w:rPr>
        <w:rStyle w:val="PageNumber"/>
        <w:sz w:val="20"/>
      </w:rPr>
      <w:fldChar w:fldCharType="separate"/>
    </w:r>
    <w:r w:rsidR="00D32F71">
      <w:rPr>
        <w:rStyle w:val="PageNumber"/>
        <w:noProof/>
        <w:sz w:val="20"/>
      </w:rPr>
      <w:t>24</w:t>
    </w:r>
    <w:r w:rsidR="00D32F71">
      <w:rPr>
        <w:rStyle w:val="PageNumber"/>
        <w:sz w:val="20"/>
      </w:rPr>
      <w:fldChar w:fldCharType="end"/>
    </w:r>
    <w:r w:rsidR="00D32F71">
      <w:rPr>
        <w:rStyle w:val="PageNumber"/>
        <w:sz w:val="20"/>
      </w:rPr>
      <w:tab/>
    </w:r>
    <w:r w:rsidR="00D32F71">
      <w:rPr>
        <w:sz w:val="20"/>
      </w:rPr>
      <w:t>Section 2. Information to Consultants - Appendix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9430" w14:textId="6B0F8A75" w:rsidR="00617F72" w:rsidRDefault="00617F72">
    <w:pPr>
      <w:pStyle w:val="Header"/>
    </w:pPr>
    <w:r>
      <w:rPr>
        <w:noProof/>
      </w:rPr>
      <mc:AlternateContent>
        <mc:Choice Requires="wps">
          <w:drawing>
            <wp:anchor distT="0" distB="0" distL="0" distR="0" simplePos="0" relativeHeight="251668480" behindDoc="0" locked="0" layoutInCell="1" allowOverlap="1" wp14:anchorId="4E3FAD41" wp14:editId="7AEFBCC1">
              <wp:simplePos x="635" y="635"/>
              <wp:positionH relativeFrom="page">
                <wp:align>left</wp:align>
              </wp:positionH>
              <wp:positionV relativeFrom="page">
                <wp:align>top</wp:align>
              </wp:positionV>
              <wp:extent cx="763270" cy="345440"/>
              <wp:effectExtent l="0" t="0" r="17780" b="16510"/>
              <wp:wrapNone/>
              <wp:docPr id="1961261268"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86109EC" w14:textId="2DC66A38"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3FAD41" id="_x0000_t202" coordsize="21600,21600" o:spt="202" path="m,l,21600r21600,l21600,xe">
              <v:stroke joinstyle="miter"/>
              <v:path gradientshapeok="t" o:connecttype="rect"/>
            </v:shapetype>
            <v:shape id="Text Box 11" o:spid="_x0000_s1035" type="#_x0000_t202" alt="Protected" style="position:absolute;left:0;text-align:left;margin-left:0;margin-top:0;width:60.1pt;height:27.2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HFAIAACE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KvntMP0GqgMt5eHId3By1VLrRxHwRXgimKYl&#10;0eIzHbWGruRwsjhrwP/4mz/mE+4U5awjwZTckqI5098s8TGZTfM8Cizdxrf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vq48&#10;hxQCAAAhBAAADgAAAAAAAAAAAAAAAAAuAgAAZHJzL2Uyb0RvYy54bWxQSwECLQAUAAYACAAAACEA&#10;RA4SU9sAAAAEAQAADwAAAAAAAAAAAAAAAABuBAAAZHJzL2Rvd25yZXYueG1sUEsFBgAAAAAEAAQA&#10;8wAAAHYFAAAAAA==&#10;" filled="f" stroked="f">
              <v:textbox style="mso-fit-shape-to-text:t" inset="20pt,15pt,0,0">
                <w:txbxContent>
                  <w:p w14:paraId="286109EC" w14:textId="2DC66A38"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B342" w14:textId="7C2E387A" w:rsidR="00C45BFB" w:rsidRDefault="00617F72">
    <w:pPr>
      <w:pStyle w:val="Header"/>
    </w:pPr>
    <w:r>
      <w:rPr>
        <w:noProof/>
      </w:rPr>
      <mc:AlternateContent>
        <mc:Choice Requires="wps">
          <w:drawing>
            <wp:anchor distT="0" distB="0" distL="0" distR="0" simplePos="0" relativeHeight="251669504" behindDoc="0" locked="0" layoutInCell="1" allowOverlap="1" wp14:anchorId="14399FDA" wp14:editId="3044C22C">
              <wp:simplePos x="635" y="635"/>
              <wp:positionH relativeFrom="page">
                <wp:align>left</wp:align>
              </wp:positionH>
              <wp:positionV relativeFrom="page">
                <wp:align>top</wp:align>
              </wp:positionV>
              <wp:extent cx="763270" cy="345440"/>
              <wp:effectExtent l="0" t="0" r="17780" b="16510"/>
              <wp:wrapNone/>
              <wp:docPr id="211020986"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606102E" w14:textId="01A76B30"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399FDA" id="_x0000_t202" coordsize="21600,21600" o:spt="202" path="m,l,21600r21600,l21600,xe">
              <v:stroke joinstyle="miter"/>
              <v:path gradientshapeok="t" o:connecttype="rect"/>
            </v:shapetype>
            <v:shape id="Text Box 12" o:spid="_x0000_s1036" type="#_x0000_t202" alt="Protected" style="position:absolute;left:0;text-align:left;margin-left:0;margin-top:0;width:60.1pt;height:27.2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AL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k+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A4WUAsS&#10;AgAAIgQAAA4AAAAAAAAAAAAAAAAALgIAAGRycy9lMm9Eb2MueG1sUEsBAi0AFAAGAAgAAAAhAEQO&#10;ElPbAAAABAEAAA8AAAAAAAAAAAAAAAAAbAQAAGRycy9kb3ducmV2LnhtbFBLBQYAAAAABAAEAPMA&#10;AAB0BQAAAAA=&#10;" filled="f" stroked="f">
              <v:textbox style="mso-fit-shape-to-text:t" inset="20pt,15pt,0,0">
                <w:txbxContent>
                  <w:p w14:paraId="1606102E" w14:textId="01A76B30"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16D4" w14:textId="7F62D611" w:rsidR="00617F72" w:rsidRDefault="00617F72">
    <w:pPr>
      <w:pStyle w:val="Header"/>
    </w:pPr>
    <w:r>
      <w:rPr>
        <w:noProof/>
      </w:rPr>
      <mc:AlternateContent>
        <mc:Choice Requires="wps">
          <w:drawing>
            <wp:anchor distT="0" distB="0" distL="0" distR="0" simplePos="0" relativeHeight="251667456" behindDoc="0" locked="0" layoutInCell="1" allowOverlap="1" wp14:anchorId="0DBB3780" wp14:editId="53F70E8D">
              <wp:simplePos x="635" y="635"/>
              <wp:positionH relativeFrom="page">
                <wp:align>left</wp:align>
              </wp:positionH>
              <wp:positionV relativeFrom="page">
                <wp:align>top</wp:align>
              </wp:positionV>
              <wp:extent cx="763270" cy="345440"/>
              <wp:effectExtent l="0" t="0" r="17780" b="16510"/>
              <wp:wrapNone/>
              <wp:docPr id="1821834369"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60BEE49" w14:textId="42C15E1B"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BB3780" id="_x0000_t202" coordsize="21600,21600" o:spt="202" path="m,l,21600r21600,l21600,xe">
              <v:stroke joinstyle="miter"/>
              <v:path gradientshapeok="t" o:connecttype="rect"/>
            </v:shapetype>
            <v:shape id="Text Box 10" o:spid="_x0000_s1037" type="#_x0000_t202" alt="Protected" style="position:absolute;left:0;text-align:left;margin-left:0;margin-top:0;width:60.1pt;height:27.2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D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j+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mdGD&#10;EwIAACIEAAAOAAAAAAAAAAAAAAAAAC4CAABkcnMvZTJvRG9jLnhtbFBLAQItABQABgAIAAAAIQBE&#10;DhJT2wAAAAQBAAAPAAAAAAAAAAAAAAAAAG0EAABkcnMvZG93bnJldi54bWxQSwUGAAAAAAQABADz&#10;AAAAdQUAAAAA&#10;" filled="f" stroked="f">
              <v:textbox style="mso-fit-shape-to-text:t" inset="20pt,15pt,0,0">
                <w:txbxContent>
                  <w:p w14:paraId="760BEE49" w14:textId="42C15E1B"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EB31B" w14:textId="0BC05355" w:rsidR="00D32F71" w:rsidRDefault="00617F72">
    <w:pPr>
      <w:pStyle w:val="Header"/>
    </w:pPr>
    <w:r>
      <w:rPr>
        <w:noProof/>
      </w:rPr>
      <mc:AlternateContent>
        <mc:Choice Requires="wps">
          <w:drawing>
            <wp:anchor distT="0" distB="0" distL="0" distR="0" simplePos="0" relativeHeight="251671552" behindDoc="0" locked="0" layoutInCell="1" allowOverlap="1" wp14:anchorId="6C498C43" wp14:editId="139016DA">
              <wp:simplePos x="635" y="635"/>
              <wp:positionH relativeFrom="page">
                <wp:align>left</wp:align>
              </wp:positionH>
              <wp:positionV relativeFrom="page">
                <wp:align>top</wp:align>
              </wp:positionV>
              <wp:extent cx="763270" cy="345440"/>
              <wp:effectExtent l="0" t="0" r="17780" b="16510"/>
              <wp:wrapNone/>
              <wp:docPr id="1583714664"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DC4AA1D" w14:textId="4CBECE29"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498C43" id="_x0000_t202" coordsize="21600,21600" o:spt="202" path="m,l,21600r21600,l21600,xe">
              <v:stroke joinstyle="miter"/>
              <v:path gradientshapeok="t" o:connecttype="rect"/>
            </v:shapetype>
            <v:shape id="Text Box 14" o:spid="_x0000_s1038" type="#_x0000_t202" alt="Protected" style="position:absolute;left:0;text-align:left;margin-left:0;margin-top:0;width:60.1pt;height:27.2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LB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w8i&#10;wRQCAAAiBAAADgAAAAAAAAAAAAAAAAAuAgAAZHJzL2Uyb0RvYy54bWxQSwECLQAUAAYACAAAACEA&#10;RA4SU9sAAAAEAQAADwAAAAAAAAAAAAAAAABuBAAAZHJzL2Rvd25yZXYueG1sUEsFBgAAAAAEAAQA&#10;8wAAAHYFAAAAAA==&#10;" filled="f" stroked="f">
              <v:textbox style="mso-fit-shape-to-text:t" inset="20pt,15pt,0,0">
                <w:txbxContent>
                  <w:p w14:paraId="0DC4AA1D" w14:textId="4CBECE29"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9CB4" w14:textId="5CA1A7E8" w:rsidR="00C45BFB" w:rsidRDefault="00617F72">
    <w:pPr>
      <w:pStyle w:val="Header"/>
    </w:pPr>
    <w:r>
      <w:rPr>
        <w:noProof/>
      </w:rPr>
      <mc:AlternateContent>
        <mc:Choice Requires="wps">
          <w:drawing>
            <wp:anchor distT="0" distB="0" distL="0" distR="0" simplePos="0" relativeHeight="251672576" behindDoc="0" locked="0" layoutInCell="1" allowOverlap="1" wp14:anchorId="40B34D17" wp14:editId="43FF333C">
              <wp:simplePos x="635" y="635"/>
              <wp:positionH relativeFrom="page">
                <wp:align>left</wp:align>
              </wp:positionH>
              <wp:positionV relativeFrom="page">
                <wp:align>top</wp:align>
              </wp:positionV>
              <wp:extent cx="763270" cy="345440"/>
              <wp:effectExtent l="0" t="0" r="17780" b="16510"/>
              <wp:wrapNone/>
              <wp:docPr id="634198365"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2277BF5" w14:textId="0FCB10A4"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B34D17" id="_x0000_t202" coordsize="21600,21600" o:spt="202" path="m,l,21600r21600,l21600,xe">
              <v:stroke joinstyle="miter"/>
              <v:path gradientshapeok="t" o:connecttype="rect"/>
            </v:shapetype>
            <v:shape id="Text Box 15" o:spid="_x0000_s1039" type="#_x0000_t202" alt="Protected" style="position:absolute;left:0;text-align:left;margin-left:0;margin-top:0;width:60.1pt;height:27.2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NJ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nH46jL+D6oRbOegJ95avG+y9YT68MIcM47io&#10;2vCMh1TQlhTOFiU1uB9/88d8BB6jlLSomJIalDQl6ptBQibzWZ5HhaXb+HM+jzeXbmjsBsMc9AOg&#10;GMf4LixPZswLajClA/2Gol7FbhhihmPPkobBfAi9fvFRcLFapSQUk2VhY7aWx9IRtIjoa/fGnD3D&#10;HpCvJxg0xYp36Pe58U9vV4eAHCRqIsA9mmfcUYiJsfOjiUr/9Z6yrk97+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fgKNJ&#10;EwIAACIEAAAOAAAAAAAAAAAAAAAAAC4CAABkcnMvZTJvRG9jLnhtbFBLAQItABQABgAIAAAAIQBE&#10;DhJT2wAAAAQBAAAPAAAAAAAAAAAAAAAAAG0EAABkcnMvZG93bnJldi54bWxQSwUGAAAAAAQABADz&#10;AAAAdQUAAAAA&#10;" filled="f" stroked="f">
              <v:textbox style="mso-fit-shape-to-text:t" inset="20pt,15pt,0,0">
                <w:txbxContent>
                  <w:p w14:paraId="12277BF5" w14:textId="0FCB10A4"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6F8C4" w14:textId="24D1CFEC" w:rsidR="00617F72" w:rsidRDefault="00617F72">
    <w:pPr>
      <w:pStyle w:val="Header"/>
    </w:pPr>
    <w:r>
      <w:rPr>
        <w:noProof/>
      </w:rPr>
      <mc:AlternateContent>
        <mc:Choice Requires="wps">
          <w:drawing>
            <wp:anchor distT="0" distB="0" distL="0" distR="0" simplePos="0" relativeHeight="251670528" behindDoc="0" locked="0" layoutInCell="1" allowOverlap="1" wp14:anchorId="20225106" wp14:editId="55E49B0F">
              <wp:simplePos x="635" y="635"/>
              <wp:positionH relativeFrom="page">
                <wp:align>left</wp:align>
              </wp:positionH>
              <wp:positionV relativeFrom="page">
                <wp:align>top</wp:align>
              </wp:positionV>
              <wp:extent cx="763270" cy="345440"/>
              <wp:effectExtent l="0" t="0" r="17780" b="16510"/>
              <wp:wrapNone/>
              <wp:docPr id="637380179"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09E5354" w14:textId="44EF94F5"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225106" id="_x0000_t202" coordsize="21600,21600" o:spt="202" path="m,l,21600r21600,l21600,xe">
              <v:stroke joinstyle="miter"/>
              <v:path gradientshapeok="t" o:connecttype="rect"/>
            </v:shapetype>
            <v:shape id="Text Box 13" o:spid="_x0000_s1040" type="#_x0000_t202" alt="Protected" style="position:absolute;left:0;text-align:left;margin-left:0;margin-top:0;width:60.1pt;height:27.2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VE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T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SPF&#10;RBQCAAAiBAAADgAAAAAAAAAAAAAAAAAuAgAAZHJzL2Uyb0RvYy54bWxQSwECLQAUAAYACAAAACEA&#10;RA4SU9sAAAAEAQAADwAAAAAAAAAAAAAAAABuBAAAZHJzL2Rvd25yZXYueG1sUEsFBgAAAAAEAAQA&#10;8wAAAHYFAAAAAA==&#10;" filled="f" stroked="f">
              <v:textbox style="mso-fit-shape-to-text:t" inset="20pt,15pt,0,0">
                <w:txbxContent>
                  <w:p w14:paraId="309E5354" w14:textId="44EF94F5"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860A" w14:textId="7F92E00B" w:rsidR="00D32F71" w:rsidRDefault="00617F72">
    <w:pPr>
      <w:pStyle w:val="Header"/>
      <w:pBdr>
        <w:bottom w:val="single" w:sz="6" w:space="1" w:color="auto"/>
      </w:pBdr>
      <w:tabs>
        <w:tab w:val="clear" w:pos="4320"/>
        <w:tab w:val="clear" w:pos="8640"/>
        <w:tab w:val="right" w:pos="9000"/>
      </w:tabs>
      <w:rPr>
        <w:sz w:val="20"/>
      </w:rPr>
    </w:pPr>
    <w:r>
      <w:rPr>
        <w:noProof/>
        <w:sz w:val="20"/>
      </w:rPr>
      <mc:AlternateContent>
        <mc:Choice Requires="wps">
          <w:drawing>
            <wp:anchor distT="0" distB="0" distL="0" distR="0" simplePos="0" relativeHeight="251674624" behindDoc="0" locked="0" layoutInCell="1" allowOverlap="1" wp14:anchorId="40AA0693" wp14:editId="2D8AFBC9">
              <wp:simplePos x="635" y="635"/>
              <wp:positionH relativeFrom="page">
                <wp:align>left</wp:align>
              </wp:positionH>
              <wp:positionV relativeFrom="page">
                <wp:align>top</wp:align>
              </wp:positionV>
              <wp:extent cx="763270" cy="345440"/>
              <wp:effectExtent l="0" t="0" r="17780" b="16510"/>
              <wp:wrapNone/>
              <wp:docPr id="2108548974"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EDDC39B" w14:textId="1CA6182F"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AA0693" id="_x0000_t202" coordsize="21600,21600" o:spt="202" path="m,l,21600r21600,l21600,xe">
              <v:stroke joinstyle="miter"/>
              <v:path gradientshapeok="t" o:connecttype="rect"/>
            </v:shapetype>
            <v:shape id="Text Box 17" o:spid="_x0000_s1041" type="#_x0000_t202" alt="Protected" style="position:absolute;left:0;text-align:left;margin-left:0;margin-top:0;width:60.1pt;height:27.2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TM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0fSzYfwNVAfaysOR8ODkqqHejyLgi/DEMI1L&#10;qsVnOrSBruRwsjirwf/4mz/mE/AU5awjxZTckqQ5M98sETKZTfM8Kizdxp/zWbz5dCNjMxh2194D&#10;iXFM78LJZMY8NIOpPbR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axE&#10;zBQCAAAiBAAADgAAAAAAAAAAAAAAAAAuAgAAZHJzL2Uyb0RvYy54bWxQSwECLQAUAAYACAAAACEA&#10;RA4SU9sAAAAEAQAADwAAAAAAAAAAAAAAAABuBAAAZHJzL2Rvd25yZXYueG1sUEsFBgAAAAAEAAQA&#10;8wAAAHYFAAAAAA==&#10;" filled="f" stroked="f">
              <v:textbox style="mso-fit-shape-to-text:t" inset="20pt,15pt,0,0">
                <w:txbxContent>
                  <w:p w14:paraId="7EDDC39B" w14:textId="1CA6182F"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r w:rsidR="00D32F71">
      <w:rPr>
        <w:rStyle w:val="PageNumber"/>
        <w:sz w:val="20"/>
      </w:rPr>
      <w:fldChar w:fldCharType="begin"/>
    </w:r>
    <w:r w:rsidR="00D32F71">
      <w:rPr>
        <w:rStyle w:val="PageNumber"/>
        <w:sz w:val="20"/>
      </w:rPr>
      <w:instrText xml:space="preserve"> PAGE </w:instrText>
    </w:r>
    <w:r w:rsidR="00D32F71">
      <w:rPr>
        <w:rStyle w:val="PageNumber"/>
        <w:sz w:val="20"/>
      </w:rPr>
      <w:fldChar w:fldCharType="separate"/>
    </w:r>
    <w:r w:rsidR="00D32F71">
      <w:rPr>
        <w:rStyle w:val="PageNumber"/>
        <w:noProof/>
        <w:sz w:val="20"/>
      </w:rPr>
      <w:t>34</w:t>
    </w:r>
    <w:r w:rsidR="00D32F71">
      <w:rPr>
        <w:rStyle w:val="PageNumber"/>
        <w:sz w:val="20"/>
      </w:rPr>
      <w:fldChar w:fldCharType="end"/>
    </w:r>
    <w:r w:rsidR="00D32F71">
      <w:rPr>
        <w:rStyle w:val="PageNumber"/>
        <w:sz w:val="20"/>
      </w:rPr>
      <w:tab/>
      <w:t>Section 3.  Technical Proposal - Standard Forms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2CBB" w14:textId="7D1933D0" w:rsidR="00C45BFB" w:rsidRDefault="00617F72">
    <w:pPr>
      <w:pStyle w:val="Header"/>
    </w:pPr>
    <w:r>
      <w:rPr>
        <w:noProof/>
      </w:rPr>
      <mc:AlternateContent>
        <mc:Choice Requires="wps">
          <w:drawing>
            <wp:anchor distT="0" distB="0" distL="0" distR="0" simplePos="0" relativeHeight="251675648" behindDoc="0" locked="0" layoutInCell="1" allowOverlap="1" wp14:anchorId="4AE5BFF4" wp14:editId="1BFE8672">
              <wp:simplePos x="635" y="635"/>
              <wp:positionH relativeFrom="page">
                <wp:align>left</wp:align>
              </wp:positionH>
              <wp:positionV relativeFrom="page">
                <wp:align>top</wp:align>
              </wp:positionV>
              <wp:extent cx="763270" cy="345440"/>
              <wp:effectExtent l="0" t="0" r="17780" b="16510"/>
              <wp:wrapNone/>
              <wp:docPr id="916212375"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A9C6727" w14:textId="5D2E3D99"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E5BFF4" id="_x0000_t202" coordsize="21600,21600" o:spt="202" path="m,l,21600r21600,l21600,xe">
              <v:stroke joinstyle="miter"/>
              <v:path gradientshapeok="t" o:connecttype="rect"/>
            </v:shapetype>
            <v:shape id="Text Box 18" o:spid="_x0000_s1042" type="#_x0000_t202" alt="Protected" style="position:absolute;left:0;text-align:left;margin-left:0;margin-top:0;width:60.1pt;height:27.2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eO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Dq3&#10;jhQCAAAiBAAADgAAAAAAAAAAAAAAAAAuAgAAZHJzL2Uyb0RvYy54bWxQSwECLQAUAAYACAAAACEA&#10;RA4SU9sAAAAEAQAADwAAAAAAAAAAAAAAAABuBAAAZHJzL2Rvd25yZXYueG1sUEsFBgAAAAAEAAQA&#10;8wAAAHYFAAAAAA==&#10;" filled="f" stroked="f">
              <v:textbox style="mso-fit-shape-to-text:t" inset="20pt,15pt,0,0">
                <w:txbxContent>
                  <w:p w14:paraId="7A9C6727" w14:textId="5D2E3D99"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CE98C" w14:textId="678D257B" w:rsidR="00617F72" w:rsidRDefault="00617F72">
    <w:pPr>
      <w:pStyle w:val="Header"/>
    </w:pPr>
    <w:r>
      <w:rPr>
        <w:noProof/>
      </w:rPr>
      <mc:AlternateContent>
        <mc:Choice Requires="wps">
          <w:drawing>
            <wp:anchor distT="0" distB="0" distL="0" distR="0" simplePos="0" relativeHeight="251673600" behindDoc="0" locked="0" layoutInCell="1" allowOverlap="1" wp14:anchorId="2CE3DD7D" wp14:editId="145249B2">
              <wp:simplePos x="635" y="635"/>
              <wp:positionH relativeFrom="page">
                <wp:align>left</wp:align>
              </wp:positionH>
              <wp:positionV relativeFrom="page">
                <wp:align>top</wp:align>
              </wp:positionV>
              <wp:extent cx="763270" cy="345440"/>
              <wp:effectExtent l="0" t="0" r="17780" b="16510"/>
              <wp:wrapNone/>
              <wp:docPr id="277701498"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018EC8D" w14:textId="5737803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E3DD7D" id="_x0000_t202" coordsize="21600,21600" o:spt="202" path="m,l,21600r21600,l21600,xe">
              <v:stroke joinstyle="miter"/>
              <v:path gradientshapeok="t" o:connecttype="rect"/>
            </v:shapetype>
            <v:shape id="Text Box 16" o:spid="_x0000_s1043" type="#_x0000_t202" alt="Protected" style="position:absolute;left:0;text-align:left;margin-left:0;margin-top:0;width:60.1pt;height:27.2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YG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XLU2&#10;BhQCAAAiBAAADgAAAAAAAAAAAAAAAAAuAgAAZHJzL2Uyb0RvYy54bWxQSwECLQAUAAYACAAAACEA&#10;RA4SU9sAAAAEAQAADwAAAAAAAAAAAAAAAABuBAAAZHJzL2Rvd25yZXYueG1sUEsFBgAAAAAEAAQA&#10;8wAAAHYFAAAAAA==&#10;" filled="f" stroked="f">
              <v:textbox style="mso-fit-shape-to-text:t" inset="20pt,15pt,0,0">
                <w:txbxContent>
                  <w:p w14:paraId="0018EC8D" w14:textId="5737803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D3F38" w14:textId="2A99DB5E" w:rsidR="00D32F71" w:rsidRDefault="00617F72">
    <w:pPr>
      <w:pStyle w:val="Header"/>
      <w:tabs>
        <w:tab w:val="clear" w:pos="4320"/>
        <w:tab w:val="clear" w:pos="8640"/>
        <w:tab w:val="right" w:pos="9000"/>
      </w:tabs>
    </w:pPr>
    <w:r>
      <w:rPr>
        <w:noProof/>
      </w:rPr>
      <mc:AlternateContent>
        <mc:Choice Requires="wps">
          <w:drawing>
            <wp:anchor distT="0" distB="0" distL="0" distR="0" simplePos="0" relativeHeight="251677696" behindDoc="0" locked="0" layoutInCell="1" allowOverlap="1" wp14:anchorId="6B815D1E" wp14:editId="1B932C6E">
              <wp:simplePos x="635" y="635"/>
              <wp:positionH relativeFrom="page">
                <wp:align>left</wp:align>
              </wp:positionH>
              <wp:positionV relativeFrom="page">
                <wp:align>top</wp:align>
              </wp:positionV>
              <wp:extent cx="763270" cy="345440"/>
              <wp:effectExtent l="0" t="0" r="17780" b="16510"/>
              <wp:wrapNone/>
              <wp:docPr id="1567215899"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EB982A2" w14:textId="3DD5573F"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815D1E" id="_x0000_t202" coordsize="21600,21600" o:spt="202" path="m,l,21600r21600,l21600,xe">
              <v:stroke joinstyle="miter"/>
              <v:path gradientshapeok="t" o:connecttype="rect"/>
            </v:shapetype>
            <v:shape id="Text Box 20" o:spid="_x0000_s1044" type="#_x0000_t202" alt="Protected" style="position:absolute;left:0;text-align:left;margin-left:0;margin-top:0;width:60.1pt;height:27.2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qU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3w/gbqA60lYcj4cHJVUu9H0XAF+GJYRqX&#10;VIvPdNQaupLDyeKsAf/jb/6YT8BTlLOOFFNyS5LmTH+zRMhkNs3zqLB0G3/O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Hx6&#10;lBQCAAAiBAAADgAAAAAAAAAAAAAAAAAuAgAAZHJzL2Uyb0RvYy54bWxQSwECLQAUAAYACAAAACEA&#10;RA4SU9sAAAAEAQAADwAAAAAAAAAAAAAAAABuBAAAZHJzL2Rvd25yZXYueG1sUEsFBgAAAAAEAAQA&#10;8wAAAHYFAAAAAA==&#10;" filled="f" stroked="f">
              <v:textbox style="mso-fit-shape-to-text:t" inset="20pt,15pt,0,0">
                <w:txbxContent>
                  <w:p w14:paraId="4EB982A2" w14:textId="3DD5573F"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5EA2E" w14:textId="395DDFAA" w:rsidR="00617F72" w:rsidRDefault="00617F72">
    <w:pPr>
      <w:pStyle w:val="Header"/>
    </w:pPr>
    <w:r>
      <w:rPr>
        <w:noProof/>
      </w:rPr>
      <mc:AlternateContent>
        <mc:Choice Requires="wps">
          <w:drawing>
            <wp:anchor distT="0" distB="0" distL="0" distR="0" simplePos="0" relativeHeight="251660288" behindDoc="0" locked="0" layoutInCell="1" allowOverlap="1" wp14:anchorId="615A5E63" wp14:editId="332B0454">
              <wp:simplePos x="1095375" y="457200"/>
              <wp:positionH relativeFrom="page">
                <wp:align>left</wp:align>
              </wp:positionH>
              <wp:positionV relativeFrom="page">
                <wp:align>top</wp:align>
              </wp:positionV>
              <wp:extent cx="763270" cy="345440"/>
              <wp:effectExtent l="0" t="0" r="17780" b="16510"/>
              <wp:wrapNone/>
              <wp:docPr id="196903158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3B409AD" w14:textId="1CE40EFC"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5A5E63" id="_x0000_t202" coordsize="21600,21600" o:spt="202" path="m,l,21600r21600,l21600,xe">
              <v:stroke joinstyle="miter"/>
              <v:path gradientshapeok="t" o:connecttype="rect"/>
            </v:shapetype>
            <v:shape id="Text Box 3" o:spid="_x0000_s1027"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33B409AD" w14:textId="1CE40EFC"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C80B8" w14:textId="6B95DB0A" w:rsidR="00C45BFB" w:rsidRDefault="00617F72">
    <w:pPr>
      <w:pStyle w:val="Header"/>
    </w:pPr>
    <w:r>
      <w:rPr>
        <w:noProof/>
      </w:rPr>
      <mc:AlternateContent>
        <mc:Choice Requires="wps">
          <w:drawing>
            <wp:anchor distT="0" distB="0" distL="0" distR="0" simplePos="0" relativeHeight="251678720" behindDoc="0" locked="0" layoutInCell="1" allowOverlap="1" wp14:anchorId="6F00F74E" wp14:editId="0C21B5C1">
              <wp:simplePos x="635" y="635"/>
              <wp:positionH relativeFrom="page">
                <wp:align>left</wp:align>
              </wp:positionH>
              <wp:positionV relativeFrom="page">
                <wp:align>top</wp:align>
              </wp:positionV>
              <wp:extent cx="763270" cy="345440"/>
              <wp:effectExtent l="0" t="0" r="17780" b="16510"/>
              <wp:wrapNone/>
              <wp:docPr id="924859344"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9DA9FDF" w14:textId="533415A3"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00F74E" id="_x0000_t202" coordsize="21600,21600" o:spt="202" path="m,l,21600r21600,l21600,xe">
              <v:stroke joinstyle="miter"/>
              <v:path gradientshapeok="t" o:connecttype="rect"/>
            </v:shapetype>
            <v:shape id="Text Box 21" o:spid="_x0000_s1045" type="#_x0000_t202" alt="Protected" style="position:absolute;left:0;text-align:left;margin-left:0;margin-top:0;width:60.1pt;height:27.2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c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lvh/E3UB1oKw9HwoOTq5Z6P4qAL8ITwzQu&#10;qRaf6ag1dCWHk8VZA/7H3/wxn4CnKGcdKabkliTNmf5miZDJbJrnUWHpNr7N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PP7&#10;HBQCAAAiBAAADgAAAAAAAAAAAAAAAAAuAgAAZHJzL2Uyb0RvYy54bWxQSwECLQAUAAYACAAAACEA&#10;RA4SU9sAAAAEAQAADwAAAAAAAAAAAAAAAABuBAAAZHJzL2Rvd25yZXYueG1sUEsFBgAAAAAEAAQA&#10;8wAAAHYFAAAAAA==&#10;" filled="f" stroked="f">
              <v:textbox style="mso-fit-shape-to-text:t" inset="20pt,15pt,0,0">
                <w:txbxContent>
                  <w:p w14:paraId="79DA9FDF" w14:textId="533415A3"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8696" w14:textId="653DED47" w:rsidR="00617F72" w:rsidRDefault="00617F72">
    <w:pPr>
      <w:pStyle w:val="Header"/>
    </w:pPr>
    <w:r>
      <w:rPr>
        <w:noProof/>
      </w:rPr>
      <mc:AlternateContent>
        <mc:Choice Requires="wps">
          <w:drawing>
            <wp:anchor distT="0" distB="0" distL="0" distR="0" simplePos="0" relativeHeight="251676672" behindDoc="0" locked="0" layoutInCell="1" allowOverlap="1" wp14:anchorId="13C4A9AB" wp14:editId="7C8795EB">
              <wp:simplePos x="635" y="635"/>
              <wp:positionH relativeFrom="page">
                <wp:align>left</wp:align>
              </wp:positionH>
              <wp:positionV relativeFrom="page">
                <wp:align>top</wp:align>
              </wp:positionV>
              <wp:extent cx="763270" cy="345440"/>
              <wp:effectExtent l="0" t="0" r="17780" b="16510"/>
              <wp:wrapNone/>
              <wp:docPr id="1585696566"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3F05057" w14:textId="454706A0"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C4A9AB" id="_x0000_t202" coordsize="21600,21600" o:spt="202" path="m,l,21600r21600,l21600,xe">
              <v:stroke joinstyle="miter"/>
              <v:path gradientshapeok="t" o:connecttype="rect"/>
            </v:shapetype>
            <v:shape id="Text Box 19" o:spid="_x0000_s1046" type="#_x0000_t202" alt="Protected" style="position:absolute;left:0;text-align:left;margin-left:0;margin-top:0;width:60.1pt;height:27.2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4X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UOLrWUO1pKw8HwoOTi4Z6L0XAZ+GJYRqX&#10;VItPdGgDXcnhaHFWg//1nj/mE/AU5awjxZTckqQ5Mz8sETKajPM8Kizdhl/zSbz5dCNjfTLstr0H&#10;EuOQ3oWTyYx5aE6m9tC+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PqEfhcS&#10;AgAAIgQAAA4AAAAAAAAAAAAAAAAALgIAAGRycy9lMm9Eb2MueG1sUEsBAi0AFAAGAAgAAAAhAEQO&#10;ElPbAAAABAEAAA8AAAAAAAAAAAAAAAAAbAQAAGRycy9kb3ducmV2LnhtbFBLBQYAAAAABAAEAPMA&#10;AAB0BQAAAAA=&#10;" filled="f" stroked="f">
              <v:textbox style="mso-fit-shape-to-text:t" inset="20pt,15pt,0,0">
                <w:txbxContent>
                  <w:p w14:paraId="53F05057" w14:textId="454706A0"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77341" w14:textId="1F13654E" w:rsidR="00D32F71" w:rsidRDefault="00617F72">
    <w:pPr>
      <w:pStyle w:val="Header"/>
      <w:pBdr>
        <w:bottom w:val="single" w:sz="6" w:space="1" w:color="auto"/>
      </w:pBdr>
      <w:tabs>
        <w:tab w:val="clear" w:pos="4320"/>
        <w:tab w:val="clear" w:pos="8640"/>
        <w:tab w:val="right" w:pos="9000"/>
      </w:tabs>
      <w:rPr>
        <w:sz w:val="20"/>
      </w:rPr>
    </w:pPr>
    <w:r>
      <w:rPr>
        <w:noProof/>
        <w:sz w:val="20"/>
      </w:rPr>
      <mc:AlternateContent>
        <mc:Choice Requires="wps">
          <w:drawing>
            <wp:anchor distT="0" distB="0" distL="0" distR="0" simplePos="0" relativeHeight="251680768" behindDoc="0" locked="0" layoutInCell="1" allowOverlap="1" wp14:anchorId="4622243F" wp14:editId="1130E36B">
              <wp:simplePos x="635" y="635"/>
              <wp:positionH relativeFrom="page">
                <wp:align>left</wp:align>
              </wp:positionH>
              <wp:positionV relativeFrom="page">
                <wp:align>top</wp:align>
              </wp:positionV>
              <wp:extent cx="763270" cy="345440"/>
              <wp:effectExtent l="0" t="0" r="17780" b="16510"/>
              <wp:wrapNone/>
              <wp:docPr id="834524201"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3F2AD6E" w14:textId="6FF44A85"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22243F" id="_x0000_t202" coordsize="21600,21600" o:spt="202" path="m,l,21600r21600,l21600,xe">
              <v:stroke joinstyle="miter"/>
              <v:path gradientshapeok="t" o:connecttype="rect"/>
            </v:shapetype>
            <v:shape id="Text Box 23" o:spid="_x0000_s1047" type="#_x0000_t202" alt="Protected" style="position:absolute;left:0;text-align:left;margin-left:0;margin-top:0;width:60.1pt;height:27.2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KC/+f&#10;EwIAACIEAAAOAAAAAAAAAAAAAAAAAC4CAABkcnMvZTJvRG9jLnhtbFBLAQItABQABgAIAAAAIQBE&#10;DhJT2wAAAAQBAAAPAAAAAAAAAAAAAAAAAG0EAABkcnMvZG93bnJldi54bWxQSwUGAAAAAAQABADz&#10;AAAAdQUAAAAA&#10;" filled="f" stroked="f">
              <v:textbox style="mso-fit-shape-to-text:t" inset="20pt,15pt,0,0">
                <w:txbxContent>
                  <w:p w14:paraId="63F2AD6E" w14:textId="6FF44A85"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r w:rsidR="00D32F71">
      <w:rPr>
        <w:rStyle w:val="PageNumber"/>
        <w:sz w:val="20"/>
      </w:rPr>
      <w:fldChar w:fldCharType="begin"/>
    </w:r>
    <w:r w:rsidR="00D32F71">
      <w:rPr>
        <w:rStyle w:val="PageNumber"/>
        <w:sz w:val="20"/>
      </w:rPr>
      <w:instrText xml:space="preserve"> PAGE </w:instrText>
    </w:r>
    <w:r w:rsidR="00D32F71">
      <w:rPr>
        <w:rStyle w:val="PageNumber"/>
        <w:sz w:val="20"/>
      </w:rPr>
      <w:fldChar w:fldCharType="separate"/>
    </w:r>
    <w:r w:rsidR="00D32F71">
      <w:rPr>
        <w:rStyle w:val="PageNumber"/>
        <w:noProof/>
        <w:sz w:val="20"/>
      </w:rPr>
      <w:t>38</w:t>
    </w:r>
    <w:r w:rsidR="00D32F71">
      <w:rPr>
        <w:rStyle w:val="PageNumber"/>
        <w:sz w:val="20"/>
      </w:rPr>
      <w:fldChar w:fldCharType="end"/>
    </w:r>
    <w:r w:rsidR="00D32F71">
      <w:rPr>
        <w:rStyle w:val="PageNumber"/>
        <w:sz w:val="20"/>
      </w:rPr>
      <w:tab/>
      <w:t>Section 4.  Financial Proposal - Standard Forms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F2A4D" w14:textId="2CA24C8C" w:rsidR="00C45BFB" w:rsidRDefault="00617F72">
    <w:pPr>
      <w:pStyle w:val="Header"/>
    </w:pPr>
    <w:r>
      <w:rPr>
        <w:noProof/>
      </w:rPr>
      <mc:AlternateContent>
        <mc:Choice Requires="wps">
          <w:drawing>
            <wp:anchor distT="0" distB="0" distL="0" distR="0" simplePos="0" relativeHeight="251681792" behindDoc="0" locked="0" layoutInCell="1" allowOverlap="1" wp14:anchorId="695F6EAC" wp14:editId="68011A72">
              <wp:simplePos x="635" y="635"/>
              <wp:positionH relativeFrom="page">
                <wp:align>left</wp:align>
              </wp:positionH>
              <wp:positionV relativeFrom="page">
                <wp:align>top</wp:align>
              </wp:positionV>
              <wp:extent cx="763270" cy="345440"/>
              <wp:effectExtent l="0" t="0" r="17780" b="16510"/>
              <wp:wrapNone/>
              <wp:docPr id="1539532495"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392D19F" w14:textId="12809EF3"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5F6EAC" id="_x0000_t202" coordsize="21600,21600" o:spt="202" path="m,l,21600r21600,l21600,xe">
              <v:stroke joinstyle="miter"/>
              <v:path gradientshapeok="t" o:connecttype="rect"/>
            </v:shapetype>
            <v:shape id="Text Box 24" o:spid="_x0000_s1048" type="#_x0000_t202" alt="Protected" style="position:absolute;left:0;text-align:left;margin-left:0;margin-top:0;width:60.1pt;height:27.2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50M&#10;3RQCAAAiBAAADgAAAAAAAAAAAAAAAAAuAgAAZHJzL2Uyb0RvYy54bWxQSwECLQAUAAYACAAAACEA&#10;RA4SU9sAAAAEAQAADwAAAAAAAAAAAAAAAABuBAAAZHJzL2Rvd25yZXYueG1sUEsFBgAAAAAEAAQA&#10;8wAAAHYFAAAAAA==&#10;" filled="f" stroked="f">
              <v:textbox style="mso-fit-shape-to-text:t" inset="20pt,15pt,0,0">
                <w:txbxContent>
                  <w:p w14:paraId="6392D19F" w14:textId="12809EF3"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0685F" w14:textId="1DA3539F" w:rsidR="00D32F71" w:rsidRDefault="00617F72">
    <w:pPr>
      <w:pStyle w:val="Header"/>
      <w:rPr>
        <w:sz w:val="20"/>
      </w:rPr>
    </w:pPr>
    <w:r>
      <w:rPr>
        <w:noProof/>
        <w:sz w:val="20"/>
      </w:rPr>
      <mc:AlternateContent>
        <mc:Choice Requires="wps">
          <w:drawing>
            <wp:anchor distT="0" distB="0" distL="0" distR="0" simplePos="0" relativeHeight="251679744" behindDoc="0" locked="0" layoutInCell="1" allowOverlap="1" wp14:anchorId="1DCBBA4E" wp14:editId="28AD4341">
              <wp:simplePos x="635" y="635"/>
              <wp:positionH relativeFrom="page">
                <wp:align>left</wp:align>
              </wp:positionH>
              <wp:positionV relativeFrom="page">
                <wp:align>top</wp:align>
              </wp:positionV>
              <wp:extent cx="763270" cy="345440"/>
              <wp:effectExtent l="0" t="0" r="17780" b="16510"/>
              <wp:wrapNone/>
              <wp:docPr id="414305902" name="Text Box 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68CBB71" w14:textId="2FFF8BE9"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CBBA4E" id="_x0000_t202" coordsize="21600,21600" o:spt="202" path="m,l,21600r21600,l21600,xe">
              <v:stroke joinstyle="miter"/>
              <v:path gradientshapeok="t" o:connecttype="rect"/>
            </v:shapetype>
            <v:shape id="Text Box 22" o:spid="_x0000_s1049" type="#_x0000_t202" alt="Protected" style="position:absolute;left:0;text-align:left;margin-left:0;margin-top:0;width:60.1pt;height:27.2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1V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k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xKN&#10;VRQCAAAiBAAADgAAAAAAAAAAAAAAAAAuAgAAZHJzL2Uyb0RvYy54bWxQSwECLQAUAAYACAAAACEA&#10;RA4SU9sAAAAEAQAADwAAAAAAAAAAAAAAAABuBAAAZHJzL2Rvd25yZXYueG1sUEsFBgAAAAAEAAQA&#10;8wAAAHYFAAAAAA==&#10;" filled="f" stroked="f">
              <v:textbox style="mso-fit-shape-to-text:t" inset="20pt,15pt,0,0">
                <w:txbxContent>
                  <w:p w14:paraId="168CBB71" w14:textId="2FFF8BE9"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76DA0" w14:textId="12DB6DC9" w:rsidR="00617F72" w:rsidRDefault="00617F72">
    <w:pPr>
      <w:pStyle w:val="Header"/>
    </w:pPr>
    <w:r>
      <w:rPr>
        <w:noProof/>
      </w:rPr>
      <mc:AlternateContent>
        <mc:Choice Requires="wps">
          <w:drawing>
            <wp:anchor distT="0" distB="0" distL="0" distR="0" simplePos="0" relativeHeight="251683840" behindDoc="0" locked="0" layoutInCell="1" allowOverlap="1" wp14:anchorId="070F7F81" wp14:editId="5F0A83B8">
              <wp:simplePos x="635" y="635"/>
              <wp:positionH relativeFrom="page">
                <wp:align>left</wp:align>
              </wp:positionH>
              <wp:positionV relativeFrom="page">
                <wp:align>top</wp:align>
              </wp:positionV>
              <wp:extent cx="763270" cy="345440"/>
              <wp:effectExtent l="0" t="0" r="17780" b="16510"/>
              <wp:wrapNone/>
              <wp:docPr id="1962778622"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3BA3339" w14:textId="194BC9FB"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0F7F81" id="_x0000_t202" coordsize="21600,21600" o:spt="202" path="m,l,21600r21600,l21600,xe">
              <v:stroke joinstyle="miter"/>
              <v:path gradientshapeok="t" o:connecttype="rect"/>
            </v:shapetype>
            <v:shape id="Text Box 26" o:spid="_x0000_s1050" type="#_x0000_t202" alt="Protected" style="position:absolute;left:0;text-align:left;margin-left:0;margin-top:0;width:60.1pt;height:27.2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tY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H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Hr&#10;WBQCAAAiBAAADgAAAAAAAAAAAAAAAAAuAgAAZHJzL2Uyb0RvYy54bWxQSwECLQAUAAYACAAAACEA&#10;RA4SU9sAAAAEAQAADwAAAAAAAAAAAAAAAABuBAAAZHJzL2Rvd25yZXYueG1sUEsFBgAAAAAEAAQA&#10;8wAAAHYFAAAAAA==&#10;" filled="f" stroked="f">
              <v:textbox style="mso-fit-shape-to-text:t" inset="20pt,15pt,0,0">
                <w:txbxContent>
                  <w:p w14:paraId="03BA3339" w14:textId="194BC9FB"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A9B8" w14:textId="1AA4C1EB" w:rsidR="00C45BFB" w:rsidRDefault="00617F72">
    <w:pPr>
      <w:pStyle w:val="Header"/>
    </w:pPr>
    <w:r>
      <w:rPr>
        <w:noProof/>
      </w:rPr>
      <mc:AlternateContent>
        <mc:Choice Requires="wps">
          <w:drawing>
            <wp:anchor distT="0" distB="0" distL="0" distR="0" simplePos="0" relativeHeight="251684864" behindDoc="0" locked="0" layoutInCell="1" allowOverlap="1" wp14:anchorId="3DB00CF1" wp14:editId="72C52241">
              <wp:simplePos x="635" y="635"/>
              <wp:positionH relativeFrom="page">
                <wp:align>left</wp:align>
              </wp:positionH>
              <wp:positionV relativeFrom="page">
                <wp:align>top</wp:align>
              </wp:positionV>
              <wp:extent cx="763270" cy="345440"/>
              <wp:effectExtent l="0" t="0" r="17780" b="16510"/>
              <wp:wrapNone/>
              <wp:docPr id="1072606990"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4DF38A1" w14:textId="528C3AF3"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B00CF1" id="_x0000_t202" coordsize="21600,21600" o:spt="202" path="m,l,21600r21600,l21600,xe">
              <v:stroke joinstyle="miter"/>
              <v:path gradientshapeok="t" o:connecttype="rect"/>
            </v:shapetype>
            <v:shape id="Text Box 27" o:spid="_x0000_s1051" type="#_x0000_t202" alt="Protected" style="position:absolute;left:0;text-align:left;margin-left:0;margin-top:0;width:60.1pt;height:27.2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rQ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ZDe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T5q&#10;0BQCAAAiBAAADgAAAAAAAAAAAAAAAAAuAgAAZHJzL2Uyb0RvYy54bWxQSwECLQAUAAYACAAAACEA&#10;RA4SU9sAAAAEAQAADwAAAAAAAAAAAAAAAABuBAAAZHJzL2Rvd25yZXYueG1sUEsFBgAAAAAEAAQA&#10;8wAAAHYFAAAAAA==&#10;" filled="f" stroked="f">
              <v:textbox style="mso-fit-shape-to-text:t" inset="20pt,15pt,0,0">
                <w:txbxContent>
                  <w:p w14:paraId="14DF38A1" w14:textId="528C3AF3"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D6901" w14:textId="465A4275" w:rsidR="00D32F71" w:rsidRDefault="00617F72">
    <w:pPr>
      <w:pStyle w:val="Header"/>
      <w:tabs>
        <w:tab w:val="clear" w:pos="4320"/>
        <w:tab w:val="left" w:pos="8730"/>
      </w:tabs>
    </w:pPr>
    <w:r>
      <w:rPr>
        <w:noProof/>
      </w:rPr>
      <mc:AlternateContent>
        <mc:Choice Requires="wps">
          <w:drawing>
            <wp:anchor distT="0" distB="0" distL="0" distR="0" simplePos="0" relativeHeight="251682816" behindDoc="0" locked="0" layoutInCell="1" allowOverlap="1" wp14:anchorId="0FB4559A" wp14:editId="33E864D0">
              <wp:simplePos x="635" y="635"/>
              <wp:positionH relativeFrom="page">
                <wp:align>left</wp:align>
              </wp:positionH>
              <wp:positionV relativeFrom="page">
                <wp:align>top</wp:align>
              </wp:positionV>
              <wp:extent cx="763270" cy="345440"/>
              <wp:effectExtent l="0" t="0" r="17780" b="16510"/>
              <wp:wrapNone/>
              <wp:docPr id="1758149696"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08B9712" w14:textId="262F6355"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B4559A" id="_x0000_t202" coordsize="21600,21600" o:spt="202" path="m,l,21600r21600,l21600,xe">
              <v:stroke joinstyle="miter"/>
              <v:path gradientshapeok="t" o:connecttype="rect"/>
            </v:shapetype>
            <v:shape id="Text Box 25" o:spid="_x0000_s1052" type="#_x0000_t202" alt="Protected" style="position:absolute;left:0;text-align:left;margin-left:0;margin-top:0;width:60.1pt;height:27.2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mS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KiZ&#10;khQCAAAiBAAADgAAAAAAAAAAAAAAAAAuAgAAZHJzL2Uyb0RvYy54bWxQSwECLQAUAAYACAAAACEA&#10;RA4SU9sAAAAEAQAADwAAAAAAAAAAAAAAAABuBAAAZHJzL2Rvd25yZXYueG1sUEsFBgAAAAAEAAQA&#10;8wAAAHYFAAAAAA==&#10;" filled="f" stroked="f">
              <v:textbox style="mso-fit-shape-to-text:t" inset="20pt,15pt,0,0">
                <w:txbxContent>
                  <w:p w14:paraId="208B9712" w14:textId="262F6355"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3539" w14:textId="44BAB524" w:rsidR="00617F72" w:rsidRDefault="00617F72">
    <w:pPr>
      <w:pStyle w:val="Header"/>
    </w:pPr>
    <w:r>
      <w:rPr>
        <w:noProof/>
      </w:rPr>
      <mc:AlternateContent>
        <mc:Choice Requires="wps">
          <w:drawing>
            <wp:anchor distT="0" distB="0" distL="0" distR="0" simplePos="0" relativeHeight="251686912" behindDoc="0" locked="0" layoutInCell="1" allowOverlap="1" wp14:anchorId="49C406CF" wp14:editId="00824D52">
              <wp:simplePos x="635" y="635"/>
              <wp:positionH relativeFrom="page">
                <wp:align>left</wp:align>
              </wp:positionH>
              <wp:positionV relativeFrom="page">
                <wp:align>top</wp:align>
              </wp:positionV>
              <wp:extent cx="763270" cy="345440"/>
              <wp:effectExtent l="0" t="0" r="17780" b="16510"/>
              <wp:wrapNone/>
              <wp:docPr id="416512674"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90EA5DA" w14:textId="11FD3EE4"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C406CF" id="_x0000_t202" coordsize="21600,21600" o:spt="202" path="m,l,21600r21600,l21600,xe">
              <v:stroke joinstyle="miter"/>
              <v:path gradientshapeok="t" o:connecttype="rect"/>
            </v:shapetype>
            <v:shape id="Text Box 29" o:spid="_x0000_s1053" type="#_x0000_t202" alt="Protected" style="position:absolute;left:0;text-align:left;margin-left:0;margin-top:0;width:60.1pt;height:27.2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ga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CcY&#10;GhQCAAAiBAAADgAAAAAAAAAAAAAAAAAuAgAAZHJzL2Uyb0RvYy54bWxQSwECLQAUAAYACAAAACEA&#10;RA4SU9sAAAAEAQAADwAAAAAAAAAAAAAAAABuBAAAZHJzL2Rvd25yZXYueG1sUEsFBgAAAAAEAAQA&#10;8wAAAHYFAAAAAA==&#10;" filled="f" stroked="f">
              <v:textbox style="mso-fit-shape-to-text:t" inset="20pt,15pt,0,0">
                <w:txbxContent>
                  <w:p w14:paraId="090EA5DA" w14:textId="11FD3EE4"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5A8A" w14:textId="32623D16" w:rsidR="00C45BFB" w:rsidRDefault="00617F72">
    <w:pPr>
      <w:pStyle w:val="Header"/>
    </w:pPr>
    <w:r>
      <w:rPr>
        <w:noProof/>
      </w:rPr>
      <mc:AlternateContent>
        <mc:Choice Requires="wps">
          <w:drawing>
            <wp:anchor distT="0" distB="0" distL="0" distR="0" simplePos="0" relativeHeight="251687936" behindDoc="0" locked="0" layoutInCell="1" allowOverlap="1" wp14:anchorId="7DCE5409" wp14:editId="583C9906">
              <wp:simplePos x="635" y="635"/>
              <wp:positionH relativeFrom="page">
                <wp:align>left</wp:align>
              </wp:positionH>
              <wp:positionV relativeFrom="page">
                <wp:align>top</wp:align>
              </wp:positionV>
              <wp:extent cx="763270" cy="345440"/>
              <wp:effectExtent l="0" t="0" r="17780" b="16510"/>
              <wp:wrapNone/>
              <wp:docPr id="1194436843"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39363DE" w14:textId="186AEA8E"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CE5409" id="_x0000_t202" coordsize="21600,21600" o:spt="202" path="m,l,21600r21600,l21600,xe">
              <v:stroke joinstyle="miter"/>
              <v:path gradientshapeok="t" o:connecttype="rect"/>
            </v:shapetype>
            <v:shape id="Text Box 30" o:spid="_x0000_s1054" type="#_x0000_t202" alt="Protected" style="position:absolute;left:0;text-align:left;margin-left:0;margin-top:0;width:60.1pt;height:27.2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SI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5HcbfQHWgrTwcCQ9Orhrq/SgCvghPDNO4&#10;pFp8pkO30JUcThZnNfgff/PHfAKeopx1pJiSW5I0Z+03S4RMZtM8jwpLt/Hn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5U&#10;iBQCAAAiBAAADgAAAAAAAAAAAAAAAAAuAgAAZHJzL2Uyb0RvYy54bWxQSwECLQAUAAYACAAAACEA&#10;RA4SU9sAAAAEAQAADwAAAAAAAAAAAAAAAABuBAAAZHJzL2Rvd25yZXYueG1sUEsFBgAAAAAEAAQA&#10;8wAAAHYFAAAAAA==&#10;" filled="f" stroked="f">
              <v:textbox style="mso-fit-shape-to-text:t" inset="20pt,15pt,0,0">
                <w:txbxContent>
                  <w:p w14:paraId="139363DE" w14:textId="186AEA8E"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C122" w14:textId="22733F97" w:rsidR="00617F72" w:rsidRDefault="00617F72">
    <w:pPr>
      <w:pStyle w:val="Header"/>
    </w:pPr>
    <w:r>
      <w:rPr>
        <w:noProof/>
      </w:rPr>
      <mc:AlternateContent>
        <mc:Choice Requires="wps">
          <w:drawing>
            <wp:anchor distT="0" distB="0" distL="0" distR="0" simplePos="0" relativeHeight="251658240" behindDoc="0" locked="0" layoutInCell="1" allowOverlap="1" wp14:anchorId="3A5B4D49" wp14:editId="636DEAA6">
              <wp:simplePos x="635" y="635"/>
              <wp:positionH relativeFrom="page">
                <wp:align>left</wp:align>
              </wp:positionH>
              <wp:positionV relativeFrom="page">
                <wp:align>top</wp:align>
              </wp:positionV>
              <wp:extent cx="763270" cy="345440"/>
              <wp:effectExtent l="0" t="0" r="17780" b="16510"/>
              <wp:wrapNone/>
              <wp:docPr id="555668550"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A9683AC" w14:textId="1B462D36"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5B4D49" id="_x0000_t202" coordsize="21600,21600" o:spt="202" path="m,l,21600r21600,l21600,xe">
              <v:stroke joinstyle="miter"/>
              <v:path gradientshapeok="t" o:connecttype="rect"/>
            </v:shapetype>
            <v:shape id="Text Box 1"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1A9683AC" w14:textId="1B462D36"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5A54" w14:textId="11A25160" w:rsidR="00617F72" w:rsidRDefault="00617F72">
    <w:pPr>
      <w:pStyle w:val="Header"/>
    </w:pPr>
    <w:r>
      <w:rPr>
        <w:noProof/>
      </w:rPr>
      <mc:AlternateContent>
        <mc:Choice Requires="wps">
          <w:drawing>
            <wp:anchor distT="0" distB="0" distL="0" distR="0" simplePos="0" relativeHeight="251685888" behindDoc="0" locked="0" layoutInCell="1" allowOverlap="1" wp14:anchorId="1B189A82" wp14:editId="6962A80D">
              <wp:simplePos x="635" y="635"/>
              <wp:positionH relativeFrom="page">
                <wp:align>left</wp:align>
              </wp:positionH>
              <wp:positionV relativeFrom="page">
                <wp:align>top</wp:align>
              </wp:positionV>
              <wp:extent cx="763270" cy="345440"/>
              <wp:effectExtent l="0" t="0" r="17780" b="16510"/>
              <wp:wrapNone/>
              <wp:docPr id="1288286235"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A90EB02" w14:textId="2494B632"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189A82" id="_x0000_t202" coordsize="21600,21600" o:spt="202" path="m,l,21600r21600,l21600,xe">
              <v:stroke joinstyle="miter"/>
              <v:path gradientshapeok="t" o:connecttype="rect"/>
            </v:shapetype>
            <v:shape id="Text Box 28" o:spid="_x0000_s1055" type="#_x0000_t202" alt="Protected" style="position:absolute;left:0;text-align:left;margin-left:0;margin-top:0;width:60.1pt;height:27.2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GHV&#10;ABQCAAAiBAAADgAAAAAAAAAAAAAAAAAuAgAAZHJzL2Uyb0RvYy54bWxQSwECLQAUAAYACAAAACEA&#10;RA4SU9sAAAAEAQAADwAAAAAAAAAAAAAAAABuBAAAZHJzL2Rvd25yZXYueG1sUEsFBgAAAAAEAAQA&#10;8wAAAHYFAAAAAA==&#10;" filled="f" stroked="f">
              <v:textbox style="mso-fit-shape-to-text:t" inset="20pt,15pt,0,0">
                <w:txbxContent>
                  <w:p w14:paraId="7A90EB02" w14:textId="2494B632"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214E" w14:textId="33DB5AC3" w:rsidR="00617F72" w:rsidRDefault="00617F72">
    <w:pPr>
      <w:pStyle w:val="Header"/>
    </w:pPr>
    <w:r>
      <w:rPr>
        <w:noProof/>
      </w:rPr>
      <mc:AlternateContent>
        <mc:Choice Requires="wps">
          <w:drawing>
            <wp:anchor distT="0" distB="0" distL="0" distR="0" simplePos="0" relativeHeight="251689984" behindDoc="0" locked="0" layoutInCell="1" allowOverlap="1" wp14:anchorId="0135BBFE" wp14:editId="5CDF8809">
              <wp:simplePos x="635" y="635"/>
              <wp:positionH relativeFrom="page">
                <wp:align>left</wp:align>
              </wp:positionH>
              <wp:positionV relativeFrom="page">
                <wp:align>top</wp:align>
              </wp:positionV>
              <wp:extent cx="763270" cy="345440"/>
              <wp:effectExtent l="0" t="0" r="17780" b="16510"/>
              <wp:wrapNone/>
              <wp:docPr id="1132988607"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2B7B6FA" w14:textId="7CF35A1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35BBFE" id="_x0000_t202" coordsize="21600,21600" o:spt="202" path="m,l,21600r21600,l21600,xe">
              <v:stroke joinstyle="miter"/>
              <v:path gradientshapeok="t" o:connecttype="rect"/>
            </v:shapetype>
            <v:shape id="Text Box 32" o:spid="_x0000_s1056" type="#_x0000_t202" alt="Protected" style="position:absolute;left:0;text-align:left;margin-left:0;margin-top:0;width:60.1pt;height:27.2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uq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q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Gn3S6oS&#10;AgAAIgQAAA4AAAAAAAAAAAAAAAAALgIAAGRycy9lMm9Eb2MueG1sUEsBAi0AFAAGAAgAAAAhAEQO&#10;ElPbAAAABAEAAA8AAAAAAAAAAAAAAAAAbAQAAGRycy9kb3ducmV2LnhtbFBLBQYAAAAABAAEAPMA&#10;AAB0BQAAAAA=&#10;" filled="f" stroked="f">
              <v:textbox style="mso-fit-shape-to-text:t" inset="20pt,15pt,0,0">
                <w:txbxContent>
                  <w:p w14:paraId="22B7B6FA" w14:textId="7CF35A1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AC99" w14:textId="7A5B69B1" w:rsidR="00072A0D" w:rsidRPr="008E6EF3" w:rsidRDefault="00617F72" w:rsidP="007A69EC">
    <w:pPr>
      <w:pStyle w:val="Header"/>
    </w:pPr>
    <w:r>
      <w:rPr>
        <w:noProof/>
      </w:rPr>
      <mc:AlternateContent>
        <mc:Choice Requires="wps">
          <w:drawing>
            <wp:anchor distT="0" distB="0" distL="0" distR="0" simplePos="0" relativeHeight="251691008" behindDoc="0" locked="0" layoutInCell="1" allowOverlap="1" wp14:anchorId="4E0BCB28" wp14:editId="7BCB69F4">
              <wp:simplePos x="635" y="635"/>
              <wp:positionH relativeFrom="page">
                <wp:align>left</wp:align>
              </wp:positionH>
              <wp:positionV relativeFrom="page">
                <wp:align>top</wp:align>
              </wp:positionV>
              <wp:extent cx="763270" cy="345440"/>
              <wp:effectExtent l="0" t="0" r="17780" b="16510"/>
              <wp:wrapNone/>
              <wp:docPr id="637805004"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1935AE8" w14:textId="7D13349E"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0BCB28" id="_x0000_t202" coordsize="21600,21600" o:spt="202" path="m,l,21600r21600,l21600,xe">
              <v:stroke joinstyle="miter"/>
              <v:path gradientshapeok="t" o:connecttype="rect"/>
            </v:shapetype>
            <v:shape id="Text Box 33" o:spid="_x0000_s1057" type="#_x0000_t202" alt="Protected" style="position:absolute;left:0;text-align:left;margin-left:0;margin-top:0;width:60.1pt;height:27.2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oi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p/HX0O1p608HAgPTi4a6r0UAZ+FJ4ZpXFIt&#10;PtGhDXQlh6PFWQ3+13v+mE/AU5SzjhRTckuS5sz8sETIaDLO86iwdBt+zSfx5tONjPXJsNv2HkiM&#10;Q3oXTiYz5qE5mdpD+0qinsduFBJWUs+S48m8x4N+6VFINZ+nJBKTE7i0Kydj6QhaRPSlfxXeHWFH&#10;4usRTpoSxRv0D7nxz+DmWyQOEjUR4AOaR9xJiImx46OJSv/znrIuT3v2Gw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Jl4yiIS&#10;AgAAIgQAAA4AAAAAAAAAAAAAAAAALgIAAGRycy9lMm9Eb2MueG1sUEsBAi0AFAAGAAgAAAAhAEQO&#10;ElPbAAAABAEAAA8AAAAAAAAAAAAAAAAAbAQAAGRycy9kb3ducmV2LnhtbFBLBQYAAAAABAAEAPMA&#10;AAB0BQAAAAA=&#10;" filled="f" stroked="f">
              <v:textbox style="mso-fit-shape-to-text:t" inset="20pt,15pt,0,0">
                <w:txbxContent>
                  <w:p w14:paraId="31935AE8" w14:textId="7D13349E"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r w:rsidR="009A128D">
      <w:t xml:space="preserve"> </w:t>
    </w:r>
    <w:r w:rsidR="00072A0D">
      <w:fldChar w:fldCharType="begin"/>
    </w:r>
    <w:r w:rsidR="00072A0D">
      <w:instrText xml:space="preserve"> PAGE   \* MERGEFORMAT </w:instrText>
    </w:r>
    <w:r w:rsidR="00072A0D">
      <w:fldChar w:fldCharType="separate"/>
    </w:r>
    <w:r w:rsidR="00B31FBB">
      <w:rPr>
        <w:noProof/>
      </w:rPr>
      <w:t>53</w:t>
    </w:r>
    <w:r w:rsidR="00072A0D">
      <w:rPr>
        <w:noProof/>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CFC6" w14:textId="6BDF60F4" w:rsidR="00617F72" w:rsidRDefault="00617F72">
    <w:pPr>
      <w:pStyle w:val="Header"/>
    </w:pPr>
    <w:r>
      <w:rPr>
        <w:noProof/>
      </w:rPr>
      <mc:AlternateContent>
        <mc:Choice Requires="wps">
          <w:drawing>
            <wp:anchor distT="0" distB="0" distL="0" distR="0" simplePos="0" relativeHeight="251688960" behindDoc="0" locked="0" layoutInCell="1" allowOverlap="1" wp14:anchorId="73976587" wp14:editId="6A7D5180">
              <wp:simplePos x="635" y="635"/>
              <wp:positionH relativeFrom="page">
                <wp:align>left</wp:align>
              </wp:positionH>
              <wp:positionV relativeFrom="page">
                <wp:align>top</wp:align>
              </wp:positionV>
              <wp:extent cx="763270" cy="345440"/>
              <wp:effectExtent l="0" t="0" r="17780" b="16510"/>
              <wp:wrapNone/>
              <wp:docPr id="1466701762"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852C113" w14:textId="39C5B83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976587" id="_x0000_t202" coordsize="21600,21600" o:spt="202" path="m,l,21600r21600,l21600,xe">
              <v:stroke joinstyle="miter"/>
              <v:path gradientshapeok="t" o:connecttype="rect"/>
            </v:shapetype>
            <v:shape id="Text Box 31" o:spid="_x0000_s1058" type="#_x0000_t202" alt="Protected" style="position:absolute;left:0;text-align:left;margin-left:0;margin-top:0;width:60.1pt;height:27.2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lg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JMP4GqgNt5eFIeHBy1VLvRxHwRXhimMYl&#10;1eIzHbWGruRwsjhrwP/4mz/mE/AU5awjxZTckqQ5098sETKZTfM8Kizdxp/zWbz5dCNjMxh2Z+6B&#10;xDimd+FkMmMe6sGsPZg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O45&#10;YBQCAAAiBAAADgAAAAAAAAAAAAAAAAAuAgAAZHJzL2Uyb0RvYy54bWxQSwECLQAUAAYACAAAACEA&#10;RA4SU9sAAAAEAQAADwAAAAAAAAAAAAAAAABuBAAAZHJzL2Rvd25yZXYueG1sUEsFBgAAAAAEAAQA&#10;8wAAAHYFAAAAAA==&#10;" filled="f" stroked="f">
              <v:textbox style="mso-fit-shape-to-text:t" inset="20pt,15pt,0,0">
                <w:txbxContent>
                  <w:p w14:paraId="1852C113" w14:textId="39C5B83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F7DE" w14:textId="6EC1A66C" w:rsidR="00617F72" w:rsidRDefault="00617F72">
    <w:pPr>
      <w:pStyle w:val="Header"/>
    </w:pPr>
    <w:r>
      <w:rPr>
        <w:noProof/>
      </w:rPr>
      <mc:AlternateContent>
        <mc:Choice Requires="wps">
          <w:drawing>
            <wp:anchor distT="0" distB="0" distL="0" distR="0" simplePos="0" relativeHeight="251662336" behindDoc="0" locked="0" layoutInCell="1" allowOverlap="1" wp14:anchorId="161A5DBF" wp14:editId="6885ED17">
              <wp:simplePos x="635" y="635"/>
              <wp:positionH relativeFrom="page">
                <wp:align>left</wp:align>
              </wp:positionH>
              <wp:positionV relativeFrom="page">
                <wp:align>top</wp:align>
              </wp:positionV>
              <wp:extent cx="763270" cy="345440"/>
              <wp:effectExtent l="0" t="0" r="17780" b="16510"/>
              <wp:wrapNone/>
              <wp:docPr id="878615042"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D445C2D" w14:textId="4291294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1A5DBF" id="_x0000_t202" coordsize="21600,21600" o:spt="202" path="m,l,21600r21600,l21600,xe">
              <v:stroke joinstyle="miter"/>
              <v:path gradientshapeok="t" o:connecttype="rect"/>
            </v:shapetype>
            <v:shape id="Text Box 5" o:spid="_x0000_s1029" type="#_x0000_t202" alt="Protected" style="position:absolute;left:0;text-align:left;margin-left:0;margin-top:0;width:60.1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S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Nh+g1UB1rKw5Hv4OSqpdaPIuCL8EQwTUui&#10;xWc6ag1dyeFkcdaA//E3f8wn3CnKWUeCKbklRXOmv1niYzKb5nkUWLqNP+ezePPpRsZmMOzO3ANp&#10;cUzPwslkxjzUg1l7MG+k6WXsRiFhJfUsOQ7mPR7lS29CquUyJZGWnMBHu3Yylo6YRUBf+zfh3Ql1&#10;JLqeYJCUKN6Bf8yNfwa33CFRkJiJ+B7RPMFOOkyEnd5MFPqv95R1edmL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Z3WTS&#10;EwIAACEEAAAOAAAAAAAAAAAAAAAAAC4CAABkcnMvZTJvRG9jLnhtbFBLAQItABQABgAIAAAAIQBE&#10;DhJT2wAAAAQBAAAPAAAAAAAAAAAAAAAAAG0EAABkcnMvZG93bnJldi54bWxQSwUGAAAAAAQABADz&#10;AAAAdQUAAAAA&#10;" filled="f" stroked="f">
              <v:textbox style="mso-fit-shape-to-text:t" inset="20pt,15pt,0,0">
                <w:txbxContent>
                  <w:p w14:paraId="7D445C2D" w14:textId="4291294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F353A" w14:textId="23D76DC1" w:rsidR="00C45BFB" w:rsidRDefault="00617F72">
    <w:pPr>
      <w:pStyle w:val="Header"/>
    </w:pPr>
    <w:r>
      <w:rPr>
        <w:noProof/>
      </w:rPr>
      <mc:AlternateContent>
        <mc:Choice Requires="wps">
          <w:drawing>
            <wp:anchor distT="0" distB="0" distL="0" distR="0" simplePos="0" relativeHeight="251663360" behindDoc="0" locked="0" layoutInCell="1" allowOverlap="1" wp14:anchorId="1A9A4E05" wp14:editId="7917160A">
              <wp:simplePos x="1095375" y="457200"/>
              <wp:positionH relativeFrom="page">
                <wp:align>left</wp:align>
              </wp:positionH>
              <wp:positionV relativeFrom="page">
                <wp:align>top</wp:align>
              </wp:positionV>
              <wp:extent cx="763270" cy="345440"/>
              <wp:effectExtent l="0" t="0" r="17780" b="16510"/>
              <wp:wrapNone/>
              <wp:docPr id="40264130"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F1CE88A" w14:textId="5311DEA8"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9A4E05" id="_x0000_t202" coordsize="21600,21600" o:spt="202" path="m,l,21600r21600,l21600,xe">
              <v:stroke joinstyle="miter"/>
              <v:path gradientshapeok="t" o:connecttype="rect"/>
            </v:shapetype>
            <v:shape id="Text Box 6" o:spid="_x0000_s1030" type="#_x0000_t202" alt="Protected" style="position:absolute;left:0;text-align:left;margin-left:0;margin-top:0;width:60.1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f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LfgLf&#10;EwIAACEEAAAOAAAAAAAAAAAAAAAAAC4CAABkcnMvZTJvRG9jLnhtbFBLAQItABQABgAIAAAAIQBE&#10;DhJT2wAAAAQBAAAPAAAAAAAAAAAAAAAAAG0EAABkcnMvZG93bnJldi54bWxQSwUGAAAAAAQABADz&#10;AAAAdQUAAAAA&#10;" filled="f" stroked="f">
              <v:textbox style="mso-fit-shape-to-text:t" inset="20pt,15pt,0,0">
                <w:txbxContent>
                  <w:p w14:paraId="3F1CE88A" w14:textId="5311DEA8"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33ED" w14:textId="639E25A7" w:rsidR="00617F72" w:rsidRDefault="00617F72">
    <w:pPr>
      <w:pStyle w:val="Header"/>
    </w:pPr>
    <w:r>
      <w:rPr>
        <w:noProof/>
      </w:rPr>
      <mc:AlternateContent>
        <mc:Choice Requires="wps">
          <w:drawing>
            <wp:anchor distT="0" distB="0" distL="0" distR="0" simplePos="0" relativeHeight="251661312" behindDoc="0" locked="0" layoutInCell="1" allowOverlap="1" wp14:anchorId="45175CBF" wp14:editId="7D6519DB">
              <wp:simplePos x="635" y="635"/>
              <wp:positionH relativeFrom="page">
                <wp:align>left</wp:align>
              </wp:positionH>
              <wp:positionV relativeFrom="page">
                <wp:align>top</wp:align>
              </wp:positionV>
              <wp:extent cx="763270" cy="345440"/>
              <wp:effectExtent l="0" t="0" r="17780" b="16510"/>
              <wp:wrapNone/>
              <wp:docPr id="1815003540"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C2C618F" w14:textId="6DA7592D"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175CBF" id="_x0000_t202" coordsize="21600,21600" o:spt="202" path="m,l,21600r21600,l21600,xe">
              <v:stroke joinstyle="miter"/>
              <v:path gradientshapeok="t" o:connecttype="rect"/>
            </v:shapetype>
            <v:shape id="Text Box 4" o:spid="_x0000_s1031" type="#_x0000_t202" alt="Protected" style="position:absolute;left:0;text-align:left;margin-left:0;margin-top:0;width:60.1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NXEwIAACE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TL+B6kBLeTjyHZxcNdT6UQR8EZ4IpmlJ&#10;tPhMhzbQlRxOFmc1+B9/88d8wp2inHUkmJJbUjRn5pslPiazaZ5HgaXb+HM+izefbmRsBsPu2nsg&#10;LY7pWTiZzJiHZjC1h/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78YNX&#10;EwIAACEEAAAOAAAAAAAAAAAAAAAAAC4CAABkcnMvZTJvRG9jLnhtbFBLAQItABQABgAIAAAAIQBE&#10;DhJT2wAAAAQBAAAPAAAAAAAAAAAAAAAAAG0EAABkcnMvZG93bnJldi54bWxQSwUGAAAAAAQABADz&#10;AAAAdQUAAAAA&#10;" filled="f" stroked="f">
              <v:textbox style="mso-fit-shape-to-text:t" inset="20pt,15pt,0,0">
                <w:txbxContent>
                  <w:p w14:paraId="1C2C618F" w14:textId="6DA7592D"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AAE6" w14:textId="6A044827" w:rsidR="00D32F71" w:rsidRDefault="00617F72">
    <w:pPr>
      <w:pStyle w:val="Header"/>
      <w:pBdr>
        <w:bottom w:val="single" w:sz="6" w:space="1" w:color="auto"/>
      </w:pBdr>
      <w:tabs>
        <w:tab w:val="clear" w:pos="4320"/>
        <w:tab w:val="clear" w:pos="8640"/>
        <w:tab w:val="right" w:pos="9000"/>
      </w:tabs>
      <w:rPr>
        <w:sz w:val="20"/>
      </w:rPr>
    </w:pPr>
    <w:r>
      <w:rPr>
        <w:noProof/>
        <w:sz w:val="20"/>
      </w:rPr>
      <mc:AlternateContent>
        <mc:Choice Requires="wps">
          <w:drawing>
            <wp:anchor distT="0" distB="0" distL="0" distR="0" simplePos="0" relativeHeight="251665408" behindDoc="0" locked="0" layoutInCell="1" allowOverlap="1" wp14:anchorId="4150F668" wp14:editId="5EBDE6CC">
              <wp:simplePos x="635" y="635"/>
              <wp:positionH relativeFrom="page">
                <wp:align>left</wp:align>
              </wp:positionH>
              <wp:positionV relativeFrom="page">
                <wp:align>top</wp:align>
              </wp:positionV>
              <wp:extent cx="763270" cy="345440"/>
              <wp:effectExtent l="0" t="0" r="17780" b="16510"/>
              <wp:wrapNone/>
              <wp:docPr id="345876952"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0B3CA7C" w14:textId="3C6BF12E"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50F668" id="_x0000_t202" coordsize="21600,21600" o:spt="202" path="m,l,21600r21600,l21600,xe">
              <v:stroke joinstyle="miter"/>
              <v:path gradientshapeok="t" o:connecttype="rect"/>
            </v:shapetype>
            <v:shape id="Text Box 8" o:spid="_x0000_s1032" type="#_x0000_t202" alt="Protected" style="position:absolute;left:0;text-align:left;margin-left:0;margin-top:0;width:60.1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AVEwIAACE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ofpt9BdcKlHPR8e8vXDbbeMB9emEOCcVoU&#10;bXjGQypoSwpni5Ia3I+/+WM+4o5RSloUTEkNKpoS9c0gH5PZNM+jwNJt/DmfxZtLNzR2g2EO+gFQ&#10;i2N8FpYnM+YFNZjSgX5DTa9iNwwxw7FnScNgPoRevvgmuFitUhJqybKwMVvLY+mIWQT0tXtjzp5R&#10;D0jXEwySYsU78Pvc+Ke3q0NAChIzEd8ezTPsqMNE2PnNRKH/ek9Z15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qZ3AV&#10;EwIAACEEAAAOAAAAAAAAAAAAAAAAAC4CAABkcnMvZTJvRG9jLnhtbFBLAQItABQABgAIAAAAIQBE&#10;DhJT2wAAAAQBAAAPAAAAAAAAAAAAAAAAAG0EAABkcnMvZG93bnJldi54bWxQSwUGAAAAAAQABADz&#10;AAAAdQUAAAAA&#10;" filled="f" stroked="f">
              <v:textbox style="mso-fit-shape-to-text:t" inset="20pt,15pt,0,0">
                <w:txbxContent>
                  <w:p w14:paraId="70B3CA7C" w14:textId="3C6BF12E"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r w:rsidR="00D32F71">
      <w:rPr>
        <w:rStyle w:val="PageNumber"/>
        <w:sz w:val="20"/>
      </w:rPr>
      <w:fldChar w:fldCharType="begin"/>
    </w:r>
    <w:r w:rsidR="00D32F71">
      <w:rPr>
        <w:rStyle w:val="PageNumber"/>
        <w:sz w:val="20"/>
      </w:rPr>
      <w:instrText xml:space="preserve"> PAGE </w:instrText>
    </w:r>
    <w:r w:rsidR="00D32F71">
      <w:rPr>
        <w:rStyle w:val="PageNumber"/>
        <w:sz w:val="20"/>
      </w:rPr>
      <w:fldChar w:fldCharType="separate"/>
    </w:r>
    <w:r w:rsidR="00D32F71">
      <w:rPr>
        <w:rStyle w:val="PageNumber"/>
        <w:noProof/>
        <w:sz w:val="20"/>
      </w:rPr>
      <w:t>30</w:t>
    </w:r>
    <w:r w:rsidR="00D32F71">
      <w:rPr>
        <w:rStyle w:val="PageNumber"/>
        <w:sz w:val="20"/>
      </w:rPr>
      <w:fldChar w:fldCharType="end"/>
    </w:r>
    <w:r w:rsidR="00D32F71">
      <w:rPr>
        <w:rStyle w:val="PageNumber"/>
        <w:sz w:val="20"/>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C517A" w14:textId="1C89E7E6" w:rsidR="00D32F71" w:rsidRDefault="00617F72">
    <w:pPr>
      <w:pStyle w:val="Header"/>
    </w:pPr>
    <w:r>
      <w:rPr>
        <w:noProof/>
      </w:rPr>
      <mc:AlternateContent>
        <mc:Choice Requires="wps">
          <w:drawing>
            <wp:anchor distT="0" distB="0" distL="0" distR="0" simplePos="0" relativeHeight="251666432" behindDoc="0" locked="0" layoutInCell="1" allowOverlap="1" wp14:anchorId="71922803" wp14:editId="5A18090F">
              <wp:simplePos x="635" y="635"/>
              <wp:positionH relativeFrom="page">
                <wp:align>left</wp:align>
              </wp:positionH>
              <wp:positionV relativeFrom="page">
                <wp:align>top</wp:align>
              </wp:positionV>
              <wp:extent cx="763270" cy="345440"/>
              <wp:effectExtent l="0" t="0" r="17780" b="16510"/>
              <wp:wrapNone/>
              <wp:docPr id="1651255233"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F66DA29" w14:textId="37CC3F92"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922803" id="_x0000_t202" coordsize="21600,21600" o:spt="202" path="m,l,21600r21600,l21600,xe">
              <v:stroke joinstyle="miter"/>
              <v:path gradientshapeok="t" o:connecttype="rect"/>
            </v:shapetype>
            <v:shape id="Text Box 9" o:spid="_x0000_s1033" type="#_x0000_t202" alt="Protected" style="position:absolute;left:0;text-align:left;margin-left:0;margin-top:0;width:60.1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Gd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DD9BuoDrSUhyPfwclVS60fRcAX4YlgmpZE&#10;i8901Bq6ksPJ4qwB/+Nv/phPuFOUs44EU3JLiuZMf7PEx2Q2zfMosHQbf85n8ebTjYzNYNiduQfS&#10;4piehZPJjHmoB7P2YN5I08vYjULCSupZchzMezzKl96EVMtlSiItOYGPdu1kLB0xi4C+9m/CuxPq&#10;SHQ9wSApUbwD/5gb/wxuuUOiIDET8T2ieYKddJgIO72ZKPRf7ynr8rI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a6PGd&#10;EwIAACEEAAAOAAAAAAAAAAAAAAAAAC4CAABkcnMvZTJvRG9jLnhtbFBLAQItABQABgAIAAAAIQBE&#10;DhJT2wAAAAQBAAAPAAAAAAAAAAAAAAAAAG0EAABkcnMvZG93bnJldi54bWxQSwUGAAAAAAQABADz&#10;AAAAdQUAAAAA&#10;" filled="f" stroked="f">
              <v:textbox style="mso-fit-shape-to-text:t" inset="20pt,15pt,0,0">
                <w:txbxContent>
                  <w:p w14:paraId="4F66DA29" w14:textId="37CC3F92"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DB294" w14:textId="1B42539A" w:rsidR="00D32F71" w:rsidRDefault="00617F72">
    <w:pPr>
      <w:pStyle w:val="Header"/>
      <w:pBdr>
        <w:bottom w:val="single" w:sz="6" w:space="1" w:color="auto"/>
      </w:pBdr>
      <w:tabs>
        <w:tab w:val="clear" w:pos="4320"/>
        <w:tab w:val="clear" w:pos="8640"/>
        <w:tab w:val="right" w:pos="9000"/>
      </w:tabs>
      <w:rPr>
        <w:sz w:val="20"/>
      </w:rPr>
    </w:pPr>
    <w:r>
      <w:rPr>
        <w:noProof/>
        <w:sz w:val="20"/>
      </w:rPr>
      <mc:AlternateContent>
        <mc:Choice Requires="wps">
          <w:drawing>
            <wp:anchor distT="0" distB="0" distL="0" distR="0" simplePos="0" relativeHeight="251664384" behindDoc="0" locked="0" layoutInCell="1" allowOverlap="1" wp14:anchorId="5A8E0306" wp14:editId="21140D32">
              <wp:simplePos x="635" y="635"/>
              <wp:positionH relativeFrom="page">
                <wp:align>left</wp:align>
              </wp:positionH>
              <wp:positionV relativeFrom="page">
                <wp:align>top</wp:align>
              </wp:positionV>
              <wp:extent cx="763270" cy="345440"/>
              <wp:effectExtent l="0" t="0" r="17780" b="16510"/>
              <wp:wrapNone/>
              <wp:docPr id="1524067426"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B356B79" w14:textId="6B68C35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8E0306" id="_x0000_t202" coordsize="21600,21600" o:spt="202" path="m,l,21600r21600,l21600,xe">
              <v:stroke joinstyle="miter"/>
              <v:path gradientshapeok="t" o:connecttype="rect"/>
            </v:shapetype>
            <v:shape id="Text Box 7" o:spid="_x0000_s1034" type="#_x0000_t202" alt="Protected" style="position:absolute;left:0;text-align:left;margin-left:0;margin-top:0;width:60.1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0PFA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fx2mH4D1YGW8nDkOzi5aqn1owj4IjwRTNOS&#10;aPGZjlpDV3I4WZw14H/8zR/zCXeKctaRYEpuSdGc6W+W+JjMpnkeBZZu48/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TiG9&#10;DxQCAAAhBAAADgAAAAAAAAAAAAAAAAAuAgAAZHJzL2Uyb0RvYy54bWxQSwECLQAUAAYACAAAACEA&#10;RA4SU9sAAAAEAQAADwAAAAAAAAAAAAAAAABuBAAAZHJzL2Rvd25yZXYueG1sUEsFBgAAAAAEAAQA&#10;8wAAAHYFAAAAAA==&#10;" filled="f" stroked="f">
              <v:textbox style="mso-fit-shape-to-text:t" inset="20pt,15pt,0,0">
                <w:txbxContent>
                  <w:p w14:paraId="1B356B79" w14:textId="6B68C35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r w:rsidR="00D32F71">
      <w:rPr>
        <w:sz w:val="20"/>
      </w:rPr>
      <w:tab/>
    </w:r>
    <w:r w:rsidR="00D32F71">
      <w:rPr>
        <w:sz w:val="20"/>
      </w:rPr>
      <w:fldChar w:fldCharType="begin"/>
    </w:r>
    <w:r w:rsidR="00D32F71">
      <w:rPr>
        <w:sz w:val="20"/>
      </w:rPr>
      <w:instrText xml:space="preserve"> PAGE  \* MERGEFORMAT </w:instrText>
    </w:r>
    <w:r w:rsidR="00D32F71">
      <w:rPr>
        <w:sz w:val="20"/>
      </w:rPr>
      <w:fldChar w:fldCharType="separate"/>
    </w:r>
    <w:r w:rsidR="00D32F71">
      <w:rPr>
        <w:noProof/>
        <w:sz w:val="20"/>
      </w:rPr>
      <w:t>29</w:t>
    </w:r>
    <w:r w:rsidR="00D32F71">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63558CE"/>
    <w:multiLevelType w:val="hybridMultilevel"/>
    <w:tmpl w:val="CCCE6E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36F39"/>
    <w:multiLevelType w:val="hybridMultilevel"/>
    <w:tmpl w:val="7B5E2BAC"/>
    <w:lvl w:ilvl="0" w:tplc="9326BAD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970D35"/>
    <w:multiLevelType w:val="multilevel"/>
    <w:tmpl w:val="D506FD2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950E58"/>
    <w:multiLevelType w:val="multilevel"/>
    <w:tmpl w:val="1EACEEA6"/>
    <w:lvl w:ilvl="0">
      <w:start w:val="1"/>
      <w:numFmt w:val="decimal"/>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23F65BB0"/>
    <w:multiLevelType w:val="hybridMultilevel"/>
    <w:tmpl w:val="7F6CE786"/>
    <w:lvl w:ilvl="0" w:tplc="9326BAD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19439E6"/>
    <w:multiLevelType w:val="multilevel"/>
    <w:tmpl w:val="80861C90"/>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15" w15:restartNumberingAfterBreak="0">
    <w:nsid w:val="42B2775C"/>
    <w:multiLevelType w:val="hybridMultilevel"/>
    <w:tmpl w:val="9D30E4CC"/>
    <w:lvl w:ilvl="0" w:tplc="99B89F50">
      <w:start w:val="1"/>
      <w:numFmt w:val="lowerLetter"/>
      <w:lvlText w:val="(%1)"/>
      <w:lvlJc w:val="left"/>
      <w:pPr>
        <w:ind w:left="117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6AE3A7C"/>
    <w:multiLevelType w:val="multilevel"/>
    <w:tmpl w:val="E6EC94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1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1"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22" w15:restartNumberingAfterBreak="0">
    <w:nsid w:val="5E1513E5"/>
    <w:multiLevelType w:val="multilevel"/>
    <w:tmpl w:val="8C68FC18"/>
    <w:lvl w:ilvl="0">
      <w:start w:val="1"/>
      <w:numFmt w:val="low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E633D75"/>
    <w:multiLevelType w:val="hybridMultilevel"/>
    <w:tmpl w:val="CEC4B8D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4" w15:restartNumberingAfterBreak="0">
    <w:nsid w:val="602C4024"/>
    <w:multiLevelType w:val="hybridMultilevel"/>
    <w:tmpl w:val="E5BE3E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5E2414"/>
    <w:multiLevelType w:val="hybridMultilevel"/>
    <w:tmpl w:val="8B02385A"/>
    <w:lvl w:ilvl="0" w:tplc="42E837D6">
      <w:start w:val="1"/>
      <w:numFmt w:val="lowerLetter"/>
      <w:lvlText w:val="%1)"/>
      <w:lvlJc w:val="left"/>
      <w:pPr>
        <w:ind w:left="1080" w:hanging="360"/>
      </w:pPr>
      <w:rPr>
        <w:color w:val="548DD4" w:themeColor="text2" w:themeTint="9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27" w15:restartNumberingAfterBreak="0">
    <w:nsid w:val="6CB402E6"/>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D0E3C"/>
    <w:multiLevelType w:val="hybridMultilevel"/>
    <w:tmpl w:val="A7F0273C"/>
    <w:lvl w:ilvl="0" w:tplc="A976A5B8">
      <w:start w:val="1"/>
      <w:numFmt w:val="lowerLetter"/>
      <w:pStyle w:val="Sub-Para1underXY"/>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CC5B78"/>
    <w:multiLevelType w:val="hybridMultilevel"/>
    <w:tmpl w:val="C994BAE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52F7B"/>
    <w:multiLevelType w:val="hybridMultilevel"/>
    <w:tmpl w:val="746257BE"/>
    <w:lvl w:ilvl="0" w:tplc="9326BAD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38809231">
    <w:abstractNumId w:val="9"/>
  </w:num>
  <w:num w:numId="2" w16cid:durableId="240650695">
    <w:abstractNumId w:val="3"/>
  </w:num>
  <w:num w:numId="3" w16cid:durableId="785344709">
    <w:abstractNumId w:val="28"/>
  </w:num>
  <w:num w:numId="4" w16cid:durableId="1562592074">
    <w:abstractNumId w:val="13"/>
  </w:num>
  <w:num w:numId="5" w16cid:durableId="1856264250">
    <w:abstractNumId w:val="25"/>
  </w:num>
  <w:num w:numId="6" w16cid:durableId="1596476681">
    <w:abstractNumId w:val="17"/>
  </w:num>
  <w:num w:numId="7" w16cid:durableId="1465344984">
    <w:abstractNumId w:val="2"/>
  </w:num>
  <w:num w:numId="8" w16cid:durableId="273441116">
    <w:abstractNumId w:val="1"/>
  </w:num>
  <w:num w:numId="9" w16cid:durableId="1942684647">
    <w:abstractNumId w:val="6"/>
  </w:num>
  <w:num w:numId="10" w16cid:durableId="14696215">
    <w:abstractNumId w:val="31"/>
  </w:num>
  <w:num w:numId="11" w16cid:durableId="1117799293">
    <w:abstractNumId w:val="23"/>
  </w:num>
  <w:num w:numId="12" w16cid:durableId="1940599811">
    <w:abstractNumId w:val="22"/>
  </w:num>
  <w:num w:numId="13" w16cid:durableId="1307661805">
    <w:abstractNumId w:val="11"/>
  </w:num>
  <w:num w:numId="14" w16cid:durableId="560678382">
    <w:abstractNumId w:val="4"/>
  </w:num>
  <w:num w:numId="15" w16cid:durableId="1430195047">
    <w:abstractNumId w:val="15"/>
  </w:num>
  <w:num w:numId="16" w16cid:durableId="2061204128">
    <w:abstractNumId w:val="16"/>
  </w:num>
  <w:num w:numId="17" w16cid:durableId="1741950506">
    <w:abstractNumId w:val="27"/>
  </w:num>
  <w:num w:numId="18" w16cid:durableId="932397231">
    <w:abstractNumId w:val="24"/>
  </w:num>
  <w:num w:numId="19" w16cid:durableId="165096015">
    <w:abstractNumId w:val="29"/>
  </w:num>
  <w:num w:numId="20" w16cid:durableId="1936549631">
    <w:abstractNumId w:val="5"/>
  </w:num>
  <w:num w:numId="21" w16cid:durableId="77288204">
    <w:abstractNumId w:val="10"/>
  </w:num>
  <w:num w:numId="22" w16cid:durableId="660040189">
    <w:abstractNumId w:val="32"/>
  </w:num>
  <w:num w:numId="23" w16cid:durableId="1477189153">
    <w:abstractNumId w:val="8"/>
  </w:num>
  <w:num w:numId="24" w16cid:durableId="1813474740">
    <w:abstractNumId w:val="20"/>
  </w:num>
  <w:num w:numId="25" w16cid:durableId="589699656">
    <w:abstractNumId w:val="12"/>
  </w:num>
  <w:num w:numId="26" w16cid:durableId="774791284">
    <w:abstractNumId w:val="0"/>
  </w:num>
  <w:num w:numId="27" w16cid:durableId="996417295">
    <w:abstractNumId w:val="7"/>
  </w:num>
  <w:num w:numId="28" w16cid:durableId="528379403">
    <w:abstractNumId w:val="19"/>
  </w:num>
  <w:num w:numId="29" w16cid:durableId="1767186293">
    <w:abstractNumId w:val="30"/>
  </w:num>
  <w:num w:numId="30" w16cid:durableId="5207324">
    <w:abstractNumId w:val="26"/>
  </w:num>
  <w:num w:numId="31" w16cid:durableId="2141267214">
    <w:abstractNumId w:val="21"/>
  </w:num>
  <w:num w:numId="32" w16cid:durableId="472480137">
    <w:abstractNumId w:val="18"/>
  </w:num>
  <w:num w:numId="33" w16cid:durableId="1398942828">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45"/>
    <w:rsid w:val="00010265"/>
    <w:rsid w:val="000127F0"/>
    <w:rsid w:val="00026D4E"/>
    <w:rsid w:val="000335BB"/>
    <w:rsid w:val="00042D4D"/>
    <w:rsid w:val="00044653"/>
    <w:rsid w:val="00046E37"/>
    <w:rsid w:val="00057F64"/>
    <w:rsid w:val="000642A8"/>
    <w:rsid w:val="000704D4"/>
    <w:rsid w:val="00072A0D"/>
    <w:rsid w:val="000808C4"/>
    <w:rsid w:val="000817CB"/>
    <w:rsid w:val="00083CF1"/>
    <w:rsid w:val="000868CF"/>
    <w:rsid w:val="00086EE5"/>
    <w:rsid w:val="000963EF"/>
    <w:rsid w:val="000B07EE"/>
    <w:rsid w:val="000D6C6B"/>
    <w:rsid w:val="000E044D"/>
    <w:rsid w:val="000E065B"/>
    <w:rsid w:val="000E37C8"/>
    <w:rsid w:val="000F341D"/>
    <w:rsid w:val="0010200D"/>
    <w:rsid w:val="00103D4E"/>
    <w:rsid w:val="001170D6"/>
    <w:rsid w:val="00133227"/>
    <w:rsid w:val="0014250D"/>
    <w:rsid w:val="001529A3"/>
    <w:rsid w:val="0015648D"/>
    <w:rsid w:val="00160590"/>
    <w:rsid w:val="001708C9"/>
    <w:rsid w:val="0017198D"/>
    <w:rsid w:val="001724F8"/>
    <w:rsid w:val="00187FBA"/>
    <w:rsid w:val="00191886"/>
    <w:rsid w:val="001B5C9F"/>
    <w:rsid w:val="001B619F"/>
    <w:rsid w:val="001C2CA3"/>
    <w:rsid w:val="001E1DB6"/>
    <w:rsid w:val="001E24A6"/>
    <w:rsid w:val="001E498B"/>
    <w:rsid w:val="001E5833"/>
    <w:rsid w:val="001E7D4C"/>
    <w:rsid w:val="00215323"/>
    <w:rsid w:val="0022177B"/>
    <w:rsid w:val="002256A3"/>
    <w:rsid w:val="0029233C"/>
    <w:rsid w:val="00297FEF"/>
    <w:rsid w:val="002A2ACC"/>
    <w:rsid w:val="002B05C9"/>
    <w:rsid w:val="002B28DA"/>
    <w:rsid w:val="002C04B2"/>
    <w:rsid w:val="002C5B1A"/>
    <w:rsid w:val="002F319C"/>
    <w:rsid w:val="002F45D0"/>
    <w:rsid w:val="002F59D7"/>
    <w:rsid w:val="00304EB6"/>
    <w:rsid w:val="0031457F"/>
    <w:rsid w:val="0032500A"/>
    <w:rsid w:val="00327C37"/>
    <w:rsid w:val="0034138F"/>
    <w:rsid w:val="003422CF"/>
    <w:rsid w:val="003429D6"/>
    <w:rsid w:val="003433F6"/>
    <w:rsid w:val="003515F1"/>
    <w:rsid w:val="00351E54"/>
    <w:rsid w:val="003601AF"/>
    <w:rsid w:val="003740BA"/>
    <w:rsid w:val="003831E5"/>
    <w:rsid w:val="003858BB"/>
    <w:rsid w:val="003D2174"/>
    <w:rsid w:val="003E5323"/>
    <w:rsid w:val="003F538D"/>
    <w:rsid w:val="00402A1D"/>
    <w:rsid w:val="00405F27"/>
    <w:rsid w:val="00412FFD"/>
    <w:rsid w:val="004302A7"/>
    <w:rsid w:val="00437714"/>
    <w:rsid w:val="00452795"/>
    <w:rsid w:val="0046285B"/>
    <w:rsid w:val="00467BE0"/>
    <w:rsid w:val="00473F15"/>
    <w:rsid w:val="0047679D"/>
    <w:rsid w:val="00484338"/>
    <w:rsid w:val="0048510C"/>
    <w:rsid w:val="00493FD9"/>
    <w:rsid w:val="004A79B7"/>
    <w:rsid w:val="004B0192"/>
    <w:rsid w:val="004B3031"/>
    <w:rsid w:val="004C0BB1"/>
    <w:rsid w:val="004D2FC9"/>
    <w:rsid w:val="004D2FF5"/>
    <w:rsid w:val="004D5809"/>
    <w:rsid w:val="004D6F10"/>
    <w:rsid w:val="004E491E"/>
    <w:rsid w:val="004E5DA4"/>
    <w:rsid w:val="004E661A"/>
    <w:rsid w:val="004E67CC"/>
    <w:rsid w:val="004F50FB"/>
    <w:rsid w:val="00502FD9"/>
    <w:rsid w:val="005104CD"/>
    <w:rsid w:val="00526C0B"/>
    <w:rsid w:val="005405A1"/>
    <w:rsid w:val="00545681"/>
    <w:rsid w:val="005466D0"/>
    <w:rsid w:val="00553E47"/>
    <w:rsid w:val="005568E4"/>
    <w:rsid w:val="0056088D"/>
    <w:rsid w:val="005633B3"/>
    <w:rsid w:val="00573A12"/>
    <w:rsid w:val="00575BC0"/>
    <w:rsid w:val="00577F81"/>
    <w:rsid w:val="00587242"/>
    <w:rsid w:val="00593A30"/>
    <w:rsid w:val="005B0353"/>
    <w:rsid w:val="005B66EC"/>
    <w:rsid w:val="005C2337"/>
    <w:rsid w:val="005D5601"/>
    <w:rsid w:val="00600AAD"/>
    <w:rsid w:val="006040AB"/>
    <w:rsid w:val="00613A6A"/>
    <w:rsid w:val="00617F72"/>
    <w:rsid w:val="00626296"/>
    <w:rsid w:val="00630210"/>
    <w:rsid w:val="006318E1"/>
    <w:rsid w:val="006373D6"/>
    <w:rsid w:val="006570DB"/>
    <w:rsid w:val="00660E8B"/>
    <w:rsid w:val="00660EED"/>
    <w:rsid w:val="00661931"/>
    <w:rsid w:val="006669A4"/>
    <w:rsid w:val="00673A33"/>
    <w:rsid w:val="00677493"/>
    <w:rsid w:val="00680D82"/>
    <w:rsid w:val="00681468"/>
    <w:rsid w:val="00684BEF"/>
    <w:rsid w:val="00685F20"/>
    <w:rsid w:val="006A04EE"/>
    <w:rsid w:val="006A1919"/>
    <w:rsid w:val="006A1AE6"/>
    <w:rsid w:val="006A2009"/>
    <w:rsid w:val="006A4836"/>
    <w:rsid w:val="006B40F0"/>
    <w:rsid w:val="006B5DC2"/>
    <w:rsid w:val="006C1CBD"/>
    <w:rsid w:val="006C72A5"/>
    <w:rsid w:val="006D0127"/>
    <w:rsid w:val="006D0C0F"/>
    <w:rsid w:val="006F18BA"/>
    <w:rsid w:val="006F18ED"/>
    <w:rsid w:val="00707E8D"/>
    <w:rsid w:val="00714B87"/>
    <w:rsid w:val="00714F4C"/>
    <w:rsid w:val="0073210F"/>
    <w:rsid w:val="0073780A"/>
    <w:rsid w:val="0074058A"/>
    <w:rsid w:val="00763246"/>
    <w:rsid w:val="007679AD"/>
    <w:rsid w:val="00775F77"/>
    <w:rsid w:val="00786BA8"/>
    <w:rsid w:val="007930C7"/>
    <w:rsid w:val="007958B4"/>
    <w:rsid w:val="007B5730"/>
    <w:rsid w:val="007C12D5"/>
    <w:rsid w:val="007C1D41"/>
    <w:rsid w:val="007C4690"/>
    <w:rsid w:val="007D1B12"/>
    <w:rsid w:val="007D5EF0"/>
    <w:rsid w:val="007E1614"/>
    <w:rsid w:val="007F0158"/>
    <w:rsid w:val="007F2168"/>
    <w:rsid w:val="007F309A"/>
    <w:rsid w:val="00800191"/>
    <w:rsid w:val="00802B17"/>
    <w:rsid w:val="00806A80"/>
    <w:rsid w:val="00807C1E"/>
    <w:rsid w:val="008228C7"/>
    <w:rsid w:val="00823803"/>
    <w:rsid w:val="0083263B"/>
    <w:rsid w:val="00865732"/>
    <w:rsid w:val="0087612E"/>
    <w:rsid w:val="00894D9D"/>
    <w:rsid w:val="008A17D2"/>
    <w:rsid w:val="008A3C72"/>
    <w:rsid w:val="008B3B69"/>
    <w:rsid w:val="008B53B5"/>
    <w:rsid w:val="008C2785"/>
    <w:rsid w:val="008C75AC"/>
    <w:rsid w:val="008E49CC"/>
    <w:rsid w:val="008F002B"/>
    <w:rsid w:val="008F255B"/>
    <w:rsid w:val="00907AA6"/>
    <w:rsid w:val="00910F93"/>
    <w:rsid w:val="0091393A"/>
    <w:rsid w:val="00915D97"/>
    <w:rsid w:val="00915FBB"/>
    <w:rsid w:val="009208C8"/>
    <w:rsid w:val="0092359F"/>
    <w:rsid w:val="009248BC"/>
    <w:rsid w:val="00932610"/>
    <w:rsid w:val="00934C55"/>
    <w:rsid w:val="00940A12"/>
    <w:rsid w:val="00947D00"/>
    <w:rsid w:val="00952D52"/>
    <w:rsid w:val="00980A1B"/>
    <w:rsid w:val="00981357"/>
    <w:rsid w:val="00985633"/>
    <w:rsid w:val="009A128D"/>
    <w:rsid w:val="009A194E"/>
    <w:rsid w:val="009A56C8"/>
    <w:rsid w:val="009D301C"/>
    <w:rsid w:val="009D3876"/>
    <w:rsid w:val="009D460D"/>
    <w:rsid w:val="009D67D3"/>
    <w:rsid w:val="009E3E66"/>
    <w:rsid w:val="009E54C1"/>
    <w:rsid w:val="009E5895"/>
    <w:rsid w:val="00A05E80"/>
    <w:rsid w:val="00A10A33"/>
    <w:rsid w:val="00A1116B"/>
    <w:rsid w:val="00A174C5"/>
    <w:rsid w:val="00A473E1"/>
    <w:rsid w:val="00A517F6"/>
    <w:rsid w:val="00A7004C"/>
    <w:rsid w:val="00A70108"/>
    <w:rsid w:val="00A7116A"/>
    <w:rsid w:val="00A763EB"/>
    <w:rsid w:val="00A836E4"/>
    <w:rsid w:val="00A83F14"/>
    <w:rsid w:val="00A84C73"/>
    <w:rsid w:val="00A973FB"/>
    <w:rsid w:val="00AB1932"/>
    <w:rsid w:val="00AB6126"/>
    <w:rsid w:val="00AC62DD"/>
    <w:rsid w:val="00AD28E9"/>
    <w:rsid w:val="00AD640E"/>
    <w:rsid w:val="00AE5075"/>
    <w:rsid w:val="00AF096B"/>
    <w:rsid w:val="00AF7E79"/>
    <w:rsid w:val="00B02831"/>
    <w:rsid w:val="00B07D29"/>
    <w:rsid w:val="00B12359"/>
    <w:rsid w:val="00B14726"/>
    <w:rsid w:val="00B228F1"/>
    <w:rsid w:val="00B240B0"/>
    <w:rsid w:val="00B3001E"/>
    <w:rsid w:val="00B31FBB"/>
    <w:rsid w:val="00B453E9"/>
    <w:rsid w:val="00B476A7"/>
    <w:rsid w:val="00B504ED"/>
    <w:rsid w:val="00B61722"/>
    <w:rsid w:val="00B74C06"/>
    <w:rsid w:val="00B80A03"/>
    <w:rsid w:val="00B82BEA"/>
    <w:rsid w:val="00B875FA"/>
    <w:rsid w:val="00B8788E"/>
    <w:rsid w:val="00BA5F68"/>
    <w:rsid w:val="00BB245A"/>
    <w:rsid w:val="00BC2E72"/>
    <w:rsid w:val="00BD4094"/>
    <w:rsid w:val="00BD4983"/>
    <w:rsid w:val="00BD5CE7"/>
    <w:rsid w:val="00BE7DB7"/>
    <w:rsid w:val="00BF0082"/>
    <w:rsid w:val="00C0159F"/>
    <w:rsid w:val="00C01B1F"/>
    <w:rsid w:val="00C05179"/>
    <w:rsid w:val="00C2058A"/>
    <w:rsid w:val="00C21685"/>
    <w:rsid w:val="00C30838"/>
    <w:rsid w:val="00C3150E"/>
    <w:rsid w:val="00C37F45"/>
    <w:rsid w:val="00C45BFB"/>
    <w:rsid w:val="00C5609D"/>
    <w:rsid w:val="00C64212"/>
    <w:rsid w:val="00C84C2C"/>
    <w:rsid w:val="00C8547E"/>
    <w:rsid w:val="00C85A8B"/>
    <w:rsid w:val="00C9222F"/>
    <w:rsid w:val="00C94466"/>
    <w:rsid w:val="00CB5AE7"/>
    <w:rsid w:val="00CC32DA"/>
    <w:rsid w:val="00CC466C"/>
    <w:rsid w:val="00CC5669"/>
    <w:rsid w:val="00CD3E27"/>
    <w:rsid w:val="00CD6AB3"/>
    <w:rsid w:val="00CD7DC3"/>
    <w:rsid w:val="00CE59F1"/>
    <w:rsid w:val="00CF0D4B"/>
    <w:rsid w:val="00CF118E"/>
    <w:rsid w:val="00CF39F7"/>
    <w:rsid w:val="00CF3E36"/>
    <w:rsid w:val="00D23C77"/>
    <w:rsid w:val="00D31E82"/>
    <w:rsid w:val="00D32F71"/>
    <w:rsid w:val="00D3550C"/>
    <w:rsid w:val="00D5374C"/>
    <w:rsid w:val="00D54170"/>
    <w:rsid w:val="00D63645"/>
    <w:rsid w:val="00D66E4A"/>
    <w:rsid w:val="00D82706"/>
    <w:rsid w:val="00D832D9"/>
    <w:rsid w:val="00D9184F"/>
    <w:rsid w:val="00D95F00"/>
    <w:rsid w:val="00DA34C6"/>
    <w:rsid w:val="00DA63EE"/>
    <w:rsid w:val="00DB2FC1"/>
    <w:rsid w:val="00DB434F"/>
    <w:rsid w:val="00DC4C5C"/>
    <w:rsid w:val="00DE0EB1"/>
    <w:rsid w:val="00DE70E7"/>
    <w:rsid w:val="00DF1C99"/>
    <w:rsid w:val="00E11E71"/>
    <w:rsid w:val="00E164A8"/>
    <w:rsid w:val="00E36ED3"/>
    <w:rsid w:val="00E46E2B"/>
    <w:rsid w:val="00E62F38"/>
    <w:rsid w:val="00E648C0"/>
    <w:rsid w:val="00E70B26"/>
    <w:rsid w:val="00E7568B"/>
    <w:rsid w:val="00E80226"/>
    <w:rsid w:val="00E85408"/>
    <w:rsid w:val="00E87146"/>
    <w:rsid w:val="00EB02E2"/>
    <w:rsid w:val="00EC6A03"/>
    <w:rsid w:val="00ED28F7"/>
    <w:rsid w:val="00EE6301"/>
    <w:rsid w:val="00EF45E6"/>
    <w:rsid w:val="00F15C6D"/>
    <w:rsid w:val="00F174BE"/>
    <w:rsid w:val="00F21094"/>
    <w:rsid w:val="00F2337A"/>
    <w:rsid w:val="00F2380D"/>
    <w:rsid w:val="00F30895"/>
    <w:rsid w:val="00F32EBF"/>
    <w:rsid w:val="00F4474D"/>
    <w:rsid w:val="00F557A4"/>
    <w:rsid w:val="00F67C4E"/>
    <w:rsid w:val="00FA527E"/>
    <w:rsid w:val="00FA6CE7"/>
    <w:rsid w:val="00FB05A7"/>
    <w:rsid w:val="00FB4103"/>
    <w:rsid w:val="00FC040B"/>
    <w:rsid w:val="00FC11FE"/>
    <w:rsid w:val="00FD1D05"/>
    <w:rsid w:val="00FE5E4B"/>
    <w:rsid w:val="00FF26A6"/>
    <w:rsid w:val="00FF6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652D1"/>
  <w15:docId w15:val="{1488AA8E-000C-4063-9817-E51C36D2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645"/>
    <w:pPr>
      <w:spacing w:after="0" w:line="240" w:lineRule="auto"/>
      <w:jc w:val="both"/>
    </w:pPr>
    <w:rPr>
      <w:rFonts w:ascii="Times New Roman" w:eastAsia="Times New Roman" w:hAnsi="Times New Roman" w:cs="Times New Roman"/>
      <w:sz w:val="24"/>
      <w:szCs w:val="24"/>
    </w:rPr>
  </w:style>
  <w:style w:type="paragraph" w:styleId="Heading1">
    <w:name w:val="heading 1"/>
    <w:aliases w:val="Document Header1,ClauseGroup_Title"/>
    <w:basedOn w:val="Normal"/>
    <w:next w:val="Normal"/>
    <w:link w:val="Heading1Char"/>
    <w:uiPriority w:val="1"/>
    <w:qFormat/>
    <w:rsid w:val="00D63645"/>
    <w:pPr>
      <w:keepNext/>
      <w:spacing w:before="240" w:after="60"/>
      <w:outlineLvl w:val="0"/>
    </w:pPr>
    <w:rPr>
      <w:rFonts w:ascii="Arial" w:hAnsi="Arial" w:cs="Arial"/>
      <w:b/>
      <w:bCs/>
      <w:kern w:val="32"/>
      <w:sz w:val="32"/>
      <w:szCs w:val="32"/>
    </w:rPr>
  </w:style>
  <w:style w:type="paragraph" w:styleId="Heading2">
    <w:name w:val="heading 2"/>
    <w:aliases w:val="Title Header2,Clause_No&amp;Name"/>
    <w:basedOn w:val="Normal"/>
    <w:next w:val="Normal"/>
    <w:link w:val="Heading2Char"/>
    <w:qFormat/>
    <w:rsid w:val="00D63645"/>
    <w:pPr>
      <w:keepNext/>
      <w:spacing w:before="240" w:after="60"/>
      <w:outlineLvl w:val="1"/>
    </w:pPr>
    <w:rPr>
      <w:rFonts w:ascii="Arial" w:hAnsi="Arial" w:cs="Arial"/>
      <w:b/>
      <w:bCs/>
      <w:i/>
      <w:iCs/>
      <w:sz w:val="28"/>
      <w:szCs w:val="28"/>
    </w:rPr>
  </w:style>
  <w:style w:type="paragraph" w:styleId="Heading3">
    <w:name w:val="heading 3"/>
    <w:aliases w:val="Section Header3,ClauseSub_No&amp;Name,Section Header3 Char Char,Sub-Clause Paragraph"/>
    <w:basedOn w:val="Normal"/>
    <w:next w:val="Normal"/>
    <w:link w:val="Heading3Char"/>
    <w:qFormat/>
    <w:rsid w:val="00D63645"/>
    <w:pPr>
      <w:keepNext/>
      <w:spacing w:before="240" w:after="60"/>
      <w:outlineLvl w:val="2"/>
    </w:pPr>
    <w:rPr>
      <w:rFonts w:ascii="Arial" w:hAnsi="Arial" w:cs="Arial"/>
      <w:b/>
      <w:bCs/>
      <w:sz w:val="26"/>
      <w:szCs w:val="26"/>
    </w:rPr>
  </w:style>
  <w:style w:type="paragraph" w:styleId="Heading4">
    <w:name w:val="heading 4"/>
    <w:aliases w:val="Sub-Clause Sub-paragraph,ClauseSubSub_No&amp;Name, Sub-Clause Sub-paragraph"/>
    <w:basedOn w:val="Normal"/>
    <w:next w:val="Normal"/>
    <w:link w:val="Heading4Char"/>
    <w:qFormat/>
    <w:rsid w:val="00934C55"/>
    <w:pPr>
      <w:keepNext/>
      <w:spacing w:after="200"/>
      <w:ind w:left="1422" w:right="18" w:hanging="457"/>
      <w:outlineLvl w:val="3"/>
    </w:pPr>
    <w:rPr>
      <w:b/>
      <w:bCs/>
      <w:szCs w:val="20"/>
    </w:rPr>
  </w:style>
  <w:style w:type="paragraph" w:styleId="Heading5">
    <w:name w:val="heading 5"/>
    <w:basedOn w:val="Normal"/>
    <w:next w:val="Normal"/>
    <w:link w:val="Heading5Char"/>
    <w:qFormat/>
    <w:rsid w:val="00D63645"/>
    <w:pPr>
      <w:spacing w:before="240" w:after="60"/>
      <w:outlineLvl w:val="4"/>
    </w:pPr>
    <w:rPr>
      <w:b/>
      <w:bCs/>
      <w:i/>
      <w:iCs/>
      <w:sz w:val="26"/>
      <w:szCs w:val="26"/>
    </w:rPr>
  </w:style>
  <w:style w:type="paragraph" w:styleId="Heading6">
    <w:name w:val="heading 6"/>
    <w:basedOn w:val="Normal"/>
    <w:next w:val="Normal"/>
    <w:link w:val="Heading6Char"/>
    <w:qFormat/>
    <w:rsid w:val="00D63645"/>
    <w:pPr>
      <w:spacing w:after="240"/>
      <w:ind w:left="1440" w:hanging="720"/>
      <w:outlineLvl w:val="5"/>
    </w:pPr>
    <w:rPr>
      <w:szCs w:val="20"/>
    </w:rPr>
  </w:style>
  <w:style w:type="paragraph" w:styleId="Heading7">
    <w:name w:val="heading 7"/>
    <w:basedOn w:val="Normal"/>
    <w:next w:val="Normal"/>
    <w:link w:val="Heading7Char"/>
    <w:qFormat/>
    <w:rsid w:val="00D63645"/>
    <w:pPr>
      <w:spacing w:before="240" w:after="60"/>
      <w:outlineLvl w:val="6"/>
    </w:pPr>
  </w:style>
  <w:style w:type="paragraph" w:styleId="Heading8">
    <w:name w:val="heading 8"/>
    <w:basedOn w:val="Normal"/>
    <w:next w:val="Normal"/>
    <w:link w:val="Heading8Char"/>
    <w:qFormat/>
    <w:rsid w:val="00D63645"/>
    <w:pPr>
      <w:spacing w:before="240" w:after="60"/>
      <w:outlineLvl w:val="7"/>
    </w:pPr>
    <w:rPr>
      <w:i/>
      <w:iCs/>
    </w:rPr>
  </w:style>
  <w:style w:type="paragraph" w:styleId="Heading9">
    <w:name w:val="heading 9"/>
    <w:basedOn w:val="Normal"/>
    <w:next w:val="Normal"/>
    <w:link w:val="Heading9Char"/>
    <w:uiPriority w:val="99"/>
    <w:qFormat/>
    <w:rsid w:val="00934C55"/>
    <w:pPr>
      <w:numPr>
        <w:ilvl w:val="8"/>
        <w:numId w:val="25"/>
      </w:numPr>
      <w:spacing w:before="240" w:after="60"/>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D63645"/>
    <w:rPr>
      <w:rFonts w:ascii="Arial" w:eastAsia="Times New Roman" w:hAnsi="Arial" w:cs="Arial"/>
      <w:b/>
      <w:bCs/>
      <w:kern w:val="32"/>
      <w:sz w:val="32"/>
      <w:szCs w:val="32"/>
    </w:rPr>
  </w:style>
  <w:style w:type="character" w:customStyle="1" w:styleId="Heading2Char">
    <w:name w:val="Heading 2 Char"/>
    <w:aliases w:val="Title Header2 Char,Clause_No&amp;Name Char"/>
    <w:basedOn w:val="DefaultParagraphFont"/>
    <w:link w:val="Heading2"/>
    <w:rsid w:val="00D63645"/>
    <w:rPr>
      <w:rFonts w:ascii="Arial" w:eastAsia="Times New Roman" w:hAnsi="Arial" w:cs="Arial"/>
      <w:b/>
      <w:bCs/>
      <w:i/>
      <w:iCs/>
      <w:sz w:val="28"/>
      <w:szCs w:val="28"/>
    </w:rPr>
  </w:style>
  <w:style w:type="character" w:customStyle="1" w:styleId="Heading3Char">
    <w:name w:val="Heading 3 Char"/>
    <w:aliases w:val="Section Header3 Char1,ClauseSub_No&amp;Name Char1,Section Header3 Char Char Char1,Sub-Clause Paragraph Char1"/>
    <w:basedOn w:val="DefaultParagraphFont"/>
    <w:link w:val="Heading3"/>
    <w:rsid w:val="00D63645"/>
    <w:rPr>
      <w:rFonts w:ascii="Arial" w:eastAsia="Times New Roman" w:hAnsi="Arial" w:cs="Arial"/>
      <w:b/>
      <w:bCs/>
      <w:sz w:val="26"/>
      <w:szCs w:val="26"/>
    </w:rPr>
  </w:style>
  <w:style w:type="character" w:customStyle="1" w:styleId="Heading5Char">
    <w:name w:val="Heading 5 Char"/>
    <w:basedOn w:val="DefaultParagraphFont"/>
    <w:link w:val="Heading5"/>
    <w:rsid w:val="00D6364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63645"/>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D6364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63645"/>
    <w:rPr>
      <w:rFonts w:ascii="Times New Roman" w:eastAsia="Times New Roman" w:hAnsi="Times New Roman" w:cs="Times New Roman"/>
      <w:i/>
      <w:iCs/>
      <w:sz w:val="24"/>
      <w:szCs w:val="24"/>
    </w:rPr>
  </w:style>
  <w:style w:type="character" w:styleId="FootnoteReference">
    <w:name w:val="footnote reference"/>
    <w:basedOn w:val="DefaultParagraphFont"/>
    <w:uiPriority w:val="99"/>
    <w:rsid w:val="00D63645"/>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D63645"/>
    <w:pPr>
      <w:jc w:val="left"/>
    </w:pPr>
    <w:rPr>
      <w:sz w:val="20"/>
      <w:szCs w:val="20"/>
      <w:lang w:val="ru-RU"/>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D63645"/>
    <w:rPr>
      <w:rFonts w:ascii="Times New Roman" w:eastAsia="Times New Roman" w:hAnsi="Times New Roman" w:cs="Times New Roman"/>
      <w:sz w:val="20"/>
      <w:szCs w:val="20"/>
      <w:lang w:val="ru-RU"/>
    </w:rPr>
  </w:style>
  <w:style w:type="paragraph" w:customStyle="1" w:styleId="Heading1a">
    <w:name w:val="Heading 1a"/>
    <w:basedOn w:val="Normal"/>
    <w:next w:val="Normal"/>
    <w:link w:val="Heading1aChar"/>
    <w:rsid w:val="00D63645"/>
    <w:pPr>
      <w:keepNext/>
      <w:keepLines/>
      <w:numPr>
        <w:numId w:val="1"/>
      </w:numPr>
      <w:spacing w:before="480" w:after="240"/>
      <w:jc w:val="center"/>
      <w:outlineLvl w:val="0"/>
    </w:pPr>
    <w:rPr>
      <w:b/>
      <w:caps/>
      <w:sz w:val="32"/>
    </w:rPr>
  </w:style>
  <w:style w:type="paragraph" w:customStyle="1" w:styleId="MainParanoChapter">
    <w:name w:val="Main Para no Chapter #"/>
    <w:basedOn w:val="Normal"/>
    <w:rsid w:val="00D63645"/>
    <w:pPr>
      <w:numPr>
        <w:ilvl w:val="1"/>
        <w:numId w:val="1"/>
      </w:numPr>
      <w:tabs>
        <w:tab w:val="clear" w:pos="720"/>
      </w:tabs>
      <w:spacing w:after="240"/>
      <w:ind w:left="0" w:firstLine="0"/>
      <w:outlineLvl w:val="1"/>
    </w:pPr>
  </w:style>
  <w:style w:type="paragraph" w:customStyle="1" w:styleId="Sub-Para2underX">
    <w:name w:val="Sub-Para 2 under X."/>
    <w:basedOn w:val="Normal"/>
    <w:rsid w:val="00D63645"/>
    <w:pPr>
      <w:numPr>
        <w:ilvl w:val="3"/>
        <w:numId w:val="1"/>
      </w:numPr>
      <w:tabs>
        <w:tab w:val="clear" w:pos="1800"/>
      </w:tabs>
      <w:spacing w:after="240"/>
      <w:ind w:left="2160" w:hanging="720"/>
      <w:outlineLvl w:val="3"/>
    </w:pPr>
  </w:style>
  <w:style w:type="paragraph" w:customStyle="1" w:styleId="Sub-Para3underX">
    <w:name w:val="Sub-Para 3 under X."/>
    <w:basedOn w:val="Normal"/>
    <w:rsid w:val="00D63645"/>
    <w:pPr>
      <w:numPr>
        <w:ilvl w:val="4"/>
        <w:numId w:val="1"/>
      </w:numPr>
      <w:tabs>
        <w:tab w:val="clear" w:pos="1440"/>
      </w:tabs>
      <w:spacing w:after="240"/>
      <w:ind w:left="2880" w:hanging="720"/>
      <w:outlineLvl w:val="4"/>
    </w:pPr>
  </w:style>
  <w:style w:type="paragraph" w:customStyle="1" w:styleId="Sub-Para4underX">
    <w:name w:val="Sub-Para 4 under X."/>
    <w:basedOn w:val="Normal"/>
    <w:rsid w:val="00D63645"/>
    <w:pPr>
      <w:numPr>
        <w:ilvl w:val="5"/>
        <w:numId w:val="1"/>
      </w:numPr>
      <w:tabs>
        <w:tab w:val="clear" w:pos="2160"/>
      </w:tabs>
      <w:spacing w:after="240"/>
      <w:ind w:left="3600" w:hanging="720"/>
      <w:outlineLvl w:val="5"/>
    </w:pPr>
  </w:style>
  <w:style w:type="paragraph" w:styleId="BodyText">
    <w:name w:val="Body Text"/>
    <w:basedOn w:val="Normal"/>
    <w:link w:val="BodyTextChar"/>
    <w:uiPriority w:val="1"/>
    <w:qFormat/>
    <w:rsid w:val="00D63645"/>
    <w:pPr>
      <w:jc w:val="left"/>
    </w:pPr>
    <w:rPr>
      <w:b/>
    </w:rPr>
  </w:style>
  <w:style w:type="character" w:customStyle="1" w:styleId="BodyTextChar">
    <w:name w:val="Body Text Char"/>
    <w:basedOn w:val="DefaultParagraphFont"/>
    <w:link w:val="BodyText"/>
    <w:rsid w:val="00D63645"/>
    <w:rPr>
      <w:rFonts w:ascii="Times New Roman" w:eastAsia="Times New Roman" w:hAnsi="Times New Roman" w:cs="Times New Roman"/>
      <w:b/>
      <w:sz w:val="24"/>
      <w:szCs w:val="24"/>
    </w:rPr>
  </w:style>
  <w:style w:type="paragraph" w:styleId="BodyTextIndent">
    <w:name w:val="Body Text Indent"/>
    <w:basedOn w:val="Normal"/>
    <w:link w:val="BodyTextIndentChar"/>
    <w:rsid w:val="00D63645"/>
    <w:pPr>
      <w:spacing w:after="120"/>
      <w:ind w:left="283"/>
    </w:pPr>
  </w:style>
  <w:style w:type="character" w:customStyle="1" w:styleId="BodyTextIndentChar">
    <w:name w:val="Body Text Indent Char"/>
    <w:basedOn w:val="DefaultParagraphFont"/>
    <w:link w:val="BodyTextIndent"/>
    <w:rsid w:val="00D63645"/>
    <w:rPr>
      <w:rFonts w:ascii="Times New Roman" w:eastAsia="Times New Roman" w:hAnsi="Times New Roman" w:cs="Times New Roman"/>
      <w:sz w:val="24"/>
      <w:szCs w:val="24"/>
    </w:rPr>
  </w:style>
  <w:style w:type="paragraph" w:styleId="BodyTextIndent2">
    <w:name w:val="Body Text Indent 2"/>
    <w:basedOn w:val="Normal"/>
    <w:link w:val="BodyTextIndent2Char"/>
    <w:rsid w:val="00D63645"/>
    <w:pPr>
      <w:spacing w:after="120" w:line="480" w:lineRule="auto"/>
      <w:ind w:left="283"/>
    </w:pPr>
  </w:style>
  <w:style w:type="character" w:customStyle="1" w:styleId="BodyTextIndent2Char">
    <w:name w:val="Body Text Indent 2 Char"/>
    <w:basedOn w:val="DefaultParagraphFont"/>
    <w:link w:val="BodyTextIndent2"/>
    <w:rsid w:val="00D63645"/>
    <w:rPr>
      <w:rFonts w:ascii="Times New Roman" w:eastAsia="Times New Roman" w:hAnsi="Times New Roman" w:cs="Times New Roman"/>
      <w:sz w:val="24"/>
      <w:szCs w:val="24"/>
    </w:rPr>
  </w:style>
  <w:style w:type="paragraph" w:styleId="BodyText2">
    <w:name w:val="Body Text 2"/>
    <w:basedOn w:val="Normal"/>
    <w:link w:val="BodyText2Char"/>
    <w:rsid w:val="00D63645"/>
    <w:pPr>
      <w:spacing w:after="120" w:line="480" w:lineRule="auto"/>
    </w:pPr>
  </w:style>
  <w:style w:type="character" w:customStyle="1" w:styleId="BodyText2Char">
    <w:name w:val="Body Text 2 Char"/>
    <w:basedOn w:val="DefaultParagraphFont"/>
    <w:link w:val="BodyText2"/>
    <w:rsid w:val="00D63645"/>
    <w:rPr>
      <w:rFonts w:ascii="Times New Roman" w:eastAsia="Times New Roman" w:hAnsi="Times New Roman" w:cs="Times New Roman"/>
      <w:sz w:val="24"/>
      <w:szCs w:val="24"/>
    </w:rPr>
  </w:style>
  <w:style w:type="paragraph" w:customStyle="1" w:styleId="BankNormal">
    <w:name w:val="BankNormal"/>
    <w:basedOn w:val="Normal"/>
    <w:rsid w:val="00D63645"/>
    <w:pPr>
      <w:spacing w:after="240"/>
    </w:pPr>
    <w:rPr>
      <w:szCs w:val="20"/>
    </w:rPr>
  </w:style>
  <w:style w:type="character" w:styleId="Hyperlink">
    <w:name w:val="Hyperlink"/>
    <w:basedOn w:val="DefaultParagraphFont"/>
    <w:uiPriority w:val="99"/>
    <w:rsid w:val="00D63645"/>
    <w:rPr>
      <w:color w:val="0000FF"/>
      <w:u w:val="single"/>
    </w:rPr>
  </w:style>
  <w:style w:type="table" w:styleId="TableGrid">
    <w:name w:val="Table Grid"/>
    <w:basedOn w:val="TableNormal"/>
    <w:uiPriority w:val="39"/>
    <w:rsid w:val="00D6364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63645"/>
    <w:pPr>
      <w:tabs>
        <w:tab w:val="center" w:pos="4320"/>
        <w:tab w:val="right" w:pos="8640"/>
      </w:tabs>
      <w:ind w:right="360"/>
    </w:pPr>
    <w:rPr>
      <w:szCs w:val="20"/>
    </w:rPr>
  </w:style>
  <w:style w:type="character" w:customStyle="1" w:styleId="HeaderChar">
    <w:name w:val="Header Char"/>
    <w:basedOn w:val="DefaultParagraphFont"/>
    <w:link w:val="Header"/>
    <w:uiPriority w:val="99"/>
    <w:rsid w:val="00D63645"/>
    <w:rPr>
      <w:rFonts w:ascii="Times New Roman" w:eastAsia="Times New Roman" w:hAnsi="Times New Roman" w:cs="Times New Roman"/>
      <w:sz w:val="24"/>
      <w:szCs w:val="20"/>
    </w:rPr>
  </w:style>
  <w:style w:type="character" w:styleId="PageNumber">
    <w:name w:val="page number"/>
    <w:basedOn w:val="DefaultParagraphFont"/>
    <w:rsid w:val="00D63645"/>
  </w:style>
  <w:style w:type="paragraph" w:styleId="Footer">
    <w:name w:val="footer"/>
    <w:basedOn w:val="Normal"/>
    <w:link w:val="FooterChar"/>
    <w:uiPriority w:val="99"/>
    <w:rsid w:val="00D63645"/>
    <w:pPr>
      <w:tabs>
        <w:tab w:val="center" w:pos="4320"/>
        <w:tab w:val="right" w:pos="8640"/>
      </w:tabs>
    </w:pPr>
    <w:rPr>
      <w:szCs w:val="20"/>
    </w:rPr>
  </w:style>
  <w:style w:type="character" w:customStyle="1" w:styleId="FooterChar">
    <w:name w:val="Footer Char"/>
    <w:basedOn w:val="DefaultParagraphFont"/>
    <w:link w:val="Footer"/>
    <w:uiPriority w:val="99"/>
    <w:rsid w:val="00D63645"/>
    <w:rPr>
      <w:rFonts w:ascii="Times New Roman" w:eastAsia="Times New Roman" w:hAnsi="Times New Roman" w:cs="Times New Roman"/>
      <w:sz w:val="24"/>
      <w:szCs w:val="20"/>
    </w:rPr>
  </w:style>
  <w:style w:type="paragraph" w:styleId="BodyText3">
    <w:name w:val="Body Text 3"/>
    <w:basedOn w:val="Normal"/>
    <w:link w:val="BodyText3Char"/>
    <w:rsid w:val="00D63645"/>
    <w:pPr>
      <w:spacing w:after="120"/>
    </w:pPr>
    <w:rPr>
      <w:sz w:val="16"/>
      <w:szCs w:val="16"/>
    </w:rPr>
  </w:style>
  <w:style w:type="character" w:customStyle="1" w:styleId="BodyText3Char">
    <w:name w:val="Body Text 3 Char"/>
    <w:basedOn w:val="DefaultParagraphFont"/>
    <w:link w:val="BodyText3"/>
    <w:rsid w:val="00D63645"/>
    <w:rPr>
      <w:rFonts w:ascii="Times New Roman" w:eastAsia="Times New Roman" w:hAnsi="Times New Roman" w:cs="Times New Roman"/>
      <w:sz w:val="16"/>
      <w:szCs w:val="16"/>
    </w:rPr>
  </w:style>
  <w:style w:type="paragraph" w:customStyle="1" w:styleId="Sub-Para1underXY">
    <w:name w:val="Sub-Para 1 under X.Y"/>
    <w:basedOn w:val="Normal"/>
    <w:next w:val="Normal"/>
    <w:rsid w:val="00D63645"/>
    <w:pPr>
      <w:numPr>
        <w:numId w:val="3"/>
      </w:numPr>
      <w:spacing w:after="240"/>
      <w:outlineLvl w:val="2"/>
    </w:pPr>
  </w:style>
  <w:style w:type="paragraph" w:styleId="ListParagraph">
    <w:name w:val="List Paragraph"/>
    <w:aliases w:val="Citation List,본문(내용),List Paragraph (numbered (a)),Colorful List - Accent 11"/>
    <w:basedOn w:val="Normal"/>
    <w:link w:val="ListParagraphChar"/>
    <w:uiPriority w:val="1"/>
    <w:qFormat/>
    <w:rsid w:val="008228C7"/>
    <w:pPr>
      <w:ind w:left="720"/>
      <w:contextualSpacing/>
    </w:pPr>
  </w:style>
  <w:style w:type="paragraph" w:customStyle="1" w:styleId="Outline1">
    <w:name w:val="Outline1"/>
    <w:basedOn w:val="Normal"/>
    <w:next w:val="Outline2"/>
    <w:rsid w:val="00BB245A"/>
    <w:pPr>
      <w:keepNext/>
      <w:numPr>
        <w:numId w:val="4"/>
      </w:numPr>
      <w:tabs>
        <w:tab w:val="clear" w:pos="432"/>
        <w:tab w:val="num" w:pos="360"/>
      </w:tabs>
      <w:spacing w:before="240"/>
      <w:ind w:left="360" w:hanging="360"/>
      <w:jc w:val="left"/>
    </w:pPr>
    <w:rPr>
      <w:kern w:val="28"/>
      <w:szCs w:val="20"/>
    </w:rPr>
  </w:style>
  <w:style w:type="paragraph" w:customStyle="1" w:styleId="Outline2">
    <w:name w:val="Outline2"/>
    <w:basedOn w:val="Normal"/>
    <w:rsid w:val="00BB245A"/>
    <w:pPr>
      <w:numPr>
        <w:ilvl w:val="1"/>
        <w:numId w:val="4"/>
      </w:numPr>
      <w:tabs>
        <w:tab w:val="clear" w:pos="1152"/>
        <w:tab w:val="num" w:pos="864"/>
      </w:tabs>
      <w:spacing w:before="240"/>
      <w:ind w:left="864" w:hanging="504"/>
      <w:jc w:val="left"/>
    </w:pPr>
    <w:rPr>
      <w:kern w:val="28"/>
      <w:szCs w:val="20"/>
    </w:rPr>
  </w:style>
  <w:style w:type="paragraph" w:customStyle="1" w:styleId="Outline3">
    <w:name w:val="Outline3"/>
    <w:basedOn w:val="Normal"/>
    <w:rsid w:val="00BB245A"/>
    <w:pPr>
      <w:numPr>
        <w:ilvl w:val="2"/>
        <w:numId w:val="4"/>
      </w:numPr>
      <w:tabs>
        <w:tab w:val="clear" w:pos="1728"/>
        <w:tab w:val="num" w:pos="1368"/>
      </w:tabs>
      <w:spacing w:before="240"/>
      <w:ind w:left="1368" w:hanging="504"/>
      <w:jc w:val="left"/>
    </w:pPr>
    <w:rPr>
      <w:kern w:val="28"/>
      <w:szCs w:val="20"/>
    </w:rPr>
  </w:style>
  <w:style w:type="paragraph" w:customStyle="1" w:styleId="Outline4">
    <w:name w:val="Outline4"/>
    <w:basedOn w:val="Normal"/>
    <w:link w:val="Outline4Char"/>
    <w:rsid w:val="00BB245A"/>
    <w:pPr>
      <w:numPr>
        <w:ilvl w:val="3"/>
        <w:numId w:val="4"/>
      </w:numPr>
      <w:tabs>
        <w:tab w:val="clear" w:pos="2304"/>
        <w:tab w:val="num" w:pos="1872"/>
      </w:tabs>
      <w:spacing w:before="240"/>
      <w:ind w:left="1872" w:hanging="504"/>
      <w:jc w:val="left"/>
    </w:pPr>
    <w:rPr>
      <w:kern w:val="28"/>
      <w:szCs w:val="20"/>
    </w:rPr>
  </w:style>
  <w:style w:type="paragraph" w:styleId="Title">
    <w:name w:val="Title"/>
    <w:basedOn w:val="Normal"/>
    <w:link w:val="TitleChar"/>
    <w:qFormat/>
    <w:rsid w:val="00BB245A"/>
    <w:pPr>
      <w:spacing w:line="240" w:lineRule="atLeast"/>
      <w:jc w:val="center"/>
    </w:pPr>
    <w:rPr>
      <w:b/>
      <w:bCs/>
      <w:snapToGrid w:val="0"/>
      <w:color w:val="000000"/>
      <w:szCs w:val="20"/>
    </w:rPr>
  </w:style>
  <w:style w:type="character" w:customStyle="1" w:styleId="TitleChar">
    <w:name w:val="Title Char"/>
    <w:basedOn w:val="DefaultParagraphFont"/>
    <w:link w:val="Title"/>
    <w:rsid w:val="00BB245A"/>
    <w:rPr>
      <w:rFonts w:ascii="Times New Roman" w:eastAsia="Times New Roman" w:hAnsi="Times New Roman" w:cs="Times New Roman"/>
      <w:b/>
      <w:bCs/>
      <w:snapToGrid w:val="0"/>
      <w:color w:val="000000"/>
      <w:sz w:val="24"/>
      <w:szCs w:val="20"/>
    </w:rPr>
  </w:style>
  <w:style w:type="paragraph" w:styleId="NoSpacing">
    <w:name w:val="No Spacing"/>
    <w:link w:val="NoSpacingChar"/>
    <w:uiPriority w:val="1"/>
    <w:qFormat/>
    <w:rsid w:val="004302A7"/>
    <w:pPr>
      <w:spacing w:after="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A7"/>
    <w:rPr>
      <w:rFonts w:ascii="Tahoma" w:hAnsi="Tahoma" w:cs="Tahoma"/>
      <w:sz w:val="16"/>
      <w:szCs w:val="16"/>
    </w:rPr>
  </w:style>
  <w:style w:type="character" w:customStyle="1" w:styleId="BalloonTextChar">
    <w:name w:val="Balloon Text Char"/>
    <w:basedOn w:val="DefaultParagraphFont"/>
    <w:link w:val="BalloonText"/>
    <w:uiPriority w:val="99"/>
    <w:semiHidden/>
    <w:rsid w:val="004302A7"/>
    <w:rPr>
      <w:rFonts w:ascii="Tahoma" w:eastAsia="Times New Roman" w:hAnsi="Tahoma" w:cs="Tahoma"/>
      <w:sz w:val="16"/>
      <w:szCs w:val="16"/>
    </w:rPr>
  </w:style>
  <w:style w:type="paragraph" w:customStyle="1" w:styleId="Clauses">
    <w:name w:val="Clauses"/>
    <w:basedOn w:val="Normal"/>
    <w:rsid w:val="00FA527E"/>
    <w:pPr>
      <w:keepLines/>
      <w:numPr>
        <w:ilvl w:val="2"/>
        <w:numId w:val="13"/>
      </w:numPr>
      <w:tabs>
        <w:tab w:val="clear" w:pos="1712"/>
        <w:tab w:val="num" w:pos="431"/>
      </w:tabs>
      <w:spacing w:after="120"/>
      <w:ind w:left="431" w:hanging="431"/>
      <w:jc w:val="left"/>
      <w:outlineLvl w:val="0"/>
    </w:pPr>
    <w:rPr>
      <w:rFonts w:ascii="Times New Roman Bold" w:hAnsi="Times New Roman Bold"/>
      <w:b/>
      <w:szCs w:val="20"/>
      <w:lang w:val="es-ES_tradnl" w:eastAsia="en-GB"/>
    </w:rPr>
  </w:style>
  <w:style w:type="paragraph" w:styleId="List">
    <w:name w:val="List"/>
    <w:basedOn w:val="Normal"/>
    <w:rsid w:val="00685F20"/>
    <w:pPr>
      <w:ind w:left="283" w:hanging="283"/>
      <w:jc w:val="left"/>
    </w:p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48510C"/>
    <w:rPr>
      <w:rFonts w:ascii="Times New Roman" w:eastAsia="Times New Roman" w:hAnsi="Times New Roman" w:cs="Times New Roman"/>
      <w:sz w:val="24"/>
      <w:szCs w:val="24"/>
    </w:rPr>
  </w:style>
  <w:style w:type="paragraph" w:customStyle="1" w:styleId="Style1">
    <w:name w:val="Style1"/>
    <w:basedOn w:val="NoSpacing"/>
    <w:link w:val="Style1Char"/>
    <w:qFormat/>
    <w:rsid w:val="0087612E"/>
    <w:pPr>
      <w:spacing w:before="120" w:after="120"/>
      <w:jc w:val="center"/>
    </w:pPr>
    <w:rPr>
      <w:b/>
      <w:bCs/>
      <w:sz w:val="32"/>
      <w:szCs w:val="32"/>
    </w:rPr>
  </w:style>
  <w:style w:type="paragraph" w:customStyle="1" w:styleId="Style2">
    <w:name w:val="Style2"/>
    <w:basedOn w:val="Normal"/>
    <w:link w:val="Style2Char"/>
    <w:qFormat/>
    <w:rsid w:val="0087612E"/>
    <w:pPr>
      <w:keepNext/>
      <w:keepLines/>
      <w:spacing w:before="120" w:after="120"/>
      <w:jc w:val="center"/>
      <w:outlineLvl w:val="1"/>
    </w:pPr>
    <w:rPr>
      <w:rFonts w:cs="Arial"/>
      <w:b/>
      <w:bCs/>
      <w:iCs/>
      <w:smallCaps/>
      <w:szCs w:val="28"/>
    </w:rPr>
  </w:style>
  <w:style w:type="character" w:customStyle="1" w:styleId="NoSpacingChar">
    <w:name w:val="No Spacing Char"/>
    <w:basedOn w:val="DefaultParagraphFont"/>
    <w:link w:val="NoSpacing"/>
    <w:uiPriority w:val="1"/>
    <w:rsid w:val="0087612E"/>
    <w:rPr>
      <w:rFonts w:ascii="Times New Roman" w:eastAsia="Times New Roman" w:hAnsi="Times New Roman" w:cs="Times New Roman"/>
      <w:sz w:val="24"/>
      <w:szCs w:val="24"/>
    </w:rPr>
  </w:style>
  <w:style w:type="character" w:customStyle="1" w:styleId="Style1Char">
    <w:name w:val="Style1 Char"/>
    <w:basedOn w:val="NoSpacingChar"/>
    <w:link w:val="Style1"/>
    <w:rsid w:val="0087612E"/>
    <w:rPr>
      <w:rFonts w:ascii="Times New Roman" w:eastAsia="Times New Roman" w:hAnsi="Times New Roman" w:cs="Times New Roman"/>
      <w:b/>
      <w:bCs/>
      <w:sz w:val="32"/>
      <w:szCs w:val="32"/>
    </w:rPr>
  </w:style>
  <w:style w:type="paragraph" w:customStyle="1" w:styleId="Style3">
    <w:name w:val="Style3"/>
    <w:basedOn w:val="Heading1a"/>
    <w:link w:val="Style3Char"/>
    <w:qFormat/>
    <w:rsid w:val="0087612E"/>
  </w:style>
  <w:style w:type="character" w:customStyle="1" w:styleId="Style2Char">
    <w:name w:val="Style2 Char"/>
    <w:basedOn w:val="DefaultParagraphFont"/>
    <w:link w:val="Style2"/>
    <w:rsid w:val="0087612E"/>
    <w:rPr>
      <w:rFonts w:ascii="Times New Roman" w:eastAsia="Times New Roman" w:hAnsi="Times New Roman" w:cs="Arial"/>
      <w:b/>
      <w:bCs/>
      <w:iCs/>
      <w:smallCaps/>
      <w:sz w:val="24"/>
      <w:szCs w:val="28"/>
    </w:rPr>
  </w:style>
  <w:style w:type="paragraph" w:styleId="TOC1">
    <w:name w:val="toc 1"/>
    <w:basedOn w:val="Normal"/>
    <w:next w:val="Normal"/>
    <w:autoRedefine/>
    <w:uiPriority w:val="39"/>
    <w:unhideWhenUsed/>
    <w:rsid w:val="0087612E"/>
    <w:pPr>
      <w:spacing w:after="100"/>
    </w:pPr>
  </w:style>
  <w:style w:type="character" w:customStyle="1" w:styleId="Heading1aChar">
    <w:name w:val="Heading 1a Char"/>
    <w:basedOn w:val="DefaultParagraphFont"/>
    <w:link w:val="Heading1a"/>
    <w:rsid w:val="0087612E"/>
    <w:rPr>
      <w:rFonts w:ascii="Times New Roman" w:eastAsia="Times New Roman" w:hAnsi="Times New Roman" w:cs="Times New Roman"/>
      <w:b/>
      <w:caps/>
      <w:sz w:val="32"/>
      <w:szCs w:val="24"/>
    </w:rPr>
  </w:style>
  <w:style w:type="character" w:customStyle="1" w:styleId="Style3Char">
    <w:name w:val="Style3 Char"/>
    <w:basedOn w:val="Heading1aChar"/>
    <w:link w:val="Style3"/>
    <w:rsid w:val="0087612E"/>
    <w:rPr>
      <w:rFonts w:ascii="Times New Roman" w:eastAsia="Times New Roman" w:hAnsi="Times New Roman" w:cs="Times New Roman"/>
      <w:b/>
      <w:caps/>
      <w:sz w:val="32"/>
      <w:szCs w:val="24"/>
    </w:rPr>
  </w:style>
  <w:style w:type="paragraph" w:styleId="TOC2">
    <w:name w:val="toc 2"/>
    <w:basedOn w:val="Normal"/>
    <w:next w:val="Normal"/>
    <w:autoRedefine/>
    <w:uiPriority w:val="39"/>
    <w:unhideWhenUsed/>
    <w:rsid w:val="0087612E"/>
    <w:pPr>
      <w:spacing w:after="100"/>
      <w:ind w:left="240"/>
    </w:pPr>
  </w:style>
  <w:style w:type="paragraph" w:styleId="TOC3">
    <w:name w:val="toc 3"/>
    <w:basedOn w:val="Normal"/>
    <w:next w:val="Normal"/>
    <w:autoRedefine/>
    <w:uiPriority w:val="39"/>
    <w:unhideWhenUsed/>
    <w:rsid w:val="0087612E"/>
    <w:pPr>
      <w:spacing w:after="100"/>
      <w:ind w:left="480"/>
    </w:pPr>
  </w:style>
  <w:style w:type="paragraph" w:customStyle="1" w:styleId="Outline">
    <w:name w:val="Outline"/>
    <w:basedOn w:val="Normal"/>
    <w:rsid w:val="00072A0D"/>
    <w:pPr>
      <w:spacing w:before="240"/>
      <w:jc w:val="left"/>
    </w:pPr>
    <w:rPr>
      <w:kern w:val="28"/>
    </w:rPr>
  </w:style>
  <w:style w:type="character" w:customStyle="1" w:styleId="Heading4Char">
    <w:name w:val="Heading 4 Char"/>
    <w:aliases w:val="Sub-Clause Sub-paragraph Char,ClauseSubSub_No&amp;Name Char, Sub-Clause Sub-paragraph Char"/>
    <w:basedOn w:val="DefaultParagraphFont"/>
    <w:link w:val="Heading4"/>
    <w:rsid w:val="00934C55"/>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uiPriority w:val="99"/>
    <w:rsid w:val="00934C55"/>
    <w:rPr>
      <w:rFonts w:ascii="Arial" w:eastAsia="Times New Roman" w:hAnsi="Arial" w:cs="Times New Roman"/>
      <w:b/>
      <w:i/>
      <w:sz w:val="18"/>
      <w:szCs w:val="20"/>
      <w:lang w:val="es-ES_tradnl"/>
    </w:rPr>
  </w:style>
  <w:style w:type="character" w:customStyle="1" w:styleId="Bibliogrphy">
    <w:name w:val="Bibliogrphy"/>
    <w:basedOn w:val="DefaultParagraphFont"/>
    <w:rsid w:val="00934C55"/>
  </w:style>
  <w:style w:type="character" w:customStyle="1" w:styleId="DocInit">
    <w:name w:val="Doc Init"/>
    <w:basedOn w:val="DefaultParagraphFont"/>
    <w:rsid w:val="00934C55"/>
  </w:style>
  <w:style w:type="paragraph" w:customStyle="1" w:styleId="Document1">
    <w:name w:val="Document 1"/>
    <w:rsid w:val="00934C55"/>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basedOn w:val="DefaultParagraphFont"/>
    <w:rsid w:val="00934C55"/>
    <w:rPr>
      <w:rFonts w:ascii="Times" w:hAnsi="Times"/>
      <w:noProof w:val="0"/>
      <w:sz w:val="24"/>
      <w:lang w:val="en-US"/>
    </w:rPr>
  </w:style>
  <w:style w:type="character" w:customStyle="1" w:styleId="Document3">
    <w:name w:val="Document 3"/>
    <w:basedOn w:val="DefaultParagraphFont"/>
    <w:rsid w:val="00934C55"/>
    <w:rPr>
      <w:rFonts w:ascii="Times" w:hAnsi="Times"/>
      <w:noProof w:val="0"/>
      <w:sz w:val="24"/>
      <w:lang w:val="en-US"/>
    </w:rPr>
  </w:style>
  <w:style w:type="character" w:customStyle="1" w:styleId="Document4">
    <w:name w:val="Document 4"/>
    <w:basedOn w:val="DefaultParagraphFont"/>
    <w:rsid w:val="00934C55"/>
    <w:rPr>
      <w:b/>
      <w:i/>
      <w:sz w:val="24"/>
    </w:rPr>
  </w:style>
  <w:style w:type="character" w:customStyle="1" w:styleId="Document5">
    <w:name w:val="Document 5"/>
    <w:basedOn w:val="DefaultParagraphFont"/>
    <w:rsid w:val="00934C55"/>
  </w:style>
  <w:style w:type="character" w:customStyle="1" w:styleId="Document6">
    <w:name w:val="Document 6"/>
    <w:basedOn w:val="DefaultParagraphFont"/>
    <w:rsid w:val="00934C55"/>
  </w:style>
  <w:style w:type="character" w:customStyle="1" w:styleId="Document7">
    <w:name w:val="Document 7"/>
    <w:basedOn w:val="DefaultParagraphFont"/>
    <w:rsid w:val="00934C55"/>
  </w:style>
  <w:style w:type="character" w:customStyle="1" w:styleId="Document8">
    <w:name w:val="Document 8"/>
    <w:basedOn w:val="DefaultParagraphFont"/>
    <w:rsid w:val="00934C55"/>
  </w:style>
  <w:style w:type="character" w:customStyle="1" w:styleId="TechInit">
    <w:name w:val="Tech Init"/>
    <w:basedOn w:val="DefaultParagraphFont"/>
    <w:rsid w:val="00934C55"/>
    <w:rPr>
      <w:rFonts w:ascii="Times" w:hAnsi="Times"/>
      <w:noProof w:val="0"/>
      <w:sz w:val="24"/>
      <w:lang w:val="en-US"/>
    </w:rPr>
  </w:style>
  <w:style w:type="character" w:customStyle="1" w:styleId="Technical1">
    <w:name w:val="Technical 1"/>
    <w:basedOn w:val="DefaultParagraphFont"/>
    <w:rsid w:val="00934C55"/>
    <w:rPr>
      <w:rFonts w:ascii="Times" w:hAnsi="Times"/>
      <w:noProof w:val="0"/>
      <w:sz w:val="24"/>
      <w:lang w:val="en-US"/>
    </w:rPr>
  </w:style>
  <w:style w:type="character" w:customStyle="1" w:styleId="Technical2">
    <w:name w:val="Technical 2"/>
    <w:basedOn w:val="DefaultParagraphFont"/>
    <w:rsid w:val="00934C55"/>
    <w:rPr>
      <w:rFonts w:ascii="Times" w:hAnsi="Times"/>
      <w:noProof w:val="0"/>
      <w:sz w:val="24"/>
      <w:lang w:val="en-US"/>
    </w:rPr>
  </w:style>
  <w:style w:type="character" w:customStyle="1" w:styleId="Technical3">
    <w:name w:val="Technical 3"/>
    <w:basedOn w:val="DefaultParagraphFont"/>
    <w:rsid w:val="00934C55"/>
    <w:rPr>
      <w:rFonts w:ascii="Times" w:hAnsi="Times"/>
      <w:noProof w:val="0"/>
      <w:sz w:val="24"/>
      <w:lang w:val="en-US"/>
    </w:rPr>
  </w:style>
  <w:style w:type="paragraph" w:customStyle="1" w:styleId="Technical4">
    <w:name w:val="Technical 4"/>
    <w:rsid w:val="00934C55"/>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934C55"/>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934C55"/>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934C55"/>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934C55"/>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934C55"/>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934C55"/>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934C55"/>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934C55"/>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934C55"/>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934C55"/>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934C55"/>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934C55"/>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934C55"/>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4">
    <w:name w:val="toc 4"/>
    <w:basedOn w:val="Normal"/>
    <w:next w:val="Normal"/>
    <w:uiPriority w:val="39"/>
    <w:rsid w:val="00934C55"/>
    <w:pPr>
      <w:tabs>
        <w:tab w:val="left" w:leader="dot" w:pos="8640"/>
        <w:tab w:val="right" w:pos="9000"/>
      </w:tabs>
      <w:suppressAutoHyphens/>
      <w:ind w:left="2880" w:right="720" w:hanging="720"/>
    </w:pPr>
    <w:rPr>
      <w:szCs w:val="20"/>
    </w:rPr>
  </w:style>
  <w:style w:type="paragraph" w:styleId="TOC5">
    <w:name w:val="toc 5"/>
    <w:basedOn w:val="Normal"/>
    <w:next w:val="Normal"/>
    <w:uiPriority w:val="39"/>
    <w:rsid w:val="00934C55"/>
    <w:pPr>
      <w:tabs>
        <w:tab w:val="left" w:leader="dot" w:pos="8640"/>
        <w:tab w:val="right" w:pos="9000"/>
      </w:tabs>
      <w:suppressAutoHyphens/>
      <w:ind w:left="3600" w:right="720" w:hanging="720"/>
    </w:pPr>
    <w:rPr>
      <w:szCs w:val="20"/>
    </w:rPr>
  </w:style>
  <w:style w:type="paragraph" w:styleId="TOC6">
    <w:name w:val="toc 6"/>
    <w:basedOn w:val="Normal"/>
    <w:next w:val="Normal"/>
    <w:uiPriority w:val="39"/>
    <w:rsid w:val="00934C55"/>
    <w:pPr>
      <w:tabs>
        <w:tab w:val="left" w:pos="8640"/>
        <w:tab w:val="right" w:pos="9000"/>
      </w:tabs>
      <w:suppressAutoHyphens/>
      <w:ind w:left="720" w:hanging="720"/>
    </w:pPr>
    <w:rPr>
      <w:szCs w:val="20"/>
    </w:rPr>
  </w:style>
  <w:style w:type="paragraph" w:styleId="TOC7">
    <w:name w:val="toc 7"/>
    <w:basedOn w:val="Normal"/>
    <w:next w:val="Normal"/>
    <w:uiPriority w:val="39"/>
    <w:rsid w:val="00934C55"/>
    <w:pPr>
      <w:suppressAutoHyphens/>
      <w:ind w:left="720" w:hanging="720"/>
    </w:pPr>
    <w:rPr>
      <w:szCs w:val="20"/>
    </w:rPr>
  </w:style>
  <w:style w:type="paragraph" w:styleId="TOC8">
    <w:name w:val="toc 8"/>
    <w:basedOn w:val="Normal"/>
    <w:next w:val="Normal"/>
    <w:uiPriority w:val="39"/>
    <w:rsid w:val="00934C55"/>
    <w:pPr>
      <w:tabs>
        <w:tab w:val="left" w:pos="8640"/>
        <w:tab w:val="right" w:pos="9000"/>
      </w:tabs>
      <w:suppressAutoHyphens/>
      <w:ind w:left="720" w:hanging="720"/>
    </w:pPr>
    <w:rPr>
      <w:szCs w:val="20"/>
    </w:rPr>
  </w:style>
  <w:style w:type="paragraph" w:styleId="TOC9">
    <w:name w:val="toc 9"/>
    <w:basedOn w:val="Normal"/>
    <w:next w:val="Normal"/>
    <w:uiPriority w:val="39"/>
    <w:rsid w:val="00934C55"/>
    <w:pPr>
      <w:tabs>
        <w:tab w:val="left" w:leader="dot" w:pos="8640"/>
        <w:tab w:val="right" w:pos="9000"/>
      </w:tabs>
      <w:suppressAutoHyphens/>
      <w:ind w:left="720" w:hanging="720"/>
    </w:pPr>
    <w:rPr>
      <w:szCs w:val="20"/>
    </w:rPr>
  </w:style>
  <w:style w:type="paragraph" w:styleId="Index1">
    <w:name w:val="index 1"/>
    <w:basedOn w:val="Normal"/>
    <w:next w:val="Normal"/>
    <w:semiHidden/>
    <w:rsid w:val="00934C55"/>
    <w:pPr>
      <w:tabs>
        <w:tab w:val="right" w:pos="4140"/>
      </w:tabs>
      <w:ind w:left="240" w:hanging="240"/>
      <w:jc w:val="left"/>
    </w:pPr>
    <w:rPr>
      <w:sz w:val="20"/>
      <w:szCs w:val="20"/>
    </w:rPr>
  </w:style>
  <w:style w:type="paragraph" w:styleId="Index2">
    <w:name w:val="index 2"/>
    <w:basedOn w:val="Normal"/>
    <w:next w:val="Normal"/>
    <w:semiHidden/>
    <w:rsid w:val="00934C55"/>
    <w:pPr>
      <w:tabs>
        <w:tab w:val="right" w:pos="4140"/>
      </w:tabs>
      <w:ind w:left="480" w:hanging="240"/>
      <w:jc w:val="left"/>
    </w:pPr>
    <w:rPr>
      <w:sz w:val="20"/>
      <w:szCs w:val="20"/>
    </w:rPr>
  </w:style>
  <w:style w:type="paragraph" w:styleId="TOAHeading">
    <w:name w:val="toa heading"/>
    <w:basedOn w:val="Normal"/>
    <w:next w:val="Normal"/>
    <w:semiHidden/>
    <w:rsid w:val="00934C55"/>
    <w:pPr>
      <w:tabs>
        <w:tab w:val="left" w:pos="9000"/>
        <w:tab w:val="right" w:pos="9360"/>
      </w:tabs>
      <w:suppressAutoHyphens/>
    </w:pPr>
    <w:rPr>
      <w:szCs w:val="20"/>
    </w:rPr>
  </w:style>
  <w:style w:type="paragraph" w:styleId="Caption">
    <w:name w:val="caption"/>
    <w:basedOn w:val="Normal"/>
    <w:next w:val="Normal"/>
    <w:qFormat/>
    <w:rsid w:val="00934C55"/>
    <w:rPr>
      <w:rFonts w:ascii="Courier New" w:hAnsi="Courier New"/>
      <w:szCs w:val="20"/>
    </w:rPr>
  </w:style>
  <w:style w:type="character" w:customStyle="1" w:styleId="EquationCaption">
    <w:name w:val="_Equation Caption"/>
    <w:rsid w:val="00934C55"/>
  </w:style>
  <w:style w:type="character" w:customStyle="1" w:styleId="vlpgno">
    <w:name w:val="vl.pg.no."/>
    <w:basedOn w:val="DefaultParagraphFont"/>
    <w:rsid w:val="00934C55"/>
    <w:rPr>
      <w:rFonts w:ascii="Times" w:hAnsi="Times"/>
      <w:b/>
      <w:noProof w:val="0"/>
      <w:sz w:val="20"/>
      <w:lang w:val="en-US"/>
    </w:rPr>
  </w:style>
  <w:style w:type="character" w:styleId="LineNumber">
    <w:name w:val="line number"/>
    <w:basedOn w:val="DefaultParagraphFont"/>
    <w:rsid w:val="00934C55"/>
  </w:style>
  <w:style w:type="character" w:customStyle="1" w:styleId="footnote">
    <w:name w:val="footnote"/>
    <w:basedOn w:val="DefaultParagraphFont"/>
    <w:rsid w:val="00934C55"/>
    <w:rPr>
      <w:rFonts w:ascii="Book Antiqua" w:hAnsi="Book Antiqua"/>
      <w:noProof w:val="0"/>
      <w:sz w:val="24"/>
      <w:lang w:val="en-US"/>
    </w:rPr>
  </w:style>
  <w:style w:type="paragraph" w:customStyle="1" w:styleId="Head21">
    <w:name w:val="Head 2.1"/>
    <w:basedOn w:val="Normal"/>
    <w:rsid w:val="00934C5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934C55"/>
    <w:pPr>
      <w:tabs>
        <w:tab w:val="left" w:pos="360"/>
      </w:tabs>
      <w:suppressAutoHyphens/>
      <w:spacing w:after="240"/>
      <w:ind w:left="360" w:hanging="360"/>
      <w:jc w:val="left"/>
    </w:pPr>
    <w:rPr>
      <w:b/>
      <w:szCs w:val="20"/>
    </w:rPr>
  </w:style>
  <w:style w:type="character" w:customStyle="1" w:styleId="insert2">
    <w:name w:val="insert2"/>
    <w:basedOn w:val="DefaultParagraphFont"/>
    <w:rsid w:val="00934C55"/>
    <w:rPr>
      <w:rFonts w:ascii="Arial" w:hAnsi="Arial"/>
      <w:i/>
      <w:noProof w:val="0"/>
      <w:sz w:val="24"/>
      <w:lang w:val="en-US"/>
    </w:rPr>
  </w:style>
  <w:style w:type="character" w:customStyle="1" w:styleId="reference">
    <w:name w:val="reference"/>
    <w:basedOn w:val="DefaultParagraphFont"/>
    <w:rsid w:val="00934C55"/>
    <w:rPr>
      <w:rFonts w:ascii="Book Antiqua" w:hAnsi="Book Antiqua"/>
      <w:i/>
      <w:noProof w:val="0"/>
      <w:sz w:val="24"/>
      <w:lang w:val="en-US"/>
    </w:rPr>
  </w:style>
  <w:style w:type="paragraph" w:styleId="Index3">
    <w:name w:val="index 3"/>
    <w:basedOn w:val="Normal"/>
    <w:next w:val="Normal"/>
    <w:semiHidden/>
    <w:rsid w:val="00934C55"/>
    <w:pPr>
      <w:tabs>
        <w:tab w:val="right" w:pos="4140"/>
      </w:tabs>
      <w:ind w:left="720" w:hanging="240"/>
      <w:jc w:val="left"/>
    </w:pPr>
    <w:rPr>
      <w:sz w:val="20"/>
      <w:szCs w:val="20"/>
    </w:rPr>
  </w:style>
  <w:style w:type="paragraph" w:styleId="Index4">
    <w:name w:val="index 4"/>
    <w:basedOn w:val="Normal"/>
    <w:next w:val="Normal"/>
    <w:semiHidden/>
    <w:rsid w:val="00934C55"/>
    <w:pPr>
      <w:tabs>
        <w:tab w:val="right" w:pos="4140"/>
      </w:tabs>
      <w:ind w:left="960" w:hanging="240"/>
      <w:jc w:val="left"/>
    </w:pPr>
    <w:rPr>
      <w:sz w:val="20"/>
      <w:szCs w:val="20"/>
    </w:rPr>
  </w:style>
  <w:style w:type="paragraph" w:styleId="Index5">
    <w:name w:val="index 5"/>
    <w:basedOn w:val="Normal"/>
    <w:next w:val="Normal"/>
    <w:semiHidden/>
    <w:rsid w:val="00934C55"/>
    <w:pPr>
      <w:tabs>
        <w:tab w:val="right" w:pos="4140"/>
      </w:tabs>
      <w:ind w:left="1200" w:hanging="240"/>
      <w:jc w:val="left"/>
    </w:pPr>
    <w:rPr>
      <w:sz w:val="20"/>
      <w:szCs w:val="20"/>
    </w:rPr>
  </w:style>
  <w:style w:type="paragraph" w:styleId="Index6">
    <w:name w:val="index 6"/>
    <w:basedOn w:val="Normal"/>
    <w:next w:val="Normal"/>
    <w:semiHidden/>
    <w:rsid w:val="00934C55"/>
    <w:pPr>
      <w:tabs>
        <w:tab w:val="right" w:pos="4140"/>
      </w:tabs>
      <w:ind w:left="1440" w:hanging="240"/>
      <w:jc w:val="left"/>
    </w:pPr>
    <w:rPr>
      <w:sz w:val="20"/>
      <w:szCs w:val="20"/>
    </w:rPr>
  </w:style>
  <w:style w:type="paragraph" w:styleId="Index7">
    <w:name w:val="index 7"/>
    <w:basedOn w:val="Normal"/>
    <w:next w:val="Normal"/>
    <w:semiHidden/>
    <w:rsid w:val="00934C55"/>
    <w:pPr>
      <w:tabs>
        <w:tab w:val="right" w:pos="4140"/>
      </w:tabs>
      <w:ind w:left="1680" w:hanging="240"/>
      <w:jc w:val="left"/>
    </w:pPr>
    <w:rPr>
      <w:sz w:val="20"/>
      <w:szCs w:val="20"/>
    </w:rPr>
  </w:style>
  <w:style w:type="paragraph" w:styleId="Index8">
    <w:name w:val="index 8"/>
    <w:basedOn w:val="Normal"/>
    <w:next w:val="Normal"/>
    <w:semiHidden/>
    <w:rsid w:val="00934C55"/>
    <w:pPr>
      <w:tabs>
        <w:tab w:val="right" w:pos="4140"/>
      </w:tabs>
      <w:ind w:left="1920" w:hanging="240"/>
      <w:jc w:val="left"/>
    </w:pPr>
    <w:rPr>
      <w:sz w:val="20"/>
      <w:szCs w:val="20"/>
    </w:rPr>
  </w:style>
  <w:style w:type="paragraph" w:styleId="Index9">
    <w:name w:val="index 9"/>
    <w:basedOn w:val="Normal"/>
    <w:next w:val="Normal"/>
    <w:semiHidden/>
    <w:rsid w:val="00934C55"/>
    <w:pPr>
      <w:tabs>
        <w:tab w:val="right" w:pos="4140"/>
      </w:tabs>
      <w:ind w:left="2160" w:hanging="240"/>
      <w:jc w:val="left"/>
    </w:pPr>
    <w:rPr>
      <w:sz w:val="20"/>
      <w:szCs w:val="20"/>
    </w:rPr>
  </w:style>
  <w:style w:type="paragraph" w:styleId="IndexHeading">
    <w:name w:val="index heading"/>
    <w:basedOn w:val="Normal"/>
    <w:next w:val="Index1"/>
    <w:semiHidden/>
    <w:rsid w:val="00934C55"/>
    <w:pPr>
      <w:jc w:val="left"/>
    </w:pPr>
    <w:rPr>
      <w:sz w:val="20"/>
      <w:szCs w:val="20"/>
    </w:rPr>
  </w:style>
  <w:style w:type="paragraph" w:customStyle="1" w:styleId="Headingrb2">
    <w:name w:val="Heading rb2"/>
    <w:basedOn w:val="Normal"/>
    <w:rsid w:val="00934C55"/>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szCs w:val="20"/>
    </w:rPr>
  </w:style>
  <w:style w:type="paragraph" w:customStyle="1" w:styleId="Headfid1">
    <w:name w:val="Head fid1"/>
    <w:basedOn w:val="Head2"/>
    <w:rsid w:val="00934C55"/>
  </w:style>
  <w:style w:type="paragraph" w:customStyle="1" w:styleId="Head2">
    <w:name w:val="Head 2"/>
    <w:basedOn w:val="Normal"/>
    <w:autoRedefine/>
    <w:rsid w:val="00934C55"/>
    <w:pPr>
      <w:spacing w:before="120" w:after="120"/>
    </w:pPr>
    <w:rPr>
      <w:b/>
      <w:szCs w:val="20"/>
      <w:lang w:val="en-GB"/>
    </w:rPr>
  </w:style>
  <w:style w:type="paragraph" w:customStyle="1" w:styleId="explanatoryclause">
    <w:name w:val="explanatory_clause"/>
    <w:basedOn w:val="Normal"/>
    <w:rsid w:val="00934C55"/>
    <w:pPr>
      <w:suppressAutoHyphens/>
      <w:spacing w:after="240"/>
      <w:ind w:left="738" w:right="-14" w:hanging="738"/>
      <w:jc w:val="left"/>
    </w:pPr>
    <w:rPr>
      <w:rFonts w:ascii="Arial" w:hAnsi="Arial"/>
      <w:sz w:val="22"/>
      <w:szCs w:val="20"/>
    </w:rPr>
  </w:style>
  <w:style w:type="paragraph" w:customStyle="1" w:styleId="explanatorynotes">
    <w:name w:val="explanatory_notes"/>
    <w:basedOn w:val="Normal"/>
    <w:uiPriority w:val="99"/>
    <w:rsid w:val="00934C55"/>
    <w:pPr>
      <w:suppressAutoHyphens/>
      <w:spacing w:after="240" w:line="360" w:lineRule="exact"/>
    </w:pPr>
    <w:rPr>
      <w:rFonts w:ascii="Arial" w:hAnsi="Arial"/>
      <w:szCs w:val="20"/>
    </w:rPr>
  </w:style>
  <w:style w:type="paragraph" w:customStyle="1" w:styleId="Head22b">
    <w:name w:val="Head 2.2b"/>
    <w:basedOn w:val="Normal"/>
    <w:rsid w:val="00934C55"/>
    <w:pPr>
      <w:suppressAutoHyphens/>
      <w:spacing w:after="240"/>
      <w:ind w:left="360" w:hanging="360"/>
      <w:jc w:val="left"/>
    </w:pPr>
    <w:rPr>
      <w:rFonts w:ascii="Tms Rmn" w:hAnsi="Tms Rmn"/>
      <w:b/>
      <w:szCs w:val="20"/>
    </w:rPr>
  </w:style>
  <w:style w:type="paragraph" w:customStyle="1" w:styleId="Head31">
    <w:name w:val="Head 3.1"/>
    <w:basedOn w:val="Head21"/>
    <w:rsid w:val="00934C55"/>
  </w:style>
  <w:style w:type="paragraph" w:customStyle="1" w:styleId="Head41">
    <w:name w:val="Head 4.1"/>
    <w:basedOn w:val="Head21"/>
    <w:rsid w:val="00934C55"/>
  </w:style>
  <w:style w:type="paragraph" w:customStyle="1" w:styleId="Head42">
    <w:name w:val="Head 4.2"/>
    <w:basedOn w:val="Normal"/>
    <w:rsid w:val="00934C55"/>
    <w:pPr>
      <w:suppressAutoHyphens/>
      <w:spacing w:after="240"/>
      <w:ind w:left="360" w:hanging="360"/>
      <w:jc w:val="left"/>
    </w:pPr>
    <w:rPr>
      <w:b/>
      <w:szCs w:val="20"/>
    </w:rPr>
  </w:style>
  <w:style w:type="paragraph" w:customStyle="1" w:styleId="Head51">
    <w:name w:val="Head 5.1"/>
    <w:basedOn w:val="Head21"/>
    <w:rsid w:val="00934C55"/>
    <w:pPr>
      <w:spacing w:after="0"/>
    </w:pPr>
  </w:style>
  <w:style w:type="paragraph" w:customStyle="1" w:styleId="Head52">
    <w:name w:val="Head 5.2"/>
    <w:basedOn w:val="Normal"/>
    <w:rsid w:val="00934C55"/>
    <w:pPr>
      <w:keepNext/>
      <w:suppressAutoHyphens/>
      <w:spacing w:before="480" w:after="240"/>
      <w:ind w:left="547" w:hanging="547"/>
      <w:jc w:val="center"/>
    </w:pPr>
    <w:rPr>
      <w:b/>
      <w:szCs w:val="20"/>
    </w:rPr>
  </w:style>
  <w:style w:type="paragraph" w:customStyle="1" w:styleId="Head61">
    <w:name w:val="Head 6.1"/>
    <w:basedOn w:val="Head51"/>
    <w:rsid w:val="00934C55"/>
    <w:pPr>
      <w:pBdr>
        <w:bottom w:val="none" w:sz="0" w:space="0" w:color="auto"/>
      </w:pBdr>
      <w:spacing w:before="0" w:after="240"/>
    </w:pPr>
    <w:rPr>
      <w:caps/>
    </w:rPr>
  </w:style>
  <w:style w:type="paragraph" w:customStyle="1" w:styleId="Head71">
    <w:name w:val="Head 7.1"/>
    <w:basedOn w:val="Head21"/>
    <w:rsid w:val="00934C55"/>
  </w:style>
  <w:style w:type="paragraph" w:customStyle="1" w:styleId="Head72">
    <w:name w:val="Head 7.2"/>
    <w:basedOn w:val="Normal"/>
    <w:rsid w:val="00934C55"/>
    <w:pPr>
      <w:suppressAutoHyphens/>
      <w:spacing w:after="240"/>
      <w:ind w:left="720" w:hanging="720"/>
      <w:jc w:val="left"/>
    </w:pPr>
    <w:rPr>
      <w:rFonts w:ascii="Times New Roman Bold" w:hAnsi="Times New Roman Bold"/>
      <w:b/>
      <w:sz w:val="28"/>
      <w:szCs w:val="20"/>
    </w:rPr>
  </w:style>
  <w:style w:type="paragraph" w:customStyle="1" w:styleId="Head81">
    <w:name w:val="Head 8.1"/>
    <w:basedOn w:val="Heading1"/>
    <w:rsid w:val="00934C55"/>
    <w:pPr>
      <w:keepNext w:val="0"/>
      <w:suppressAutoHyphens/>
      <w:spacing w:before="480" w:after="240"/>
      <w:jc w:val="center"/>
      <w:outlineLvl w:val="9"/>
    </w:pPr>
    <w:rPr>
      <w:rFonts w:ascii="Times New Roman Bold" w:hAnsi="Times New Roman Bold" w:cs="Times New Roman"/>
      <w:bCs w:val="0"/>
      <w:kern w:val="0"/>
      <w:szCs w:val="20"/>
    </w:rPr>
  </w:style>
  <w:style w:type="paragraph" w:customStyle="1" w:styleId="Head82">
    <w:name w:val="Head 8.2"/>
    <w:basedOn w:val="Head81"/>
    <w:rsid w:val="00934C55"/>
    <w:rPr>
      <w:smallCaps/>
      <w:sz w:val="28"/>
    </w:rPr>
  </w:style>
  <w:style w:type="paragraph" w:styleId="BlockText">
    <w:name w:val="Block Text"/>
    <w:basedOn w:val="Normal"/>
    <w:rsid w:val="00934C55"/>
    <w:pPr>
      <w:tabs>
        <w:tab w:val="left" w:pos="1080"/>
      </w:tabs>
      <w:suppressAutoHyphens/>
      <w:spacing w:after="200"/>
      <w:ind w:left="547" w:right="-72" w:hanging="547"/>
    </w:pPr>
    <w:rPr>
      <w:szCs w:val="20"/>
    </w:rPr>
  </w:style>
  <w:style w:type="paragraph" w:styleId="EndnoteText">
    <w:name w:val="endnote text"/>
    <w:basedOn w:val="Normal"/>
    <w:link w:val="EndnoteTextChar"/>
    <w:semiHidden/>
    <w:rsid w:val="00934C55"/>
    <w:pPr>
      <w:tabs>
        <w:tab w:val="left" w:pos="-720"/>
      </w:tabs>
      <w:suppressAutoHyphens/>
      <w:jc w:val="left"/>
    </w:pPr>
    <w:rPr>
      <w:sz w:val="20"/>
      <w:szCs w:val="20"/>
    </w:rPr>
  </w:style>
  <w:style w:type="character" w:customStyle="1" w:styleId="EndnoteTextChar">
    <w:name w:val="Endnote Text Char"/>
    <w:basedOn w:val="DefaultParagraphFont"/>
    <w:link w:val="EndnoteText"/>
    <w:semiHidden/>
    <w:rsid w:val="00934C55"/>
    <w:rPr>
      <w:rFonts w:ascii="Times New Roman" w:eastAsia="Times New Roman" w:hAnsi="Times New Roman" w:cs="Times New Roman"/>
      <w:sz w:val="20"/>
      <w:szCs w:val="20"/>
    </w:rPr>
  </w:style>
  <w:style w:type="character" w:styleId="EndnoteReference">
    <w:name w:val="endnote reference"/>
    <w:basedOn w:val="DefaultParagraphFont"/>
    <w:semiHidden/>
    <w:rsid w:val="00934C55"/>
    <w:rPr>
      <w:rFonts w:ascii="CG Times" w:hAnsi="CG Times"/>
      <w:noProof w:val="0"/>
      <w:sz w:val="22"/>
      <w:vertAlign w:val="superscript"/>
      <w:lang w:val="en-US"/>
    </w:rPr>
  </w:style>
  <w:style w:type="paragraph" w:styleId="NormalWeb">
    <w:name w:val="Normal (Web)"/>
    <w:basedOn w:val="Normal"/>
    <w:rsid w:val="00934C55"/>
    <w:pPr>
      <w:spacing w:before="100" w:beforeAutospacing="1" w:after="100" w:afterAutospacing="1"/>
      <w:jc w:val="left"/>
    </w:pPr>
    <w:rPr>
      <w:rFonts w:ascii="Arial Unicode MS" w:eastAsia="Arial Unicode MS" w:hAnsi="Arial Unicode MS" w:cs="Arial Unicode MS"/>
    </w:rPr>
  </w:style>
  <w:style w:type="paragraph" w:styleId="Subtitle">
    <w:name w:val="Subtitle"/>
    <w:basedOn w:val="Normal"/>
    <w:link w:val="SubtitleChar"/>
    <w:qFormat/>
    <w:rsid w:val="00934C55"/>
    <w:pPr>
      <w:jc w:val="center"/>
    </w:pPr>
    <w:rPr>
      <w:b/>
      <w:sz w:val="44"/>
      <w:szCs w:val="20"/>
    </w:rPr>
  </w:style>
  <w:style w:type="character" w:customStyle="1" w:styleId="SubtitleChar">
    <w:name w:val="Subtitle Char"/>
    <w:basedOn w:val="DefaultParagraphFont"/>
    <w:link w:val="Subtitle"/>
    <w:rsid w:val="00934C55"/>
    <w:rPr>
      <w:rFonts w:ascii="Times New Roman" w:eastAsia="Times New Roman" w:hAnsi="Times New Roman" w:cs="Times New Roman"/>
      <w:b/>
      <w:sz w:val="44"/>
      <w:szCs w:val="20"/>
    </w:rPr>
  </w:style>
  <w:style w:type="paragraph" w:customStyle="1" w:styleId="TOCNumber1">
    <w:name w:val="TOC Number1"/>
    <w:basedOn w:val="Heading4"/>
    <w:autoRedefine/>
    <w:rsid w:val="00934C55"/>
    <w:pPr>
      <w:keepNext w:val="0"/>
      <w:suppressAutoHyphens/>
      <w:spacing w:after="120"/>
      <w:outlineLvl w:val="9"/>
    </w:pPr>
    <w:rPr>
      <w:sz w:val="36"/>
    </w:rPr>
  </w:style>
  <w:style w:type="paragraph" w:customStyle="1" w:styleId="Subtitle2">
    <w:name w:val="Subtitle 2"/>
    <w:basedOn w:val="Footer"/>
    <w:autoRedefine/>
    <w:rsid w:val="00934C55"/>
    <w:pPr>
      <w:tabs>
        <w:tab w:val="clear" w:pos="4320"/>
        <w:tab w:val="clear" w:pos="8640"/>
        <w:tab w:val="right" w:leader="underscore" w:pos="9504"/>
      </w:tabs>
      <w:spacing w:before="120" w:after="720"/>
      <w:jc w:val="center"/>
      <w:outlineLvl w:val="1"/>
    </w:pPr>
    <w:rPr>
      <w:b/>
      <w:sz w:val="32"/>
    </w:rPr>
  </w:style>
  <w:style w:type="paragraph" w:customStyle="1" w:styleId="i">
    <w:name w:val="(i)"/>
    <w:basedOn w:val="Normal"/>
    <w:rsid w:val="00934C55"/>
    <w:pPr>
      <w:suppressAutoHyphens/>
    </w:pPr>
    <w:rPr>
      <w:rFonts w:ascii="Tms Rmn" w:hAnsi="Tms Rmn"/>
      <w:szCs w:val="20"/>
    </w:rPr>
  </w:style>
  <w:style w:type="paragraph" w:customStyle="1" w:styleId="2AutoList1">
    <w:name w:val="2AutoList1"/>
    <w:basedOn w:val="Normal"/>
    <w:rsid w:val="00934C55"/>
    <w:pPr>
      <w:tabs>
        <w:tab w:val="num" w:pos="504"/>
      </w:tabs>
      <w:ind w:left="504" w:hanging="504"/>
    </w:pPr>
    <w:rPr>
      <w:szCs w:val="20"/>
      <w:lang w:val="es-ES_tradnl"/>
    </w:rPr>
  </w:style>
  <w:style w:type="paragraph" w:customStyle="1" w:styleId="Header1-Clauses">
    <w:name w:val="Header 1 - Clauses"/>
    <w:basedOn w:val="Normal"/>
    <w:link w:val="Header1-ClausesChar"/>
    <w:rsid w:val="00934C55"/>
    <w:pPr>
      <w:spacing w:after="200"/>
      <w:jc w:val="left"/>
    </w:pPr>
    <w:rPr>
      <w:b/>
      <w:szCs w:val="20"/>
      <w:lang w:val="es-ES_tradnl"/>
    </w:rPr>
  </w:style>
  <w:style w:type="paragraph" w:customStyle="1" w:styleId="Header2-SubClauses">
    <w:name w:val="Header 2 - SubClauses"/>
    <w:basedOn w:val="Normal"/>
    <w:link w:val="Header2-SubClausesCharChar"/>
    <w:autoRedefine/>
    <w:uiPriority w:val="99"/>
    <w:rsid w:val="00934C55"/>
    <w:pPr>
      <w:tabs>
        <w:tab w:val="left" w:pos="576"/>
      </w:tabs>
      <w:spacing w:after="240"/>
      <w:ind w:left="612"/>
    </w:pPr>
    <w:rPr>
      <w:szCs w:val="20"/>
      <w:lang w:val="es-ES_tradnl"/>
    </w:rPr>
  </w:style>
  <w:style w:type="paragraph" w:customStyle="1" w:styleId="P3Header1-Clauses">
    <w:name w:val="P3 Header1-Clauses"/>
    <w:basedOn w:val="Header1-Clauses"/>
    <w:uiPriority w:val="99"/>
    <w:rsid w:val="00934C55"/>
    <w:pPr>
      <w:numPr>
        <w:ilvl w:val="2"/>
        <w:numId w:val="25"/>
      </w:numPr>
      <w:tabs>
        <w:tab w:val="clear" w:pos="864"/>
        <w:tab w:val="left" w:pos="972"/>
        <w:tab w:val="num" w:pos="2160"/>
      </w:tabs>
      <w:ind w:left="2160" w:hanging="180"/>
      <w:jc w:val="both"/>
    </w:pPr>
    <w:rPr>
      <w:b w:val="0"/>
    </w:rPr>
  </w:style>
  <w:style w:type="paragraph" w:customStyle="1" w:styleId="Outlinei">
    <w:name w:val="Outline i)"/>
    <w:basedOn w:val="Normal"/>
    <w:rsid w:val="00934C55"/>
    <w:pPr>
      <w:tabs>
        <w:tab w:val="num" w:pos="1782"/>
      </w:tabs>
      <w:spacing w:before="120"/>
      <w:ind w:left="1782" w:hanging="792"/>
      <w:jc w:val="left"/>
    </w:pPr>
    <w:rPr>
      <w:szCs w:val="20"/>
    </w:rPr>
  </w:style>
  <w:style w:type="paragraph" w:customStyle="1" w:styleId="SectionVHeader">
    <w:name w:val="Section V. Header"/>
    <w:basedOn w:val="Normal"/>
    <w:link w:val="SectionVHeaderChar"/>
    <w:rsid w:val="00934C55"/>
    <w:pPr>
      <w:jc w:val="center"/>
    </w:pPr>
    <w:rPr>
      <w:b/>
      <w:sz w:val="36"/>
      <w:szCs w:val="20"/>
      <w:lang w:val="es-ES_tradnl"/>
    </w:rPr>
  </w:style>
  <w:style w:type="character" w:customStyle="1" w:styleId="Table">
    <w:name w:val="Table"/>
    <w:basedOn w:val="DefaultParagraphFont"/>
    <w:rsid w:val="00934C55"/>
    <w:rPr>
      <w:rFonts w:ascii="Arial" w:hAnsi="Arial"/>
      <w:sz w:val="20"/>
    </w:rPr>
  </w:style>
  <w:style w:type="paragraph" w:customStyle="1" w:styleId="SectionVIIHeader2">
    <w:name w:val="Section VII Header2"/>
    <w:basedOn w:val="Heading1"/>
    <w:autoRedefine/>
    <w:rsid w:val="00934C55"/>
    <w:pPr>
      <w:spacing w:before="0" w:after="200"/>
      <w:jc w:val="center"/>
    </w:pPr>
    <w:rPr>
      <w:rFonts w:ascii="Times New Roman" w:hAnsi="Times New Roman" w:cs="Times New Roman"/>
      <w:i/>
      <w:kern w:val="28"/>
      <w:sz w:val="20"/>
      <w:szCs w:val="20"/>
    </w:rPr>
  </w:style>
  <w:style w:type="paragraph" w:customStyle="1" w:styleId="ClauseSubPara">
    <w:name w:val="ClauseSub_Para"/>
    <w:link w:val="ClauseSubParaChar"/>
    <w:rsid w:val="00934C55"/>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934C55"/>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934C55"/>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934C55"/>
    <w:pPr>
      <w:ind w:left="2835"/>
    </w:pPr>
  </w:style>
  <w:style w:type="paragraph" w:customStyle="1" w:styleId="SectionXHeader3">
    <w:name w:val="Section X Header 3"/>
    <w:basedOn w:val="Heading1"/>
    <w:autoRedefine/>
    <w:rsid w:val="00934C55"/>
    <w:pPr>
      <w:spacing w:before="0" w:after="0"/>
      <w:jc w:val="left"/>
    </w:pPr>
    <w:rPr>
      <w:rFonts w:ascii="Times New Roman" w:hAnsi="Times New Roman" w:cs="Times New Roman"/>
      <w:b w:val="0"/>
      <w:bCs w:val="0"/>
      <w:kern w:val="0"/>
      <w:sz w:val="24"/>
      <w:szCs w:val="20"/>
    </w:rPr>
  </w:style>
  <w:style w:type="character" w:styleId="CommentReference">
    <w:name w:val="annotation reference"/>
    <w:basedOn w:val="DefaultParagraphFont"/>
    <w:rsid w:val="00934C55"/>
    <w:rPr>
      <w:sz w:val="16"/>
    </w:rPr>
  </w:style>
  <w:style w:type="paragraph" w:customStyle="1" w:styleId="Part1">
    <w:name w:val="Part 1"/>
    <w:aliases w:val="2,3 Header 4"/>
    <w:basedOn w:val="Normal"/>
    <w:autoRedefine/>
    <w:rsid w:val="00934C55"/>
    <w:pPr>
      <w:spacing w:before="240" w:after="240"/>
      <w:jc w:val="center"/>
    </w:pPr>
    <w:rPr>
      <w:b/>
      <w:sz w:val="48"/>
      <w:szCs w:val="20"/>
    </w:rPr>
  </w:style>
  <w:style w:type="paragraph" w:styleId="CommentText">
    <w:name w:val="annotation text"/>
    <w:basedOn w:val="Normal"/>
    <w:link w:val="CommentTextChar"/>
    <w:rsid w:val="00934C55"/>
    <w:pPr>
      <w:jc w:val="left"/>
    </w:pPr>
    <w:rPr>
      <w:sz w:val="20"/>
      <w:szCs w:val="20"/>
    </w:rPr>
  </w:style>
  <w:style w:type="character" w:customStyle="1" w:styleId="CommentTextChar">
    <w:name w:val="Comment Text Char"/>
    <w:basedOn w:val="DefaultParagraphFont"/>
    <w:link w:val="CommentText"/>
    <w:rsid w:val="00934C55"/>
    <w:rPr>
      <w:rFonts w:ascii="Times New Roman" w:eastAsia="Times New Roman" w:hAnsi="Times New Roman" w:cs="Times New Roman"/>
      <w:sz w:val="20"/>
      <w:szCs w:val="20"/>
    </w:rPr>
  </w:style>
  <w:style w:type="paragraph" w:styleId="BodyTextIndent3">
    <w:name w:val="Body Text Indent 3"/>
    <w:basedOn w:val="Normal"/>
    <w:link w:val="BodyTextIndent3Char"/>
    <w:rsid w:val="00934C55"/>
    <w:pPr>
      <w:spacing w:before="120"/>
      <w:ind w:left="1440" w:hanging="1440"/>
    </w:pPr>
    <w:rPr>
      <w:b/>
      <w:szCs w:val="20"/>
    </w:rPr>
  </w:style>
  <w:style w:type="character" w:customStyle="1" w:styleId="BodyTextIndent3Char">
    <w:name w:val="Body Text Indent 3 Char"/>
    <w:basedOn w:val="DefaultParagraphFont"/>
    <w:link w:val="BodyTextIndent3"/>
    <w:rsid w:val="00934C55"/>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934C55"/>
    <w:pPr>
      <w:widowControl w:val="0"/>
      <w:autoSpaceDE w:val="0"/>
      <w:autoSpaceDN w:val="0"/>
      <w:adjustRightInd w:val="0"/>
      <w:spacing w:line="240" w:lineRule="exact"/>
      <w:jc w:val="lef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934C55"/>
    <w:pPr>
      <w:spacing w:before="100" w:after="300"/>
    </w:pPr>
    <w:rPr>
      <w:sz w:val="30"/>
      <w:szCs w:val="30"/>
    </w:rPr>
  </w:style>
  <w:style w:type="paragraph" w:customStyle="1" w:styleId="FIDICClauseSubName">
    <w:name w:val="FIDIC_ClauseSubName"/>
    <w:basedOn w:val="FIDICCoverTitle"/>
    <w:rsid w:val="00934C55"/>
    <w:pPr>
      <w:spacing w:before="240" w:line="240" w:lineRule="exact"/>
    </w:pPr>
    <w:rPr>
      <w:sz w:val="24"/>
      <w:szCs w:val="24"/>
    </w:rPr>
  </w:style>
  <w:style w:type="paragraph" w:customStyle="1" w:styleId="FIDICCoverTitle">
    <w:name w:val="FIDIC__CoverTitle"/>
    <w:basedOn w:val="Normal"/>
    <w:rsid w:val="00934C55"/>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34C55"/>
    <w:rPr>
      <w:sz w:val="28"/>
      <w:szCs w:val="28"/>
    </w:rPr>
  </w:style>
  <w:style w:type="paragraph" w:customStyle="1" w:styleId="FIDICClauseSubSubPara">
    <w:name w:val="FIDIC_ClauseSubSubPara"/>
    <w:basedOn w:val="FIDICClauseSubName"/>
    <w:rsid w:val="00934C5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34C5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34C55"/>
    <w:pPr>
      <w:widowControl w:val="0"/>
      <w:autoSpaceDE w:val="0"/>
      <w:autoSpaceDN w:val="0"/>
      <w:adjustRightInd w:val="0"/>
      <w:spacing w:line="240" w:lineRule="exact"/>
      <w:jc w:val="left"/>
    </w:pPr>
    <w:rPr>
      <w:rFonts w:ascii="Arial" w:hAnsi="Arial" w:cs="Arial"/>
      <w:b/>
      <w:bCs/>
      <w:color w:val="0000CC"/>
      <w:sz w:val="20"/>
      <w:szCs w:val="20"/>
      <w:lang w:eastAsia="fr-FR"/>
    </w:rPr>
  </w:style>
  <w:style w:type="paragraph" w:customStyle="1" w:styleId="sec7-SubClause">
    <w:name w:val="sec7-SubClause"/>
    <w:basedOn w:val="Header1-Clauses"/>
    <w:rsid w:val="00934C55"/>
    <w:pPr>
      <w:tabs>
        <w:tab w:val="left" w:pos="573"/>
      </w:tabs>
      <w:spacing w:after="0"/>
      <w:ind w:left="576" w:hanging="576"/>
    </w:pPr>
    <w:rPr>
      <w:bCs/>
      <w:szCs w:val="24"/>
      <w:lang w:val="en-US"/>
    </w:rPr>
  </w:style>
  <w:style w:type="paragraph" w:customStyle="1" w:styleId="Sec7-Clauses">
    <w:name w:val="Sec7-Clauses"/>
    <w:basedOn w:val="Header1-Clauses"/>
    <w:rsid w:val="00934C55"/>
    <w:pPr>
      <w:spacing w:after="0"/>
    </w:pPr>
    <w:rPr>
      <w:bCs/>
      <w:szCs w:val="24"/>
    </w:rPr>
  </w:style>
  <w:style w:type="paragraph" w:customStyle="1" w:styleId="sec7-header1">
    <w:name w:val="sec7-header1"/>
    <w:basedOn w:val="FIDICClauseSubName"/>
    <w:rsid w:val="00934C5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934C55"/>
  </w:style>
  <w:style w:type="paragraph" w:customStyle="1" w:styleId="SectionIXHeader">
    <w:name w:val="Section IX Header"/>
    <w:basedOn w:val="SectionVHeader"/>
    <w:link w:val="SectionIXHeaderChar"/>
    <w:rsid w:val="00934C55"/>
  </w:style>
  <w:style w:type="paragraph" w:customStyle="1" w:styleId="Parts">
    <w:name w:val="Parts"/>
    <w:basedOn w:val="Heading1"/>
    <w:link w:val="PartsChar"/>
    <w:rsid w:val="00934C55"/>
    <w:pPr>
      <w:keepNext w:val="0"/>
      <w:suppressAutoHyphens/>
      <w:spacing w:before="480" w:after="240"/>
      <w:jc w:val="center"/>
    </w:pPr>
    <w:rPr>
      <w:rFonts w:ascii="Times New Roman Bold" w:hAnsi="Times New Roman Bold" w:cs="Times New Roman"/>
      <w:bCs w:val="0"/>
      <w:smallCaps/>
      <w:sz w:val="56"/>
      <w:szCs w:val="20"/>
    </w:rPr>
  </w:style>
  <w:style w:type="paragraph" w:customStyle="1" w:styleId="StyleHeader1-ClausesLeft0Hanging03After0pt">
    <w:name w:val="Style Header 1 - Clauses + Left:  0&quot; Hanging:  0.3&quot; After:  0 pt"/>
    <w:basedOn w:val="Header1-Clauses"/>
    <w:link w:val="StyleHeader1-ClausesLeft0Hanging03After0ptChar"/>
    <w:rsid w:val="00934C55"/>
    <w:pPr>
      <w:numPr>
        <w:numId w:val="24"/>
      </w:numPr>
      <w:tabs>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934C55"/>
    <w:rPr>
      <w:b/>
      <w:bCs/>
    </w:rPr>
  </w:style>
  <w:style w:type="character" w:customStyle="1" w:styleId="Header2-SubClausesCharChar">
    <w:name w:val="Header 2 - SubClauses Char Char"/>
    <w:basedOn w:val="DefaultParagraphFont"/>
    <w:link w:val="Header2-SubClauses"/>
    <w:uiPriority w:val="99"/>
    <w:rsid w:val="00934C55"/>
    <w:rPr>
      <w:rFonts w:ascii="Times New Roman" w:eastAsia="Times New Roman" w:hAnsi="Times New Roman" w:cs="Times New Roman"/>
      <w:sz w:val="24"/>
      <w:szCs w:val="20"/>
      <w:lang w:val="es-ES_tradnl"/>
    </w:rPr>
  </w:style>
  <w:style w:type="character" w:customStyle="1" w:styleId="StyleHeader2-SubClausesBoldChar">
    <w:name w:val="Style Header 2 - SubClauses + Bold Char"/>
    <w:basedOn w:val="Header2-SubClausesCharChar"/>
    <w:link w:val="StyleHeader2-SubClausesBold"/>
    <w:rsid w:val="00934C5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934C55"/>
    <w:pPr>
      <w:jc w:val="both"/>
    </w:pPr>
    <w:rPr>
      <w:b w:val="0"/>
      <w:bCs/>
    </w:rPr>
  </w:style>
  <w:style w:type="paragraph" w:customStyle="1" w:styleId="StyleStyleHeader1-ClausesAfter0ptLeft0Hanging">
    <w:name w:val="Style Style Header 1 - Clauses + After:  0 pt + Left:  0&quot; Hanging:..."/>
    <w:basedOn w:val="StyleHeader1-ClausesAfter0pt"/>
    <w:rsid w:val="00934C5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934C5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934C55"/>
    <w:pPr>
      <w:tabs>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934C55"/>
    <w:pPr>
      <w:tabs>
        <w:tab w:val="left" w:pos="1512"/>
      </w:tabs>
      <w:spacing w:after="180"/>
      <w:ind w:left="1512" w:hanging="540"/>
    </w:pPr>
  </w:style>
  <w:style w:type="paragraph" w:customStyle="1" w:styleId="Section7heading3">
    <w:name w:val="Section 7 heading 3"/>
    <w:basedOn w:val="Heading3"/>
    <w:rsid w:val="00934C55"/>
    <w:pPr>
      <w:keepNext w:val="0"/>
      <w:suppressAutoHyphens/>
      <w:spacing w:before="0" w:after="0"/>
      <w:jc w:val="center"/>
    </w:pPr>
    <w:rPr>
      <w:rFonts w:ascii="Times New Roman" w:hAnsi="Times New Roman" w:cs="Times New Roman"/>
      <w:bCs w:val="0"/>
      <w:sz w:val="28"/>
      <w:szCs w:val="20"/>
    </w:rPr>
  </w:style>
  <w:style w:type="paragraph" w:customStyle="1" w:styleId="Section7heading4">
    <w:name w:val="Section 7 heading 4"/>
    <w:basedOn w:val="Heading3"/>
    <w:link w:val="Section7heading4Char"/>
    <w:rsid w:val="00934C55"/>
    <w:pPr>
      <w:keepNext w:val="0"/>
      <w:tabs>
        <w:tab w:val="left" w:pos="576"/>
      </w:tabs>
      <w:suppressAutoHyphens/>
      <w:spacing w:before="0" w:after="0"/>
      <w:ind w:left="576" w:hanging="576"/>
      <w:jc w:val="left"/>
    </w:pPr>
    <w:rPr>
      <w:rFonts w:ascii="Times New Roman" w:hAnsi="Times New Roman" w:cs="Times New Roman"/>
      <w:bCs w:val="0"/>
      <w:sz w:val="24"/>
      <w:szCs w:val="20"/>
    </w:rPr>
  </w:style>
  <w:style w:type="paragraph" w:customStyle="1" w:styleId="Section7heading5">
    <w:name w:val="Section 7 heading 5"/>
    <w:basedOn w:val="Heading3"/>
    <w:rsid w:val="00934C55"/>
    <w:pPr>
      <w:keepNext w:val="0"/>
      <w:suppressAutoHyphens/>
      <w:spacing w:before="0" w:after="0"/>
    </w:pPr>
    <w:rPr>
      <w:rFonts w:ascii="Times New Roman" w:hAnsi="Times New Roman" w:cs="Times New Roman"/>
      <w:bCs w:val="0"/>
      <w:sz w:val="24"/>
      <w:szCs w:val="20"/>
    </w:rPr>
  </w:style>
  <w:style w:type="character" w:customStyle="1" w:styleId="Heading3Char1">
    <w:name w:val="Heading 3 Char1"/>
    <w:aliases w:val="Section Header3 Char,ClauseSub_No&amp;Name Char,Heading 3 Char Char1,Section Header3 Char Char Char,Sub-Clause Paragraph Char"/>
    <w:basedOn w:val="DefaultParagraphFont"/>
    <w:rsid w:val="00934C55"/>
    <w:rPr>
      <w:b/>
      <w:sz w:val="28"/>
      <w:lang w:val="en-US" w:eastAsia="en-US" w:bidi="ar-SA"/>
    </w:rPr>
  </w:style>
  <w:style w:type="character" w:customStyle="1" w:styleId="Section7heading4Char">
    <w:name w:val="Section 7 heading 4 Char"/>
    <w:basedOn w:val="Heading3Char1"/>
    <w:link w:val="Section7heading4"/>
    <w:rsid w:val="00934C55"/>
    <w:rPr>
      <w:rFonts w:ascii="Times New Roman" w:eastAsia="Times New Roman" w:hAnsi="Times New Roman" w:cs="Times New Roman"/>
      <w:b/>
      <w:sz w:val="24"/>
      <w:szCs w:val="20"/>
      <w:lang w:val="en-US" w:eastAsia="en-US" w:bidi="ar-SA"/>
    </w:rPr>
  </w:style>
  <w:style w:type="paragraph" w:customStyle="1" w:styleId="StyleSection7heading3After10pt">
    <w:name w:val="Style Section 7 heading 3 + After:  10 pt"/>
    <w:basedOn w:val="Section7heading3"/>
    <w:rsid w:val="00934C55"/>
    <w:pPr>
      <w:spacing w:after="200"/>
    </w:pPr>
    <w:rPr>
      <w:rFonts w:ascii="Times New Roman Bold" w:hAnsi="Times New Roman Bold"/>
      <w:bCs/>
      <w:szCs w:val="28"/>
    </w:rPr>
  </w:style>
  <w:style w:type="paragraph" w:customStyle="1" w:styleId="StyleTOC1Before8pt">
    <w:name w:val="Style TOC 1 + Before:  8 pt"/>
    <w:basedOn w:val="TOC1"/>
    <w:rsid w:val="00934C55"/>
    <w:pPr>
      <w:tabs>
        <w:tab w:val="right" w:pos="720"/>
        <w:tab w:val="right" w:leader="dot" w:pos="9000"/>
      </w:tabs>
      <w:suppressAutoHyphens/>
      <w:spacing w:before="160" w:after="0"/>
      <w:ind w:left="720" w:right="720" w:hanging="720"/>
    </w:pPr>
    <w:rPr>
      <w:b/>
      <w:bCs/>
      <w:szCs w:val="20"/>
    </w:rPr>
  </w:style>
  <w:style w:type="paragraph" w:customStyle="1" w:styleId="StyleClauseSubList12ptJustifiedAfter10pt">
    <w:name w:val="Style ClauseSub_List + 12 pt Justified After:  10 pt"/>
    <w:basedOn w:val="ClauseSubList"/>
    <w:rsid w:val="00934C55"/>
    <w:pPr>
      <w:spacing w:after="200"/>
      <w:jc w:val="both"/>
    </w:pPr>
    <w:rPr>
      <w:sz w:val="24"/>
      <w:szCs w:val="24"/>
    </w:rPr>
  </w:style>
  <w:style w:type="character" w:styleId="FollowedHyperlink">
    <w:name w:val="FollowedHyperlink"/>
    <w:basedOn w:val="DefaultParagraphFont"/>
    <w:rsid w:val="00934C55"/>
    <w:rPr>
      <w:color w:val="606420"/>
      <w:u w:val="single"/>
    </w:rPr>
  </w:style>
  <w:style w:type="paragraph" w:customStyle="1" w:styleId="UG-Sec3-Heading2">
    <w:name w:val="UG - Sec 3 - Heading 2"/>
    <w:basedOn w:val="UG-Heading2"/>
    <w:rsid w:val="00934C55"/>
  </w:style>
  <w:style w:type="paragraph" w:customStyle="1" w:styleId="titulo">
    <w:name w:val="titulo"/>
    <w:basedOn w:val="Heading5"/>
    <w:rsid w:val="00934C55"/>
    <w:pPr>
      <w:spacing w:before="0" w:after="240"/>
      <w:jc w:val="center"/>
    </w:pPr>
    <w:rPr>
      <w:rFonts w:ascii="Times New Roman Bold" w:hAnsi="Times New Roman Bold"/>
      <w:bCs w:val="0"/>
      <w:i w:val="0"/>
      <w:iCs w:val="0"/>
      <w:sz w:val="24"/>
      <w:szCs w:val="20"/>
    </w:rPr>
  </w:style>
  <w:style w:type="paragraph" w:styleId="ListNumber">
    <w:name w:val="List Number"/>
    <w:basedOn w:val="Normal"/>
    <w:rsid w:val="00934C55"/>
    <w:pPr>
      <w:numPr>
        <w:numId w:val="26"/>
      </w:numPr>
    </w:pPr>
    <w:rPr>
      <w:szCs w:val="20"/>
    </w:rPr>
  </w:style>
  <w:style w:type="paragraph" w:customStyle="1" w:styleId="DefaultParagraphFont1">
    <w:name w:val="Default Paragraph Font1"/>
    <w:next w:val="Normal"/>
    <w:rsid w:val="00934C55"/>
    <w:pPr>
      <w:numPr>
        <w:numId w:val="27"/>
      </w:numPr>
      <w:spacing w:after="0" w:line="240" w:lineRule="auto"/>
      <w:ind w:left="0" w:firstLine="0"/>
    </w:pPr>
    <w:rPr>
      <w:rFonts w:ascii="‚l‚r –¾’©" w:eastAsia="Times New Roman" w:hAnsi="‚l‚r –¾’©" w:cs="‚l‚r –¾’©"/>
      <w:noProof/>
      <w:sz w:val="21"/>
      <w:szCs w:val="20"/>
      <w:lang w:val="en-GB" w:eastAsia="en-GB"/>
    </w:rPr>
  </w:style>
  <w:style w:type="paragraph" w:customStyle="1" w:styleId="Title1">
    <w:name w:val="Title1"/>
    <w:basedOn w:val="Normal"/>
    <w:rsid w:val="00934C55"/>
    <w:pPr>
      <w:suppressAutoHyphens/>
      <w:jc w:val="left"/>
    </w:pPr>
    <w:rPr>
      <w:rFonts w:ascii="Times New Roman Bold" w:hAnsi="Times New Roman Bold"/>
      <w:b/>
      <w:sz w:val="36"/>
      <w:szCs w:val="20"/>
    </w:rPr>
  </w:style>
  <w:style w:type="paragraph" w:styleId="CommentSubject">
    <w:name w:val="annotation subject"/>
    <w:basedOn w:val="CommentText"/>
    <w:next w:val="CommentText"/>
    <w:link w:val="CommentSubjectChar"/>
    <w:semiHidden/>
    <w:rsid w:val="00934C55"/>
    <w:pPr>
      <w:jc w:val="both"/>
    </w:pPr>
    <w:rPr>
      <w:b/>
      <w:bCs/>
    </w:rPr>
  </w:style>
  <w:style w:type="character" w:customStyle="1" w:styleId="CommentSubjectChar">
    <w:name w:val="Comment Subject Char"/>
    <w:basedOn w:val="CommentTextChar"/>
    <w:link w:val="CommentSubject"/>
    <w:semiHidden/>
    <w:rsid w:val="00934C55"/>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934C55"/>
    <w:pPr>
      <w:ind w:left="706" w:hanging="706"/>
      <w:jc w:val="left"/>
    </w:pPr>
    <w:rPr>
      <w:bCs/>
    </w:rPr>
  </w:style>
  <w:style w:type="paragraph" w:customStyle="1" w:styleId="BlockQuotation">
    <w:name w:val="Block Quotation"/>
    <w:basedOn w:val="Normal"/>
    <w:rsid w:val="00934C55"/>
    <w:pPr>
      <w:ind w:left="855" w:right="-72" w:hanging="315"/>
    </w:pPr>
    <w:rPr>
      <w:szCs w:val="20"/>
      <w:lang w:val="en-GB" w:eastAsia="fr-FR"/>
    </w:rPr>
  </w:style>
  <w:style w:type="paragraph" w:customStyle="1" w:styleId="Header3-Paragraph">
    <w:name w:val="Header 3 - Paragraph"/>
    <w:basedOn w:val="Normal"/>
    <w:rsid w:val="00934C55"/>
    <w:pPr>
      <w:tabs>
        <w:tab w:val="num" w:pos="864"/>
        <w:tab w:val="num" w:pos="1152"/>
      </w:tabs>
      <w:spacing w:after="200"/>
      <w:ind w:left="1238" w:hanging="619"/>
    </w:pPr>
    <w:rPr>
      <w:szCs w:val="20"/>
      <w:lang w:eastAsia="fr-FR"/>
    </w:rPr>
  </w:style>
  <w:style w:type="paragraph" w:customStyle="1" w:styleId="outlinebullet">
    <w:name w:val="outlinebullet"/>
    <w:basedOn w:val="Normal"/>
    <w:rsid w:val="00934C55"/>
    <w:pPr>
      <w:tabs>
        <w:tab w:val="num" w:pos="720"/>
        <w:tab w:val="num" w:pos="1037"/>
        <w:tab w:val="left" w:pos="1440"/>
      </w:tabs>
      <w:spacing w:before="120"/>
      <w:ind w:left="1440" w:hanging="450"/>
      <w:jc w:val="left"/>
    </w:pPr>
    <w:rPr>
      <w:szCs w:val="20"/>
      <w:lang w:eastAsia="fr-FR"/>
    </w:rPr>
  </w:style>
  <w:style w:type="paragraph" w:customStyle="1" w:styleId="a11">
    <w:name w:val="a1 1"/>
    <w:rsid w:val="00934C55"/>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934C55"/>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basedOn w:val="DefaultParagraphFont"/>
    <w:rsid w:val="00934C55"/>
    <w:rPr>
      <w:sz w:val="24"/>
      <w:lang w:val="en-US" w:eastAsia="fr-FR" w:bidi="ar-SA"/>
    </w:rPr>
  </w:style>
  <w:style w:type="paragraph" w:customStyle="1" w:styleId="UGHeader1">
    <w:name w:val="UG Header 1"/>
    <w:basedOn w:val="Heading1"/>
    <w:next w:val="Normal"/>
    <w:rsid w:val="00934C55"/>
    <w:pPr>
      <w:keepNext w:val="0"/>
      <w:suppressAutoHyphens/>
      <w:spacing w:after="240"/>
      <w:jc w:val="center"/>
    </w:pPr>
    <w:rPr>
      <w:rFonts w:ascii="Times New Roman Bold" w:hAnsi="Times New Roman Bold" w:cs="Times New Roman"/>
      <w:bCs w:val="0"/>
      <w:kern w:val="0"/>
      <w:sz w:val="36"/>
      <w:szCs w:val="20"/>
    </w:rPr>
  </w:style>
  <w:style w:type="paragraph" w:customStyle="1" w:styleId="UG-Heading2">
    <w:name w:val="UG - Heading 2"/>
    <w:basedOn w:val="Heading2"/>
    <w:next w:val="Normal"/>
    <w:rsid w:val="00934C55"/>
    <w:pPr>
      <w:keepNext w:val="0"/>
      <w:suppressAutoHyphens/>
      <w:spacing w:before="0" w:after="240"/>
      <w:jc w:val="center"/>
    </w:pPr>
    <w:rPr>
      <w:rFonts w:ascii="Times New Roman Bold" w:hAnsi="Times New Roman Bold" w:cs="Times New Roman"/>
      <w:bCs w:val="0"/>
      <w:i w:val="0"/>
      <w:iCs w:val="0"/>
      <w:sz w:val="32"/>
    </w:rPr>
  </w:style>
  <w:style w:type="paragraph" w:customStyle="1" w:styleId="UG-Sec3-Heading3">
    <w:name w:val="UG - Sec 3 - Heading 3"/>
    <w:basedOn w:val="Normal"/>
    <w:rsid w:val="00934C55"/>
    <w:pPr>
      <w:autoSpaceDE w:val="0"/>
      <w:autoSpaceDN w:val="0"/>
      <w:adjustRightInd w:val="0"/>
      <w:spacing w:after="200"/>
      <w:jc w:val="left"/>
    </w:pPr>
    <w:rPr>
      <w:rFonts w:cs="Arial-BoldMT"/>
      <w:b/>
      <w:bCs/>
      <w:color w:val="000000"/>
      <w:szCs w:val="20"/>
    </w:rPr>
  </w:style>
  <w:style w:type="paragraph" w:customStyle="1" w:styleId="UG-Sec3b-Heading2">
    <w:name w:val="UG - Sec 3b - Heading 2"/>
    <w:basedOn w:val="UG-Sec3-Heading2"/>
    <w:rsid w:val="00934C55"/>
  </w:style>
  <w:style w:type="paragraph" w:customStyle="1" w:styleId="UG-Sec3b-Heading3">
    <w:name w:val="UG - Sec 3b - Heading 3"/>
    <w:basedOn w:val="UG-Sec3-Heading3"/>
    <w:rsid w:val="00934C55"/>
  </w:style>
  <w:style w:type="paragraph" w:customStyle="1" w:styleId="UG-Sec3b-Heading4">
    <w:name w:val="UG - Sec 3b - Heading 4"/>
    <w:basedOn w:val="Normal"/>
    <w:rsid w:val="00934C55"/>
    <w:pPr>
      <w:autoSpaceDE w:val="0"/>
      <w:autoSpaceDN w:val="0"/>
      <w:adjustRightInd w:val="0"/>
      <w:spacing w:before="120" w:after="200"/>
      <w:ind w:left="720" w:hanging="720"/>
    </w:pPr>
    <w:rPr>
      <w:rFonts w:cs="Arial-BoldMT"/>
      <w:bCs/>
      <w:color w:val="000000"/>
      <w:szCs w:val="20"/>
    </w:rPr>
  </w:style>
  <w:style w:type="paragraph" w:customStyle="1" w:styleId="S4-header1">
    <w:name w:val="S4-header1"/>
    <w:basedOn w:val="Normal"/>
    <w:rsid w:val="00934C55"/>
    <w:pPr>
      <w:spacing w:before="120" w:after="240"/>
      <w:jc w:val="center"/>
    </w:pPr>
    <w:rPr>
      <w:b/>
      <w:sz w:val="36"/>
      <w:szCs w:val="20"/>
    </w:rPr>
  </w:style>
  <w:style w:type="paragraph" w:customStyle="1" w:styleId="SectionVHeading2">
    <w:name w:val="Section V. Heading 2"/>
    <w:basedOn w:val="SectionVHeader"/>
    <w:rsid w:val="00934C55"/>
    <w:pPr>
      <w:spacing w:before="120" w:after="200"/>
    </w:pPr>
    <w:rPr>
      <w:sz w:val="28"/>
    </w:rPr>
  </w:style>
  <w:style w:type="paragraph" w:customStyle="1" w:styleId="UG-Sec4-heading3">
    <w:name w:val="UG-Sec 4 - heading 3"/>
    <w:basedOn w:val="Normal"/>
    <w:rsid w:val="00934C55"/>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934C55"/>
    <w:pPr>
      <w:tabs>
        <w:tab w:val="num" w:pos="720"/>
      </w:tabs>
      <w:ind w:left="720"/>
    </w:pPr>
  </w:style>
  <w:style w:type="paragraph" w:customStyle="1" w:styleId="Section1Header1">
    <w:name w:val="Section 1 Header 1"/>
    <w:basedOn w:val="BodyText2"/>
    <w:link w:val="Section1Header1Char"/>
    <w:rsid w:val="00934C55"/>
    <w:pPr>
      <w:suppressAutoHyphens/>
      <w:spacing w:before="120" w:after="200" w:line="240" w:lineRule="auto"/>
      <w:jc w:val="center"/>
    </w:pPr>
    <w:rPr>
      <w:b/>
      <w:bCs/>
      <w:iCs/>
      <w:sz w:val="28"/>
      <w:szCs w:val="20"/>
    </w:rPr>
  </w:style>
  <w:style w:type="paragraph" w:customStyle="1" w:styleId="Section4heading">
    <w:name w:val="Section 4 heading"/>
    <w:basedOn w:val="Normal"/>
    <w:next w:val="Normal"/>
    <w:rsid w:val="00934C55"/>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934C55"/>
    <w:pPr>
      <w:widowControl w:val="0"/>
      <w:autoSpaceDE w:val="0"/>
      <w:autoSpaceDN w:val="0"/>
      <w:spacing w:line="384" w:lineRule="atLeast"/>
      <w:jc w:val="left"/>
    </w:pPr>
  </w:style>
  <w:style w:type="paragraph" w:customStyle="1" w:styleId="Sec3header">
    <w:name w:val="Sec3 header"/>
    <w:basedOn w:val="Style11"/>
    <w:rsid w:val="00934C55"/>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934C55"/>
    <w:pPr>
      <w:widowControl w:val="0"/>
      <w:autoSpaceDE w:val="0"/>
      <w:autoSpaceDN w:val="0"/>
      <w:adjustRightInd w:val="0"/>
      <w:jc w:val="left"/>
    </w:pPr>
  </w:style>
  <w:style w:type="paragraph" w:customStyle="1" w:styleId="Style17">
    <w:name w:val="Style 17"/>
    <w:basedOn w:val="Normal"/>
    <w:rsid w:val="00934C55"/>
    <w:pPr>
      <w:widowControl w:val="0"/>
      <w:autoSpaceDE w:val="0"/>
      <w:autoSpaceDN w:val="0"/>
      <w:spacing w:line="264" w:lineRule="exact"/>
      <w:ind w:left="576" w:hanging="360"/>
      <w:jc w:val="left"/>
    </w:pPr>
  </w:style>
  <w:style w:type="paragraph" w:customStyle="1" w:styleId="Style20">
    <w:name w:val="Style 20"/>
    <w:basedOn w:val="Normal"/>
    <w:rsid w:val="00934C55"/>
    <w:pPr>
      <w:widowControl w:val="0"/>
      <w:autoSpaceDE w:val="0"/>
      <w:autoSpaceDN w:val="0"/>
      <w:spacing w:before="144" w:after="360" w:line="264" w:lineRule="exact"/>
      <w:jc w:val="left"/>
    </w:pPr>
  </w:style>
  <w:style w:type="paragraph" w:customStyle="1" w:styleId="Header1">
    <w:name w:val="Header1"/>
    <w:basedOn w:val="Normal"/>
    <w:rsid w:val="00934C55"/>
    <w:pPr>
      <w:widowControl w:val="0"/>
      <w:autoSpaceDE w:val="0"/>
      <w:autoSpaceDN w:val="0"/>
      <w:spacing w:before="240" w:after="480"/>
      <w:jc w:val="center"/>
    </w:pPr>
    <w:rPr>
      <w:b/>
      <w:bCs/>
      <w:spacing w:val="4"/>
      <w:sz w:val="44"/>
      <w:szCs w:val="46"/>
    </w:rPr>
  </w:style>
  <w:style w:type="paragraph" w:customStyle="1" w:styleId="Default">
    <w:name w:val="Default"/>
    <w:rsid w:val="00934C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934C55"/>
    <w:pPr>
      <w:suppressAutoHyphens/>
      <w:spacing w:after="100"/>
      <w:jc w:val="center"/>
    </w:pPr>
    <w:rPr>
      <w:rFonts w:ascii="Times New Roman Bold" w:hAnsi="Times New Roman Bold"/>
      <w:b/>
      <w:szCs w:val="20"/>
    </w:rPr>
  </w:style>
  <w:style w:type="paragraph" w:styleId="Revision">
    <w:name w:val="Revision"/>
    <w:hidden/>
    <w:uiPriority w:val="99"/>
    <w:semiHidden/>
    <w:rsid w:val="00934C55"/>
    <w:pPr>
      <w:spacing w:after="0" w:line="240" w:lineRule="auto"/>
    </w:pPr>
    <w:rPr>
      <w:rFonts w:ascii="Times New Roman" w:eastAsia="Times New Roman" w:hAnsi="Times New Roman" w:cs="Times New Roman"/>
      <w:sz w:val="24"/>
      <w:szCs w:val="20"/>
    </w:rPr>
  </w:style>
  <w:style w:type="paragraph" w:customStyle="1" w:styleId="Style12">
    <w:name w:val="Style 12"/>
    <w:basedOn w:val="Normal"/>
    <w:rsid w:val="00934C55"/>
    <w:pPr>
      <w:widowControl w:val="0"/>
      <w:autoSpaceDE w:val="0"/>
      <w:autoSpaceDN w:val="0"/>
      <w:spacing w:line="264" w:lineRule="exact"/>
      <w:ind w:hanging="576"/>
    </w:pPr>
  </w:style>
  <w:style w:type="paragraph" w:customStyle="1" w:styleId="Style5">
    <w:name w:val="Style 5"/>
    <w:basedOn w:val="Normal"/>
    <w:rsid w:val="00934C55"/>
    <w:pPr>
      <w:widowControl w:val="0"/>
      <w:autoSpaceDE w:val="0"/>
      <w:autoSpaceDN w:val="0"/>
      <w:spacing w:line="480" w:lineRule="exact"/>
      <w:jc w:val="center"/>
    </w:pPr>
  </w:style>
  <w:style w:type="paragraph" w:customStyle="1" w:styleId="SectionVIheader0">
    <w:name w:val="Section VI header"/>
    <w:basedOn w:val="Section4heading"/>
    <w:rsid w:val="00934C55"/>
    <w:rPr>
      <w:spacing w:val="-2"/>
    </w:rPr>
  </w:style>
  <w:style w:type="paragraph" w:customStyle="1" w:styleId="Sub-ClauseText">
    <w:name w:val="Sub-Clause Text"/>
    <w:basedOn w:val="Normal"/>
    <w:rsid w:val="00934C55"/>
    <w:pPr>
      <w:spacing w:before="120" w:after="120"/>
    </w:pPr>
    <w:rPr>
      <w:spacing w:val="-4"/>
      <w:szCs w:val="20"/>
    </w:rPr>
  </w:style>
  <w:style w:type="paragraph" w:customStyle="1" w:styleId="TextBox">
    <w:name w:val="Text Box"/>
    <w:rsid w:val="00934C55"/>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ec1-Clauses">
    <w:name w:val="Sec1-Clauses"/>
    <w:basedOn w:val="Normal"/>
    <w:rsid w:val="00934C55"/>
    <w:pPr>
      <w:tabs>
        <w:tab w:val="num" w:pos="360"/>
      </w:tabs>
      <w:spacing w:before="120" w:after="120"/>
      <w:ind w:left="360" w:hanging="360"/>
      <w:jc w:val="left"/>
    </w:pPr>
    <w:rPr>
      <w:b/>
      <w:szCs w:val="20"/>
    </w:rPr>
  </w:style>
  <w:style w:type="paragraph" w:customStyle="1" w:styleId="S1-Header2">
    <w:name w:val="S1-Header2"/>
    <w:basedOn w:val="Normal"/>
    <w:autoRedefine/>
    <w:rsid w:val="00934C55"/>
    <w:pPr>
      <w:numPr>
        <w:numId w:val="28"/>
      </w:numPr>
      <w:spacing w:after="120"/>
      <w:ind w:right="-216"/>
      <w:jc w:val="left"/>
    </w:pPr>
    <w:rPr>
      <w:b/>
      <w:iCs/>
    </w:rPr>
  </w:style>
  <w:style w:type="paragraph" w:customStyle="1" w:styleId="S1-subpara">
    <w:name w:val="S1-sub para"/>
    <w:basedOn w:val="Normal"/>
    <w:link w:val="S1-subparaChar"/>
    <w:rsid w:val="00934C55"/>
    <w:pPr>
      <w:numPr>
        <w:ilvl w:val="1"/>
        <w:numId w:val="28"/>
      </w:numPr>
      <w:spacing w:after="200"/>
    </w:pPr>
  </w:style>
  <w:style w:type="character" w:customStyle="1" w:styleId="S1-subparaChar">
    <w:name w:val="S1-sub para Char"/>
    <w:link w:val="S1-subpara"/>
    <w:rsid w:val="00934C55"/>
    <w:rPr>
      <w:rFonts w:ascii="Times New Roman" w:eastAsia="Times New Roman" w:hAnsi="Times New Roman" w:cs="Times New Roman"/>
      <w:sz w:val="24"/>
      <w:szCs w:val="24"/>
    </w:rPr>
  </w:style>
  <w:style w:type="paragraph" w:customStyle="1" w:styleId="HeaderEC2">
    <w:name w:val="Header EC2"/>
    <w:basedOn w:val="Normal"/>
    <w:link w:val="HeaderEC2Char"/>
    <w:qFormat/>
    <w:rsid w:val="00934C55"/>
    <w:pPr>
      <w:ind w:left="720"/>
    </w:pPr>
    <w:rPr>
      <w:b/>
    </w:rPr>
  </w:style>
  <w:style w:type="character" w:customStyle="1" w:styleId="HeaderEC2Char">
    <w:name w:val="Header EC2 Char"/>
    <w:basedOn w:val="DefaultParagraphFont"/>
    <w:link w:val="HeaderEC2"/>
    <w:rsid w:val="00934C55"/>
    <w:rPr>
      <w:rFonts w:ascii="Times New Roman" w:eastAsia="Times New Roman" w:hAnsi="Times New Roman" w:cs="Times New Roman"/>
      <w:b/>
      <w:sz w:val="24"/>
      <w:szCs w:val="24"/>
    </w:rPr>
  </w:style>
  <w:style w:type="character" w:customStyle="1" w:styleId="ClauseSubParaChar">
    <w:name w:val="ClauseSub_Para Char"/>
    <w:basedOn w:val="DefaultParagraphFont"/>
    <w:link w:val="ClauseSubPara"/>
    <w:rsid w:val="00934C55"/>
    <w:rPr>
      <w:rFonts w:ascii="Times New Roman" w:eastAsia="Times New Roman" w:hAnsi="Times New Roman" w:cs="Times New Roman"/>
      <w:lang w:val="en-GB"/>
    </w:rPr>
  </w:style>
  <w:style w:type="character" w:customStyle="1" w:styleId="StyleHeader2-SubClausesItalicChar">
    <w:name w:val="Style Header 2 - SubClauses + Italic Char"/>
    <w:rsid w:val="00934C55"/>
    <w:rPr>
      <w:rFonts w:cs="Arial"/>
      <w:i/>
      <w:iCs/>
      <w:sz w:val="24"/>
      <w:szCs w:val="24"/>
      <w:lang w:val="en-US" w:eastAsia="en-US" w:bidi="ar-SA"/>
    </w:rPr>
  </w:style>
  <w:style w:type="character" w:customStyle="1" w:styleId="PartsChar">
    <w:name w:val="Parts Char"/>
    <w:basedOn w:val="Heading1Char"/>
    <w:link w:val="Parts"/>
    <w:rsid w:val="00934C55"/>
    <w:rPr>
      <w:rFonts w:ascii="Times New Roman Bold" w:eastAsia="Times New Roman" w:hAnsi="Times New Roman Bold" w:cs="Times New Roman"/>
      <w:b/>
      <w:bCs w:val="0"/>
      <w:smallCaps/>
      <w:kern w:val="32"/>
      <w:sz w:val="56"/>
      <w:szCs w:val="20"/>
    </w:rPr>
  </w:style>
  <w:style w:type="paragraph" w:customStyle="1" w:styleId="Style4">
    <w:name w:val="Style4"/>
    <w:basedOn w:val="Section1Header2"/>
    <w:link w:val="Style4Char"/>
    <w:qFormat/>
    <w:rsid w:val="00934C55"/>
    <w:pPr>
      <w:tabs>
        <w:tab w:val="clear" w:pos="720"/>
      </w:tabs>
      <w:ind w:left="1211"/>
    </w:pPr>
  </w:style>
  <w:style w:type="character" w:customStyle="1" w:styleId="Section1Header1Char">
    <w:name w:val="Section 1 Header 1 Char"/>
    <w:basedOn w:val="BodyText2Char"/>
    <w:link w:val="Section1Header1"/>
    <w:rsid w:val="00934C55"/>
    <w:rPr>
      <w:rFonts w:ascii="Times New Roman" w:eastAsia="Times New Roman" w:hAnsi="Times New Roman" w:cs="Times New Roman"/>
      <w:b/>
      <w:bCs/>
      <w:iCs/>
      <w:sz w:val="28"/>
      <w:szCs w:val="20"/>
    </w:rPr>
  </w:style>
  <w:style w:type="paragraph" w:customStyle="1" w:styleId="Style50">
    <w:name w:val="Style5"/>
    <w:basedOn w:val="Normal"/>
    <w:link w:val="Style5Char"/>
    <w:qFormat/>
    <w:rsid w:val="00934C55"/>
    <w:pPr>
      <w:jc w:val="left"/>
    </w:pPr>
    <w:rPr>
      <w:b/>
      <w:sz w:val="28"/>
      <w:szCs w:val="20"/>
    </w:rPr>
  </w:style>
  <w:style w:type="character" w:customStyle="1" w:styleId="Header1-ClausesChar">
    <w:name w:val="Header 1 - Clauses Char"/>
    <w:basedOn w:val="DefaultParagraphFont"/>
    <w:link w:val="Header1-Clauses"/>
    <w:rsid w:val="00934C55"/>
    <w:rPr>
      <w:rFonts w:ascii="Times New Roman" w:eastAsia="Times New Roman" w:hAnsi="Times New Roman" w:cs="Times New Roman"/>
      <w:b/>
      <w:sz w:val="24"/>
      <w:szCs w:val="20"/>
      <w:lang w:val="es-ES_tradnl"/>
    </w:rPr>
  </w:style>
  <w:style w:type="character" w:customStyle="1" w:styleId="StyleHeader1-ClausesLeft0Hanging03After0ptChar">
    <w:name w:val="Style Header 1 - Clauses + Left:  0&quot; Hanging:  0.3&quot; After:  0 pt Char"/>
    <w:basedOn w:val="Header1-ClausesChar"/>
    <w:link w:val="StyleHeader1-ClausesLeft0Hanging03After0pt"/>
    <w:rsid w:val="00934C55"/>
    <w:rPr>
      <w:rFonts w:ascii="Times New Roman" w:eastAsia="Times New Roman" w:hAnsi="Times New Roman" w:cs="Times New Roman"/>
      <w:b/>
      <w:bCs/>
      <w:sz w:val="24"/>
      <w:szCs w:val="20"/>
      <w:lang w:val="es-ES_tradnl"/>
    </w:rPr>
  </w:style>
  <w:style w:type="character" w:customStyle="1" w:styleId="Section1Header2Char">
    <w:name w:val="Section 1 Header 2 Char"/>
    <w:basedOn w:val="StyleHeader1-ClausesLeft0Hanging03After0ptChar"/>
    <w:link w:val="Section1Header2"/>
    <w:rsid w:val="00934C55"/>
    <w:rPr>
      <w:rFonts w:ascii="Times New Roman" w:eastAsia="Times New Roman" w:hAnsi="Times New Roman" w:cs="Times New Roman"/>
      <w:b/>
      <w:bCs/>
      <w:sz w:val="24"/>
      <w:szCs w:val="20"/>
      <w:lang w:val="es-ES_tradnl"/>
    </w:rPr>
  </w:style>
  <w:style w:type="character" w:customStyle="1" w:styleId="Style4Char">
    <w:name w:val="Style4 Char"/>
    <w:basedOn w:val="Section1Header2Char"/>
    <w:link w:val="Style4"/>
    <w:rsid w:val="00934C55"/>
    <w:rPr>
      <w:rFonts w:ascii="Times New Roman" w:eastAsia="Times New Roman" w:hAnsi="Times New Roman" w:cs="Times New Roman"/>
      <w:b/>
      <w:bCs/>
      <w:sz w:val="24"/>
      <w:szCs w:val="20"/>
      <w:lang w:val="es-ES_tradnl"/>
    </w:rPr>
  </w:style>
  <w:style w:type="paragraph" w:customStyle="1" w:styleId="Style6">
    <w:name w:val="Style6"/>
    <w:basedOn w:val="Outline4"/>
    <w:link w:val="Style6Char"/>
    <w:qFormat/>
    <w:rsid w:val="00934C55"/>
    <w:pPr>
      <w:numPr>
        <w:ilvl w:val="0"/>
        <w:numId w:val="0"/>
      </w:numPr>
      <w:spacing w:after="120"/>
      <w:jc w:val="both"/>
    </w:pPr>
  </w:style>
  <w:style w:type="character" w:customStyle="1" w:styleId="Style5Char">
    <w:name w:val="Style5 Char"/>
    <w:basedOn w:val="DefaultParagraphFont"/>
    <w:link w:val="Style50"/>
    <w:rsid w:val="00934C55"/>
    <w:rPr>
      <w:rFonts w:ascii="Times New Roman" w:eastAsia="Times New Roman" w:hAnsi="Times New Roman" w:cs="Times New Roman"/>
      <w:b/>
      <w:sz w:val="28"/>
      <w:szCs w:val="20"/>
    </w:rPr>
  </w:style>
  <w:style w:type="paragraph" w:customStyle="1" w:styleId="Style7">
    <w:name w:val="Style7"/>
    <w:basedOn w:val="Normal"/>
    <w:link w:val="Style7Char"/>
    <w:qFormat/>
    <w:rsid w:val="00934C55"/>
    <w:pPr>
      <w:jc w:val="left"/>
    </w:pPr>
    <w:rPr>
      <w:b/>
      <w:sz w:val="28"/>
      <w:szCs w:val="20"/>
    </w:rPr>
  </w:style>
  <w:style w:type="character" w:customStyle="1" w:styleId="Outline4Char">
    <w:name w:val="Outline4 Char"/>
    <w:basedOn w:val="DefaultParagraphFont"/>
    <w:link w:val="Outline4"/>
    <w:rsid w:val="00934C55"/>
    <w:rPr>
      <w:rFonts w:ascii="Times New Roman" w:eastAsia="Times New Roman" w:hAnsi="Times New Roman" w:cs="Times New Roman"/>
      <w:kern w:val="28"/>
      <w:sz w:val="24"/>
      <w:szCs w:val="20"/>
    </w:rPr>
  </w:style>
  <w:style w:type="character" w:customStyle="1" w:styleId="Style6Char">
    <w:name w:val="Style6 Char"/>
    <w:basedOn w:val="Outline4Char"/>
    <w:link w:val="Style6"/>
    <w:rsid w:val="00934C55"/>
    <w:rPr>
      <w:rFonts w:ascii="Times New Roman" w:eastAsia="Times New Roman" w:hAnsi="Times New Roman" w:cs="Times New Roman"/>
      <w:kern w:val="28"/>
      <w:sz w:val="24"/>
      <w:szCs w:val="20"/>
    </w:rPr>
  </w:style>
  <w:style w:type="paragraph" w:customStyle="1" w:styleId="Style8">
    <w:name w:val="Style8"/>
    <w:basedOn w:val="Normal"/>
    <w:link w:val="Style8Char"/>
    <w:qFormat/>
    <w:rsid w:val="00934C55"/>
    <w:pPr>
      <w:spacing w:after="120"/>
      <w:ind w:left="1440"/>
      <w:jc w:val="left"/>
    </w:pPr>
    <w:rPr>
      <w:b/>
      <w:szCs w:val="20"/>
    </w:rPr>
  </w:style>
  <w:style w:type="character" w:customStyle="1" w:styleId="Style7Char">
    <w:name w:val="Style7 Char"/>
    <w:basedOn w:val="DefaultParagraphFont"/>
    <w:link w:val="Style7"/>
    <w:rsid w:val="00934C55"/>
    <w:rPr>
      <w:rFonts w:ascii="Times New Roman" w:eastAsia="Times New Roman" w:hAnsi="Times New Roman" w:cs="Times New Roman"/>
      <w:b/>
      <w:sz w:val="28"/>
      <w:szCs w:val="20"/>
    </w:rPr>
  </w:style>
  <w:style w:type="paragraph" w:customStyle="1" w:styleId="Style9">
    <w:name w:val="Style9"/>
    <w:basedOn w:val="SectionVHeader"/>
    <w:link w:val="Style9Char"/>
    <w:qFormat/>
    <w:rsid w:val="00934C55"/>
  </w:style>
  <w:style w:type="character" w:customStyle="1" w:styleId="Style8Char">
    <w:name w:val="Style8 Char"/>
    <w:basedOn w:val="DefaultParagraphFont"/>
    <w:link w:val="Style8"/>
    <w:rsid w:val="00934C55"/>
    <w:rPr>
      <w:rFonts w:ascii="Times New Roman" w:eastAsia="Times New Roman" w:hAnsi="Times New Roman" w:cs="Times New Roman"/>
      <w:b/>
      <w:sz w:val="24"/>
      <w:szCs w:val="20"/>
    </w:rPr>
  </w:style>
  <w:style w:type="paragraph" w:customStyle="1" w:styleId="Style10">
    <w:name w:val="Style10"/>
    <w:basedOn w:val="Normal"/>
    <w:link w:val="Style10Char"/>
    <w:qFormat/>
    <w:rsid w:val="00934C55"/>
    <w:pPr>
      <w:jc w:val="center"/>
    </w:pPr>
    <w:rPr>
      <w:b/>
      <w:sz w:val="28"/>
      <w:szCs w:val="28"/>
    </w:rPr>
  </w:style>
  <w:style w:type="character" w:customStyle="1" w:styleId="SectionVHeaderChar">
    <w:name w:val="Section V. Header Char"/>
    <w:basedOn w:val="DefaultParagraphFont"/>
    <w:link w:val="SectionVHeader"/>
    <w:rsid w:val="00934C55"/>
    <w:rPr>
      <w:rFonts w:ascii="Times New Roman" w:eastAsia="Times New Roman" w:hAnsi="Times New Roman" w:cs="Times New Roman"/>
      <w:b/>
      <w:sz w:val="36"/>
      <w:szCs w:val="20"/>
      <w:lang w:val="es-ES_tradnl"/>
    </w:rPr>
  </w:style>
  <w:style w:type="character" w:customStyle="1" w:styleId="Style9Char">
    <w:name w:val="Style9 Char"/>
    <w:basedOn w:val="SectionVHeaderChar"/>
    <w:link w:val="Style9"/>
    <w:rsid w:val="00934C55"/>
    <w:rPr>
      <w:rFonts w:ascii="Times New Roman" w:eastAsia="Times New Roman" w:hAnsi="Times New Roman" w:cs="Times New Roman"/>
      <w:b/>
      <w:sz w:val="36"/>
      <w:szCs w:val="20"/>
      <w:lang w:val="es-ES_tradnl"/>
    </w:rPr>
  </w:style>
  <w:style w:type="paragraph" w:customStyle="1" w:styleId="Style110">
    <w:name w:val="Style11"/>
    <w:basedOn w:val="SectionVIHeader"/>
    <w:link w:val="Style11Char"/>
    <w:qFormat/>
    <w:rsid w:val="00934C55"/>
  </w:style>
  <w:style w:type="character" w:customStyle="1" w:styleId="Style10Char">
    <w:name w:val="Style10 Char"/>
    <w:basedOn w:val="DefaultParagraphFont"/>
    <w:link w:val="Style10"/>
    <w:rsid w:val="00934C55"/>
    <w:rPr>
      <w:rFonts w:ascii="Times New Roman" w:eastAsia="Times New Roman" w:hAnsi="Times New Roman" w:cs="Times New Roman"/>
      <w:b/>
      <w:sz w:val="28"/>
      <w:szCs w:val="28"/>
    </w:rPr>
  </w:style>
  <w:style w:type="paragraph" w:customStyle="1" w:styleId="Style120">
    <w:name w:val="Style12"/>
    <w:basedOn w:val="SectionIXHeader"/>
    <w:link w:val="Style12Char"/>
    <w:qFormat/>
    <w:rsid w:val="00934C55"/>
    <w:pPr>
      <w:spacing w:before="240"/>
    </w:pPr>
    <w:rPr>
      <w:color w:val="000000" w:themeColor="text1"/>
    </w:rPr>
  </w:style>
  <w:style w:type="character" w:customStyle="1" w:styleId="SectionVIHeaderChar">
    <w:name w:val="Section VI Header Char"/>
    <w:basedOn w:val="SectionVHeaderChar"/>
    <w:link w:val="SectionVIHeader"/>
    <w:rsid w:val="00934C55"/>
    <w:rPr>
      <w:rFonts w:ascii="Times New Roman" w:eastAsia="Times New Roman" w:hAnsi="Times New Roman" w:cs="Times New Roman"/>
      <w:b/>
      <w:sz w:val="36"/>
      <w:szCs w:val="20"/>
      <w:lang w:val="es-ES_tradnl"/>
    </w:rPr>
  </w:style>
  <w:style w:type="character" w:customStyle="1" w:styleId="Style11Char">
    <w:name w:val="Style11 Char"/>
    <w:basedOn w:val="SectionVIHeaderChar"/>
    <w:link w:val="Style110"/>
    <w:rsid w:val="00934C55"/>
    <w:rPr>
      <w:rFonts w:ascii="Times New Roman" w:eastAsia="Times New Roman" w:hAnsi="Times New Roman" w:cs="Times New Roman"/>
      <w:b/>
      <w:sz w:val="36"/>
      <w:szCs w:val="20"/>
      <w:lang w:val="es-ES_tradnl"/>
    </w:rPr>
  </w:style>
  <w:style w:type="character" w:customStyle="1" w:styleId="SectionIXHeaderChar">
    <w:name w:val="Section IX Header Char"/>
    <w:basedOn w:val="SectionVHeaderChar"/>
    <w:link w:val="SectionIXHeader"/>
    <w:rsid w:val="00934C55"/>
    <w:rPr>
      <w:rFonts w:ascii="Times New Roman" w:eastAsia="Times New Roman" w:hAnsi="Times New Roman" w:cs="Times New Roman"/>
      <w:b/>
      <w:sz w:val="36"/>
      <w:szCs w:val="20"/>
      <w:lang w:val="es-ES_tradnl"/>
    </w:rPr>
  </w:style>
  <w:style w:type="character" w:customStyle="1" w:styleId="Style12Char">
    <w:name w:val="Style12 Char"/>
    <w:basedOn w:val="SectionIXHeaderChar"/>
    <w:link w:val="Style120"/>
    <w:rsid w:val="00934C55"/>
    <w:rPr>
      <w:rFonts w:ascii="Times New Roman" w:eastAsia="Times New Roman" w:hAnsi="Times New Roman" w:cs="Times New Roman"/>
      <w:b/>
      <w:color w:val="000000" w:themeColor="text1"/>
      <w:sz w:val="36"/>
      <w:szCs w:val="20"/>
      <w:lang w:val="es-ES_tradnl"/>
    </w:rPr>
  </w:style>
  <w:style w:type="paragraph" w:customStyle="1" w:styleId="ESSpara">
    <w:name w:val="ESS para"/>
    <w:basedOn w:val="Normal"/>
    <w:link w:val="ESSparaChar"/>
    <w:uiPriority w:val="99"/>
    <w:qFormat/>
    <w:rsid w:val="00934C55"/>
    <w:pPr>
      <w:numPr>
        <w:numId w:val="29"/>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934C55"/>
    <w:rPr>
      <w:rFonts w:eastAsiaTheme="minorEastAsia"/>
      <w:lang w:eastAsia="ja-JP"/>
    </w:rPr>
  </w:style>
  <w:style w:type="character" w:styleId="UnresolvedMention">
    <w:name w:val="Unresolved Mention"/>
    <w:basedOn w:val="DefaultParagraphFont"/>
    <w:uiPriority w:val="99"/>
    <w:semiHidden/>
    <w:unhideWhenUsed/>
    <w:rsid w:val="00934C55"/>
    <w:rPr>
      <w:color w:val="605E5C"/>
      <w:shd w:val="clear" w:color="auto" w:fill="E1DFDD"/>
    </w:rPr>
  </w:style>
  <w:style w:type="paragraph" w:customStyle="1" w:styleId="S9-appx">
    <w:name w:val="S9 - appx"/>
    <w:basedOn w:val="Normal"/>
    <w:uiPriority w:val="99"/>
    <w:rsid w:val="00934C55"/>
    <w:pPr>
      <w:spacing w:before="120" w:after="240"/>
      <w:jc w:val="center"/>
    </w:pPr>
    <w:rPr>
      <w:b/>
      <w:sz w:val="28"/>
      <w:szCs w:val="20"/>
    </w:rPr>
  </w:style>
  <w:style w:type="paragraph" w:customStyle="1" w:styleId="TableParagraph">
    <w:name w:val="Table Paragraph"/>
    <w:basedOn w:val="Normal"/>
    <w:uiPriority w:val="1"/>
    <w:qFormat/>
    <w:rsid w:val="00934C55"/>
    <w:pPr>
      <w:widowControl w:val="0"/>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9768">
      <w:bodyDiv w:val="1"/>
      <w:marLeft w:val="0"/>
      <w:marRight w:val="0"/>
      <w:marTop w:val="0"/>
      <w:marBottom w:val="0"/>
      <w:divBdr>
        <w:top w:val="none" w:sz="0" w:space="0" w:color="auto"/>
        <w:left w:val="none" w:sz="0" w:space="0" w:color="auto"/>
        <w:bottom w:val="none" w:sz="0" w:space="0" w:color="auto"/>
        <w:right w:val="none" w:sz="0" w:space="0" w:color="auto"/>
      </w:divBdr>
    </w:div>
    <w:div w:id="319622090">
      <w:bodyDiv w:val="1"/>
      <w:marLeft w:val="0"/>
      <w:marRight w:val="0"/>
      <w:marTop w:val="0"/>
      <w:marBottom w:val="0"/>
      <w:divBdr>
        <w:top w:val="none" w:sz="0" w:space="0" w:color="auto"/>
        <w:left w:val="none" w:sz="0" w:space="0" w:color="auto"/>
        <w:bottom w:val="none" w:sz="0" w:space="0" w:color="auto"/>
        <w:right w:val="none" w:sz="0" w:space="0" w:color="auto"/>
      </w:divBdr>
    </w:div>
    <w:div w:id="1047484637">
      <w:bodyDiv w:val="1"/>
      <w:marLeft w:val="0"/>
      <w:marRight w:val="0"/>
      <w:marTop w:val="0"/>
      <w:marBottom w:val="0"/>
      <w:divBdr>
        <w:top w:val="none" w:sz="0" w:space="0" w:color="auto"/>
        <w:left w:val="none" w:sz="0" w:space="0" w:color="auto"/>
        <w:bottom w:val="none" w:sz="0" w:space="0" w:color="auto"/>
        <w:right w:val="none" w:sz="0" w:space="0" w:color="auto"/>
      </w:divBdr>
    </w:div>
    <w:div w:id="1074399190">
      <w:bodyDiv w:val="1"/>
      <w:marLeft w:val="0"/>
      <w:marRight w:val="0"/>
      <w:marTop w:val="0"/>
      <w:marBottom w:val="0"/>
      <w:divBdr>
        <w:top w:val="none" w:sz="0" w:space="0" w:color="auto"/>
        <w:left w:val="none" w:sz="0" w:space="0" w:color="auto"/>
        <w:bottom w:val="none" w:sz="0" w:space="0" w:color="auto"/>
        <w:right w:val="none" w:sz="0" w:space="0" w:color="auto"/>
      </w:divBdr>
    </w:div>
    <w:div w:id="1172796424">
      <w:bodyDiv w:val="1"/>
      <w:marLeft w:val="0"/>
      <w:marRight w:val="0"/>
      <w:marTop w:val="0"/>
      <w:marBottom w:val="0"/>
      <w:divBdr>
        <w:top w:val="none" w:sz="0" w:space="0" w:color="auto"/>
        <w:left w:val="none" w:sz="0" w:space="0" w:color="auto"/>
        <w:bottom w:val="none" w:sz="0" w:space="0" w:color="auto"/>
        <w:right w:val="none" w:sz="0" w:space="0" w:color="auto"/>
      </w:divBdr>
    </w:div>
    <w:div w:id="1533810878">
      <w:bodyDiv w:val="1"/>
      <w:marLeft w:val="0"/>
      <w:marRight w:val="0"/>
      <w:marTop w:val="0"/>
      <w:marBottom w:val="0"/>
      <w:divBdr>
        <w:top w:val="none" w:sz="0" w:space="0" w:color="auto"/>
        <w:left w:val="none" w:sz="0" w:space="0" w:color="auto"/>
        <w:bottom w:val="none" w:sz="0" w:space="0" w:color="auto"/>
        <w:right w:val="none" w:sz="0" w:space="0" w:color="auto"/>
      </w:divBdr>
    </w:div>
    <w:div w:id="1585413147">
      <w:bodyDiv w:val="1"/>
      <w:marLeft w:val="0"/>
      <w:marRight w:val="0"/>
      <w:marTop w:val="0"/>
      <w:marBottom w:val="0"/>
      <w:divBdr>
        <w:top w:val="none" w:sz="0" w:space="0" w:color="auto"/>
        <w:left w:val="none" w:sz="0" w:space="0" w:color="auto"/>
        <w:bottom w:val="none" w:sz="0" w:space="0" w:color="auto"/>
        <w:right w:val="none" w:sz="0" w:space="0" w:color="auto"/>
      </w:divBdr>
    </w:div>
    <w:div w:id="1662734254">
      <w:bodyDiv w:val="1"/>
      <w:marLeft w:val="0"/>
      <w:marRight w:val="0"/>
      <w:marTop w:val="0"/>
      <w:marBottom w:val="0"/>
      <w:divBdr>
        <w:top w:val="none" w:sz="0" w:space="0" w:color="auto"/>
        <w:left w:val="none" w:sz="0" w:space="0" w:color="auto"/>
        <w:bottom w:val="none" w:sz="0" w:space="0" w:color="auto"/>
        <w:right w:val="none" w:sz="0" w:space="0" w:color="auto"/>
      </w:divBdr>
    </w:div>
    <w:div w:id="20738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pfm@isdb.org" TargetMode="External"/><Relationship Id="rId18" Type="http://schemas.openxmlformats.org/officeDocument/2006/relationships/footer" Target="footer2.xml"/><Relationship Id="rId26" Type="http://schemas.openxmlformats.org/officeDocument/2006/relationships/footer" Target="footer5.xml"/><Relationship Id="rId39" Type="http://schemas.openxmlformats.org/officeDocument/2006/relationships/header" Target="header19.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footer" Target="footer11.xml"/><Relationship Id="rId55" Type="http://schemas.openxmlformats.org/officeDocument/2006/relationships/header" Target="header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6.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eader" Target="header14.xml"/><Relationship Id="rId37" Type="http://schemas.openxmlformats.org/officeDocument/2006/relationships/footer" Target="footer8.xml"/><Relationship Id="rId40" Type="http://schemas.openxmlformats.org/officeDocument/2006/relationships/header" Target="header20.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footer" Target="footer10.xml"/><Relationship Id="rId56" Type="http://schemas.openxmlformats.org/officeDocument/2006/relationships/header" Target="header33.xml"/><Relationship Id="rId8" Type="http://schemas.openxmlformats.org/officeDocument/2006/relationships/image" Target="media/image1.png"/><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7.xml"/><Relationship Id="rId38" Type="http://schemas.openxmlformats.org/officeDocument/2006/relationships/header" Target="header18.xml"/><Relationship Id="rId46" Type="http://schemas.openxmlformats.org/officeDocument/2006/relationships/header" Target="header25.xml"/><Relationship Id="rId20" Type="http://schemas.openxmlformats.org/officeDocument/2006/relationships/hyperlink" Target="http://www.worldbank.org/en/projects-operations/products-and-services/brief/procurement-new-framework" TargetMode="External"/><Relationship Id="rId41" Type="http://schemas.openxmlformats.org/officeDocument/2006/relationships/footer" Target="footer9.xml"/><Relationship Id="rId54"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7.xm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eader" Target="header13.xml"/><Relationship Id="rId44" Type="http://schemas.openxmlformats.org/officeDocument/2006/relationships/header" Target="header23.xml"/><Relationship Id="rId52"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8974A66-BAA4-4DB2-9D39-22ED2013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66</Pages>
  <Words>13648</Words>
  <Characters>77799</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170443</dc:creator>
  <cp:lastModifiedBy>Tahseen Ali</cp:lastModifiedBy>
  <cp:revision>19</cp:revision>
  <cp:lastPrinted>2012-05-31T07:00:00Z</cp:lastPrinted>
  <dcterms:created xsi:type="dcterms:W3CDTF">2025-01-28T07:28:00Z</dcterms:created>
  <dcterms:modified xsi:type="dcterms:W3CDTF">2025-06-23T10:00:00Z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eda6b7b3ad78c2c6e2c04b60d491004a36a726e42dbd0e28b1e3be85a82bf7a4</vt:lpwstr>
  </property>
  <property fmtid="{D5CDD505-2E9C-101B-9397-08002B2CF9AE}" pid="3" name="ClassificationContentMarkingHeaderShapeIds">
    <vt:lpwstr>211ed446,1c76b87d,755d09a5,6c2ec194,345e9a02,26661c2,5ad76c62,149da9d8,626c27c1,6c96fc81,74e678d4,c93ecba,25fda653,5e659168,25cd195d,108d637a,7dade76e,369c4a97,5e83cf36,5d69d11b,37203bd0,18b1ce6e,31bdd429</vt:lpwstr>
  </property>
  <property fmtid="{D5CDD505-2E9C-101B-9397-08002B2CF9AE}" pid="4" name="ClassificationContentMarkingHeaderShapeIds-1">
    <vt:lpwstr>5bc366cf,68cb3c40,74fd9ffe,3feeaf0e,4cc9b01b,18d37aa2,4731a8eb,576c17c2,438808bf,260421cc</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2024-06-02T05:57:24Z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0c06edbe-15a4-4ba2-bf11-140b280f61b6</vt:lpwstr>
  </property>
  <property fmtid="{D5CDD505-2E9C-101B-9397-08002B2CF9AE}" pid="13" name="MSIP_Label_9ef4adf7-25a7-4f52-a61a-df7190f1d881_ContentBits">
    <vt:lpwstr>1</vt:lpwstr>
  </property>
</Properties>
</file>