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21413911" w:displacedByCustomXml="next"/>
    <w:bookmarkStart w:id="1" w:name="_Toc396997331" w:displacedByCustomXml="next"/>
    <w:sdt>
      <w:sdtPr>
        <w:id w:val="446277794"/>
        <w:docPartObj>
          <w:docPartGallery w:val="Cover Pages"/>
          <w:docPartUnique/>
        </w:docPartObj>
      </w:sdtPr>
      <w:sdtEndPr>
        <w:rPr>
          <w:b/>
        </w:rPr>
      </w:sdtEndPr>
      <w:sdtContent>
        <w:p w14:paraId="1B332D73" w14:textId="0DC4EF2A" w:rsidR="00A637A5" w:rsidRDefault="00A637A5">
          <w:r>
            <w:rPr>
              <w:noProof/>
            </w:rPr>
            <mc:AlternateContent>
              <mc:Choice Requires="wpg">
                <w:drawing>
                  <wp:anchor distT="0" distB="0" distL="114300" distR="114300" simplePos="0" relativeHeight="251662336" behindDoc="0" locked="0" layoutInCell="1" allowOverlap="1" wp14:anchorId="156348C8" wp14:editId="1CEBD662">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5B56023"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2" o:title="" recolor="t" rotate="t" type="frame"/>
                    </v:rect>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20903EAE" wp14:editId="6105559A">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95A6EB" w14:textId="23CC5946" w:rsidR="00A637A5" w:rsidRDefault="007609CA">
                                <w:pPr>
                                  <w:jc w:val="right"/>
                                  <w:rPr>
                                    <w:color w:val="4F81BD" w:themeColor="accent1"/>
                                    <w:sz w:val="64"/>
                                    <w:szCs w:val="64"/>
                                  </w:rPr>
                                </w:pPr>
                                <w:sdt>
                                  <w:sdtPr>
                                    <w:rPr>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A637A5" w:rsidRPr="00A637A5">
                                      <w:rPr>
                                        <w:caps/>
                                        <w:color w:val="4F81BD" w:themeColor="accent1"/>
                                        <w:sz w:val="64"/>
                                        <w:szCs w:val="64"/>
                                      </w:rPr>
                                      <w:t>LETTER OF INVITATION</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2315D0B" w14:textId="1BCC78CB" w:rsidR="00A637A5" w:rsidRDefault="00A637A5">
                                    <w:pPr>
                                      <w:jc w:val="right"/>
                                      <w:rPr>
                                        <w:smallCaps/>
                                        <w:color w:val="404040" w:themeColor="text1" w:themeTint="BF"/>
                                        <w:sz w:val="36"/>
                                        <w:szCs w:val="36"/>
                                      </w:rPr>
                                    </w:pPr>
                                    <w:r w:rsidRPr="00A637A5">
                                      <w:rPr>
                                        <w:color w:val="404040" w:themeColor="text1" w:themeTint="BF"/>
                                        <w:sz w:val="36"/>
                                        <w:szCs w:val="36"/>
                                      </w:rPr>
                                      <w:t>SELECTION OF INDIVIDUAL CONSULTANT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20903EAE" id="_x0000_t202" coordsize="21600,21600" o:spt="202" path="m,l,21600r21600,l21600,xe">
                    <v:stroke joinstyle="miter"/>
                    <v:path gradientshapeok="t" o:connecttype="rect"/>
                  </v:shapetype>
                  <v:shape id="Text Box 154" o:spid="_x0000_s1026"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" filled="f" stroked="f" strokeweight=".5pt">
                    <v:textbox inset="126pt,0,54pt,0">
                      <w:txbxContent>
                        <w:p w14:paraId="4295A6EB" w14:textId="23CC5946" w:rsidR="00A637A5" w:rsidRDefault="007609CA">
                          <w:pPr>
                            <w:jc w:val="right"/>
                            <w:rPr>
                              <w:color w:val="4F81BD" w:themeColor="accent1"/>
                              <w:sz w:val="64"/>
                              <w:szCs w:val="64"/>
                            </w:rPr>
                          </w:pPr>
                          <w:sdt>
                            <w:sdtPr>
                              <w:rPr>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A637A5" w:rsidRPr="00A637A5">
                                <w:rPr>
                                  <w:caps/>
                                  <w:color w:val="4F81BD" w:themeColor="accent1"/>
                                  <w:sz w:val="64"/>
                                  <w:szCs w:val="64"/>
                                </w:rPr>
                                <w:t>LETTER OF INVITATION</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2315D0B" w14:textId="1BCC78CB" w:rsidR="00A637A5" w:rsidRDefault="00A637A5">
                              <w:pPr>
                                <w:jc w:val="right"/>
                                <w:rPr>
                                  <w:smallCaps/>
                                  <w:color w:val="404040" w:themeColor="text1" w:themeTint="BF"/>
                                  <w:sz w:val="36"/>
                                  <w:szCs w:val="36"/>
                                </w:rPr>
                              </w:pPr>
                              <w:r w:rsidRPr="00A637A5">
                                <w:rPr>
                                  <w:color w:val="404040" w:themeColor="text1" w:themeTint="BF"/>
                                  <w:sz w:val="36"/>
                                  <w:szCs w:val="36"/>
                                </w:rPr>
                                <w:t>SELECTION OF INDIVIDUAL CONSULTANT</w:t>
                              </w:r>
                            </w:p>
                          </w:sdtContent>
                        </w:sdt>
                      </w:txbxContent>
                    </v:textbox>
                    <w10:wrap type="square" anchorx="page" anchory="page"/>
                  </v:shape>
                </w:pict>
              </mc:Fallback>
            </mc:AlternateContent>
          </w:r>
        </w:p>
        <w:p w14:paraId="3CB1720D" w14:textId="0082C2B8" w:rsidR="00A637A5" w:rsidRDefault="006C5C91">
          <w:r>
            <w:rPr>
              <w:noProof/>
            </w:rPr>
            <mc:AlternateContent>
              <mc:Choice Requires="wps">
                <w:drawing>
                  <wp:anchor distT="0" distB="0" distL="114300" distR="114300" simplePos="0" relativeHeight="251660288" behindDoc="0" locked="0" layoutInCell="1" allowOverlap="1" wp14:anchorId="1E8C2A25" wp14:editId="73F08CA5">
                    <wp:simplePos x="0" y="0"/>
                    <wp:positionH relativeFrom="page">
                      <wp:posOffset>838835</wp:posOffset>
                    </wp:positionH>
                    <wp:positionV relativeFrom="page">
                      <wp:posOffset>7996555</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6869828" w14:textId="3DB22974" w:rsidR="00A637A5" w:rsidRDefault="00A637A5">
                                    <w:pPr>
                                      <w:pStyle w:val="NoSpacing"/>
                                      <w:jc w:val="right"/>
                                      <w:rPr>
                                        <w:color w:val="595959" w:themeColor="text1" w:themeTint="A6"/>
                                        <w:sz w:val="28"/>
                                        <w:szCs w:val="28"/>
                                      </w:rPr>
                                    </w:pPr>
                                    <w:r>
                                      <w:rPr>
                                        <w:color w:val="595959" w:themeColor="text1" w:themeTint="A6"/>
                                        <w:sz w:val="28"/>
                                        <w:szCs w:val="28"/>
                                      </w:rPr>
                                      <w:t>Project Procurement</w:t>
                                    </w:r>
                                  </w:p>
                                </w:sdtContent>
                              </w:sdt>
                              <w:p w14:paraId="04882D26" w14:textId="5B5DABB6" w:rsidR="00A637A5" w:rsidRDefault="007609CA">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A637A5">
                                      <w:rPr>
                                        <w:color w:val="595959" w:themeColor="text1" w:themeTint="A6"/>
                                        <w:sz w:val="18"/>
                                        <w:szCs w:val="18"/>
                                      </w:rPr>
                                      <w:t>Country Program Complex</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1E8C2A25" id="Text Box 152" o:spid="_x0000_s1027" type="#_x0000_t202" style="position:absolute;margin-left:66.05pt;margin-top:629.65pt;width:8in;height:1in;z-index:251660288;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6869828" w14:textId="3DB22974" w:rsidR="00A637A5" w:rsidRDefault="00A637A5">
                              <w:pPr>
                                <w:pStyle w:val="NoSpacing"/>
                                <w:jc w:val="right"/>
                                <w:rPr>
                                  <w:color w:val="595959" w:themeColor="text1" w:themeTint="A6"/>
                                  <w:sz w:val="28"/>
                                  <w:szCs w:val="28"/>
                                </w:rPr>
                              </w:pPr>
                              <w:r>
                                <w:rPr>
                                  <w:color w:val="595959" w:themeColor="text1" w:themeTint="A6"/>
                                  <w:sz w:val="28"/>
                                  <w:szCs w:val="28"/>
                                </w:rPr>
                                <w:t>Project Procurement</w:t>
                              </w:r>
                            </w:p>
                          </w:sdtContent>
                        </w:sdt>
                        <w:p w14:paraId="04882D26" w14:textId="5B5DABB6" w:rsidR="00A637A5" w:rsidRDefault="007609CA">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A637A5">
                                <w:rPr>
                                  <w:color w:val="595959" w:themeColor="text1" w:themeTint="A6"/>
                                  <w:sz w:val="18"/>
                                  <w:szCs w:val="18"/>
                                </w:rPr>
                                <w:t>Country Program Complex</w:t>
                              </w:r>
                            </w:sdtContent>
                          </w:sdt>
                        </w:p>
                      </w:txbxContent>
                    </v:textbox>
                    <w10:wrap type="square" anchorx="page" anchory="page"/>
                  </v:shape>
                </w:pict>
              </mc:Fallback>
            </mc:AlternateContent>
          </w:r>
          <w:r w:rsidRPr="006C5C91">
            <w:rPr>
              <w:b/>
            </w:rPr>
            <w:drawing>
              <wp:anchor distT="0" distB="0" distL="114300" distR="114300" simplePos="0" relativeHeight="251665408" behindDoc="1" locked="0" layoutInCell="1" allowOverlap="1" wp14:anchorId="1D6E8693" wp14:editId="4C6FCD46">
                <wp:simplePos x="0" y="0"/>
                <wp:positionH relativeFrom="column">
                  <wp:posOffset>5362575</wp:posOffset>
                </wp:positionH>
                <wp:positionV relativeFrom="paragraph">
                  <wp:posOffset>7951470</wp:posOffset>
                </wp:positionV>
                <wp:extent cx="1323340" cy="961390"/>
                <wp:effectExtent l="0" t="0" r="0" b="0"/>
                <wp:wrapNone/>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23340" cy="961390"/>
                        </a:xfrm>
                        <a:prstGeom prst="rect">
                          <a:avLst/>
                        </a:prstGeom>
                      </pic:spPr>
                    </pic:pic>
                  </a:graphicData>
                </a:graphic>
              </wp:anchor>
            </w:drawing>
          </w:r>
          <w:r w:rsidRPr="006C5C91">
            <w:rPr>
              <w:b/>
            </w:rPr>
            <w:drawing>
              <wp:anchor distT="0" distB="0" distL="114300" distR="114300" simplePos="0" relativeHeight="251666432" behindDoc="1" locked="0" layoutInCell="1" allowOverlap="1" wp14:anchorId="50C66740" wp14:editId="6AAF797B">
                <wp:simplePos x="0" y="0"/>
                <wp:positionH relativeFrom="column">
                  <wp:posOffset>-628650</wp:posOffset>
                </wp:positionH>
                <wp:positionV relativeFrom="paragraph">
                  <wp:posOffset>7819390</wp:posOffset>
                </wp:positionV>
                <wp:extent cx="1323975" cy="1323975"/>
                <wp:effectExtent l="0" t="0" r="9525"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margin">
                  <wp14:pctWidth>0</wp14:pctWidth>
                </wp14:sizeRelH>
                <wp14:sizeRelV relativeFrom="margin">
                  <wp14:pctHeight>0</wp14:pctHeight>
                </wp14:sizeRelV>
              </wp:anchor>
            </w:drawing>
          </w:r>
          <w:r w:rsidR="00A637A5">
            <w:rPr>
              <w:noProof/>
              <w:szCs w:val="28"/>
            </w:rPr>
            <w:drawing>
              <wp:anchor distT="0" distB="0" distL="114300" distR="114300" simplePos="0" relativeHeight="251663360" behindDoc="1" locked="0" layoutInCell="1" allowOverlap="1" wp14:anchorId="340F0610" wp14:editId="3B51ABF9">
                <wp:simplePos x="0" y="0"/>
                <wp:positionH relativeFrom="column">
                  <wp:posOffset>-142875</wp:posOffset>
                </wp:positionH>
                <wp:positionV relativeFrom="paragraph">
                  <wp:posOffset>596265</wp:posOffset>
                </wp:positionV>
                <wp:extent cx="5943600" cy="3957320"/>
                <wp:effectExtent l="114300" t="114300" r="114300" b="119380"/>
                <wp:wrapNone/>
                <wp:docPr id="1" name="Picture 1" descr="A picture containing sky, outdoor, grass,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grass, roa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57320"/>
                        </a:xfrm>
                        <a:prstGeom prst="rect">
                          <a:avLst/>
                        </a:prstGeom>
                        <a:effectLst>
                          <a:outerShdw blurRad="63500" sx="102000" sy="102000" algn="ctr" rotWithShape="0">
                            <a:prstClr val="black">
                              <a:alpha val="40000"/>
                            </a:prstClr>
                          </a:outerShdw>
                        </a:effectLst>
                      </pic:spPr>
                    </pic:pic>
                  </a:graphicData>
                </a:graphic>
              </wp:anchor>
            </w:drawing>
          </w:r>
          <w:r w:rsidR="00A637A5">
            <w:rPr>
              <w:b/>
            </w:rPr>
            <w:br w:type="page"/>
          </w:r>
        </w:p>
      </w:sdtContent>
    </w:sdt>
    <w:p w14:paraId="18B2B0F6" w14:textId="4165F576" w:rsidR="00772869" w:rsidRPr="00C5735E" w:rsidRDefault="00AE0E3E" w:rsidP="00961392">
      <w:pPr>
        <w:pStyle w:val="Heading2"/>
        <w:rPr>
          <w:szCs w:val="28"/>
        </w:rPr>
      </w:pPr>
      <w:r w:rsidRPr="00A57E0E">
        <w:lastRenderedPageBreak/>
        <w:t xml:space="preserve"> </w:t>
      </w:r>
      <w:r w:rsidRPr="00C5735E">
        <w:rPr>
          <w:szCs w:val="28"/>
        </w:rPr>
        <w:t xml:space="preserve">LETTER </w:t>
      </w:r>
      <w:r w:rsidR="00920384" w:rsidRPr="00C5735E">
        <w:rPr>
          <w:szCs w:val="28"/>
        </w:rPr>
        <w:t>OF INVITATION</w:t>
      </w:r>
    </w:p>
    <w:p w14:paraId="6E72FE94" w14:textId="5CC29619" w:rsidR="00071F74" w:rsidRPr="00C5735E" w:rsidRDefault="00772869" w:rsidP="00071F74">
      <w:pPr>
        <w:pStyle w:val="Style1"/>
        <w:rPr>
          <w:sz w:val="28"/>
          <w:szCs w:val="28"/>
          <w:lang w:val="en-US"/>
        </w:rPr>
      </w:pPr>
      <w:r w:rsidRPr="00C5735E">
        <w:rPr>
          <w:sz w:val="28"/>
          <w:szCs w:val="28"/>
          <w:lang w:val="en-US"/>
        </w:rPr>
        <w:t xml:space="preserve">SELECTION OF </w:t>
      </w:r>
      <w:r w:rsidR="00AE0E3E" w:rsidRPr="00C5735E">
        <w:rPr>
          <w:sz w:val="28"/>
          <w:szCs w:val="28"/>
          <w:lang w:val="en-US"/>
        </w:rPr>
        <w:t>INDIVIDUAL CONSULTANT</w:t>
      </w:r>
    </w:p>
    <w:bookmarkEnd w:id="1"/>
    <w:bookmarkEnd w:id="0"/>
    <w:p w14:paraId="71FB979B" w14:textId="5AA61C54" w:rsidR="00547C00" w:rsidRPr="00A57E0E" w:rsidRDefault="00547C00" w:rsidP="00547C00">
      <w:pPr>
        <w:pStyle w:val="List"/>
        <w:ind w:left="0" w:firstLine="0"/>
        <w:rPr>
          <w:i/>
        </w:rPr>
      </w:pPr>
      <w:r w:rsidRPr="00A57E0E">
        <w:t>[</w:t>
      </w:r>
      <w:r w:rsidR="00DF131F" w:rsidRPr="00A57E0E">
        <w:rPr>
          <w:i/>
        </w:rPr>
        <w:t>I</w:t>
      </w:r>
      <w:r w:rsidRPr="00A57E0E">
        <w:rPr>
          <w:i/>
        </w:rPr>
        <w:t>nsert:  No</w:t>
      </w:r>
      <w:r w:rsidR="00A637A5" w:rsidRPr="00A57E0E">
        <w:rPr>
          <w:i/>
        </w:rPr>
        <w:t>….</w:t>
      </w:r>
      <w:r w:rsidRPr="00A57E0E">
        <w:rPr>
          <w:i/>
        </w:rPr>
        <w:t xml:space="preserve"> </w:t>
      </w:r>
      <w:r w:rsidR="00E16D73" w:rsidRPr="00A57E0E">
        <w:t>]</w:t>
      </w:r>
    </w:p>
    <w:p w14:paraId="5BF40E3E" w14:textId="21125A91" w:rsidR="00547C00" w:rsidRPr="00A57E0E" w:rsidRDefault="00E16D73" w:rsidP="00547C00">
      <w:pPr>
        <w:pStyle w:val="List"/>
        <w:ind w:left="0" w:firstLine="0"/>
      </w:pPr>
      <w:r w:rsidRPr="00A57E0E">
        <w:t>[</w:t>
      </w:r>
      <w:r w:rsidRPr="00A57E0E">
        <w:rPr>
          <w:i/>
        </w:rPr>
        <w:t xml:space="preserve">Insert: </w:t>
      </w:r>
      <w:r w:rsidR="00547C00" w:rsidRPr="00A57E0E">
        <w:rPr>
          <w:i/>
        </w:rPr>
        <w:t>Financing Reference No</w:t>
      </w:r>
      <w:r w:rsidRPr="00A57E0E">
        <w:t>]</w:t>
      </w:r>
    </w:p>
    <w:p w14:paraId="3CD340F5" w14:textId="4DA214C4" w:rsidR="00547C00" w:rsidRPr="00A57E0E" w:rsidRDefault="00E16D73" w:rsidP="00547C00">
      <w:pPr>
        <w:pStyle w:val="List"/>
        <w:ind w:left="0" w:firstLine="0"/>
      </w:pPr>
      <w:r w:rsidRPr="00A57E0E">
        <w:rPr>
          <w:i/>
          <w:iCs/>
        </w:rPr>
        <w:t>[</w:t>
      </w:r>
      <w:r w:rsidR="005455B5" w:rsidRPr="00A57E0E">
        <w:rPr>
          <w:i/>
        </w:rPr>
        <w:t>I</w:t>
      </w:r>
      <w:r w:rsidR="00547C00" w:rsidRPr="00A57E0E">
        <w:rPr>
          <w:i/>
        </w:rPr>
        <w:t>nsert: Location and Date</w:t>
      </w:r>
      <w:r w:rsidRPr="00A57E0E">
        <w:t>]</w:t>
      </w:r>
    </w:p>
    <w:p w14:paraId="665F497D" w14:textId="77777777" w:rsidR="00547C00" w:rsidRPr="00A57E0E" w:rsidRDefault="00547C00" w:rsidP="00071F74">
      <w:pPr>
        <w:tabs>
          <w:tab w:val="left" w:pos="720"/>
          <w:tab w:val="right" w:leader="dot" w:pos="8640"/>
        </w:tabs>
      </w:pPr>
    </w:p>
    <w:p w14:paraId="67C33D83" w14:textId="374E17F6" w:rsidR="0056383D" w:rsidRPr="00A57E0E" w:rsidRDefault="00071F74" w:rsidP="009D44C3">
      <w:pPr>
        <w:tabs>
          <w:tab w:val="left" w:pos="720"/>
          <w:tab w:val="right" w:leader="dot" w:pos="8640"/>
        </w:tabs>
        <w:rPr>
          <w:rFonts w:ascii="Lucida Bright" w:hAnsi="Lucida Bright"/>
          <w:bCs/>
          <w:sz w:val="22"/>
          <w:szCs w:val="22"/>
        </w:rPr>
      </w:pPr>
      <w:r w:rsidRPr="00A57E0E">
        <w:t>Dear M</w:t>
      </w:r>
      <w:r w:rsidR="007379B7" w:rsidRPr="00A57E0E">
        <w:t>r.</w:t>
      </w:r>
      <w:r w:rsidRPr="00A57E0E">
        <w:t>/</w:t>
      </w:r>
      <w:r w:rsidR="005F0D66" w:rsidRPr="00A57E0E">
        <w:t>Ms.</w:t>
      </w:r>
      <w:r w:rsidRPr="00A57E0E">
        <w:t xml:space="preserve">, </w:t>
      </w:r>
    </w:p>
    <w:p w14:paraId="481BCA6B" w14:textId="77777777" w:rsidR="0056383D" w:rsidRPr="00A57E0E" w:rsidRDefault="0056383D" w:rsidP="0056383D">
      <w:pPr>
        <w:jc w:val="both"/>
        <w:rPr>
          <w:rFonts w:ascii="Lucida Bright" w:hAnsi="Lucida Bright"/>
          <w:sz w:val="22"/>
          <w:szCs w:val="22"/>
        </w:rPr>
      </w:pPr>
    </w:p>
    <w:p w14:paraId="6D314010" w14:textId="224D62C0" w:rsidR="0056383D" w:rsidRPr="00A57E0E" w:rsidRDefault="6C85B5C1" w:rsidP="00154553">
      <w:pPr>
        <w:tabs>
          <w:tab w:val="left" w:pos="851"/>
        </w:tabs>
        <w:ind w:left="851" w:hanging="851"/>
        <w:jc w:val="both"/>
        <w:rPr>
          <w:rFonts w:ascii="Lucida Bright" w:hAnsi="Lucida Bright"/>
          <w:b/>
          <w:bCs/>
        </w:rPr>
      </w:pPr>
      <w:r w:rsidRPr="00A57E0E">
        <w:rPr>
          <w:b/>
          <w:bCs/>
        </w:rPr>
        <w:t>Subject:</w:t>
      </w:r>
      <w:r w:rsidRPr="00A57E0E">
        <w:t xml:space="preserve"> </w:t>
      </w:r>
      <w:r w:rsidR="0056383D" w:rsidRPr="00A57E0E">
        <w:tab/>
      </w:r>
      <w:r w:rsidRPr="00A57E0E">
        <w:t>Request for Application from individual consultants</w:t>
      </w:r>
    </w:p>
    <w:p w14:paraId="157393CF" w14:textId="77777777" w:rsidR="0056383D" w:rsidRPr="00A57E0E" w:rsidRDefault="0056383D" w:rsidP="0056383D">
      <w:pPr>
        <w:jc w:val="both"/>
        <w:rPr>
          <w:bCs/>
        </w:rPr>
      </w:pPr>
    </w:p>
    <w:p w14:paraId="035E054D" w14:textId="5A513840" w:rsidR="00071F74" w:rsidRPr="00A57E0E" w:rsidRDefault="6C85B5C1">
      <w:pPr>
        <w:spacing w:line="259" w:lineRule="auto"/>
        <w:jc w:val="both"/>
      </w:pPr>
      <w:r w:rsidRPr="00A57E0E">
        <w:t>[</w:t>
      </w:r>
      <w:r w:rsidRPr="00A57E0E">
        <w:rPr>
          <w:i/>
          <w:iCs/>
        </w:rPr>
        <w:t>Insert: Name of Beneficiary</w:t>
      </w:r>
      <w:r w:rsidRPr="00A57E0E">
        <w:t xml:space="preserve">] (hereinafter called “Beneficiary”) has </w:t>
      </w:r>
      <w:r w:rsidRPr="00A57E0E">
        <w:rPr>
          <w:i/>
          <w:iCs/>
        </w:rPr>
        <w:t>[received or applied for]</w:t>
      </w:r>
      <w:r w:rsidRPr="00A57E0E">
        <w:t xml:space="preserve">  a financing from the Islamic Development Bank "the IsDB"] to in the form of a [</w:t>
      </w:r>
      <w:r w:rsidRPr="00A57E0E">
        <w:rPr>
          <w:i/>
          <w:iCs/>
        </w:rPr>
        <w:t xml:space="preserve">insert: type of </w:t>
      </w:r>
      <w:proofErr w:type="spellStart"/>
      <w:r w:rsidR="00C955D7" w:rsidRPr="00A57E0E">
        <w:rPr>
          <w:i/>
          <w:iCs/>
        </w:rPr>
        <w:t>S</w:t>
      </w:r>
      <w:r w:rsidRPr="00A57E0E">
        <w:rPr>
          <w:i/>
          <w:iCs/>
        </w:rPr>
        <w:t>hari’ah</w:t>
      </w:r>
      <w:proofErr w:type="spellEnd"/>
      <w:r w:rsidRPr="00A57E0E">
        <w:rPr>
          <w:i/>
          <w:iCs/>
        </w:rPr>
        <w:t xml:space="preserve"> financing instrument(s)</w:t>
      </w:r>
      <w:r w:rsidRPr="00A57E0E">
        <w:t>] toward the cost of the [</w:t>
      </w:r>
      <w:r w:rsidRPr="00A57E0E">
        <w:rPr>
          <w:i/>
          <w:iCs/>
        </w:rPr>
        <w:t>insert: name of the project</w:t>
      </w:r>
      <w:r w:rsidRPr="00A57E0E">
        <w:t xml:space="preserve"> or designation of</w:t>
      </w:r>
      <w:r w:rsidRPr="00A57E0E">
        <w:rPr>
          <w:i/>
          <w:iCs/>
        </w:rPr>
        <w:t xml:space="preserve"> assignment</w:t>
      </w:r>
      <w:r w:rsidRPr="00A57E0E">
        <w:t xml:space="preserve">] and intends to use part of the funds of this  financing to make  the payments authorized under the Contracts for </w:t>
      </w:r>
      <w:r w:rsidR="00CE28DA" w:rsidRPr="00A57E0E">
        <w:t>w</w:t>
      </w:r>
      <w:r w:rsidRPr="00A57E0E">
        <w:t>hich this Letter of Invitation issued.</w:t>
      </w:r>
    </w:p>
    <w:p w14:paraId="29A8275E" w14:textId="77777777" w:rsidR="00FF44ED" w:rsidRPr="00A57E0E" w:rsidRDefault="00FF44ED" w:rsidP="00961392">
      <w:pPr>
        <w:spacing w:line="259" w:lineRule="auto"/>
        <w:jc w:val="both"/>
      </w:pPr>
    </w:p>
    <w:p w14:paraId="48FE1471" w14:textId="0E9C7489" w:rsidR="00071F74" w:rsidRPr="00A57E0E" w:rsidRDefault="00FF44ED" w:rsidP="00961392">
      <w:pPr>
        <w:pStyle w:val="List"/>
        <w:numPr>
          <w:ilvl w:val="0"/>
          <w:numId w:val="17"/>
        </w:numPr>
        <w:tabs>
          <w:tab w:val="clear" w:pos="720"/>
        </w:tabs>
        <w:ind w:left="180" w:firstLine="0"/>
        <w:jc w:val="both"/>
      </w:pPr>
      <w:r w:rsidRPr="00A57E0E">
        <w:t xml:space="preserve"> </w:t>
      </w:r>
      <w:r w:rsidR="6C85B5C1" w:rsidRPr="00A57E0E">
        <w:t>The</w:t>
      </w:r>
      <w:r w:rsidR="6C85B5C1" w:rsidRPr="00A57E0E">
        <w:rPr>
          <w:i/>
          <w:iCs/>
        </w:rPr>
        <w:t xml:space="preserve"> [insert: Name of the Executing Agency</w:t>
      </w:r>
      <w:r w:rsidR="6C85B5C1" w:rsidRPr="00A57E0E">
        <w:t>] now requests information on the qualification of the experts selected on the shortlist for the provision of the following consultancy services: [</w:t>
      </w:r>
      <w:r w:rsidR="6C85B5C1" w:rsidRPr="00A57E0E">
        <w:rPr>
          <w:i/>
          <w:iCs/>
        </w:rPr>
        <w:t>insert title of assignment</w:t>
      </w:r>
      <w:r w:rsidR="6C85B5C1" w:rsidRPr="00A57E0E">
        <w:t xml:space="preserve">]. Detailed information about the Services is provided in the Terms of Reference annexed to this Letter of Invitation.  </w:t>
      </w:r>
    </w:p>
    <w:p w14:paraId="5663191A" w14:textId="77777777" w:rsidR="00071F74" w:rsidRPr="00A57E0E" w:rsidRDefault="00071F74" w:rsidP="00961392">
      <w:pPr>
        <w:pStyle w:val="List"/>
        <w:ind w:left="180" w:firstLine="0"/>
        <w:jc w:val="both"/>
        <w:rPr>
          <w:rFonts w:ascii="Arial" w:hAnsi="Arial" w:cs="Arial"/>
          <w:sz w:val="20"/>
          <w:szCs w:val="22"/>
        </w:rPr>
      </w:pPr>
    </w:p>
    <w:p w14:paraId="32C6E36C" w14:textId="071C1C28" w:rsidR="00071F74" w:rsidRPr="00A57E0E" w:rsidRDefault="00FF44ED" w:rsidP="00961392">
      <w:pPr>
        <w:pStyle w:val="List"/>
        <w:keepNext/>
        <w:numPr>
          <w:ilvl w:val="0"/>
          <w:numId w:val="17"/>
        </w:numPr>
        <w:tabs>
          <w:tab w:val="clear" w:pos="720"/>
        </w:tabs>
        <w:ind w:left="180" w:firstLine="0"/>
        <w:jc w:val="both"/>
        <w:rPr>
          <w:rFonts w:ascii="Arial" w:hAnsi="Arial" w:cs="Arial"/>
          <w:sz w:val="20"/>
          <w:szCs w:val="20"/>
        </w:rPr>
      </w:pPr>
      <w:r w:rsidRPr="00A57E0E">
        <w:t xml:space="preserve"> </w:t>
      </w:r>
      <w:r w:rsidR="6C85B5C1" w:rsidRPr="00A57E0E">
        <w:t>The Letter of Invitation has been addressed to the experts on the shortlist, whose names appear below:</w:t>
      </w:r>
    </w:p>
    <w:p w14:paraId="130F6C12" w14:textId="77777777" w:rsidR="00154553" w:rsidRPr="00A57E0E" w:rsidRDefault="00154553">
      <w:pPr>
        <w:tabs>
          <w:tab w:val="left" w:pos="-720"/>
        </w:tabs>
        <w:suppressAutoHyphens/>
        <w:jc w:val="both"/>
        <w:rPr>
          <w:rFonts w:ascii="CG Times" w:hAnsi="CG Times"/>
          <w:spacing w:val="-3"/>
        </w:rPr>
      </w:pPr>
    </w:p>
    <w:p w14:paraId="51B1AD1A" w14:textId="77777777" w:rsidR="00154553" w:rsidRPr="00A57E0E" w:rsidRDefault="00154553" w:rsidP="00961392">
      <w:pPr>
        <w:pStyle w:val="ListParagraph"/>
        <w:numPr>
          <w:ilvl w:val="1"/>
          <w:numId w:val="19"/>
        </w:numPr>
        <w:tabs>
          <w:tab w:val="left" w:pos="-720"/>
          <w:tab w:val="left" w:pos="0"/>
        </w:tabs>
        <w:suppressAutoHyphens/>
        <w:ind w:left="0" w:firstLine="1080"/>
        <w:jc w:val="both"/>
        <w:rPr>
          <w:rFonts w:ascii="CG Times" w:hAnsi="CG Times"/>
          <w:i/>
          <w:spacing w:val="-3"/>
        </w:rPr>
      </w:pPr>
    </w:p>
    <w:p w14:paraId="284AB1FD" w14:textId="77777777" w:rsidR="00154553" w:rsidRPr="00A57E0E" w:rsidRDefault="00154553" w:rsidP="00961392">
      <w:pPr>
        <w:pStyle w:val="ListParagraph"/>
        <w:numPr>
          <w:ilvl w:val="1"/>
          <w:numId w:val="19"/>
        </w:numPr>
        <w:tabs>
          <w:tab w:val="left" w:pos="-720"/>
        </w:tabs>
        <w:suppressAutoHyphens/>
        <w:ind w:left="900" w:firstLine="90"/>
        <w:jc w:val="both"/>
        <w:rPr>
          <w:rFonts w:ascii="CG Times" w:hAnsi="CG Times"/>
          <w:i/>
          <w:spacing w:val="-3"/>
        </w:rPr>
      </w:pPr>
    </w:p>
    <w:p w14:paraId="549AEDD5" w14:textId="77777777" w:rsidR="00154553" w:rsidRPr="00A57E0E" w:rsidRDefault="00154553" w:rsidP="00127261">
      <w:pPr>
        <w:pStyle w:val="ListParagraph"/>
        <w:numPr>
          <w:ilvl w:val="1"/>
          <w:numId w:val="19"/>
        </w:numPr>
        <w:tabs>
          <w:tab w:val="left" w:pos="-720"/>
          <w:tab w:val="left" w:pos="0"/>
        </w:tabs>
        <w:suppressAutoHyphens/>
        <w:jc w:val="both"/>
        <w:rPr>
          <w:rFonts w:ascii="CG Times" w:hAnsi="CG Times"/>
          <w:i/>
          <w:spacing w:val="-3"/>
        </w:rPr>
      </w:pPr>
    </w:p>
    <w:p w14:paraId="56A2E3B0" w14:textId="77777777" w:rsidR="00154553" w:rsidRPr="00A57E0E" w:rsidRDefault="00154553" w:rsidP="00EC021F">
      <w:pPr>
        <w:tabs>
          <w:tab w:val="left" w:pos="-720"/>
          <w:tab w:val="left" w:pos="0"/>
        </w:tabs>
        <w:suppressAutoHyphens/>
        <w:ind w:left="720" w:hanging="720"/>
        <w:jc w:val="both"/>
        <w:rPr>
          <w:rFonts w:ascii="CG Times" w:hAnsi="CG Times"/>
          <w:spacing w:val="-3"/>
        </w:rPr>
      </w:pPr>
      <w:r w:rsidRPr="00A57E0E">
        <w:rPr>
          <w:rFonts w:ascii="CG Times" w:hAnsi="CG Times"/>
          <w:i/>
          <w:spacing w:val="-3"/>
        </w:rPr>
        <w:t xml:space="preserve"> </w:t>
      </w:r>
    </w:p>
    <w:p w14:paraId="4205B293" w14:textId="0FC2CC0F" w:rsidR="002470CB" w:rsidRPr="00A57E0E" w:rsidRDefault="008324C3" w:rsidP="00AE0E3E">
      <w:pPr>
        <w:tabs>
          <w:tab w:val="left" w:pos="-720"/>
        </w:tabs>
        <w:suppressAutoHyphens/>
        <w:jc w:val="both"/>
        <w:rPr>
          <w:rFonts w:ascii="CG Times" w:hAnsi="CG Times"/>
          <w:i/>
          <w:spacing w:val="-3"/>
        </w:rPr>
      </w:pPr>
      <w:r w:rsidRPr="00A57E0E">
        <w:rPr>
          <w:spacing w:val="-3"/>
        </w:rPr>
        <w:t xml:space="preserve">3.  </w:t>
      </w:r>
      <w:r w:rsidR="00154553" w:rsidRPr="00A57E0E">
        <w:rPr>
          <w:spacing w:val="-3"/>
        </w:rPr>
        <w:t xml:space="preserve">The probable duration of the </w:t>
      </w:r>
      <w:r w:rsidR="0040135A" w:rsidRPr="00A57E0E">
        <w:rPr>
          <w:spacing w:val="-3"/>
        </w:rPr>
        <w:t xml:space="preserve">assignment </w:t>
      </w:r>
      <w:r w:rsidR="00154553" w:rsidRPr="00A57E0E">
        <w:rPr>
          <w:spacing w:val="-3"/>
        </w:rPr>
        <w:t xml:space="preserve">will be </w:t>
      </w:r>
      <w:r w:rsidR="00E16D73" w:rsidRPr="00A57E0E">
        <w:rPr>
          <w:i/>
          <w:iCs/>
        </w:rPr>
        <w:t>[</w:t>
      </w:r>
      <w:r w:rsidR="00154553" w:rsidRPr="00A57E0E">
        <w:rPr>
          <w:i/>
          <w:iCs/>
          <w:spacing w:val="-3"/>
        </w:rPr>
        <w:t xml:space="preserve">insert the duration of the </w:t>
      </w:r>
      <w:r w:rsidR="0040135A" w:rsidRPr="00A57E0E">
        <w:rPr>
          <w:i/>
          <w:iCs/>
          <w:spacing w:val="-3"/>
        </w:rPr>
        <w:t>assignment</w:t>
      </w:r>
      <w:r w:rsidR="00E16D73" w:rsidRPr="00A57E0E">
        <w:t>]</w:t>
      </w:r>
      <w:r w:rsidR="00154553" w:rsidRPr="00A57E0E">
        <w:rPr>
          <w:spacing w:val="-3"/>
        </w:rPr>
        <w:t>.</w:t>
      </w:r>
    </w:p>
    <w:p w14:paraId="6FA090DC" w14:textId="77777777" w:rsidR="00154553" w:rsidRPr="00A57E0E" w:rsidRDefault="00154553" w:rsidP="00154553">
      <w:pPr>
        <w:tabs>
          <w:tab w:val="left" w:pos="-720"/>
        </w:tabs>
        <w:suppressAutoHyphens/>
        <w:jc w:val="both"/>
        <w:rPr>
          <w:rFonts w:ascii="CG Times" w:hAnsi="CG Times"/>
          <w:spacing w:val="-3"/>
        </w:rPr>
      </w:pPr>
    </w:p>
    <w:p w14:paraId="7DE2317E" w14:textId="0D407E74" w:rsidR="00AE0E3E" w:rsidRPr="00A57E0E" w:rsidRDefault="008324C3" w:rsidP="08A3097F">
      <w:pPr>
        <w:suppressAutoHyphens/>
        <w:jc w:val="both"/>
        <w:rPr>
          <w:rFonts w:ascii="CG Times" w:hAnsi="CG Times"/>
          <w:spacing w:val="-3"/>
        </w:rPr>
      </w:pPr>
      <w:r w:rsidRPr="00A57E0E">
        <w:rPr>
          <w:spacing w:val="-3"/>
        </w:rPr>
        <w:t>4</w:t>
      </w:r>
      <w:r w:rsidR="00AE0E3E" w:rsidRPr="00A57E0E">
        <w:rPr>
          <w:spacing w:val="-3"/>
        </w:rPr>
        <w:t>.</w:t>
      </w:r>
      <w:r w:rsidR="00154553" w:rsidRPr="00A57E0E">
        <w:rPr>
          <w:spacing w:val="-3"/>
        </w:rPr>
        <w:t xml:space="preserve"> </w:t>
      </w:r>
      <w:r w:rsidRPr="00A57E0E">
        <w:rPr>
          <w:spacing w:val="-3"/>
        </w:rPr>
        <w:t>T</w:t>
      </w:r>
      <w:r w:rsidR="00154553" w:rsidRPr="00A57E0E">
        <w:rPr>
          <w:spacing w:val="-3"/>
        </w:rPr>
        <w:t>he Terms of Reference (T</w:t>
      </w:r>
      <w:r w:rsidR="00C219D2" w:rsidRPr="00A57E0E">
        <w:rPr>
          <w:spacing w:val="-3"/>
        </w:rPr>
        <w:t>O</w:t>
      </w:r>
      <w:r w:rsidR="00154553" w:rsidRPr="00A57E0E">
        <w:rPr>
          <w:spacing w:val="-3"/>
        </w:rPr>
        <w:t>R) indicating the scope of the task to be performed as well as the services required of</w:t>
      </w:r>
      <w:r w:rsidR="00AE0E3E" w:rsidRPr="00A57E0E">
        <w:t xml:space="preserve"> the selected consultants are</w:t>
      </w:r>
      <w:r w:rsidR="00CA7BA0" w:rsidRPr="00A57E0E">
        <w:rPr>
          <w:spacing w:val="-3"/>
        </w:rPr>
        <w:t xml:space="preserve"> attached to </w:t>
      </w:r>
      <w:r w:rsidR="6C85B5C1" w:rsidRPr="00A57E0E">
        <w:t>the Letter of I</w:t>
      </w:r>
      <w:r w:rsidR="00CA7BA0" w:rsidRPr="00A57E0E">
        <w:rPr>
          <w:spacing w:val="-3"/>
        </w:rPr>
        <w:t>nvitation.</w:t>
      </w:r>
      <w:r w:rsidR="00154553" w:rsidRPr="00A57E0E">
        <w:rPr>
          <w:spacing w:val="-3"/>
        </w:rPr>
        <w:t xml:space="preserve"> You are requested to comment on the </w:t>
      </w:r>
      <w:r w:rsidR="00961392" w:rsidRPr="00A57E0E">
        <w:rPr>
          <w:spacing w:val="-3"/>
        </w:rPr>
        <w:t>TOR</w:t>
      </w:r>
      <w:r w:rsidR="00154553" w:rsidRPr="00A57E0E">
        <w:rPr>
          <w:spacing w:val="-3"/>
        </w:rPr>
        <w:t xml:space="preserve"> of the proposed task, to present your practical experience and your updated Curriculum Vitae.  </w:t>
      </w:r>
    </w:p>
    <w:p w14:paraId="6991AC6D" w14:textId="77777777" w:rsidR="00AE0E3E" w:rsidRPr="00A57E0E" w:rsidRDefault="00AE0E3E" w:rsidP="00154553">
      <w:pPr>
        <w:tabs>
          <w:tab w:val="left" w:pos="-720"/>
        </w:tabs>
        <w:suppressAutoHyphens/>
        <w:jc w:val="both"/>
        <w:rPr>
          <w:rFonts w:ascii="CG Times" w:hAnsi="CG Times"/>
          <w:spacing w:val="-3"/>
        </w:rPr>
      </w:pPr>
    </w:p>
    <w:p w14:paraId="1490C2F8" w14:textId="7268F31C" w:rsidR="00154553" w:rsidRPr="00A57E0E" w:rsidRDefault="008324C3" w:rsidP="00154553">
      <w:pPr>
        <w:tabs>
          <w:tab w:val="left" w:pos="-720"/>
        </w:tabs>
        <w:suppressAutoHyphens/>
        <w:jc w:val="both"/>
        <w:rPr>
          <w:rFonts w:ascii="CG Times" w:hAnsi="CG Times"/>
          <w:spacing w:val="-3"/>
        </w:rPr>
      </w:pPr>
      <w:r w:rsidRPr="00A57E0E">
        <w:rPr>
          <w:bCs/>
          <w:spacing w:val="-3"/>
        </w:rPr>
        <w:t>5</w:t>
      </w:r>
      <w:r w:rsidR="00AE0E3E" w:rsidRPr="00A57E0E">
        <w:rPr>
          <w:bCs/>
          <w:spacing w:val="-3"/>
        </w:rPr>
        <w:t>.</w:t>
      </w:r>
      <w:r w:rsidR="00AE0E3E" w:rsidRPr="00A57E0E">
        <w:rPr>
          <w:b/>
          <w:spacing w:val="-3"/>
        </w:rPr>
        <w:t xml:space="preserve"> </w:t>
      </w:r>
      <w:r w:rsidR="00154553" w:rsidRPr="00A57E0E">
        <w:rPr>
          <w:spacing w:val="-3"/>
        </w:rPr>
        <w:t xml:space="preserve">Applications </w:t>
      </w:r>
      <w:r w:rsidR="00AE0E3E" w:rsidRPr="00A57E0E">
        <w:t xml:space="preserve">to </w:t>
      </w:r>
      <w:r w:rsidR="00CA7BA0" w:rsidRPr="00A57E0E">
        <w:rPr>
          <w:spacing w:val="-3"/>
        </w:rPr>
        <w:t>be</w:t>
      </w:r>
      <w:r w:rsidR="00AE0E3E" w:rsidRPr="00A57E0E">
        <w:t xml:space="preserve"> </w:t>
      </w:r>
      <w:r w:rsidR="00154553" w:rsidRPr="00A57E0E">
        <w:rPr>
          <w:spacing w:val="-3"/>
        </w:rPr>
        <w:t xml:space="preserve">submitted by the </w:t>
      </w:r>
      <w:r w:rsidR="00AE0E3E" w:rsidRPr="00A57E0E">
        <w:t xml:space="preserve">selected </w:t>
      </w:r>
      <w:r w:rsidR="00B80612" w:rsidRPr="00A57E0E">
        <w:rPr>
          <w:spacing w:val="-3"/>
        </w:rPr>
        <w:t xml:space="preserve">individual </w:t>
      </w:r>
      <w:r w:rsidR="00AE0E3E" w:rsidRPr="00A57E0E">
        <w:t xml:space="preserve">consultants will be evaluated </w:t>
      </w:r>
      <w:r w:rsidR="00154553" w:rsidRPr="00A57E0E">
        <w:rPr>
          <w:spacing w:val="-3"/>
        </w:rPr>
        <w:t>against the following criteria:</w:t>
      </w:r>
    </w:p>
    <w:p w14:paraId="109450C1" w14:textId="77777777" w:rsidR="00B80612" w:rsidRPr="00A57E0E" w:rsidRDefault="00B80612" w:rsidP="00B80612">
      <w:pPr>
        <w:jc w:val="both"/>
      </w:pPr>
    </w:p>
    <w:p w14:paraId="24EAB97B" w14:textId="27DD6551" w:rsidR="00B80612" w:rsidRPr="00A57E0E" w:rsidRDefault="00B80612" w:rsidP="00B80612">
      <w:pPr>
        <w:pStyle w:val="ListParagraph"/>
        <w:numPr>
          <w:ilvl w:val="0"/>
          <w:numId w:val="20"/>
        </w:numPr>
        <w:spacing w:line="259" w:lineRule="auto"/>
        <w:jc w:val="both"/>
        <w:rPr>
          <w:rFonts w:ascii="CG Times" w:hAnsi="CG Times"/>
          <w:spacing w:val="-3"/>
        </w:rPr>
      </w:pPr>
      <w:r w:rsidRPr="00A57E0E">
        <w:rPr>
          <w:spacing w:val="-3"/>
        </w:rPr>
        <w:t xml:space="preserve">General qualification of the </w:t>
      </w:r>
      <w:r w:rsidR="00A57E0E" w:rsidRPr="00A57E0E">
        <w:rPr>
          <w:spacing w:val="-3"/>
        </w:rPr>
        <w:t>individual consultant</w:t>
      </w:r>
      <w:r w:rsidRPr="00A57E0E">
        <w:rPr>
          <w:spacing w:val="-3"/>
        </w:rPr>
        <w:t>: 30 points</w:t>
      </w:r>
    </w:p>
    <w:p w14:paraId="6A930FB2" w14:textId="26CE05F1" w:rsidR="00EF054A" w:rsidRPr="00A57E0E" w:rsidRDefault="00B80612" w:rsidP="00EF054A">
      <w:pPr>
        <w:pStyle w:val="ListParagraph"/>
        <w:numPr>
          <w:ilvl w:val="0"/>
          <w:numId w:val="20"/>
        </w:numPr>
        <w:jc w:val="both"/>
        <w:rPr>
          <w:rFonts w:ascii="CG Times" w:hAnsi="CG Times"/>
          <w:spacing w:val="-3"/>
        </w:rPr>
      </w:pPr>
      <w:r w:rsidRPr="00A57E0E">
        <w:rPr>
          <w:spacing w:val="-3"/>
        </w:rPr>
        <w:t xml:space="preserve">Adequation of the consultant's expertise and experience for the </w:t>
      </w:r>
      <w:r w:rsidR="466E3AFA" w:rsidRPr="00A57E0E">
        <w:rPr>
          <w:spacing w:val="-3"/>
        </w:rPr>
        <w:t>assignment</w:t>
      </w:r>
      <w:r w:rsidRPr="00A57E0E">
        <w:rPr>
          <w:spacing w:val="-3"/>
        </w:rPr>
        <w:t>: 50</w:t>
      </w:r>
      <w:r w:rsidRPr="00A57E0E">
        <w:t xml:space="preserve"> </w:t>
      </w:r>
      <w:r w:rsidRPr="00A57E0E">
        <w:rPr>
          <w:spacing w:val="-3"/>
        </w:rPr>
        <w:t>points</w:t>
      </w:r>
    </w:p>
    <w:p w14:paraId="7D3CECC2" w14:textId="77777777" w:rsidR="00EF054A" w:rsidRPr="00A57E0E" w:rsidRDefault="00B80612" w:rsidP="00B80612">
      <w:pPr>
        <w:pStyle w:val="ListParagraph"/>
        <w:numPr>
          <w:ilvl w:val="0"/>
          <w:numId w:val="20"/>
        </w:numPr>
        <w:jc w:val="both"/>
        <w:rPr>
          <w:rFonts w:ascii="CG Times" w:hAnsi="CG Times"/>
          <w:spacing w:val="-3"/>
        </w:rPr>
      </w:pPr>
      <w:r w:rsidRPr="00A57E0E">
        <w:rPr>
          <w:spacing w:val="-3"/>
        </w:rPr>
        <w:t xml:space="preserve">Experience in the region and sector:15 points </w:t>
      </w:r>
    </w:p>
    <w:p w14:paraId="68BEFC50" w14:textId="2553C4A4" w:rsidR="00B80612" w:rsidRPr="00A57E0E" w:rsidRDefault="7556EC2B" w:rsidP="00B80612">
      <w:pPr>
        <w:pStyle w:val="ListParagraph"/>
        <w:numPr>
          <w:ilvl w:val="0"/>
          <w:numId w:val="20"/>
        </w:numPr>
        <w:jc w:val="both"/>
        <w:rPr>
          <w:rFonts w:ascii="CG Times" w:hAnsi="CG Times"/>
          <w:spacing w:val="-3"/>
        </w:rPr>
      </w:pPr>
      <w:r w:rsidRPr="00A57E0E">
        <w:rPr>
          <w:spacing w:val="-3"/>
        </w:rPr>
        <w:t>L</w:t>
      </w:r>
      <w:r w:rsidR="00B80612" w:rsidRPr="00A57E0E">
        <w:rPr>
          <w:spacing w:val="-3"/>
        </w:rPr>
        <w:t>anguage: 5 points</w:t>
      </w:r>
    </w:p>
    <w:p w14:paraId="01E276B0" w14:textId="77777777" w:rsidR="00B80612" w:rsidRPr="00EC69B4" w:rsidRDefault="00B80612" w:rsidP="00EC69B4">
      <w:pPr>
        <w:tabs>
          <w:tab w:val="left" w:pos="-720"/>
        </w:tabs>
        <w:suppressAutoHyphens/>
        <w:jc w:val="both"/>
        <w:rPr>
          <w:bCs/>
          <w:spacing w:val="-3"/>
        </w:rPr>
      </w:pPr>
    </w:p>
    <w:p w14:paraId="67EFE772" w14:textId="561CE720" w:rsidR="00154553" w:rsidRPr="00EC69B4" w:rsidRDefault="00EC69B4" w:rsidP="00EC69B4">
      <w:pPr>
        <w:tabs>
          <w:tab w:val="left" w:pos="-720"/>
        </w:tabs>
        <w:suppressAutoHyphens/>
        <w:jc w:val="both"/>
        <w:rPr>
          <w:bCs/>
          <w:spacing w:val="-3"/>
        </w:rPr>
      </w:pPr>
      <w:r>
        <w:rPr>
          <w:bCs/>
          <w:spacing w:val="-3"/>
        </w:rPr>
        <w:lastRenderedPageBreak/>
        <w:t xml:space="preserve">6. </w:t>
      </w:r>
      <w:r w:rsidR="00154553" w:rsidRPr="00EC69B4">
        <w:rPr>
          <w:bCs/>
          <w:spacing w:val="-3"/>
        </w:rPr>
        <w:t xml:space="preserve">Only </w:t>
      </w:r>
      <w:r w:rsidR="00961392" w:rsidRPr="00EC69B4">
        <w:rPr>
          <w:bCs/>
          <w:spacing w:val="-3"/>
        </w:rPr>
        <w:t xml:space="preserve">applications </w:t>
      </w:r>
      <w:r w:rsidR="00154553" w:rsidRPr="00EC69B4">
        <w:rPr>
          <w:bCs/>
          <w:spacing w:val="-3"/>
        </w:rPr>
        <w:t xml:space="preserve">from consultants who have </w:t>
      </w:r>
      <w:r w:rsidR="000F31F6" w:rsidRPr="00EC69B4">
        <w:rPr>
          <w:bCs/>
          <w:spacing w:val="-3"/>
        </w:rPr>
        <w:t>obtained a</w:t>
      </w:r>
      <w:r w:rsidR="00B80612" w:rsidRPr="00EC69B4">
        <w:rPr>
          <w:bCs/>
          <w:spacing w:val="-3"/>
        </w:rPr>
        <w:t xml:space="preserve"> minimum of (at</w:t>
      </w:r>
      <w:r w:rsidR="000F31F6" w:rsidRPr="00EC69B4">
        <w:rPr>
          <w:bCs/>
          <w:spacing w:val="-3"/>
        </w:rPr>
        <w:t xml:space="preserve"> </w:t>
      </w:r>
      <w:r w:rsidR="00AE0E3E" w:rsidRPr="00EC69B4">
        <w:rPr>
          <w:bCs/>
          <w:spacing w:val="-3"/>
        </w:rPr>
        <w:t>least</w:t>
      </w:r>
      <w:r w:rsidR="000F31F6" w:rsidRPr="00EC69B4">
        <w:rPr>
          <w:bCs/>
          <w:spacing w:val="-3"/>
        </w:rPr>
        <w:t xml:space="preserve"> </w:t>
      </w:r>
      <w:r w:rsidR="00B80612" w:rsidRPr="00EC69B4">
        <w:rPr>
          <w:bCs/>
          <w:spacing w:val="-3"/>
        </w:rPr>
        <w:t>70 points)</w:t>
      </w:r>
      <w:r w:rsidR="00AE0E3E" w:rsidRPr="00EC69B4">
        <w:rPr>
          <w:bCs/>
          <w:spacing w:val="-3"/>
        </w:rPr>
        <w:t xml:space="preserve"> </w:t>
      </w:r>
      <w:r w:rsidR="00154553" w:rsidRPr="00EC69B4">
        <w:rPr>
          <w:bCs/>
          <w:spacing w:val="-3"/>
        </w:rPr>
        <w:t xml:space="preserve">will </w:t>
      </w:r>
      <w:r w:rsidR="000F31F6" w:rsidRPr="00EC69B4">
        <w:rPr>
          <w:bCs/>
          <w:spacing w:val="-3"/>
        </w:rPr>
        <w:t>be considered</w:t>
      </w:r>
      <w:r w:rsidR="00AE0E3E" w:rsidRPr="00EC69B4">
        <w:rPr>
          <w:bCs/>
          <w:spacing w:val="-3"/>
        </w:rPr>
        <w:t xml:space="preserve"> </w:t>
      </w:r>
      <w:r w:rsidR="00EF054A" w:rsidRPr="00EC69B4">
        <w:rPr>
          <w:bCs/>
          <w:spacing w:val="-3"/>
        </w:rPr>
        <w:t>to</w:t>
      </w:r>
      <w:r w:rsidR="00AE0E3E" w:rsidRPr="00EC69B4">
        <w:rPr>
          <w:bCs/>
          <w:spacing w:val="-3"/>
        </w:rPr>
        <w:t xml:space="preserve"> accomplish</w:t>
      </w:r>
      <w:r w:rsidR="00154553" w:rsidRPr="00EC69B4">
        <w:rPr>
          <w:bCs/>
          <w:spacing w:val="-3"/>
        </w:rPr>
        <w:t xml:space="preserve"> this task. All consultants will be ranked and the first on the list </w:t>
      </w:r>
      <w:r w:rsidR="00BA592B" w:rsidRPr="00EC69B4">
        <w:rPr>
          <w:bCs/>
          <w:spacing w:val="-3"/>
        </w:rPr>
        <w:t xml:space="preserve">might </w:t>
      </w:r>
      <w:r w:rsidR="00154553" w:rsidRPr="00EC69B4">
        <w:rPr>
          <w:bCs/>
          <w:spacing w:val="-3"/>
        </w:rPr>
        <w:t xml:space="preserve">be selected for this </w:t>
      </w:r>
      <w:r w:rsidR="000F31F6" w:rsidRPr="00EC69B4">
        <w:rPr>
          <w:bCs/>
          <w:spacing w:val="-3"/>
        </w:rPr>
        <w:t>task</w:t>
      </w:r>
      <w:r w:rsidR="00BA592B" w:rsidRPr="00EC69B4">
        <w:rPr>
          <w:bCs/>
          <w:spacing w:val="-3"/>
        </w:rPr>
        <w:t>.</w:t>
      </w:r>
      <w:r w:rsidR="000F31F6" w:rsidRPr="00EC69B4">
        <w:rPr>
          <w:bCs/>
          <w:spacing w:val="-3"/>
        </w:rPr>
        <w:t xml:space="preserve"> </w:t>
      </w:r>
    </w:p>
    <w:p w14:paraId="3720FED9" w14:textId="77777777" w:rsidR="00EC69B4" w:rsidRPr="00EC69B4" w:rsidRDefault="00EC69B4" w:rsidP="00EC69B4">
      <w:pPr>
        <w:tabs>
          <w:tab w:val="left" w:pos="-720"/>
        </w:tabs>
        <w:suppressAutoHyphens/>
        <w:jc w:val="both"/>
        <w:rPr>
          <w:bCs/>
          <w:spacing w:val="-3"/>
        </w:rPr>
      </w:pPr>
    </w:p>
    <w:p w14:paraId="798EF261" w14:textId="030843E3" w:rsidR="00EF5174" w:rsidRPr="00EC69B4" w:rsidRDefault="00EC69B4" w:rsidP="00EC69B4">
      <w:pPr>
        <w:tabs>
          <w:tab w:val="left" w:pos="-720"/>
        </w:tabs>
        <w:suppressAutoHyphens/>
        <w:jc w:val="both"/>
        <w:rPr>
          <w:bCs/>
          <w:spacing w:val="-3"/>
        </w:rPr>
      </w:pPr>
      <w:r>
        <w:rPr>
          <w:bCs/>
          <w:spacing w:val="-3"/>
        </w:rPr>
        <w:t xml:space="preserve">7. </w:t>
      </w:r>
      <w:r w:rsidR="00EF5174" w:rsidRPr="00EC69B4">
        <w:rPr>
          <w:bCs/>
          <w:spacing w:val="-3"/>
        </w:rPr>
        <w:t xml:space="preserve">Please acknowledge receipt of </w:t>
      </w:r>
      <w:r w:rsidR="1177982B" w:rsidRPr="00EC69B4">
        <w:rPr>
          <w:bCs/>
          <w:spacing w:val="-3"/>
        </w:rPr>
        <w:t xml:space="preserve">the Letter of </w:t>
      </w:r>
      <w:r w:rsidR="4EEEE393" w:rsidRPr="00EC69B4">
        <w:rPr>
          <w:bCs/>
          <w:spacing w:val="-3"/>
        </w:rPr>
        <w:t>I</w:t>
      </w:r>
      <w:r w:rsidR="00EF5174" w:rsidRPr="00EC69B4">
        <w:rPr>
          <w:bCs/>
          <w:spacing w:val="-3"/>
        </w:rPr>
        <w:t xml:space="preserve">nvitation </w:t>
      </w:r>
      <w:r w:rsidR="00536170" w:rsidRPr="00EC69B4">
        <w:rPr>
          <w:bCs/>
          <w:spacing w:val="-3"/>
        </w:rPr>
        <w:t>within…. d</w:t>
      </w:r>
      <w:r w:rsidR="00EF5174" w:rsidRPr="00EC69B4">
        <w:rPr>
          <w:bCs/>
          <w:spacing w:val="-3"/>
        </w:rPr>
        <w:t xml:space="preserve">ays </w:t>
      </w:r>
    </w:p>
    <w:p w14:paraId="7BF56EA4" w14:textId="77777777" w:rsidR="00AE0E3E" w:rsidRPr="00EC69B4" w:rsidRDefault="00AE0E3E" w:rsidP="00EC69B4">
      <w:pPr>
        <w:tabs>
          <w:tab w:val="left" w:pos="-720"/>
        </w:tabs>
        <w:suppressAutoHyphens/>
        <w:jc w:val="both"/>
        <w:rPr>
          <w:bCs/>
          <w:spacing w:val="-3"/>
        </w:rPr>
      </w:pPr>
    </w:p>
    <w:p w14:paraId="11A29014" w14:textId="1DB4787D" w:rsidR="00EF5174" w:rsidRPr="00A57E0E" w:rsidRDefault="00EC69B4" w:rsidP="00EC69B4">
      <w:pPr>
        <w:tabs>
          <w:tab w:val="left" w:pos="-720"/>
        </w:tabs>
        <w:suppressAutoHyphens/>
        <w:jc w:val="both"/>
        <w:rPr>
          <w:rFonts w:ascii="Arial" w:hAnsi="Arial" w:cs="Arial"/>
          <w:sz w:val="20"/>
          <w:szCs w:val="22"/>
        </w:rPr>
      </w:pPr>
      <w:r>
        <w:rPr>
          <w:bCs/>
          <w:spacing w:val="-3"/>
        </w:rPr>
        <w:t xml:space="preserve">8. </w:t>
      </w:r>
      <w:r w:rsidR="00EF5174" w:rsidRPr="00EC69B4">
        <w:rPr>
          <w:bCs/>
          <w:spacing w:val="-3"/>
        </w:rPr>
        <w:t>If you are unable to</w:t>
      </w:r>
      <w:r w:rsidR="000F31F6" w:rsidRPr="00EC69B4">
        <w:rPr>
          <w:bCs/>
          <w:spacing w:val="-3"/>
        </w:rPr>
        <w:t xml:space="preserve"> </w:t>
      </w:r>
      <w:r w:rsidR="00EF5174" w:rsidRPr="00EC69B4">
        <w:rPr>
          <w:bCs/>
          <w:spacing w:val="-3"/>
        </w:rPr>
        <w:t xml:space="preserve">respond, please inform us as soon as possible, by fax </w:t>
      </w:r>
      <w:r w:rsidR="0058044D" w:rsidRPr="00EC69B4">
        <w:rPr>
          <w:bCs/>
          <w:spacing w:val="-3"/>
        </w:rPr>
        <w:t>or email</w:t>
      </w:r>
      <w:r w:rsidR="00AE0E3E" w:rsidRPr="00A57E0E">
        <w:rPr>
          <w:spacing w:val="-3"/>
        </w:rPr>
        <w:t>.</w:t>
      </w:r>
    </w:p>
    <w:p w14:paraId="247E048B" w14:textId="77777777" w:rsidR="00154553" w:rsidRPr="00A57E0E" w:rsidRDefault="00154553" w:rsidP="00154553">
      <w:pPr>
        <w:tabs>
          <w:tab w:val="left" w:pos="-720"/>
        </w:tabs>
        <w:suppressAutoHyphens/>
        <w:jc w:val="both"/>
        <w:rPr>
          <w:rFonts w:ascii="CG Times" w:hAnsi="CG Times"/>
          <w:spacing w:val="-3"/>
        </w:rPr>
      </w:pPr>
      <w:r w:rsidRPr="00A57E0E">
        <w:rPr>
          <w:rFonts w:ascii="CG Times" w:hAnsi="CG Times"/>
          <w:spacing w:val="-3"/>
        </w:rPr>
        <w:tab/>
      </w:r>
      <w:r w:rsidRPr="00A57E0E">
        <w:rPr>
          <w:rFonts w:ascii="CG Times" w:hAnsi="CG Times"/>
          <w:spacing w:val="-3"/>
        </w:rPr>
        <w:tab/>
      </w:r>
    </w:p>
    <w:p w14:paraId="11810198" w14:textId="730AA486" w:rsidR="00154553" w:rsidRPr="00A57E0E" w:rsidRDefault="00EC69B4" w:rsidP="08A3097F">
      <w:pPr>
        <w:suppressAutoHyphens/>
        <w:jc w:val="both"/>
        <w:rPr>
          <w:rFonts w:ascii="CG Times" w:hAnsi="CG Times"/>
          <w:spacing w:val="-3"/>
        </w:rPr>
      </w:pPr>
      <w:r>
        <w:rPr>
          <w:spacing w:val="-3"/>
        </w:rPr>
        <w:t>9</w:t>
      </w:r>
      <w:r w:rsidR="00154553" w:rsidRPr="00A57E0E">
        <w:rPr>
          <w:spacing w:val="-3"/>
        </w:rPr>
        <w:t xml:space="preserve">. Pending </w:t>
      </w:r>
      <w:r w:rsidR="000F31F6" w:rsidRPr="00A57E0E">
        <w:t xml:space="preserve">your </w:t>
      </w:r>
      <w:r w:rsidR="0058044D" w:rsidRPr="00A57E0E">
        <w:t>reply, I</w:t>
      </w:r>
      <w:r w:rsidR="00AE0E3E" w:rsidRPr="00A57E0E">
        <w:rPr>
          <w:spacing w:val="-3"/>
        </w:rPr>
        <w:t xml:space="preserve"> </w:t>
      </w:r>
      <w:r w:rsidR="00154553" w:rsidRPr="00A57E0E">
        <w:t xml:space="preserve">thank you in advance for having considered </w:t>
      </w:r>
      <w:r w:rsidR="7040E36D" w:rsidRPr="00A57E0E">
        <w:rPr>
          <w:spacing w:val="-3"/>
        </w:rPr>
        <w:t xml:space="preserve">the </w:t>
      </w:r>
      <w:r w:rsidR="333DA995" w:rsidRPr="00A57E0E">
        <w:t>L</w:t>
      </w:r>
      <w:r w:rsidR="00154553" w:rsidRPr="00A57E0E">
        <w:t xml:space="preserve">etter of </w:t>
      </w:r>
      <w:r w:rsidR="3D800604" w:rsidRPr="00A57E0E">
        <w:rPr>
          <w:spacing w:val="-3"/>
        </w:rPr>
        <w:t>I</w:t>
      </w:r>
      <w:r w:rsidR="00AE0E3E" w:rsidRPr="00A57E0E">
        <w:rPr>
          <w:spacing w:val="-3"/>
        </w:rPr>
        <w:t>nvitation.</w:t>
      </w:r>
    </w:p>
    <w:p w14:paraId="1D26E76F" w14:textId="77777777" w:rsidR="009B2BAF" w:rsidRPr="00A57E0E" w:rsidRDefault="009B2BAF" w:rsidP="00154553">
      <w:pPr>
        <w:tabs>
          <w:tab w:val="left" w:pos="-720"/>
        </w:tabs>
        <w:suppressAutoHyphens/>
        <w:jc w:val="both"/>
        <w:rPr>
          <w:rFonts w:ascii="CG Times" w:hAnsi="CG Times"/>
          <w:spacing w:val="-3"/>
        </w:rPr>
      </w:pPr>
    </w:p>
    <w:p w14:paraId="78893E2D" w14:textId="77777777" w:rsidR="009B2BAF" w:rsidRPr="00A57E0E" w:rsidRDefault="009B2BAF" w:rsidP="009B2BAF">
      <w:pPr>
        <w:tabs>
          <w:tab w:val="left" w:pos="0"/>
          <w:tab w:val="left" w:pos="720"/>
          <w:tab w:val="left" w:pos="2880"/>
          <w:tab w:val="left" w:pos="5760"/>
          <w:tab w:val="right" w:leader="dot" w:pos="8640"/>
        </w:tabs>
        <w:jc w:val="both"/>
      </w:pPr>
      <w:r w:rsidRPr="00A57E0E">
        <w:t>Please accept, Madam/Sir, the expression of my distinguished consideration.</w:t>
      </w:r>
    </w:p>
    <w:p w14:paraId="44232EAC" w14:textId="77777777" w:rsidR="009B2BAF" w:rsidRPr="00A57E0E" w:rsidRDefault="009B2BAF" w:rsidP="009B2BAF">
      <w:pPr>
        <w:tabs>
          <w:tab w:val="left" w:pos="0"/>
          <w:tab w:val="left" w:pos="720"/>
          <w:tab w:val="left" w:pos="2880"/>
          <w:tab w:val="left" w:pos="5760"/>
          <w:tab w:val="right" w:leader="dot" w:pos="8640"/>
        </w:tabs>
        <w:jc w:val="both"/>
        <w:rPr>
          <w:rFonts w:ascii="Arial" w:hAnsi="Arial" w:cs="Arial"/>
          <w:sz w:val="20"/>
          <w:szCs w:val="22"/>
        </w:rPr>
      </w:pPr>
    </w:p>
    <w:p w14:paraId="14C24CBC" w14:textId="2F87F7A0" w:rsidR="009B2BAF" w:rsidRPr="00A57E0E" w:rsidRDefault="009B2BAF" w:rsidP="009B2BAF">
      <w:r w:rsidRPr="00A57E0E">
        <w:t>[</w:t>
      </w:r>
      <w:r w:rsidRPr="00A57E0E">
        <w:rPr>
          <w:i/>
        </w:rPr>
        <w:t xml:space="preserve">To be inserted: Signature, </w:t>
      </w:r>
      <w:r w:rsidR="006257AF">
        <w:rPr>
          <w:i/>
        </w:rPr>
        <w:t>N</w:t>
      </w:r>
      <w:r w:rsidRPr="00A57E0E">
        <w:rPr>
          <w:i/>
        </w:rPr>
        <w:t>ame and title of the Client's representative</w:t>
      </w:r>
      <w:r w:rsidRPr="00A57E0E">
        <w:t>]</w:t>
      </w:r>
    </w:p>
    <w:p w14:paraId="7D069060" w14:textId="77777777" w:rsidR="009B2BAF" w:rsidRPr="00A57E0E" w:rsidRDefault="009B2BAF" w:rsidP="009B2BAF">
      <w:pPr>
        <w:tabs>
          <w:tab w:val="left" w:pos="-720"/>
        </w:tabs>
        <w:suppressAutoHyphens/>
        <w:jc w:val="both"/>
        <w:rPr>
          <w:rFonts w:ascii="CG Times" w:hAnsi="CG Times"/>
          <w:spacing w:val="-3"/>
        </w:rPr>
      </w:pPr>
    </w:p>
    <w:p w14:paraId="7FDDA909" w14:textId="77777777" w:rsidR="009B2BAF" w:rsidRPr="00A57E0E" w:rsidRDefault="009B2BAF" w:rsidP="009B2BAF">
      <w:pPr>
        <w:tabs>
          <w:tab w:val="left" w:pos="-720"/>
        </w:tabs>
        <w:suppressAutoHyphens/>
        <w:jc w:val="both"/>
        <w:rPr>
          <w:i/>
        </w:rPr>
      </w:pPr>
    </w:p>
    <w:p w14:paraId="75AAA957" w14:textId="77777777" w:rsidR="009B2BAF" w:rsidRPr="00A57E0E" w:rsidRDefault="009B2BAF" w:rsidP="009B2BAF">
      <w:pPr>
        <w:tabs>
          <w:tab w:val="left" w:pos="-720"/>
        </w:tabs>
        <w:suppressAutoHyphens/>
        <w:jc w:val="both"/>
        <w:rPr>
          <w:i/>
        </w:rPr>
      </w:pPr>
      <w:r w:rsidRPr="00A57E0E">
        <w:rPr>
          <w:i/>
        </w:rPr>
        <w:tab/>
        <w:t xml:space="preserve">Mailing address:           </w:t>
      </w:r>
      <w:r w:rsidRPr="00A57E0E">
        <w:rPr>
          <w:i/>
        </w:rPr>
        <w:tab/>
      </w:r>
    </w:p>
    <w:p w14:paraId="2F2F5E2D" w14:textId="77777777" w:rsidR="009B2BAF" w:rsidRPr="00A57E0E" w:rsidRDefault="009B2BAF" w:rsidP="009B2BAF">
      <w:pPr>
        <w:tabs>
          <w:tab w:val="left" w:pos="-720"/>
        </w:tabs>
        <w:suppressAutoHyphens/>
        <w:jc w:val="both"/>
        <w:rPr>
          <w:i/>
        </w:rPr>
      </w:pPr>
      <w:r w:rsidRPr="00A57E0E">
        <w:rPr>
          <w:i/>
        </w:rPr>
        <w:tab/>
      </w:r>
      <w:r w:rsidRPr="00A57E0E">
        <w:rPr>
          <w:i/>
        </w:rPr>
        <w:tab/>
      </w:r>
      <w:r w:rsidRPr="00A57E0E">
        <w:rPr>
          <w:i/>
        </w:rPr>
        <w:tab/>
      </w:r>
      <w:r w:rsidRPr="00A57E0E">
        <w:rPr>
          <w:i/>
        </w:rPr>
        <w:tab/>
      </w:r>
      <w:r w:rsidRPr="00A57E0E">
        <w:rPr>
          <w:i/>
        </w:rPr>
        <w:tab/>
      </w:r>
    </w:p>
    <w:p w14:paraId="473CA9A8" w14:textId="77777777" w:rsidR="009B2BAF" w:rsidRPr="00A57E0E" w:rsidRDefault="009B2BAF" w:rsidP="009B2BAF">
      <w:pPr>
        <w:tabs>
          <w:tab w:val="left" w:pos="-720"/>
        </w:tabs>
        <w:suppressAutoHyphens/>
        <w:jc w:val="both"/>
        <w:rPr>
          <w:i/>
        </w:rPr>
      </w:pPr>
      <w:r w:rsidRPr="00A57E0E">
        <w:rPr>
          <w:i/>
        </w:rPr>
        <w:tab/>
        <w:t xml:space="preserve">Tel: </w:t>
      </w:r>
      <w:r w:rsidRPr="00A57E0E">
        <w:rPr>
          <w:i/>
        </w:rPr>
        <w:tab/>
      </w:r>
      <w:r w:rsidRPr="00A57E0E">
        <w:rPr>
          <w:i/>
        </w:rPr>
        <w:tab/>
      </w:r>
      <w:r w:rsidRPr="00A57E0E">
        <w:rPr>
          <w:i/>
        </w:rPr>
        <w:tab/>
      </w:r>
      <w:r w:rsidRPr="00A57E0E">
        <w:rPr>
          <w:i/>
        </w:rPr>
        <w:tab/>
      </w:r>
    </w:p>
    <w:p w14:paraId="7D456C8B" w14:textId="77777777" w:rsidR="009B2BAF" w:rsidRPr="00A57E0E" w:rsidRDefault="009B2BAF" w:rsidP="009B2BAF">
      <w:pPr>
        <w:tabs>
          <w:tab w:val="left" w:pos="-720"/>
        </w:tabs>
        <w:suppressAutoHyphens/>
        <w:jc w:val="both"/>
        <w:rPr>
          <w:i/>
        </w:rPr>
      </w:pPr>
    </w:p>
    <w:p w14:paraId="6B61FA84" w14:textId="77777777" w:rsidR="009B2BAF" w:rsidRPr="00A57E0E" w:rsidRDefault="009B2BAF" w:rsidP="009B2BAF">
      <w:pPr>
        <w:tabs>
          <w:tab w:val="left" w:pos="-720"/>
        </w:tabs>
        <w:suppressAutoHyphens/>
        <w:jc w:val="both"/>
        <w:rPr>
          <w:i/>
        </w:rPr>
      </w:pPr>
      <w:r w:rsidRPr="00A57E0E">
        <w:rPr>
          <w:i/>
        </w:rPr>
        <w:tab/>
        <w:t xml:space="preserve">Fax </w:t>
      </w:r>
    </w:p>
    <w:p w14:paraId="28D49B0E" w14:textId="77777777" w:rsidR="009B2BAF" w:rsidRPr="00A57E0E" w:rsidRDefault="009B2BAF" w:rsidP="009B2BAF">
      <w:pPr>
        <w:tabs>
          <w:tab w:val="left" w:pos="-720"/>
        </w:tabs>
        <w:suppressAutoHyphens/>
        <w:jc w:val="both"/>
        <w:rPr>
          <w:i/>
        </w:rPr>
      </w:pPr>
    </w:p>
    <w:p w14:paraId="7F4D40B9" w14:textId="2B3BDD82" w:rsidR="009B2BAF" w:rsidRPr="00A57E0E" w:rsidRDefault="009B2BAF" w:rsidP="009B2BAF">
      <w:pPr>
        <w:tabs>
          <w:tab w:val="left" w:pos="-720"/>
        </w:tabs>
        <w:suppressAutoHyphens/>
        <w:jc w:val="both"/>
        <w:rPr>
          <w:i/>
        </w:rPr>
      </w:pPr>
      <w:r w:rsidRPr="00A57E0E">
        <w:rPr>
          <w:i/>
        </w:rPr>
        <w:tab/>
      </w:r>
      <w:r w:rsidR="00CD07E1" w:rsidRPr="00A57E0E">
        <w:rPr>
          <w:i/>
        </w:rPr>
        <w:t>E-mail:</w:t>
      </w:r>
      <w:r w:rsidRPr="00A57E0E">
        <w:rPr>
          <w:i/>
        </w:rPr>
        <w:tab/>
      </w:r>
      <w:r w:rsidRPr="00A57E0E">
        <w:rPr>
          <w:i/>
        </w:rPr>
        <w:tab/>
      </w:r>
    </w:p>
    <w:p w14:paraId="51B8F4D7" w14:textId="77777777" w:rsidR="009B2BAF" w:rsidRPr="00A57E0E" w:rsidRDefault="009B2BAF" w:rsidP="009B2BAF">
      <w:pPr>
        <w:tabs>
          <w:tab w:val="left" w:pos="-720"/>
        </w:tabs>
        <w:suppressAutoHyphens/>
        <w:jc w:val="both"/>
        <w:rPr>
          <w:i/>
        </w:rPr>
      </w:pPr>
    </w:p>
    <w:p w14:paraId="3F95AADB" w14:textId="77777777" w:rsidR="009B2BAF" w:rsidRPr="00A57E0E" w:rsidRDefault="009B2BAF" w:rsidP="009B2BAF">
      <w:pPr>
        <w:tabs>
          <w:tab w:val="left" w:pos="-720"/>
        </w:tabs>
        <w:suppressAutoHyphens/>
        <w:jc w:val="both"/>
        <w:rPr>
          <w:i/>
        </w:rPr>
      </w:pPr>
      <w:r w:rsidRPr="00A57E0E">
        <w:rPr>
          <w:i/>
        </w:rPr>
        <w:tab/>
        <w:t>Address:</w:t>
      </w:r>
      <w:r w:rsidRPr="00A57E0E">
        <w:rPr>
          <w:i/>
        </w:rPr>
        <w:tab/>
      </w:r>
    </w:p>
    <w:p w14:paraId="6BC869B9" w14:textId="77777777" w:rsidR="00154553" w:rsidRPr="00A57E0E" w:rsidRDefault="00154553" w:rsidP="00154553">
      <w:pPr>
        <w:tabs>
          <w:tab w:val="left" w:pos="-720"/>
        </w:tabs>
        <w:suppressAutoHyphens/>
        <w:jc w:val="both"/>
        <w:rPr>
          <w:rFonts w:ascii="CG Times" w:hAnsi="CG Times"/>
          <w:spacing w:val="-3"/>
        </w:rPr>
      </w:pPr>
    </w:p>
    <w:p w14:paraId="028CDA11" w14:textId="77777777" w:rsidR="001D3F54" w:rsidRPr="00A57E0E" w:rsidRDefault="001D3F54" w:rsidP="00154553">
      <w:pPr>
        <w:tabs>
          <w:tab w:val="left" w:pos="-720"/>
        </w:tabs>
        <w:suppressAutoHyphens/>
        <w:jc w:val="both"/>
        <w:rPr>
          <w:rFonts w:ascii="CG Times" w:hAnsi="CG Times"/>
          <w:spacing w:val="-3"/>
        </w:rPr>
      </w:pPr>
    </w:p>
    <w:p w14:paraId="70967B64" w14:textId="77777777" w:rsidR="00154553" w:rsidRPr="00A57E0E" w:rsidRDefault="00154553" w:rsidP="00154553">
      <w:pPr>
        <w:tabs>
          <w:tab w:val="center" w:pos="4680"/>
        </w:tabs>
        <w:suppressAutoHyphens/>
        <w:jc w:val="both"/>
        <w:rPr>
          <w:rFonts w:ascii="CG Times" w:hAnsi="CG Times"/>
          <w:spacing w:val="-3"/>
        </w:rPr>
      </w:pPr>
    </w:p>
    <w:p w14:paraId="58089487" w14:textId="77777777" w:rsidR="00890806" w:rsidRPr="00A57E0E" w:rsidRDefault="00890806" w:rsidP="0056383D">
      <w:pPr>
        <w:jc w:val="center"/>
        <w:rPr>
          <w:rFonts w:ascii="CG Times" w:hAnsi="CG Times"/>
          <w:sz w:val="22"/>
          <w:szCs w:val="22"/>
          <w14:shadow w14:blurRad="50800" w14:dist="38100" w14:dir="2700000" w14:sx="100000" w14:sy="100000" w14:kx="0" w14:ky="0" w14:algn="tl">
            <w14:srgbClr w14:val="000000">
              <w14:alpha w14:val="60000"/>
            </w14:srgbClr>
          </w14:shadow>
        </w:rPr>
      </w:pPr>
    </w:p>
    <w:p w14:paraId="5C36F0DC" w14:textId="77777777" w:rsidR="00890806" w:rsidRPr="00A57E0E" w:rsidRDefault="00890806" w:rsidP="0056383D">
      <w:pPr>
        <w:jc w:val="center"/>
        <w:rPr>
          <w:rFonts w:ascii="CG Times" w:hAnsi="CG Times"/>
          <w:sz w:val="22"/>
          <w:szCs w:val="22"/>
          <w14:shadow w14:blurRad="50800" w14:dist="38100" w14:dir="2700000" w14:sx="100000" w14:sy="100000" w14:kx="0" w14:ky="0" w14:algn="tl">
            <w14:srgbClr w14:val="000000">
              <w14:alpha w14:val="60000"/>
            </w14:srgbClr>
          </w14:shadow>
        </w:rPr>
      </w:pPr>
    </w:p>
    <w:p w14:paraId="42C2FE64" w14:textId="77777777" w:rsidR="00890806" w:rsidRPr="00A57E0E" w:rsidRDefault="00890806" w:rsidP="0056383D">
      <w:pPr>
        <w:jc w:val="center"/>
        <w:rPr>
          <w:rFonts w:ascii="CG Times" w:hAnsi="CG Times"/>
          <w:sz w:val="22"/>
          <w:szCs w:val="22"/>
          <w14:shadow w14:blurRad="50800" w14:dist="38100" w14:dir="2700000" w14:sx="100000" w14:sy="100000" w14:kx="0" w14:ky="0" w14:algn="tl">
            <w14:srgbClr w14:val="000000">
              <w14:alpha w14:val="60000"/>
            </w14:srgbClr>
          </w14:shadow>
        </w:rPr>
      </w:pPr>
    </w:p>
    <w:p w14:paraId="4DA60D55" w14:textId="77777777" w:rsidR="0056383D" w:rsidRPr="00A57E0E" w:rsidRDefault="0056383D" w:rsidP="0056383D">
      <w:pPr>
        <w:jc w:val="both"/>
        <w:rPr>
          <w:rFonts w:ascii="CG Times" w:hAnsi="CG Times"/>
          <w:color w:val="292929"/>
          <w:sz w:val="20"/>
          <w:szCs w:val="20"/>
        </w:rPr>
      </w:pPr>
    </w:p>
    <w:p w14:paraId="765A48E5" w14:textId="59C3A182" w:rsidR="00FE21BB" w:rsidRPr="00A57E0E" w:rsidRDefault="00FE21BB" w:rsidP="00FE21BB">
      <w:pPr>
        <w:ind w:firstLine="720"/>
        <w:jc w:val="both"/>
        <w:rPr>
          <w:rFonts w:ascii="CG Times" w:hAnsi="CG Times"/>
          <w:color w:val="292929"/>
          <w:sz w:val="20"/>
          <w:szCs w:val="20"/>
        </w:rPr>
      </w:pPr>
    </w:p>
    <w:p w14:paraId="00AB834A" w14:textId="77777777" w:rsidR="00AB6AD2" w:rsidRPr="00A57E0E" w:rsidRDefault="00AB6AD2" w:rsidP="001952AA">
      <w:pPr>
        <w:ind w:firstLine="720"/>
        <w:jc w:val="both"/>
        <w:rPr>
          <w:rFonts w:ascii="CG Times" w:hAnsi="CG Times"/>
          <w:color w:val="292929"/>
          <w:sz w:val="20"/>
          <w:szCs w:val="20"/>
        </w:rPr>
      </w:pPr>
    </w:p>
    <w:p w14:paraId="4ED8585E" w14:textId="77777777" w:rsidR="001D3F54" w:rsidRPr="00A57E0E" w:rsidRDefault="001D3F54" w:rsidP="001952AA">
      <w:pPr>
        <w:ind w:firstLine="720"/>
        <w:jc w:val="both"/>
        <w:rPr>
          <w:rFonts w:ascii="CG Times" w:hAnsi="CG Times"/>
          <w:color w:val="292929"/>
          <w:sz w:val="20"/>
          <w:szCs w:val="20"/>
        </w:rPr>
      </w:pPr>
    </w:p>
    <w:p w14:paraId="5CC2E79D" w14:textId="77777777" w:rsidR="001D3F54" w:rsidRPr="00A57E0E" w:rsidRDefault="001D3F54" w:rsidP="001952AA">
      <w:pPr>
        <w:ind w:firstLine="720"/>
        <w:jc w:val="both"/>
        <w:rPr>
          <w:rFonts w:ascii="CG Times" w:hAnsi="CG Times"/>
          <w:color w:val="292929"/>
          <w:sz w:val="20"/>
          <w:szCs w:val="20"/>
        </w:rPr>
      </w:pPr>
    </w:p>
    <w:p w14:paraId="3C3C52B1" w14:textId="77777777" w:rsidR="001D3F54" w:rsidRPr="00A57E0E" w:rsidRDefault="001D3F54" w:rsidP="001952AA">
      <w:pPr>
        <w:ind w:firstLine="720"/>
        <w:jc w:val="both"/>
        <w:rPr>
          <w:rFonts w:ascii="CG Times" w:hAnsi="CG Times"/>
          <w:color w:val="292929"/>
          <w:sz w:val="20"/>
          <w:szCs w:val="20"/>
        </w:rPr>
      </w:pPr>
    </w:p>
    <w:p w14:paraId="713D3647" w14:textId="77777777" w:rsidR="001D3F54" w:rsidRPr="00A57E0E" w:rsidRDefault="001D3F54" w:rsidP="001952AA">
      <w:pPr>
        <w:ind w:firstLine="720"/>
        <w:jc w:val="both"/>
        <w:rPr>
          <w:rFonts w:ascii="CG Times" w:hAnsi="CG Times"/>
          <w:color w:val="292929"/>
          <w:sz w:val="20"/>
          <w:szCs w:val="20"/>
        </w:rPr>
      </w:pPr>
    </w:p>
    <w:p w14:paraId="545823CC" w14:textId="77777777" w:rsidR="001D3F54" w:rsidRPr="00A57E0E" w:rsidRDefault="001D3F54" w:rsidP="001952AA">
      <w:pPr>
        <w:ind w:firstLine="720"/>
        <w:jc w:val="both"/>
        <w:rPr>
          <w:rFonts w:ascii="CG Times" w:hAnsi="CG Times"/>
          <w:color w:val="292929"/>
          <w:sz w:val="20"/>
          <w:szCs w:val="20"/>
        </w:rPr>
      </w:pPr>
    </w:p>
    <w:p w14:paraId="5462396D" w14:textId="77777777" w:rsidR="001D3F54" w:rsidRPr="00A57E0E" w:rsidRDefault="001D3F54" w:rsidP="001952AA">
      <w:pPr>
        <w:ind w:firstLine="720"/>
        <w:jc w:val="both"/>
        <w:rPr>
          <w:rFonts w:ascii="CG Times" w:hAnsi="CG Times"/>
          <w:color w:val="292929"/>
          <w:sz w:val="20"/>
          <w:szCs w:val="20"/>
        </w:rPr>
      </w:pPr>
    </w:p>
    <w:p w14:paraId="5741EF26" w14:textId="77777777" w:rsidR="001D3F54" w:rsidRPr="00A57E0E" w:rsidRDefault="001D3F54" w:rsidP="001952AA">
      <w:pPr>
        <w:ind w:firstLine="720"/>
        <w:jc w:val="both"/>
        <w:rPr>
          <w:rFonts w:ascii="CG Times" w:hAnsi="CG Times"/>
          <w:color w:val="292929"/>
          <w:sz w:val="20"/>
          <w:szCs w:val="20"/>
        </w:rPr>
      </w:pPr>
    </w:p>
    <w:p w14:paraId="17807BDE" w14:textId="77777777" w:rsidR="001D3F54" w:rsidRPr="00A57E0E" w:rsidRDefault="001D3F54" w:rsidP="001952AA">
      <w:pPr>
        <w:ind w:firstLine="720"/>
        <w:jc w:val="both"/>
        <w:rPr>
          <w:rFonts w:ascii="CG Times" w:hAnsi="CG Times"/>
          <w:color w:val="292929"/>
          <w:sz w:val="20"/>
          <w:szCs w:val="20"/>
        </w:rPr>
      </w:pPr>
    </w:p>
    <w:p w14:paraId="371CBF2D" w14:textId="77777777" w:rsidR="001D3F54" w:rsidRPr="00A57E0E" w:rsidRDefault="001D3F54" w:rsidP="001952AA">
      <w:pPr>
        <w:ind w:firstLine="720"/>
        <w:jc w:val="both"/>
        <w:rPr>
          <w:rFonts w:ascii="CG Times" w:hAnsi="CG Times"/>
          <w:color w:val="292929"/>
          <w:sz w:val="20"/>
          <w:szCs w:val="20"/>
        </w:rPr>
      </w:pPr>
    </w:p>
    <w:p w14:paraId="64DEFEC8" w14:textId="77777777" w:rsidR="001D3F54" w:rsidRPr="00A57E0E" w:rsidRDefault="001D3F54" w:rsidP="001952AA">
      <w:pPr>
        <w:ind w:firstLine="720"/>
        <w:jc w:val="both"/>
        <w:rPr>
          <w:rFonts w:ascii="CG Times" w:hAnsi="CG Times"/>
          <w:color w:val="292929"/>
          <w:sz w:val="20"/>
          <w:szCs w:val="20"/>
        </w:rPr>
      </w:pPr>
    </w:p>
    <w:p w14:paraId="59E12BE7" w14:textId="77777777" w:rsidR="001D3F54" w:rsidRPr="00A57E0E" w:rsidRDefault="001D3F54" w:rsidP="001952AA">
      <w:pPr>
        <w:ind w:firstLine="720"/>
        <w:jc w:val="both"/>
        <w:rPr>
          <w:rFonts w:ascii="CG Times" w:hAnsi="CG Times"/>
          <w:color w:val="292929"/>
          <w:sz w:val="20"/>
          <w:szCs w:val="20"/>
        </w:rPr>
      </w:pPr>
    </w:p>
    <w:p w14:paraId="2E5E1051" w14:textId="77777777" w:rsidR="001D3F54" w:rsidRPr="00A57E0E" w:rsidRDefault="001D3F54" w:rsidP="001952AA">
      <w:pPr>
        <w:ind w:firstLine="720"/>
        <w:jc w:val="both"/>
        <w:rPr>
          <w:rFonts w:ascii="CG Times" w:hAnsi="CG Times"/>
          <w:color w:val="292929"/>
          <w:sz w:val="20"/>
          <w:szCs w:val="20"/>
        </w:rPr>
      </w:pPr>
    </w:p>
    <w:p w14:paraId="69A4AD45" w14:textId="77777777" w:rsidR="001D3F54" w:rsidRPr="00A57E0E" w:rsidRDefault="001D3F54" w:rsidP="001952AA">
      <w:pPr>
        <w:ind w:firstLine="720"/>
        <w:jc w:val="both"/>
        <w:rPr>
          <w:rFonts w:ascii="CG Times" w:hAnsi="CG Times"/>
          <w:color w:val="292929"/>
          <w:sz w:val="20"/>
          <w:szCs w:val="20"/>
        </w:rPr>
      </w:pPr>
    </w:p>
    <w:p w14:paraId="6D981298" w14:textId="77777777" w:rsidR="001D3F54" w:rsidRPr="00A57E0E" w:rsidRDefault="001D3F54" w:rsidP="001952AA">
      <w:pPr>
        <w:ind w:firstLine="720"/>
        <w:jc w:val="both"/>
        <w:rPr>
          <w:rFonts w:ascii="CG Times" w:hAnsi="CG Times"/>
          <w:color w:val="292929"/>
          <w:sz w:val="20"/>
          <w:szCs w:val="20"/>
        </w:rPr>
      </w:pPr>
    </w:p>
    <w:p w14:paraId="7E0E4BF3" w14:textId="77777777" w:rsidR="001D3F54" w:rsidRPr="00A57E0E" w:rsidRDefault="001D3F54" w:rsidP="001952AA">
      <w:pPr>
        <w:ind w:firstLine="720"/>
        <w:jc w:val="both"/>
        <w:rPr>
          <w:rFonts w:ascii="CG Times" w:hAnsi="CG Times"/>
          <w:color w:val="292929"/>
          <w:sz w:val="20"/>
          <w:szCs w:val="20"/>
        </w:rPr>
      </w:pPr>
    </w:p>
    <w:p w14:paraId="05849780" w14:textId="77777777" w:rsidR="001D3F54" w:rsidRPr="00A57E0E" w:rsidRDefault="001D3F54" w:rsidP="001952AA">
      <w:pPr>
        <w:ind w:firstLine="720"/>
        <w:jc w:val="both"/>
        <w:rPr>
          <w:rFonts w:ascii="CG Times" w:hAnsi="CG Times"/>
          <w:color w:val="292929"/>
          <w:sz w:val="20"/>
          <w:szCs w:val="20"/>
        </w:rPr>
      </w:pPr>
    </w:p>
    <w:p w14:paraId="4AB4C478" w14:textId="77777777" w:rsidR="001D3F54" w:rsidRPr="00A57E0E" w:rsidRDefault="001D3F54" w:rsidP="001952AA">
      <w:pPr>
        <w:ind w:firstLine="720"/>
        <w:jc w:val="both"/>
        <w:rPr>
          <w:rFonts w:ascii="CG Times" w:hAnsi="CG Times"/>
          <w:color w:val="292929"/>
          <w:sz w:val="20"/>
          <w:szCs w:val="20"/>
        </w:rPr>
      </w:pPr>
    </w:p>
    <w:p w14:paraId="13E20790" w14:textId="77777777" w:rsidR="001D3F54" w:rsidRPr="00A57E0E" w:rsidRDefault="001D3F54" w:rsidP="001952AA">
      <w:pPr>
        <w:ind w:firstLine="720"/>
        <w:jc w:val="both"/>
        <w:rPr>
          <w:rFonts w:ascii="CG Times" w:hAnsi="CG Times"/>
          <w:color w:val="292929"/>
          <w:sz w:val="20"/>
          <w:szCs w:val="20"/>
        </w:rPr>
      </w:pPr>
    </w:p>
    <w:p w14:paraId="6148DC3A" w14:textId="77777777" w:rsidR="001D3F54" w:rsidRPr="00A57E0E" w:rsidRDefault="001D3F54" w:rsidP="001952AA">
      <w:pPr>
        <w:ind w:firstLine="720"/>
        <w:jc w:val="both"/>
        <w:rPr>
          <w:rFonts w:ascii="CG Times" w:hAnsi="CG Times"/>
          <w:color w:val="292929"/>
          <w:sz w:val="20"/>
          <w:szCs w:val="20"/>
        </w:rPr>
      </w:pPr>
    </w:p>
    <w:p w14:paraId="433590C2" w14:textId="77777777" w:rsidR="001D3F54" w:rsidRPr="00A57E0E" w:rsidRDefault="001D3F54" w:rsidP="001952AA">
      <w:pPr>
        <w:ind w:firstLine="720"/>
        <w:jc w:val="both"/>
        <w:rPr>
          <w:rFonts w:ascii="CG Times" w:hAnsi="CG Times"/>
          <w:color w:val="292929"/>
          <w:sz w:val="20"/>
          <w:szCs w:val="20"/>
        </w:rPr>
      </w:pPr>
    </w:p>
    <w:p w14:paraId="077A7870" w14:textId="77777777" w:rsidR="00CD07E1" w:rsidRPr="00A57E0E" w:rsidRDefault="00CD07E1" w:rsidP="001952AA">
      <w:pPr>
        <w:ind w:firstLine="720"/>
        <w:jc w:val="both"/>
        <w:rPr>
          <w:rFonts w:ascii="CG Times" w:hAnsi="CG Times"/>
          <w:color w:val="292929"/>
          <w:sz w:val="20"/>
          <w:szCs w:val="20"/>
        </w:rPr>
      </w:pPr>
    </w:p>
    <w:p w14:paraId="25E32D17" w14:textId="77777777" w:rsidR="00CD07E1" w:rsidRPr="00A57E0E" w:rsidRDefault="00CD07E1" w:rsidP="001952AA">
      <w:pPr>
        <w:ind w:firstLine="720"/>
        <w:jc w:val="both"/>
        <w:rPr>
          <w:rFonts w:ascii="CG Times" w:hAnsi="CG Times"/>
          <w:color w:val="292929"/>
          <w:sz w:val="20"/>
          <w:szCs w:val="20"/>
        </w:rPr>
      </w:pPr>
    </w:p>
    <w:p w14:paraId="609E08DC" w14:textId="77777777" w:rsidR="00CD07E1" w:rsidRPr="00A57E0E" w:rsidRDefault="00CD07E1" w:rsidP="001952AA">
      <w:pPr>
        <w:ind w:firstLine="720"/>
        <w:jc w:val="both"/>
        <w:rPr>
          <w:rFonts w:ascii="CG Times" w:hAnsi="CG Times"/>
          <w:color w:val="292929"/>
          <w:sz w:val="20"/>
          <w:szCs w:val="20"/>
        </w:rPr>
      </w:pPr>
    </w:p>
    <w:p w14:paraId="4B8464F0" w14:textId="77777777" w:rsidR="00CD07E1" w:rsidRPr="00A57E0E" w:rsidRDefault="00CD07E1" w:rsidP="001952AA">
      <w:pPr>
        <w:ind w:firstLine="720"/>
        <w:jc w:val="both"/>
        <w:rPr>
          <w:rFonts w:ascii="CG Times" w:hAnsi="CG Times"/>
          <w:color w:val="292929"/>
          <w:sz w:val="20"/>
          <w:szCs w:val="20"/>
        </w:rPr>
      </w:pPr>
    </w:p>
    <w:p w14:paraId="5DC4A42A" w14:textId="77777777" w:rsidR="00CD07E1" w:rsidRPr="00A57E0E" w:rsidRDefault="00CD07E1" w:rsidP="001952AA">
      <w:pPr>
        <w:ind w:firstLine="720"/>
        <w:jc w:val="both"/>
        <w:rPr>
          <w:rFonts w:ascii="CG Times" w:hAnsi="CG Times"/>
          <w:color w:val="292929"/>
          <w:sz w:val="20"/>
          <w:szCs w:val="20"/>
        </w:rPr>
      </w:pPr>
    </w:p>
    <w:p w14:paraId="733AABE3" w14:textId="77777777" w:rsidR="00CD07E1" w:rsidRPr="00A57E0E" w:rsidRDefault="00CD07E1" w:rsidP="001952AA">
      <w:pPr>
        <w:ind w:firstLine="720"/>
        <w:jc w:val="both"/>
        <w:rPr>
          <w:rFonts w:ascii="CG Times" w:hAnsi="CG Times"/>
          <w:color w:val="292929"/>
          <w:sz w:val="20"/>
          <w:szCs w:val="20"/>
        </w:rPr>
      </w:pPr>
    </w:p>
    <w:p w14:paraId="514809B7" w14:textId="77777777" w:rsidR="00CD07E1" w:rsidRPr="00A57E0E" w:rsidRDefault="00CD07E1" w:rsidP="001952AA">
      <w:pPr>
        <w:ind w:firstLine="720"/>
        <w:jc w:val="both"/>
        <w:rPr>
          <w:rFonts w:ascii="CG Times" w:hAnsi="CG Times"/>
          <w:color w:val="292929"/>
          <w:sz w:val="20"/>
          <w:szCs w:val="20"/>
        </w:rPr>
      </w:pPr>
    </w:p>
    <w:p w14:paraId="2CF05C54" w14:textId="77777777" w:rsidR="00CD07E1" w:rsidRPr="00A57E0E" w:rsidRDefault="00CD07E1" w:rsidP="001952AA">
      <w:pPr>
        <w:ind w:firstLine="720"/>
        <w:jc w:val="both"/>
        <w:rPr>
          <w:rFonts w:ascii="CG Times" w:hAnsi="CG Times"/>
          <w:color w:val="292929"/>
          <w:sz w:val="20"/>
          <w:szCs w:val="20"/>
        </w:rPr>
      </w:pPr>
    </w:p>
    <w:p w14:paraId="1A600373" w14:textId="77777777" w:rsidR="00CD07E1" w:rsidRPr="00A57E0E" w:rsidRDefault="00CD07E1" w:rsidP="001952AA">
      <w:pPr>
        <w:ind w:firstLine="720"/>
        <w:jc w:val="both"/>
        <w:rPr>
          <w:rFonts w:ascii="CG Times" w:hAnsi="CG Times"/>
          <w:color w:val="292929"/>
          <w:sz w:val="20"/>
          <w:szCs w:val="20"/>
        </w:rPr>
      </w:pPr>
    </w:p>
    <w:p w14:paraId="3C710D1F" w14:textId="183B6D0D" w:rsidR="00CD07E1" w:rsidRDefault="00CD07E1" w:rsidP="001952AA">
      <w:pPr>
        <w:ind w:firstLine="720"/>
        <w:jc w:val="both"/>
        <w:rPr>
          <w:rFonts w:ascii="CG Times" w:hAnsi="CG Times"/>
          <w:color w:val="292929"/>
          <w:sz w:val="20"/>
          <w:szCs w:val="20"/>
        </w:rPr>
      </w:pPr>
    </w:p>
    <w:p w14:paraId="3AD34F15" w14:textId="578DBDC8" w:rsidR="00782AD3" w:rsidRDefault="00782AD3" w:rsidP="001952AA">
      <w:pPr>
        <w:ind w:firstLine="720"/>
        <w:jc w:val="both"/>
        <w:rPr>
          <w:rFonts w:ascii="CG Times" w:hAnsi="CG Times"/>
          <w:color w:val="292929"/>
          <w:sz w:val="20"/>
          <w:szCs w:val="20"/>
        </w:rPr>
      </w:pPr>
    </w:p>
    <w:p w14:paraId="73B683BC" w14:textId="3BE8BA95" w:rsidR="00782AD3" w:rsidRDefault="00782AD3" w:rsidP="001952AA">
      <w:pPr>
        <w:ind w:firstLine="720"/>
        <w:jc w:val="both"/>
        <w:rPr>
          <w:rFonts w:ascii="CG Times" w:hAnsi="CG Times"/>
          <w:color w:val="292929"/>
          <w:sz w:val="20"/>
          <w:szCs w:val="20"/>
        </w:rPr>
      </w:pPr>
    </w:p>
    <w:p w14:paraId="6A4AC68F" w14:textId="51B05362" w:rsidR="00782AD3" w:rsidRDefault="00782AD3" w:rsidP="001952AA">
      <w:pPr>
        <w:ind w:firstLine="720"/>
        <w:jc w:val="both"/>
        <w:rPr>
          <w:rFonts w:ascii="CG Times" w:hAnsi="CG Times"/>
          <w:color w:val="292929"/>
          <w:sz w:val="20"/>
          <w:szCs w:val="20"/>
        </w:rPr>
      </w:pPr>
    </w:p>
    <w:p w14:paraId="747BC4F8" w14:textId="4B404D49" w:rsidR="00782AD3" w:rsidRDefault="00782AD3" w:rsidP="001952AA">
      <w:pPr>
        <w:ind w:firstLine="720"/>
        <w:jc w:val="both"/>
        <w:rPr>
          <w:rFonts w:ascii="CG Times" w:hAnsi="CG Times"/>
          <w:color w:val="292929"/>
          <w:sz w:val="20"/>
          <w:szCs w:val="20"/>
        </w:rPr>
      </w:pPr>
    </w:p>
    <w:p w14:paraId="7CE1D8A3" w14:textId="7F40CD5D" w:rsidR="00782AD3" w:rsidRDefault="00782AD3" w:rsidP="001952AA">
      <w:pPr>
        <w:ind w:firstLine="720"/>
        <w:jc w:val="both"/>
        <w:rPr>
          <w:rFonts w:ascii="CG Times" w:hAnsi="CG Times"/>
          <w:color w:val="292929"/>
          <w:sz w:val="20"/>
          <w:szCs w:val="20"/>
        </w:rPr>
      </w:pPr>
    </w:p>
    <w:p w14:paraId="74135534" w14:textId="77777777" w:rsidR="00782AD3" w:rsidRPr="00A57E0E" w:rsidRDefault="00782AD3" w:rsidP="001952AA">
      <w:pPr>
        <w:ind w:firstLine="720"/>
        <w:jc w:val="both"/>
        <w:rPr>
          <w:rFonts w:ascii="CG Times" w:hAnsi="CG Times"/>
          <w:color w:val="292929"/>
          <w:sz w:val="20"/>
          <w:szCs w:val="20"/>
        </w:rPr>
      </w:pPr>
    </w:p>
    <w:p w14:paraId="78FF4DB2" w14:textId="77777777" w:rsidR="001D3F54" w:rsidRPr="00A57E0E" w:rsidRDefault="001D3F54" w:rsidP="001952AA">
      <w:pPr>
        <w:ind w:firstLine="720"/>
        <w:jc w:val="both"/>
        <w:rPr>
          <w:rFonts w:ascii="CG Times" w:hAnsi="CG Times"/>
          <w:color w:val="292929"/>
          <w:sz w:val="20"/>
          <w:szCs w:val="20"/>
        </w:rPr>
      </w:pPr>
    </w:p>
    <w:p w14:paraId="7554A317" w14:textId="32AD9D2B" w:rsidR="001D3F54" w:rsidRPr="00A57E0E" w:rsidRDefault="00FF44ED" w:rsidP="001D3F54">
      <w:pPr>
        <w:jc w:val="center"/>
        <w:rPr>
          <w:b/>
          <w:bCs/>
        </w:rPr>
      </w:pPr>
      <w:r w:rsidRPr="00A57E0E">
        <w:rPr>
          <w:b/>
          <w:bCs/>
        </w:rPr>
        <w:t>SECTION I</w:t>
      </w:r>
    </w:p>
    <w:p w14:paraId="4B01AC41" w14:textId="77777777" w:rsidR="001D3F54" w:rsidRPr="00A57E0E" w:rsidRDefault="001D3F54" w:rsidP="001D3F54">
      <w:pPr>
        <w:jc w:val="center"/>
        <w:rPr>
          <w:b/>
          <w:bCs/>
        </w:rPr>
      </w:pPr>
      <w:r w:rsidRPr="00A57E0E">
        <w:rPr>
          <w:b/>
          <w:bCs/>
        </w:rPr>
        <w:t xml:space="preserve">TERMS OF REFERENCE </w:t>
      </w:r>
    </w:p>
    <w:p w14:paraId="1A3A200B" w14:textId="77777777" w:rsidR="001D3F54" w:rsidRPr="00A57E0E" w:rsidRDefault="001D3F54" w:rsidP="001D3F54">
      <w:pPr>
        <w:jc w:val="center"/>
      </w:pPr>
    </w:p>
    <w:p w14:paraId="42EC0516" w14:textId="77777777" w:rsidR="001D3F54" w:rsidRPr="00A57E0E" w:rsidRDefault="001D3F54" w:rsidP="001D3F54">
      <w:pPr>
        <w:jc w:val="center"/>
      </w:pPr>
    </w:p>
    <w:p w14:paraId="738BF495" w14:textId="77777777" w:rsidR="001D3F54" w:rsidRPr="00A57E0E" w:rsidRDefault="001D3F54" w:rsidP="001D3F54">
      <w:pPr>
        <w:jc w:val="center"/>
      </w:pPr>
    </w:p>
    <w:p w14:paraId="5B32DEEE" w14:textId="77777777" w:rsidR="001D3F54" w:rsidRPr="00A57E0E" w:rsidRDefault="001D3F54" w:rsidP="001D3F54">
      <w:pPr>
        <w:jc w:val="center"/>
      </w:pPr>
    </w:p>
    <w:p w14:paraId="499F3264" w14:textId="77777777" w:rsidR="001D3F54" w:rsidRPr="00A57E0E" w:rsidRDefault="001D3F54" w:rsidP="001D3F54">
      <w:pPr>
        <w:jc w:val="center"/>
      </w:pPr>
    </w:p>
    <w:p w14:paraId="7B5D0FAD" w14:textId="77777777" w:rsidR="001D3F54" w:rsidRPr="00A57E0E" w:rsidRDefault="001D3F54" w:rsidP="001D3F54">
      <w:pPr>
        <w:jc w:val="center"/>
      </w:pPr>
    </w:p>
    <w:p w14:paraId="3C2F4886" w14:textId="77777777" w:rsidR="001D3F54" w:rsidRPr="00A57E0E" w:rsidRDefault="001D3F54" w:rsidP="001D3F54">
      <w:pPr>
        <w:jc w:val="center"/>
      </w:pPr>
    </w:p>
    <w:p w14:paraId="7CFE0D13" w14:textId="77777777" w:rsidR="001D3F54" w:rsidRPr="00A57E0E" w:rsidRDefault="001D3F54" w:rsidP="001D3F54">
      <w:pPr>
        <w:jc w:val="center"/>
      </w:pPr>
    </w:p>
    <w:p w14:paraId="39488E49" w14:textId="77777777" w:rsidR="001D3F54" w:rsidRPr="00A57E0E" w:rsidRDefault="001D3F54" w:rsidP="001D3F54">
      <w:pPr>
        <w:jc w:val="center"/>
      </w:pPr>
    </w:p>
    <w:p w14:paraId="2F874E14" w14:textId="77777777" w:rsidR="001D3F54" w:rsidRPr="00A57E0E" w:rsidRDefault="001D3F54" w:rsidP="001D3F54">
      <w:pPr>
        <w:jc w:val="center"/>
      </w:pPr>
    </w:p>
    <w:p w14:paraId="74CB1AA5" w14:textId="77777777" w:rsidR="001D3F54" w:rsidRPr="00A57E0E" w:rsidRDefault="001D3F54" w:rsidP="001D3F54">
      <w:pPr>
        <w:jc w:val="center"/>
      </w:pPr>
    </w:p>
    <w:p w14:paraId="2ECA33CA" w14:textId="77777777" w:rsidR="001D3F54" w:rsidRPr="00A57E0E" w:rsidRDefault="001D3F54" w:rsidP="001D3F54">
      <w:pPr>
        <w:jc w:val="center"/>
      </w:pPr>
    </w:p>
    <w:p w14:paraId="1E318C00" w14:textId="77777777" w:rsidR="001D3F54" w:rsidRPr="00A57E0E" w:rsidRDefault="001D3F54" w:rsidP="001D3F54">
      <w:pPr>
        <w:jc w:val="center"/>
      </w:pPr>
    </w:p>
    <w:p w14:paraId="6DD497A4" w14:textId="77777777" w:rsidR="001D3F54" w:rsidRPr="00A57E0E" w:rsidRDefault="001D3F54" w:rsidP="001D3F54">
      <w:pPr>
        <w:jc w:val="center"/>
      </w:pPr>
    </w:p>
    <w:p w14:paraId="0FCA5EE6" w14:textId="77777777" w:rsidR="001D3F54" w:rsidRPr="00A57E0E" w:rsidRDefault="001D3F54" w:rsidP="001D3F54">
      <w:pPr>
        <w:jc w:val="center"/>
      </w:pPr>
    </w:p>
    <w:p w14:paraId="61A75BD2" w14:textId="77777777" w:rsidR="001D3F54" w:rsidRPr="00A57E0E" w:rsidRDefault="001D3F54" w:rsidP="001D3F54">
      <w:pPr>
        <w:jc w:val="center"/>
      </w:pPr>
    </w:p>
    <w:p w14:paraId="6C7A5EF4" w14:textId="77777777" w:rsidR="001D3F54" w:rsidRPr="00A57E0E" w:rsidRDefault="001D3F54" w:rsidP="001D3F54">
      <w:pPr>
        <w:jc w:val="center"/>
      </w:pPr>
    </w:p>
    <w:p w14:paraId="2D99A469" w14:textId="77777777" w:rsidR="001D3F54" w:rsidRPr="00A57E0E" w:rsidRDefault="001D3F54" w:rsidP="001D3F54">
      <w:pPr>
        <w:jc w:val="center"/>
      </w:pPr>
    </w:p>
    <w:p w14:paraId="7A452E07" w14:textId="77777777" w:rsidR="001D3F54" w:rsidRPr="00A57E0E" w:rsidRDefault="001D3F54" w:rsidP="001D3F54">
      <w:pPr>
        <w:jc w:val="center"/>
      </w:pPr>
    </w:p>
    <w:p w14:paraId="4B03B33C" w14:textId="77777777" w:rsidR="001D3F54" w:rsidRPr="00A57E0E" w:rsidRDefault="001D3F54" w:rsidP="001D3F54">
      <w:pPr>
        <w:jc w:val="center"/>
      </w:pPr>
    </w:p>
    <w:p w14:paraId="67FFE5D4" w14:textId="77777777" w:rsidR="001D3F54" w:rsidRPr="00A57E0E" w:rsidRDefault="001D3F54" w:rsidP="001D3F54">
      <w:pPr>
        <w:jc w:val="center"/>
      </w:pPr>
    </w:p>
    <w:p w14:paraId="5F20D878" w14:textId="77777777" w:rsidR="001D3F54" w:rsidRPr="00A57E0E" w:rsidRDefault="001D3F54" w:rsidP="001D3F54">
      <w:pPr>
        <w:jc w:val="center"/>
      </w:pPr>
    </w:p>
    <w:p w14:paraId="0A1D675D" w14:textId="77777777" w:rsidR="001D3F54" w:rsidRPr="00A57E0E" w:rsidRDefault="001D3F54" w:rsidP="001D3F54">
      <w:pPr>
        <w:jc w:val="center"/>
      </w:pPr>
    </w:p>
    <w:p w14:paraId="25130040" w14:textId="77777777" w:rsidR="001D3F54" w:rsidRPr="00A57E0E" w:rsidRDefault="001D3F54" w:rsidP="001D3F54">
      <w:pPr>
        <w:jc w:val="center"/>
      </w:pPr>
    </w:p>
    <w:p w14:paraId="64FD6A32" w14:textId="77777777" w:rsidR="001D3F54" w:rsidRPr="00A57E0E" w:rsidRDefault="001D3F54" w:rsidP="001D3F54">
      <w:pPr>
        <w:jc w:val="center"/>
      </w:pPr>
    </w:p>
    <w:p w14:paraId="68DFDCEC" w14:textId="77777777" w:rsidR="001D3F54" w:rsidRPr="00A57E0E" w:rsidRDefault="001D3F54" w:rsidP="001D3F54">
      <w:pPr>
        <w:jc w:val="center"/>
      </w:pPr>
    </w:p>
    <w:p w14:paraId="6F2B44FD" w14:textId="77777777" w:rsidR="001D3F54" w:rsidRPr="00A57E0E" w:rsidRDefault="001D3F54" w:rsidP="001D3F54">
      <w:pPr>
        <w:jc w:val="center"/>
      </w:pPr>
    </w:p>
    <w:p w14:paraId="6A029665" w14:textId="26598EA9" w:rsidR="001D3F54" w:rsidRPr="00A57E0E" w:rsidRDefault="001D3F54" w:rsidP="001D3F54">
      <w:pPr>
        <w:jc w:val="center"/>
      </w:pPr>
    </w:p>
    <w:p w14:paraId="54C2BDFD" w14:textId="4DFF6F85" w:rsidR="00FF44ED" w:rsidRPr="00A57E0E" w:rsidRDefault="00FF44ED" w:rsidP="001D3F54">
      <w:pPr>
        <w:jc w:val="center"/>
      </w:pPr>
    </w:p>
    <w:p w14:paraId="5B662EA3" w14:textId="7A17FD93" w:rsidR="00FF44ED" w:rsidRPr="00A57E0E" w:rsidRDefault="00FF44ED" w:rsidP="001D3F54">
      <w:pPr>
        <w:jc w:val="center"/>
      </w:pPr>
    </w:p>
    <w:p w14:paraId="0567F2DB" w14:textId="7FDC782C" w:rsidR="00FF44ED" w:rsidRPr="00A57E0E" w:rsidRDefault="00FF44ED" w:rsidP="001D3F54">
      <w:pPr>
        <w:jc w:val="center"/>
      </w:pPr>
    </w:p>
    <w:p w14:paraId="47FB2E2A" w14:textId="0A26D69B" w:rsidR="00FF44ED" w:rsidRPr="00A57E0E" w:rsidRDefault="00FF44ED" w:rsidP="001D3F54">
      <w:pPr>
        <w:jc w:val="center"/>
      </w:pPr>
    </w:p>
    <w:p w14:paraId="0F03A784" w14:textId="1A3E3711" w:rsidR="00FF44ED" w:rsidRPr="00A57E0E" w:rsidRDefault="00FF44ED" w:rsidP="001D3F54">
      <w:pPr>
        <w:jc w:val="center"/>
      </w:pPr>
    </w:p>
    <w:p w14:paraId="5FD33EEC" w14:textId="4621C2F8" w:rsidR="00FF44ED" w:rsidRPr="00A57E0E" w:rsidRDefault="00FF44ED" w:rsidP="001D3F54">
      <w:pPr>
        <w:jc w:val="center"/>
      </w:pPr>
    </w:p>
    <w:p w14:paraId="184178C4" w14:textId="22C2B46C" w:rsidR="00FF44ED" w:rsidRPr="00A57E0E" w:rsidRDefault="00FF44ED" w:rsidP="001D3F54">
      <w:pPr>
        <w:jc w:val="center"/>
      </w:pPr>
    </w:p>
    <w:p w14:paraId="22905613" w14:textId="1642CB48" w:rsidR="00FF44ED" w:rsidRPr="00A57E0E" w:rsidRDefault="00FF44ED" w:rsidP="001D3F54">
      <w:pPr>
        <w:jc w:val="center"/>
      </w:pPr>
    </w:p>
    <w:p w14:paraId="1B7D3B5C" w14:textId="2E5B06B9" w:rsidR="00FF44ED" w:rsidRPr="00A57E0E" w:rsidRDefault="00FF44ED" w:rsidP="001D3F54">
      <w:pPr>
        <w:jc w:val="center"/>
      </w:pPr>
    </w:p>
    <w:p w14:paraId="751DB9ED" w14:textId="1072A752" w:rsidR="00FF44ED" w:rsidRPr="00A57E0E" w:rsidRDefault="00FF44ED" w:rsidP="001D3F54">
      <w:pPr>
        <w:jc w:val="center"/>
      </w:pPr>
    </w:p>
    <w:p w14:paraId="1989AFC3" w14:textId="52287D71" w:rsidR="00FF44ED" w:rsidRPr="00A57E0E" w:rsidRDefault="00FF44ED" w:rsidP="001D3F54">
      <w:pPr>
        <w:jc w:val="center"/>
      </w:pPr>
    </w:p>
    <w:p w14:paraId="76613B54" w14:textId="0B2DF935" w:rsidR="00FF44ED" w:rsidRPr="00A57E0E" w:rsidRDefault="00FF44ED" w:rsidP="001D3F54">
      <w:pPr>
        <w:jc w:val="center"/>
      </w:pPr>
    </w:p>
    <w:p w14:paraId="7DBE2B1C" w14:textId="0388CE9B" w:rsidR="00FF44ED" w:rsidRPr="00A57E0E" w:rsidRDefault="00FF44ED" w:rsidP="001D3F54">
      <w:pPr>
        <w:jc w:val="center"/>
      </w:pPr>
    </w:p>
    <w:p w14:paraId="326AC67C" w14:textId="454D4309" w:rsidR="00FF44ED" w:rsidRPr="00A57E0E" w:rsidRDefault="00FF44ED" w:rsidP="001D3F54">
      <w:pPr>
        <w:jc w:val="center"/>
      </w:pPr>
    </w:p>
    <w:p w14:paraId="40118EC1" w14:textId="77777777" w:rsidR="00FF44ED" w:rsidRPr="00A57E0E" w:rsidRDefault="00FF44ED" w:rsidP="001D3F54">
      <w:pPr>
        <w:jc w:val="center"/>
      </w:pPr>
    </w:p>
    <w:p w14:paraId="00507D88" w14:textId="77777777" w:rsidR="001D3F54" w:rsidRPr="00A57E0E" w:rsidRDefault="001D3F54" w:rsidP="009B2BAF"/>
    <w:p w14:paraId="2AEC7FE8" w14:textId="77777777" w:rsidR="001D3F54" w:rsidRPr="00A57E0E" w:rsidRDefault="001D3F54" w:rsidP="001D3F54">
      <w:pPr>
        <w:jc w:val="center"/>
      </w:pPr>
    </w:p>
    <w:p w14:paraId="4DF3B548" w14:textId="4D6B2953" w:rsidR="001D3F54" w:rsidRPr="00A57E0E" w:rsidRDefault="001D3F54" w:rsidP="001D3F54">
      <w:pPr>
        <w:jc w:val="center"/>
        <w:rPr>
          <w:b/>
          <w:bCs/>
        </w:rPr>
      </w:pPr>
    </w:p>
    <w:p w14:paraId="231D34B0" w14:textId="327B0E1E" w:rsidR="00FF44ED" w:rsidRPr="00A57E0E" w:rsidRDefault="00FF44ED" w:rsidP="001D3F54">
      <w:pPr>
        <w:jc w:val="center"/>
        <w:rPr>
          <w:b/>
          <w:bCs/>
        </w:rPr>
      </w:pPr>
    </w:p>
    <w:p w14:paraId="35D967FF" w14:textId="707765F8" w:rsidR="00FF44ED" w:rsidRPr="00A57E0E" w:rsidRDefault="00FF44ED" w:rsidP="001D3F54">
      <w:pPr>
        <w:jc w:val="center"/>
        <w:rPr>
          <w:b/>
          <w:bCs/>
        </w:rPr>
      </w:pPr>
    </w:p>
    <w:p w14:paraId="2F8FCE1C" w14:textId="3AE2DB1E" w:rsidR="00FF44ED" w:rsidRPr="00A57E0E" w:rsidRDefault="00FF44ED" w:rsidP="001D3F54">
      <w:pPr>
        <w:jc w:val="center"/>
        <w:rPr>
          <w:b/>
          <w:bCs/>
        </w:rPr>
      </w:pPr>
    </w:p>
    <w:p w14:paraId="2BFCEAA9" w14:textId="20C32A4A" w:rsidR="00FF44ED" w:rsidRPr="00A57E0E" w:rsidRDefault="00FF44ED" w:rsidP="001D3F54">
      <w:pPr>
        <w:jc w:val="center"/>
        <w:rPr>
          <w:b/>
          <w:bCs/>
        </w:rPr>
      </w:pPr>
    </w:p>
    <w:p w14:paraId="7A3A2B00" w14:textId="2490A234" w:rsidR="00FF44ED" w:rsidRPr="00A57E0E" w:rsidRDefault="00FF44ED" w:rsidP="001D3F54">
      <w:pPr>
        <w:jc w:val="center"/>
        <w:rPr>
          <w:b/>
          <w:bCs/>
        </w:rPr>
      </w:pPr>
    </w:p>
    <w:p w14:paraId="5BAB5A77" w14:textId="77777777" w:rsidR="00FF44ED" w:rsidRPr="00A57E0E" w:rsidRDefault="00FF44ED" w:rsidP="001D3F54">
      <w:pPr>
        <w:jc w:val="center"/>
        <w:rPr>
          <w:b/>
          <w:bCs/>
        </w:rPr>
      </w:pPr>
    </w:p>
    <w:p w14:paraId="197E76C2" w14:textId="77777777" w:rsidR="001D3F54" w:rsidRPr="00A57E0E" w:rsidRDefault="001D3F54" w:rsidP="001D3F54">
      <w:pPr>
        <w:jc w:val="center"/>
        <w:rPr>
          <w:b/>
          <w:bCs/>
        </w:rPr>
      </w:pPr>
      <w:r w:rsidRPr="00A57E0E">
        <w:rPr>
          <w:b/>
          <w:bCs/>
        </w:rPr>
        <w:t>SECTION II</w:t>
      </w:r>
    </w:p>
    <w:p w14:paraId="239E9DA9" w14:textId="37A2BD34" w:rsidR="001D3F54" w:rsidRPr="00A57E0E" w:rsidRDefault="6C85B5C1" w:rsidP="001D3F54">
      <w:pPr>
        <w:jc w:val="center"/>
        <w:rPr>
          <w:b/>
          <w:bCs/>
        </w:rPr>
      </w:pPr>
      <w:r w:rsidRPr="00A57E0E">
        <w:rPr>
          <w:b/>
          <w:bCs/>
        </w:rPr>
        <w:t>DRAFT CONTRACT</w:t>
      </w:r>
      <w:r w:rsidR="00782AD3">
        <w:rPr>
          <w:b/>
          <w:bCs/>
        </w:rPr>
        <w:t xml:space="preserve"> (Time-Based or Lump-Sum)</w:t>
      </w:r>
    </w:p>
    <w:p w14:paraId="1713242E" w14:textId="77777777" w:rsidR="001D3F54" w:rsidRPr="00A57E0E" w:rsidRDefault="001D3F54" w:rsidP="001D3F54">
      <w:pPr>
        <w:jc w:val="center"/>
      </w:pPr>
    </w:p>
    <w:p w14:paraId="545FACA3" w14:textId="77777777" w:rsidR="001D3F54" w:rsidRPr="00A57E0E" w:rsidRDefault="001D3F54" w:rsidP="001952AA">
      <w:pPr>
        <w:ind w:firstLine="720"/>
        <w:jc w:val="both"/>
        <w:rPr>
          <w:rFonts w:ascii="CG Times" w:hAnsi="CG Times"/>
          <w:color w:val="292929"/>
          <w:sz w:val="20"/>
          <w:szCs w:val="20"/>
        </w:rPr>
      </w:pPr>
    </w:p>
    <w:p w14:paraId="756EBE55" w14:textId="77777777" w:rsidR="0056383D" w:rsidRPr="00A57E0E" w:rsidRDefault="0056383D" w:rsidP="00DB0672">
      <w:pPr>
        <w:jc w:val="both"/>
        <w:rPr>
          <w:rFonts w:ascii="CG Times" w:hAnsi="CG Times"/>
          <w:sz w:val="20"/>
          <w:szCs w:val="20"/>
        </w:rPr>
      </w:pPr>
    </w:p>
    <w:p w14:paraId="3488A9E8" w14:textId="32A5BD89" w:rsidR="00154553" w:rsidRDefault="00154553">
      <w:pPr>
        <w:jc w:val="both"/>
        <w:rPr>
          <w:rFonts w:ascii="CG Times" w:hAnsi="CG Times"/>
          <w:sz w:val="20"/>
          <w:szCs w:val="20"/>
        </w:rPr>
      </w:pPr>
    </w:p>
    <w:p w14:paraId="1B64FC73" w14:textId="0C358CCA" w:rsidR="00A770DC" w:rsidRDefault="00A770DC">
      <w:pPr>
        <w:jc w:val="both"/>
        <w:rPr>
          <w:rFonts w:ascii="CG Times" w:hAnsi="CG Times"/>
          <w:sz w:val="20"/>
          <w:szCs w:val="20"/>
        </w:rPr>
      </w:pPr>
    </w:p>
    <w:p w14:paraId="7D66E005" w14:textId="6EAD1A52" w:rsidR="00A770DC" w:rsidRDefault="00A770DC">
      <w:pPr>
        <w:jc w:val="both"/>
        <w:rPr>
          <w:rFonts w:ascii="CG Times" w:hAnsi="CG Times"/>
          <w:sz w:val="20"/>
          <w:szCs w:val="20"/>
        </w:rPr>
      </w:pPr>
    </w:p>
    <w:p w14:paraId="01D7BB65" w14:textId="4C3CD20E" w:rsidR="00A770DC" w:rsidRDefault="00A770DC">
      <w:pPr>
        <w:jc w:val="both"/>
        <w:rPr>
          <w:rFonts w:ascii="CG Times" w:hAnsi="CG Times"/>
          <w:sz w:val="20"/>
          <w:szCs w:val="20"/>
        </w:rPr>
      </w:pPr>
    </w:p>
    <w:p w14:paraId="54533E0D" w14:textId="188056D6" w:rsidR="00A770DC" w:rsidRDefault="00A770DC">
      <w:pPr>
        <w:jc w:val="both"/>
        <w:rPr>
          <w:rFonts w:ascii="CG Times" w:hAnsi="CG Times"/>
          <w:sz w:val="20"/>
          <w:szCs w:val="20"/>
        </w:rPr>
      </w:pPr>
    </w:p>
    <w:p w14:paraId="0E90089E" w14:textId="46A743B4" w:rsidR="00A770DC" w:rsidRDefault="00A770DC">
      <w:pPr>
        <w:jc w:val="both"/>
        <w:rPr>
          <w:rFonts w:ascii="CG Times" w:hAnsi="CG Times"/>
          <w:sz w:val="20"/>
          <w:szCs w:val="20"/>
        </w:rPr>
      </w:pPr>
    </w:p>
    <w:p w14:paraId="19DD33F9" w14:textId="561F9A4B" w:rsidR="00A770DC" w:rsidRDefault="00A770DC">
      <w:pPr>
        <w:jc w:val="both"/>
        <w:rPr>
          <w:rFonts w:ascii="CG Times" w:hAnsi="CG Times"/>
          <w:sz w:val="20"/>
          <w:szCs w:val="20"/>
        </w:rPr>
      </w:pPr>
    </w:p>
    <w:p w14:paraId="156F09FD" w14:textId="5FDEE11C" w:rsidR="00A770DC" w:rsidRDefault="00A770DC">
      <w:pPr>
        <w:jc w:val="both"/>
        <w:rPr>
          <w:rFonts w:ascii="CG Times" w:hAnsi="CG Times"/>
          <w:sz w:val="20"/>
          <w:szCs w:val="20"/>
        </w:rPr>
      </w:pPr>
    </w:p>
    <w:p w14:paraId="046EE3D7" w14:textId="2D275B77" w:rsidR="00A770DC" w:rsidRDefault="00A770DC">
      <w:pPr>
        <w:jc w:val="both"/>
        <w:rPr>
          <w:rFonts w:ascii="CG Times" w:hAnsi="CG Times"/>
          <w:sz w:val="20"/>
          <w:szCs w:val="20"/>
        </w:rPr>
      </w:pPr>
    </w:p>
    <w:p w14:paraId="59ECAC16" w14:textId="6792A93F" w:rsidR="00A770DC" w:rsidRDefault="00A770DC">
      <w:pPr>
        <w:jc w:val="both"/>
        <w:rPr>
          <w:rFonts w:ascii="CG Times" w:hAnsi="CG Times"/>
          <w:sz w:val="20"/>
          <w:szCs w:val="20"/>
        </w:rPr>
      </w:pPr>
    </w:p>
    <w:p w14:paraId="0073CD40" w14:textId="7595D149" w:rsidR="00A770DC" w:rsidRDefault="00A770DC">
      <w:pPr>
        <w:jc w:val="both"/>
        <w:rPr>
          <w:rFonts w:ascii="CG Times" w:hAnsi="CG Times"/>
          <w:sz w:val="20"/>
          <w:szCs w:val="20"/>
        </w:rPr>
      </w:pPr>
    </w:p>
    <w:p w14:paraId="0F8AD0D7" w14:textId="5B7A75BC" w:rsidR="00A770DC" w:rsidRDefault="00A770DC">
      <w:pPr>
        <w:jc w:val="both"/>
        <w:rPr>
          <w:rFonts w:ascii="CG Times" w:hAnsi="CG Times"/>
          <w:sz w:val="20"/>
          <w:szCs w:val="20"/>
        </w:rPr>
      </w:pPr>
    </w:p>
    <w:p w14:paraId="04039EE4" w14:textId="19F35265" w:rsidR="00A770DC" w:rsidRDefault="00A770DC">
      <w:pPr>
        <w:jc w:val="both"/>
        <w:rPr>
          <w:rFonts w:ascii="CG Times" w:hAnsi="CG Times"/>
          <w:sz w:val="20"/>
          <w:szCs w:val="20"/>
        </w:rPr>
      </w:pPr>
    </w:p>
    <w:p w14:paraId="26AC9DB2" w14:textId="472A8790" w:rsidR="00A770DC" w:rsidRDefault="00A770DC">
      <w:pPr>
        <w:jc w:val="both"/>
        <w:rPr>
          <w:rFonts w:ascii="CG Times" w:hAnsi="CG Times"/>
          <w:sz w:val="20"/>
          <w:szCs w:val="20"/>
        </w:rPr>
      </w:pPr>
    </w:p>
    <w:p w14:paraId="459F673E" w14:textId="0F489DC1" w:rsidR="00A770DC" w:rsidRDefault="00A770DC">
      <w:pPr>
        <w:jc w:val="both"/>
        <w:rPr>
          <w:rFonts w:ascii="CG Times" w:hAnsi="CG Times"/>
          <w:sz w:val="20"/>
          <w:szCs w:val="20"/>
        </w:rPr>
      </w:pPr>
    </w:p>
    <w:p w14:paraId="6FD89BA0" w14:textId="63D730E6" w:rsidR="00A770DC" w:rsidRDefault="00A770DC">
      <w:pPr>
        <w:jc w:val="both"/>
        <w:rPr>
          <w:rFonts w:ascii="CG Times" w:hAnsi="CG Times"/>
          <w:sz w:val="20"/>
          <w:szCs w:val="20"/>
        </w:rPr>
      </w:pPr>
    </w:p>
    <w:p w14:paraId="517BD76C" w14:textId="17042B58" w:rsidR="00A770DC" w:rsidRDefault="00A770DC">
      <w:pPr>
        <w:jc w:val="both"/>
        <w:rPr>
          <w:rFonts w:ascii="CG Times" w:hAnsi="CG Times"/>
          <w:sz w:val="20"/>
          <w:szCs w:val="20"/>
        </w:rPr>
      </w:pPr>
    </w:p>
    <w:p w14:paraId="15FF9208" w14:textId="08920631" w:rsidR="00A770DC" w:rsidRDefault="00A770DC">
      <w:pPr>
        <w:jc w:val="both"/>
        <w:rPr>
          <w:rFonts w:ascii="CG Times" w:hAnsi="CG Times"/>
          <w:sz w:val="20"/>
          <w:szCs w:val="20"/>
        </w:rPr>
      </w:pPr>
    </w:p>
    <w:p w14:paraId="65042BA3" w14:textId="6C0B0200" w:rsidR="00A770DC" w:rsidRDefault="00A770DC">
      <w:pPr>
        <w:jc w:val="both"/>
        <w:rPr>
          <w:rFonts w:ascii="CG Times" w:hAnsi="CG Times"/>
          <w:sz w:val="20"/>
          <w:szCs w:val="20"/>
        </w:rPr>
      </w:pPr>
    </w:p>
    <w:p w14:paraId="7D58A884" w14:textId="4D45CD28" w:rsidR="00A770DC" w:rsidRDefault="00A770DC">
      <w:pPr>
        <w:jc w:val="both"/>
        <w:rPr>
          <w:rFonts w:ascii="CG Times" w:hAnsi="CG Times"/>
          <w:sz w:val="20"/>
          <w:szCs w:val="20"/>
        </w:rPr>
      </w:pPr>
    </w:p>
    <w:p w14:paraId="09DC6574" w14:textId="672CD886" w:rsidR="00A770DC" w:rsidRDefault="00A770DC">
      <w:pPr>
        <w:jc w:val="both"/>
        <w:rPr>
          <w:rFonts w:ascii="CG Times" w:hAnsi="CG Times"/>
          <w:sz w:val="20"/>
          <w:szCs w:val="20"/>
        </w:rPr>
      </w:pPr>
    </w:p>
    <w:p w14:paraId="3E7B6E29" w14:textId="203E00CD" w:rsidR="00A770DC" w:rsidRDefault="00A770DC">
      <w:pPr>
        <w:jc w:val="both"/>
        <w:rPr>
          <w:rFonts w:ascii="CG Times" w:hAnsi="CG Times"/>
          <w:sz w:val="20"/>
          <w:szCs w:val="20"/>
        </w:rPr>
      </w:pPr>
    </w:p>
    <w:p w14:paraId="05B16D27" w14:textId="02B518E2" w:rsidR="00A770DC" w:rsidRDefault="00A770DC">
      <w:pPr>
        <w:jc w:val="both"/>
        <w:rPr>
          <w:rFonts w:ascii="CG Times" w:hAnsi="CG Times"/>
          <w:sz w:val="20"/>
          <w:szCs w:val="20"/>
        </w:rPr>
      </w:pPr>
    </w:p>
    <w:p w14:paraId="788853EA" w14:textId="21083298" w:rsidR="00A770DC" w:rsidRDefault="00A770DC">
      <w:pPr>
        <w:jc w:val="both"/>
        <w:rPr>
          <w:rFonts w:ascii="CG Times" w:hAnsi="CG Times"/>
          <w:sz w:val="20"/>
          <w:szCs w:val="20"/>
        </w:rPr>
      </w:pPr>
    </w:p>
    <w:p w14:paraId="5289C211" w14:textId="09E6DFA5" w:rsidR="00A770DC" w:rsidRDefault="00A770DC">
      <w:pPr>
        <w:jc w:val="both"/>
        <w:rPr>
          <w:rFonts w:ascii="CG Times" w:hAnsi="CG Times"/>
          <w:sz w:val="20"/>
          <w:szCs w:val="20"/>
        </w:rPr>
      </w:pPr>
    </w:p>
    <w:p w14:paraId="791E6BC5" w14:textId="1F195290" w:rsidR="00A770DC" w:rsidRDefault="00A770DC">
      <w:pPr>
        <w:jc w:val="both"/>
        <w:rPr>
          <w:rFonts w:ascii="CG Times" w:hAnsi="CG Times"/>
          <w:sz w:val="20"/>
          <w:szCs w:val="20"/>
        </w:rPr>
      </w:pPr>
    </w:p>
    <w:p w14:paraId="29812AAB" w14:textId="5B4E991E" w:rsidR="00A770DC" w:rsidRDefault="00A770DC">
      <w:pPr>
        <w:jc w:val="both"/>
        <w:rPr>
          <w:rFonts w:ascii="CG Times" w:hAnsi="CG Times"/>
          <w:sz w:val="20"/>
          <w:szCs w:val="20"/>
        </w:rPr>
      </w:pPr>
    </w:p>
    <w:p w14:paraId="7154FA2C" w14:textId="640E67DD" w:rsidR="00A770DC" w:rsidRDefault="00A770DC">
      <w:pPr>
        <w:jc w:val="both"/>
        <w:rPr>
          <w:rFonts w:ascii="CG Times" w:hAnsi="CG Times"/>
          <w:sz w:val="20"/>
          <w:szCs w:val="20"/>
        </w:rPr>
      </w:pPr>
    </w:p>
    <w:p w14:paraId="17B3691F" w14:textId="58D489F3" w:rsidR="00A770DC" w:rsidRDefault="00A770DC">
      <w:pPr>
        <w:jc w:val="both"/>
        <w:rPr>
          <w:rFonts w:ascii="CG Times" w:hAnsi="CG Times"/>
          <w:sz w:val="20"/>
          <w:szCs w:val="20"/>
        </w:rPr>
      </w:pPr>
    </w:p>
    <w:p w14:paraId="6CBD1840" w14:textId="2D583B73" w:rsidR="00A770DC" w:rsidRDefault="00A770DC">
      <w:pPr>
        <w:jc w:val="both"/>
        <w:rPr>
          <w:rFonts w:ascii="CG Times" w:hAnsi="CG Times"/>
          <w:sz w:val="20"/>
          <w:szCs w:val="20"/>
        </w:rPr>
      </w:pPr>
    </w:p>
    <w:p w14:paraId="2CED6958" w14:textId="2AEF2226" w:rsidR="00A770DC" w:rsidRDefault="00A770DC">
      <w:pPr>
        <w:jc w:val="both"/>
        <w:rPr>
          <w:rFonts w:ascii="CG Times" w:hAnsi="CG Times"/>
          <w:sz w:val="20"/>
          <w:szCs w:val="20"/>
        </w:rPr>
      </w:pPr>
    </w:p>
    <w:p w14:paraId="32FDC2BA" w14:textId="4C2438E1" w:rsidR="00A770DC" w:rsidRDefault="00A770DC">
      <w:pPr>
        <w:jc w:val="both"/>
        <w:rPr>
          <w:rFonts w:ascii="CG Times" w:hAnsi="CG Times"/>
          <w:sz w:val="20"/>
          <w:szCs w:val="20"/>
        </w:rPr>
      </w:pPr>
    </w:p>
    <w:p w14:paraId="24A6EB61" w14:textId="32A0A156" w:rsidR="00A770DC" w:rsidRDefault="00A770DC">
      <w:pPr>
        <w:jc w:val="both"/>
        <w:rPr>
          <w:rFonts w:ascii="CG Times" w:hAnsi="CG Times"/>
          <w:sz w:val="20"/>
          <w:szCs w:val="20"/>
        </w:rPr>
      </w:pPr>
    </w:p>
    <w:p w14:paraId="575A2374" w14:textId="380EF05C" w:rsidR="00A770DC" w:rsidRDefault="00A770DC">
      <w:pPr>
        <w:jc w:val="both"/>
        <w:rPr>
          <w:rFonts w:ascii="CG Times" w:hAnsi="CG Times"/>
          <w:sz w:val="20"/>
          <w:szCs w:val="20"/>
        </w:rPr>
      </w:pPr>
    </w:p>
    <w:p w14:paraId="3027BD62" w14:textId="7F9928C5" w:rsidR="00A770DC" w:rsidRDefault="00A770DC">
      <w:pPr>
        <w:jc w:val="both"/>
        <w:rPr>
          <w:rFonts w:ascii="CG Times" w:hAnsi="CG Times"/>
          <w:sz w:val="20"/>
          <w:szCs w:val="20"/>
        </w:rPr>
      </w:pPr>
    </w:p>
    <w:p w14:paraId="31BE1B68" w14:textId="652E38C6" w:rsidR="00A770DC" w:rsidRDefault="00A770DC">
      <w:pPr>
        <w:jc w:val="both"/>
        <w:rPr>
          <w:rFonts w:ascii="CG Times" w:hAnsi="CG Times"/>
          <w:sz w:val="20"/>
          <w:szCs w:val="20"/>
        </w:rPr>
      </w:pPr>
    </w:p>
    <w:p w14:paraId="3944F586" w14:textId="258BD73E" w:rsidR="00A770DC" w:rsidRDefault="00A770DC">
      <w:pPr>
        <w:jc w:val="both"/>
        <w:rPr>
          <w:rFonts w:ascii="CG Times" w:hAnsi="CG Times"/>
          <w:sz w:val="20"/>
          <w:szCs w:val="20"/>
        </w:rPr>
      </w:pPr>
    </w:p>
    <w:p w14:paraId="00CD3CE5" w14:textId="5CA5C8B9" w:rsidR="00A770DC" w:rsidRDefault="00A770DC">
      <w:pPr>
        <w:jc w:val="both"/>
        <w:rPr>
          <w:rFonts w:ascii="CG Times" w:hAnsi="CG Times"/>
          <w:sz w:val="20"/>
          <w:szCs w:val="20"/>
        </w:rPr>
      </w:pPr>
    </w:p>
    <w:p w14:paraId="5F124F80" w14:textId="5C80D530" w:rsidR="00A770DC" w:rsidRDefault="00A770DC">
      <w:pPr>
        <w:jc w:val="both"/>
        <w:rPr>
          <w:rFonts w:ascii="CG Times" w:hAnsi="CG Times"/>
          <w:sz w:val="20"/>
          <w:szCs w:val="20"/>
        </w:rPr>
      </w:pPr>
    </w:p>
    <w:p w14:paraId="557F7DA9" w14:textId="17049377" w:rsidR="00A770DC" w:rsidRDefault="00A770DC">
      <w:pPr>
        <w:jc w:val="both"/>
        <w:rPr>
          <w:rFonts w:ascii="CG Times" w:hAnsi="CG Times"/>
          <w:sz w:val="20"/>
          <w:szCs w:val="20"/>
        </w:rPr>
      </w:pPr>
    </w:p>
    <w:p w14:paraId="2599F241" w14:textId="1DEF8008" w:rsidR="00A770DC" w:rsidRDefault="00A770DC">
      <w:pPr>
        <w:jc w:val="both"/>
        <w:rPr>
          <w:rFonts w:ascii="CG Times" w:hAnsi="CG Times"/>
          <w:sz w:val="20"/>
          <w:szCs w:val="20"/>
        </w:rPr>
      </w:pPr>
    </w:p>
    <w:p w14:paraId="080F7346" w14:textId="53C5F907" w:rsidR="00A770DC" w:rsidRDefault="00A770DC">
      <w:pPr>
        <w:jc w:val="both"/>
        <w:rPr>
          <w:rFonts w:ascii="CG Times" w:hAnsi="CG Times"/>
          <w:sz w:val="20"/>
          <w:szCs w:val="20"/>
        </w:rPr>
      </w:pPr>
    </w:p>
    <w:p w14:paraId="6CEF6F03" w14:textId="3882AE64" w:rsidR="00A770DC" w:rsidRDefault="00A770DC">
      <w:pPr>
        <w:jc w:val="both"/>
        <w:rPr>
          <w:rFonts w:ascii="CG Times" w:hAnsi="CG Times"/>
          <w:sz w:val="20"/>
          <w:szCs w:val="20"/>
        </w:rPr>
      </w:pPr>
    </w:p>
    <w:p w14:paraId="0869062D" w14:textId="401EA9A4" w:rsidR="00A770DC" w:rsidRDefault="00A770DC">
      <w:pPr>
        <w:jc w:val="both"/>
        <w:rPr>
          <w:rFonts w:ascii="CG Times" w:hAnsi="CG Times"/>
          <w:sz w:val="20"/>
          <w:szCs w:val="20"/>
        </w:rPr>
      </w:pPr>
    </w:p>
    <w:p w14:paraId="735EC261" w14:textId="15540039" w:rsidR="00A770DC" w:rsidRDefault="00A770DC">
      <w:pPr>
        <w:jc w:val="both"/>
        <w:rPr>
          <w:rFonts w:ascii="CG Times" w:hAnsi="CG Times"/>
          <w:sz w:val="20"/>
          <w:szCs w:val="20"/>
        </w:rPr>
      </w:pPr>
    </w:p>
    <w:p w14:paraId="52993D48" w14:textId="5BD0E44C" w:rsidR="00A770DC" w:rsidRDefault="00A770DC">
      <w:pPr>
        <w:jc w:val="both"/>
        <w:rPr>
          <w:rFonts w:ascii="CG Times" w:hAnsi="CG Times"/>
          <w:sz w:val="20"/>
          <w:szCs w:val="20"/>
        </w:rPr>
      </w:pPr>
    </w:p>
    <w:p w14:paraId="77D31C16" w14:textId="78E96815" w:rsidR="00A770DC" w:rsidRDefault="00A770DC">
      <w:pPr>
        <w:jc w:val="both"/>
        <w:rPr>
          <w:rFonts w:ascii="CG Times" w:hAnsi="CG Times"/>
          <w:sz w:val="20"/>
          <w:szCs w:val="20"/>
        </w:rPr>
      </w:pPr>
    </w:p>
    <w:p w14:paraId="2D4AE3A4" w14:textId="2D0BE7B7" w:rsidR="00A770DC" w:rsidRDefault="00A770DC">
      <w:pPr>
        <w:jc w:val="both"/>
        <w:rPr>
          <w:rFonts w:ascii="CG Times" w:hAnsi="CG Times"/>
          <w:sz w:val="20"/>
          <w:szCs w:val="20"/>
        </w:rPr>
      </w:pPr>
    </w:p>
    <w:p w14:paraId="3CC528DA" w14:textId="72BD1712" w:rsidR="00A770DC" w:rsidRDefault="00A770DC">
      <w:pPr>
        <w:jc w:val="both"/>
        <w:rPr>
          <w:rFonts w:ascii="CG Times" w:hAnsi="CG Times"/>
          <w:sz w:val="20"/>
          <w:szCs w:val="20"/>
        </w:rPr>
      </w:pPr>
    </w:p>
    <w:p w14:paraId="5B2B129C" w14:textId="1E75DB4B" w:rsidR="00A770DC" w:rsidRDefault="00A770DC">
      <w:pPr>
        <w:jc w:val="both"/>
        <w:rPr>
          <w:rFonts w:ascii="CG Times" w:hAnsi="CG Times"/>
          <w:sz w:val="20"/>
          <w:szCs w:val="20"/>
        </w:rPr>
      </w:pPr>
    </w:p>
    <w:p w14:paraId="2A6A7FF3" w14:textId="52BB4D7D" w:rsidR="00A770DC" w:rsidRDefault="00A770DC">
      <w:pPr>
        <w:jc w:val="both"/>
        <w:rPr>
          <w:rFonts w:ascii="CG Times" w:hAnsi="CG Times"/>
          <w:sz w:val="20"/>
          <w:szCs w:val="20"/>
        </w:rPr>
      </w:pPr>
    </w:p>
    <w:p w14:paraId="7698A7CC" w14:textId="596A32D2" w:rsidR="00A770DC" w:rsidRDefault="00A770DC">
      <w:pPr>
        <w:jc w:val="both"/>
        <w:rPr>
          <w:rFonts w:ascii="CG Times" w:hAnsi="CG Times"/>
          <w:sz w:val="20"/>
          <w:szCs w:val="20"/>
        </w:rPr>
      </w:pPr>
    </w:p>
    <w:p w14:paraId="5A2C89EA" w14:textId="79B3B7DC" w:rsidR="00A770DC" w:rsidRDefault="00A770DC">
      <w:pPr>
        <w:jc w:val="both"/>
        <w:rPr>
          <w:rFonts w:ascii="CG Times" w:hAnsi="CG Times"/>
          <w:sz w:val="20"/>
          <w:szCs w:val="20"/>
        </w:rPr>
      </w:pPr>
    </w:p>
    <w:p w14:paraId="7EA17BAA" w14:textId="141215A2" w:rsidR="00A770DC" w:rsidRDefault="00A770DC">
      <w:pPr>
        <w:jc w:val="both"/>
        <w:rPr>
          <w:rFonts w:ascii="CG Times" w:hAnsi="CG Times"/>
          <w:sz w:val="20"/>
          <w:szCs w:val="20"/>
        </w:rPr>
      </w:pPr>
    </w:p>
    <w:p w14:paraId="14D4987C" w14:textId="3AEA7C1A" w:rsidR="00A770DC" w:rsidRDefault="00A770DC">
      <w:pPr>
        <w:jc w:val="both"/>
        <w:rPr>
          <w:rFonts w:ascii="CG Times" w:hAnsi="CG Times"/>
          <w:sz w:val="20"/>
          <w:szCs w:val="20"/>
        </w:rPr>
      </w:pPr>
    </w:p>
    <w:p w14:paraId="50A7CDFB" w14:textId="5095FC89" w:rsidR="00A770DC" w:rsidRDefault="00A770DC">
      <w:pPr>
        <w:jc w:val="both"/>
        <w:rPr>
          <w:rFonts w:ascii="CG Times" w:hAnsi="CG Times"/>
          <w:sz w:val="20"/>
          <w:szCs w:val="20"/>
        </w:rPr>
      </w:pPr>
    </w:p>
    <w:p w14:paraId="2505F242" w14:textId="702B8353" w:rsidR="00A770DC" w:rsidRDefault="00A770DC">
      <w:pPr>
        <w:jc w:val="both"/>
        <w:rPr>
          <w:rFonts w:ascii="CG Times" w:hAnsi="CG Times"/>
          <w:sz w:val="20"/>
          <w:szCs w:val="20"/>
        </w:rPr>
      </w:pPr>
    </w:p>
    <w:p w14:paraId="5059ED94" w14:textId="24FC2C4C" w:rsidR="00A770DC" w:rsidRDefault="00A770DC">
      <w:pPr>
        <w:jc w:val="both"/>
        <w:rPr>
          <w:rFonts w:ascii="CG Times" w:hAnsi="CG Times"/>
          <w:sz w:val="20"/>
          <w:szCs w:val="20"/>
        </w:rPr>
      </w:pPr>
    </w:p>
    <w:p w14:paraId="793C17CD" w14:textId="116A1C85" w:rsidR="00A770DC" w:rsidRDefault="00A770DC">
      <w:pPr>
        <w:jc w:val="both"/>
        <w:rPr>
          <w:rFonts w:ascii="CG Times" w:hAnsi="CG Times"/>
          <w:sz w:val="20"/>
          <w:szCs w:val="20"/>
        </w:rPr>
      </w:pPr>
    </w:p>
    <w:p w14:paraId="2ED4D656" w14:textId="362F67AD" w:rsidR="00A770DC" w:rsidRDefault="00A770DC">
      <w:pPr>
        <w:jc w:val="both"/>
        <w:rPr>
          <w:rFonts w:ascii="CG Times" w:hAnsi="CG Times"/>
          <w:sz w:val="20"/>
          <w:szCs w:val="20"/>
        </w:rPr>
      </w:pPr>
    </w:p>
    <w:p w14:paraId="53A927CC" w14:textId="1B688FAF" w:rsidR="00A770DC" w:rsidRDefault="00A770DC">
      <w:pPr>
        <w:jc w:val="both"/>
        <w:rPr>
          <w:rFonts w:ascii="CG Times" w:hAnsi="CG Times"/>
          <w:sz w:val="20"/>
          <w:szCs w:val="20"/>
        </w:rPr>
      </w:pPr>
    </w:p>
    <w:p w14:paraId="155CE67F" w14:textId="28035946" w:rsidR="00A770DC" w:rsidRDefault="00A770DC">
      <w:pPr>
        <w:jc w:val="both"/>
        <w:rPr>
          <w:rFonts w:ascii="CG Times" w:hAnsi="CG Times"/>
          <w:sz w:val="20"/>
          <w:szCs w:val="20"/>
        </w:rPr>
      </w:pPr>
    </w:p>
    <w:p w14:paraId="2384A2AE" w14:textId="3261B54B" w:rsidR="00A770DC" w:rsidRDefault="00A770DC">
      <w:pPr>
        <w:jc w:val="both"/>
        <w:rPr>
          <w:rFonts w:ascii="CG Times" w:hAnsi="CG Times"/>
          <w:sz w:val="20"/>
          <w:szCs w:val="20"/>
        </w:rPr>
      </w:pPr>
    </w:p>
    <w:p w14:paraId="6974CE0B" w14:textId="411166FE" w:rsidR="00A770DC" w:rsidRDefault="00A770DC">
      <w:pPr>
        <w:jc w:val="both"/>
        <w:rPr>
          <w:rFonts w:ascii="CG Times" w:hAnsi="CG Times"/>
          <w:sz w:val="20"/>
          <w:szCs w:val="20"/>
        </w:rPr>
      </w:pPr>
    </w:p>
    <w:p w14:paraId="60999286" w14:textId="77777777" w:rsidR="0061369C" w:rsidRDefault="0061369C" w:rsidP="00A770DC">
      <w:pPr>
        <w:jc w:val="center"/>
        <w:rPr>
          <w:b/>
          <w:sz w:val="36"/>
        </w:rPr>
      </w:pPr>
    </w:p>
    <w:p w14:paraId="00DA1737" w14:textId="77777777" w:rsidR="0061369C" w:rsidRDefault="0061369C" w:rsidP="00A770DC">
      <w:pPr>
        <w:jc w:val="center"/>
        <w:rPr>
          <w:b/>
          <w:sz w:val="36"/>
        </w:rPr>
      </w:pPr>
    </w:p>
    <w:p w14:paraId="66B0DF6A" w14:textId="77777777" w:rsidR="0061369C" w:rsidRDefault="0061369C" w:rsidP="00A770DC">
      <w:pPr>
        <w:jc w:val="center"/>
        <w:rPr>
          <w:b/>
          <w:sz w:val="36"/>
        </w:rPr>
      </w:pPr>
    </w:p>
    <w:p w14:paraId="512511C9" w14:textId="77777777" w:rsidR="0061369C" w:rsidRDefault="0061369C" w:rsidP="00A770DC">
      <w:pPr>
        <w:jc w:val="center"/>
        <w:rPr>
          <w:b/>
          <w:sz w:val="36"/>
        </w:rPr>
      </w:pPr>
    </w:p>
    <w:p w14:paraId="1D7D97E1" w14:textId="77777777" w:rsidR="0061369C" w:rsidRDefault="0061369C" w:rsidP="00A770DC">
      <w:pPr>
        <w:jc w:val="center"/>
        <w:rPr>
          <w:b/>
          <w:sz w:val="36"/>
        </w:rPr>
      </w:pPr>
    </w:p>
    <w:p w14:paraId="6C206D27" w14:textId="77777777" w:rsidR="0061369C" w:rsidRDefault="0061369C" w:rsidP="00A770DC">
      <w:pPr>
        <w:jc w:val="center"/>
        <w:rPr>
          <w:b/>
          <w:sz w:val="36"/>
        </w:rPr>
      </w:pPr>
    </w:p>
    <w:p w14:paraId="6442EEA8" w14:textId="77777777" w:rsidR="0061369C" w:rsidRDefault="0061369C" w:rsidP="00A770DC">
      <w:pPr>
        <w:jc w:val="center"/>
        <w:rPr>
          <w:b/>
          <w:sz w:val="36"/>
        </w:rPr>
      </w:pPr>
    </w:p>
    <w:p w14:paraId="1E231678" w14:textId="33086622" w:rsidR="00A770DC" w:rsidRPr="001803B4" w:rsidRDefault="00A770DC" w:rsidP="00A770DC">
      <w:pPr>
        <w:jc w:val="center"/>
        <w:rPr>
          <w:b/>
          <w:sz w:val="36"/>
        </w:rPr>
      </w:pPr>
      <w:r w:rsidRPr="001803B4">
        <w:rPr>
          <w:b/>
          <w:sz w:val="36"/>
        </w:rPr>
        <w:lastRenderedPageBreak/>
        <w:t>SAMPLE CONTRACT FOR CONSULTING SERVICES</w:t>
      </w:r>
    </w:p>
    <w:p w14:paraId="4321ADD2" w14:textId="77777777" w:rsidR="00A770DC" w:rsidRPr="001803B4" w:rsidRDefault="00A770DC" w:rsidP="00A770DC">
      <w:pPr>
        <w:rPr>
          <w:b/>
          <w:sz w:val="36"/>
        </w:rPr>
      </w:pPr>
    </w:p>
    <w:p w14:paraId="7E161BEA" w14:textId="77777777" w:rsidR="00A770DC" w:rsidRPr="001803B4" w:rsidRDefault="00A770DC" w:rsidP="00A770DC">
      <w:pPr>
        <w:rPr>
          <w:b/>
        </w:rPr>
      </w:pPr>
    </w:p>
    <w:p w14:paraId="3139DCEA" w14:textId="77777777" w:rsidR="00A770DC" w:rsidRPr="001803B4" w:rsidRDefault="00A770DC" w:rsidP="00A770DC">
      <w:pPr>
        <w:rPr>
          <w:b/>
        </w:rPr>
      </w:pPr>
    </w:p>
    <w:p w14:paraId="13DCCF0F" w14:textId="77777777" w:rsidR="00A770DC" w:rsidRDefault="00A770DC" w:rsidP="00A770DC">
      <w:pPr>
        <w:rPr>
          <w:b/>
        </w:rPr>
      </w:pPr>
    </w:p>
    <w:p w14:paraId="190021F5" w14:textId="77777777" w:rsidR="00A770DC" w:rsidRDefault="00A770DC" w:rsidP="00A770DC">
      <w:pPr>
        <w:rPr>
          <w:b/>
        </w:rPr>
      </w:pPr>
    </w:p>
    <w:p w14:paraId="4D772913" w14:textId="77777777" w:rsidR="00F239D5" w:rsidRDefault="00F239D5" w:rsidP="00F239D5">
      <w:pPr>
        <w:rPr>
          <w:b/>
          <w:sz w:val="72"/>
        </w:rPr>
      </w:pPr>
    </w:p>
    <w:p w14:paraId="5DE97963" w14:textId="1C56EAB7" w:rsidR="000D02C7" w:rsidRDefault="00A770DC" w:rsidP="00A770DC">
      <w:pPr>
        <w:jc w:val="center"/>
        <w:rPr>
          <w:b/>
          <w:sz w:val="72"/>
        </w:rPr>
      </w:pPr>
      <w:r>
        <w:rPr>
          <w:b/>
          <w:sz w:val="72"/>
        </w:rPr>
        <w:t xml:space="preserve">Individual Consultant </w:t>
      </w:r>
      <w:r w:rsidRPr="001803B4">
        <w:rPr>
          <w:b/>
          <w:sz w:val="72"/>
        </w:rPr>
        <w:t xml:space="preserve"> </w:t>
      </w:r>
    </w:p>
    <w:p w14:paraId="082F69B4" w14:textId="77777777" w:rsidR="000D02C7" w:rsidRDefault="000D02C7" w:rsidP="00F239D5">
      <w:pPr>
        <w:rPr>
          <w:b/>
          <w:sz w:val="72"/>
        </w:rPr>
      </w:pPr>
    </w:p>
    <w:p w14:paraId="5FABA625" w14:textId="5D353DA5" w:rsidR="000D02C7" w:rsidRPr="00F239D5" w:rsidRDefault="00A770DC" w:rsidP="00F239D5">
      <w:pPr>
        <w:jc w:val="center"/>
        <w:rPr>
          <w:b/>
          <w:sz w:val="72"/>
        </w:rPr>
      </w:pPr>
      <w:r>
        <w:rPr>
          <w:b/>
          <w:sz w:val="72"/>
        </w:rPr>
        <w:t>Contract</w:t>
      </w:r>
    </w:p>
    <w:p w14:paraId="507C8434" w14:textId="1CB8268D" w:rsidR="00A770DC" w:rsidRPr="001803B4" w:rsidRDefault="00A770DC" w:rsidP="00A770DC">
      <w:pPr>
        <w:jc w:val="center"/>
        <w:rPr>
          <w:sz w:val="48"/>
        </w:rPr>
      </w:pPr>
      <w:r w:rsidRPr="001803B4">
        <w:rPr>
          <w:sz w:val="48"/>
        </w:rPr>
        <w:t xml:space="preserve">Lump-Sum </w:t>
      </w:r>
    </w:p>
    <w:p w14:paraId="53E89FEC" w14:textId="77777777" w:rsidR="00A770DC" w:rsidRPr="001803B4" w:rsidRDefault="00A770DC" w:rsidP="00A770DC">
      <w:pPr>
        <w:jc w:val="center"/>
      </w:pPr>
    </w:p>
    <w:p w14:paraId="1E4C0331" w14:textId="77777777" w:rsidR="00A770DC" w:rsidRPr="001803B4" w:rsidRDefault="00A770DC" w:rsidP="00A770DC">
      <w:pPr>
        <w:jc w:val="center"/>
      </w:pPr>
    </w:p>
    <w:p w14:paraId="65233C33" w14:textId="77777777" w:rsidR="00A770DC" w:rsidRPr="001803B4" w:rsidRDefault="00A770DC" w:rsidP="00A770DC">
      <w:pPr>
        <w:jc w:val="center"/>
      </w:pPr>
    </w:p>
    <w:p w14:paraId="67DE32D5" w14:textId="77777777" w:rsidR="000D02C7" w:rsidRPr="001803B4" w:rsidRDefault="000D02C7" w:rsidP="00F239D5"/>
    <w:p w14:paraId="5E90F155" w14:textId="77777777" w:rsidR="00A770DC" w:rsidRPr="001803B4" w:rsidRDefault="00A770DC" w:rsidP="00A770DC">
      <w:pPr>
        <w:jc w:val="center"/>
      </w:pPr>
    </w:p>
    <w:p w14:paraId="7987425C" w14:textId="77777777" w:rsidR="00A770DC" w:rsidRPr="001803B4" w:rsidRDefault="00A770DC" w:rsidP="00A770DC">
      <w:pPr>
        <w:jc w:val="center"/>
      </w:pPr>
      <w:r>
        <w:rPr>
          <w:noProof/>
          <w:sz w:val="56"/>
          <w:szCs w:val="56"/>
          <w:lang w:val="en-GB"/>
        </w:rPr>
        <w:drawing>
          <wp:inline distT="0" distB="0" distL="0" distR="0" wp14:anchorId="026A9371" wp14:editId="4DA6FAFD">
            <wp:extent cx="2731135" cy="7194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1135" cy="719455"/>
                    </a:xfrm>
                    <a:prstGeom prst="rect">
                      <a:avLst/>
                    </a:prstGeom>
                    <a:noFill/>
                  </pic:spPr>
                </pic:pic>
              </a:graphicData>
            </a:graphic>
          </wp:inline>
        </w:drawing>
      </w:r>
    </w:p>
    <w:p w14:paraId="5509C69F" w14:textId="77777777" w:rsidR="00A770DC" w:rsidRPr="001803B4" w:rsidRDefault="00A770DC" w:rsidP="00A770DC">
      <w:pPr>
        <w:jc w:val="center"/>
      </w:pPr>
    </w:p>
    <w:p w14:paraId="73159DB2" w14:textId="77777777" w:rsidR="00A770DC" w:rsidRPr="001803B4" w:rsidRDefault="00A770DC" w:rsidP="00A770DC">
      <w:pPr>
        <w:jc w:val="center"/>
      </w:pPr>
    </w:p>
    <w:p w14:paraId="1F4FB100" w14:textId="77777777" w:rsidR="00A770DC" w:rsidRPr="001803B4" w:rsidRDefault="00A770DC" w:rsidP="00A770DC">
      <w:pPr>
        <w:jc w:val="center"/>
      </w:pPr>
    </w:p>
    <w:p w14:paraId="4F45FFE0" w14:textId="77777777" w:rsidR="00A770DC" w:rsidRPr="001803B4" w:rsidRDefault="00A770DC" w:rsidP="00A770DC">
      <w:pPr>
        <w:jc w:val="center"/>
        <w:sectPr w:rsidR="00A770DC" w:rsidRPr="001803B4" w:rsidSect="00A637A5">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440" w:header="720" w:footer="720" w:gutter="0"/>
          <w:pgNumType w:start="0"/>
          <w:cols w:space="720"/>
          <w:titlePg/>
        </w:sectPr>
      </w:pPr>
    </w:p>
    <w:p w14:paraId="4B761B07" w14:textId="77777777" w:rsidR="00A770DC" w:rsidRPr="001803B4" w:rsidRDefault="00A770DC" w:rsidP="00A770DC">
      <w:pPr>
        <w:jc w:val="center"/>
        <w:rPr>
          <w:b/>
        </w:rPr>
        <w:sectPr w:rsidR="00A770DC" w:rsidRPr="001803B4" w:rsidSect="0083666A">
          <w:headerReference w:type="even" r:id="rId23"/>
          <w:headerReference w:type="default" r:id="rId24"/>
          <w:headerReference w:type="first" r:id="rId25"/>
          <w:type w:val="oddPage"/>
          <w:pgSz w:w="12240" w:h="15840" w:code="1"/>
          <w:pgMar w:top="1440" w:right="1440" w:bottom="1440" w:left="1440" w:header="720" w:footer="720" w:gutter="0"/>
          <w:cols w:space="720"/>
          <w:titlePg/>
        </w:sectPr>
      </w:pPr>
    </w:p>
    <w:p w14:paraId="0CF7AF8B" w14:textId="77777777" w:rsidR="00A770DC" w:rsidRPr="001803B4" w:rsidRDefault="00A770DC" w:rsidP="00A770DC">
      <w:pPr>
        <w:jc w:val="center"/>
        <w:rPr>
          <w:b/>
        </w:rPr>
      </w:pPr>
      <w:r w:rsidRPr="001803B4">
        <w:rPr>
          <w:b/>
        </w:rPr>
        <w:t>SAMPLE CONTRACT FOR CONSULTING SERVICES</w:t>
      </w:r>
    </w:p>
    <w:p w14:paraId="15160C5D" w14:textId="77777777" w:rsidR="00A770DC" w:rsidRPr="001803B4" w:rsidRDefault="00A770DC" w:rsidP="00A770DC">
      <w:pPr>
        <w:jc w:val="center"/>
        <w:rPr>
          <w:b/>
        </w:rPr>
      </w:pPr>
      <w:r w:rsidRPr="001803B4">
        <w:rPr>
          <w:b/>
        </w:rPr>
        <w:t>SMALL ASSIGNMENTS</w:t>
      </w:r>
    </w:p>
    <w:p w14:paraId="09E50D5A" w14:textId="77777777" w:rsidR="00A770DC" w:rsidRPr="001803B4" w:rsidRDefault="00A770DC" w:rsidP="00A770DC">
      <w:pPr>
        <w:jc w:val="center"/>
        <w:rPr>
          <w:b/>
        </w:rPr>
      </w:pPr>
      <w:r w:rsidRPr="001803B4">
        <w:rPr>
          <w:b/>
        </w:rPr>
        <w:t>LUMP-SUM PAYMENTS</w:t>
      </w:r>
    </w:p>
    <w:p w14:paraId="333DE6B3" w14:textId="77777777" w:rsidR="00A770DC" w:rsidRPr="001803B4" w:rsidRDefault="00A770DC" w:rsidP="00A770DC">
      <w:pPr>
        <w:jc w:val="center"/>
      </w:pPr>
    </w:p>
    <w:p w14:paraId="68C832EC" w14:textId="77777777" w:rsidR="00A770DC" w:rsidRPr="001803B4" w:rsidRDefault="00A770DC" w:rsidP="00A770DC">
      <w:pPr>
        <w:jc w:val="center"/>
      </w:pPr>
    </w:p>
    <w:p w14:paraId="63567607" w14:textId="77777777" w:rsidR="00A770DC" w:rsidRPr="001803B4" w:rsidRDefault="00A770DC" w:rsidP="00A770DC">
      <w:pPr>
        <w:jc w:val="center"/>
      </w:pPr>
      <w:r w:rsidRPr="001803B4">
        <w:rPr>
          <w:b/>
        </w:rPr>
        <w:t xml:space="preserve">CONTRACT No. </w:t>
      </w:r>
      <w:r w:rsidRPr="001803B4">
        <w:rPr>
          <w:b/>
          <w:i/>
        </w:rPr>
        <w:t>[insert]</w:t>
      </w:r>
    </w:p>
    <w:p w14:paraId="06FAD2C6" w14:textId="77777777" w:rsidR="00A770DC" w:rsidRPr="001803B4" w:rsidRDefault="00A770DC" w:rsidP="00A770DC">
      <w:pPr>
        <w:jc w:val="center"/>
      </w:pPr>
    </w:p>
    <w:p w14:paraId="5F749C71" w14:textId="77777777" w:rsidR="00A770DC" w:rsidRPr="001803B4" w:rsidRDefault="00A770DC" w:rsidP="00A770DC">
      <w:pPr>
        <w:spacing w:after="200"/>
        <w:jc w:val="both"/>
      </w:pPr>
      <w:r w:rsidRPr="001803B4">
        <w:t xml:space="preserve">THIS CONTRACT (“Contract”) is entered into this </w:t>
      </w:r>
      <w:r w:rsidRPr="001803B4">
        <w:rPr>
          <w:i/>
          <w:sz w:val="20"/>
        </w:rPr>
        <w:t>[insert starting date of assignment]</w:t>
      </w:r>
      <w:r w:rsidRPr="001803B4">
        <w:t>, by and between [</w:t>
      </w:r>
      <w:r w:rsidRPr="001803B4">
        <w:rPr>
          <w:i/>
          <w:sz w:val="20"/>
        </w:rPr>
        <w:t xml:space="preserve">insert Client’s name] </w:t>
      </w:r>
      <w:r w:rsidRPr="001803B4">
        <w:t>(“the Client”) having its principal place of business at</w:t>
      </w:r>
      <w:r w:rsidRPr="001803B4">
        <w:rPr>
          <w:i/>
          <w:sz w:val="20"/>
        </w:rPr>
        <w:t xml:space="preserve"> [insert Client’s address]</w:t>
      </w:r>
      <w:r w:rsidRPr="001803B4">
        <w:t xml:space="preserve">, and </w:t>
      </w:r>
      <w:r w:rsidRPr="001803B4">
        <w:rPr>
          <w:i/>
          <w:sz w:val="20"/>
        </w:rPr>
        <w:t>[insert Consultant’s name]</w:t>
      </w:r>
      <w:r w:rsidRPr="001803B4">
        <w:t xml:space="preserve"> (“the Consultant”) having its principal office located at </w:t>
      </w:r>
      <w:r w:rsidRPr="001803B4">
        <w:rPr>
          <w:i/>
          <w:sz w:val="20"/>
        </w:rPr>
        <w:t>[insert Consultant’s address</w:t>
      </w:r>
      <w:r w:rsidRPr="001803B4">
        <w:rPr>
          <w:i/>
          <w:sz w:val="20"/>
          <w:vertAlign w:val="superscript"/>
        </w:rPr>
        <w:footnoteReference w:id="2"/>
      </w:r>
      <w:r w:rsidRPr="001803B4">
        <w:rPr>
          <w:i/>
          <w:sz w:val="20"/>
        </w:rPr>
        <w:t>].</w:t>
      </w:r>
    </w:p>
    <w:p w14:paraId="17A282D4" w14:textId="77777777" w:rsidR="00A770DC" w:rsidRPr="001803B4" w:rsidRDefault="00A770DC" w:rsidP="00A770DC">
      <w:pPr>
        <w:spacing w:after="200"/>
        <w:jc w:val="both"/>
      </w:pPr>
      <w:r w:rsidRPr="001803B4">
        <w:t>WHEREAS, the Client wishes to have the Consultant perform the services hereinafter referred to, and</w:t>
      </w:r>
    </w:p>
    <w:p w14:paraId="5081C872" w14:textId="77777777" w:rsidR="00A770DC" w:rsidRPr="001803B4" w:rsidRDefault="00A770DC" w:rsidP="00A770DC">
      <w:pPr>
        <w:spacing w:after="200"/>
        <w:jc w:val="both"/>
      </w:pPr>
      <w:proofErr w:type="gramStart"/>
      <w:r w:rsidRPr="001803B4">
        <w:t>WHEREAS,</w:t>
      </w:r>
      <w:proofErr w:type="gramEnd"/>
      <w:r w:rsidRPr="001803B4">
        <w:t xml:space="preserve"> the Consultant is willing to perform these services,</w:t>
      </w:r>
    </w:p>
    <w:p w14:paraId="1DF3978E" w14:textId="77777777" w:rsidR="00A770DC" w:rsidRPr="001803B4" w:rsidRDefault="00A770DC" w:rsidP="00A770DC">
      <w:pPr>
        <w:spacing w:after="200"/>
        <w:jc w:val="both"/>
      </w:pPr>
      <w:r w:rsidRPr="001803B4">
        <w:t>NOW THEREFORE THE PARTIES hereby agree as follows:</w:t>
      </w:r>
    </w:p>
    <w:tbl>
      <w:tblPr>
        <w:tblW w:w="9468" w:type="dxa"/>
        <w:tblCellMar>
          <w:left w:w="115" w:type="dxa"/>
          <w:right w:w="115" w:type="dxa"/>
        </w:tblCellMar>
        <w:tblLook w:val="0000" w:firstRow="0" w:lastRow="0" w:firstColumn="0" w:lastColumn="0" w:noHBand="0" w:noVBand="0"/>
      </w:tblPr>
      <w:tblGrid>
        <w:gridCol w:w="2317"/>
        <w:gridCol w:w="7151"/>
      </w:tblGrid>
      <w:tr w:rsidR="00A770DC" w:rsidRPr="001803B4" w14:paraId="6BB9C3E1" w14:textId="77777777" w:rsidTr="00744A34">
        <w:tc>
          <w:tcPr>
            <w:tcW w:w="2178" w:type="dxa"/>
          </w:tcPr>
          <w:p w14:paraId="2509E9C5" w14:textId="77777777" w:rsidR="00A770DC" w:rsidRPr="001803B4" w:rsidRDefault="00A770DC" w:rsidP="00744A34">
            <w:pPr>
              <w:tabs>
                <w:tab w:val="left" w:pos="360"/>
              </w:tabs>
              <w:jc w:val="both"/>
              <w:rPr>
                <w:b/>
              </w:rPr>
            </w:pPr>
            <w:r w:rsidRPr="001803B4">
              <w:rPr>
                <w:b/>
              </w:rPr>
              <w:t>1.</w:t>
            </w:r>
            <w:r w:rsidRPr="001803B4">
              <w:rPr>
                <w:b/>
              </w:rPr>
              <w:tab/>
              <w:t>Services</w:t>
            </w:r>
          </w:p>
        </w:tc>
        <w:tc>
          <w:tcPr>
            <w:tcW w:w="7290" w:type="dxa"/>
          </w:tcPr>
          <w:p w14:paraId="0859F37A" w14:textId="77777777" w:rsidR="00A770DC" w:rsidRPr="001803B4" w:rsidRDefault="00A770DC" w:rsidP="00744A34">
            <w:pPr>
              <w:tabs>
                <w:tab w:val="left" w:pos="720"/>
                <w:tab w:val="left" w:pos="1260"/>
              </w:tabs>
              <w:spacing w:after="200"/>
              <w:ind w:left="702" w:hanging="702"/>
              <w:jc w:val="both"/>
            </w:pPr>
            <w:r w:rsidRPr="001803B4">
              <w:t>(i)</w:t>
            </w:r>
            <w:r w:rsidRPr="001803B4">
              <w:tab/>
              <w:t>The Consultant shall perform the services specified in Annex A, “Terms of Reference and Scope of Services,” which is made an integral part of this Contract (“the Services”).</w:t>
            </w:r>
          </w:p>
          <w:p w14:paraId="7DDE38AD" w14:textId="77777777" w:rsidR="00A770DC" w:rsidRPr="001803B4" w:rsidRDefault="00A770DC" w:rsidP="00744A34">
            <w:pPr>
              <w:tabs>
                <w:tab w:val="left" w:pos="720"/>
                <w:tab w:val="left" w:pos="1260"/>
              </w:tabs>
              <w:spacing w:after="200"/>
              <w:ind w:left="702" w:hanging="702"/>
              <w:jc w:val="both"/>
            </w:pPr>
            <w:r w:rsidRPr="001803B4">
              <w:t>(ii)</w:t>
            </w:r>
            <w:r w:rsidRPr="001803B4">
              <w:tab/>
              <w:t>The Consultant shall provide the personnel listed in Annex B, “Consultant’s Personnel,” to perform the Services.</w:t>
            </w:r>
          </w:p>
          <w:p w14:paraId="51314F3D" w14:textId="77777777" w:rsidR="00A770DC" w:rsidRPr="001803B4" w:rsidRDefault="00A770DC" w:rsidP="00744A34">
            <w:pPr>
              <w:spacing w:after="200"/>
              <w:ind w:left="702" w:hanging="702"/>
              <w:jc w:val="both"/>
            </w:pPr>
            <w:r w:rsidRPr="001803B4">
              <w:t>(iii)</w:t>
            </w:r>
            <w:r w:rsidRPr="001803B4">
              <w:tab/>
              <w:t>The Consultant shall submit to the Client the reports in the form and within the time periods specified in Annex C, “Consultant’s Reporting Obligations.”</w:t>
            </w:r>
          </w:p>
        </w:tc>
      </w:tr>
      <w:tr w:rsidR="00A770DC" w:rsidRPr="001803B4" w14:paraId="253A6371" w14:textId="77777777" w:rsidTr="00744A34">
        <w:tc>
          <w:tcPr>
            <w:tcW w:w="2178" w:type="dxa"/>
          </w:tcPr>
          <w:p w14:paraId="509C7E15" w14:textId="77777777" w:rsidR="00A770DC" w:rsidRPr="001803B4" w:rsidRDefault="00A770DC" w:rsidP="00744A34">
            <w:pPr>
              <w:tabs>
                <w:tab w:val="left" w:pos="360"/>
              </w:tabs>
              <w:jc w:val="both"/>
              <w:rPr>
                <w:b/>
              </w:rPr>
            </w:pPr>
            <w:r w:rsidRPr="001803B4">
              <w:rPr>
                <w:b/>
              </w:rPr>
              <w:t>2.</w:t>
            </w:r>
            <w:r w:rsidRPr="001803B4">
              <w:rPr>
                <w:b/>
              </w:rPr>
              <w:tab/>
              <w:t>Term</w:t>
            </w:r>
          </w:p>
        </w:tc>
        <w:tc>
          <w:tcPr>
            <w:tcW w:w="7290" w:type="dxa"/>
          </w:tcPr>
          <w:p w14:paraId="1E9DC279" w14:textId="77777777" w:rsidR="00A770DC" w:rsidRPr="001803B4" w:rsidRDefault="00A770DC" w:rsidP="00744A34">
            <w:pPr>
              <w:tabs>
                <w:tab w:val="left" w:pos="1260"/>
              </w:tabs>
              <w:spacing w:after="200"/>
              <w:jc w:val="both"/>
            </w:pPr>
            <w:r w:rsidRPr="001803B4">
              <w:t xml:space="preserve">The Consultant shall perform the Services during the period commencing </w:t>
            </w:r>
            <w:r w:rsidRPr="001803B4">
              <w:rPr>
                <w:i/>
              </w:rPr>
              <w:t>[insert starting date]</w:t>
            </w:r>
            <w:r w:rsidRPr="001803B4">
              <w:t xml:space="preserve"> and continuing through </w:t>
            </w:r>
            <w:r w:rsidRPr="001803B4">
              <w:rPr>
                <w:i/>
              </w:rPr>
              <w:t>[insert completion date]</w:t>
            </w:r>
            <w:r w:rsidRPr="001803B4">
              <w:t>, or any other period as may be subsequently agreed by the parties in writing.</w:t>
            </w:r>
          </w:p>
        </w:tc>
      </w:tr>
      <w:tr w:rsidR="00A770DC" w:rsidRPr="001803B4" w14:paraId="670AE885" w14:textId="77777777" w:rsidTr="00744A34">
        <w:tc>
          <w:tcPr>
            <w:tcW w:w="2178" w:type="dxa"/>
          </w:tcPr>
          <w:p w14:paraId="4C05A477" w14:textId="77777777" w:rsidR="00A770DC" w:rsidRPr="001803B4" w:rsidRDefault="00A770DC" w:rsidP="00744A34">
            <w:pPr>
              <w:tabs>
                <w:tab w:val="left" w:pos="360"/>
              </w:tabs>
              <w:jc w:val="both"/>
              <w:rPr>
                <w:b/>
              </w:rPr>
            </w:pPr>
            <w:r w:rsidRPr="001803B4">
              <w:rPr>
                <w:b/>
              </w:rPr>
              <w:t>3.</w:t>
            </w:r>
            <w:r w:rsidRPr="001803B4">
              <w:rPr>
                <w:b/>
              </w:rPr>
              <w:tab/>
              <w:t>Payment</w:t>
            </w:r>
          </w:p>
        </w:tc>
        <w:tc>
          <w:tcPr>
            <w:tcW w:w="7290" w:type="dxa"/>
          </w:tcPr>
          <w:p w14:paraId="0F834ED6" w14:textId="77777777" w:rsidR="00A770DC" w:rsidRPr="001803B4" w:rsidRDefault="00A770DC" w:rsidP="00744A34">
            <w:pPr>
              <w:spacing w:after="200"/>
              <w:jc w:val="both"/>
            </w:pPr>
            <w:r w:rsidRPr="001803B4">
              <w:t>A.</w:t>
            </w:r>
            <w:r w:rsidRPr="001803B4">
              <w:tab/>
            </w:r>
            <w:r w:rsidRPr="001803B4">
              <w:rPr>
                <w:u w:val="single"/>
              </w:rPr>
              <w:t>Ceiling</w:t>
            </w:r>
          </w:p>
          <w:p w14:paraId="3B7426E8" w14:textId="77777777" w:rsidR="00A770DC" w:rsidRPr="001803B4" w:rsidRDefault="00A770DC" w:rsidP="00744A34">
            <w:pPr>
              <w:spacing w:after="200"/>
              <w:ind w:left="702" w:hanging="702"/>
              <w:jc w:val="both"/>
            </w:pPr>
            <w:r w:rsidRPr="001803B4">
              <w:tab/>
              <w:t xml:space="preserve">For Services rendered pursuant to Annex A, the Client shall pay the Consultant an amount not to exceed </w:t>
            </w:r>
            <w:r w:rsidRPr="001803B4">
              <w:rPr>
                <w:i/>
              </w:rPr>
              <w:t>[insert amount]</w:t>
            </w:r>
            <w:r w:rsidRPr="001803B4">
              <w:t xml:space="preserve">.  This amount has been established based on the understanding that it includes </w:t>
            </w:r>
            <w:proofErr w:type="gramStart"/>
            <w:r w:rsidRPr="001803B4">
              <w:t>all of</w:t>
            </w:r>
            <w:proofErr w:type="gramEnd"/>
            <w:r w:rsidRPr="001803B4">
              <w:t xml:space="preserve"> the Consultant's costs and profits as well as any tax obligation that may be imposed on the Consultant.</w:t>
            </w:r>
          </w:p>
          <w:p w14:paraId="720570D7" w14:textId="77777777" w:rsidR="00A770DC" w:rsidRPr="001803B4" w:rsidRDefault="00A770DC" w:rsidP="00744A34">
            <w:pPr>
              <w:keepNext/>
              <w:keepLines/>
              <w:spacing w:after="200"/>
              <w:jc w:val="both"/>
            </w:pPr>
            <w:r w:rsidRPr="001803B4">
              <w:lastRenderedPageBreak/>
              <w:t>B.</w:t>
            </w:r>
            <w:r w:rsidRPr="001803B4">
              <w:tab/>
            </w:r>
            <w:r w:rsidRPr="001803B4">
              <w:rPr>
                <w:u w:val="single"/>
              </w:rPr>
              <w:t>Schedule of Payments</w:t>
            </w:r>
          </w:p>
          <w:p w14:paraId="55C6CAC9" w14:textId="77777777" w:rsidR="00A770DC" w:rsidRPr="001803B4" w:rsidRDefault="00A770DC" w:rsidP="00744A34">
            <w:pPr>
              <w:keepNext/>
              <w:keepLines/>
              <w:spacing w:after="200"/>
              <w:jc w:val="both"/>
            </w:pPr>
            <w:r w:rsidRPr="001803B4">
              <w:tab/>
              <w:t>The schedule of payments is specified below</w:t>
            </w:r>
            <w:r w:rsidRPr="001803B4">
              <w:rPr>
                <w:vertAlign w:val="superscript"/>
              </w:rPr>
              <w:footnoteReference w:id="3"/>
            </w:r>
            <w:r w:rsidRPr="001803B4">
              <w:t>:</w:t>
            </w:r>
          </w:p>
          <w:p w14:paraId="465E6366" w14:textId="77777777" w:rsidR="00A770DC" w:rsidRPr="001803B4" w:rsidRDefault="00A770DC" w:rsidP="00744A34">
            <w:pPr>
              <w:spacing w:after="200"/>
              <w:ind w:left="702" w:hanging="702"/>
              <w:jc w:val="both"/>
            </w:pPr>
            <w:r w:rsidRPr="001803B4">
              <w:rPr>
                <w:i/>
              </w:rPr>
              <w:t>[insert detailed list of payments specifying amount of each installment, deliverable/output for which the installment is paid and currency]</w:t>
            </w:r>
          </w:p>
          <w:p w14:paraId="2E182CDA" w14:textId="77777777" w:rsidR="00A770DC" w:rsidRPr="001803B4" w:rsidRDefault="00A770DC" w:rsidP="00744A34">
            <w:pPr>
              <w:tabs>
                <w:tab w:val="left" w:pos="720"/>
                <w:tab w:val="left" w:pos="1440"/>
                <w:tab w:val="left" w:pos="2160"/>
                <w:tab w:val="left" w:pos="2880"/>
              </w:tabs>
              <w:spacing w:after="200"/>
              <w:jc w:val="both"/>
            </w:pPr>
            <w:r w:rsidRPr="001803B4">
              <w:t>C.</w:t>
            </w:r>
            <w:r w:rsidRPr="001803B4">
              <w:tab/>
            </w:r>
            <w:r w:rsidRPr="001803B4">
              <w:rPr>
                <w:u w:val="single"/>
              </w:rPr>
              <w:t>Payment Conditions</w:t>
            </w:r>
          </w:p>
          <w:p w14:paraId="707D7724" w14:textId="77777777" w:rsidR="00A770DC" w:rsidRPr="001803B4" w:rsidRDefault="00A770DC" w:rsidP="00744A34">
            <w:pPr>
              <w:spacing w:after="200"/>
              <w:ind w:left="702" w:hanging="702"/>
              <w:jc w:val="both"/>
            </w:pPr>
            <w:r w:rsidRPr="001803B4">
              <w:tab/>
              <w:t xml:space="preserve">Payment shall be made in </w:t>
            </w:r>
            <w:r w:rsidRPr="001803B4">
              <w:rPr>
                <w:i/>
              </w:rPr>
              <w:t>[specify currency]</w:t>
            </w:r>
            <w:r w:rsidRPr="001803B4">
              <w:t xml:space="preserve">, no later than 30 days following submission by the Consultant of invoices in duplicate to the </w:t>
            </w:r>
            <w:proofErr w:type="gramStart"/>
            <w:r w:rsidRPr="001803B4">
              <w:t>Coordinator</w:t>
            </w:r>
            <w:proofErr w:type="gramEnd"/>
            <w:r w:rsidRPr="001803B4">
              <w:t xml:space="preserve"> designated in paragraph 4.</w:t>
            </w:r>
          </w:p>
          <w:p w14:paraId="18509904" w14:textId="77777777" w:rsidR="00A770DC" w:rsidRPr="001803B4" w:rsidRDefault="00A770DC" w:rsidP="00744A34">
            <w:pPr>
              <w:spacing w:after="200"/>
              <w:ind w:left="1404" w:hanging="702"/>
              <w:jc w:val="both"/>
            </w:pPr>
            <w:r w:rsidRPr="001803B4">
              <w:t xml:space="preserve">Payments shall be made to Consultant’s bank account </w:t>
            </w:r>
            <w:r w:rsidRPr="001803B4">
              <w:rPr>
                <w:i/>
              </w:rPr>
              <w:t>[insert banking details. If payment by bank wire is not possible, prior Bank approval to apply cash payments option shall be obtained]</w:t>
            </w:r>
          </w:p>
        </w:tc>
      </w:tr>
      <w:tr w:rsidR="00A770DC" w:rsidRPr="001803B4" w14:paraId="6B3C863A" w14:textId="77777777" w:rsidTr="00744A34">
        <w:tc>
          <w:tcPr>
            <w:tcW w:w="2178" w:type="dxa"/>
          </w:tcPr>
          <w:p w14:paraId="28872DC1" w14:textId="77777777" w:rsidR="00A770DC" w:rsidRPr="001803B4" w:rsidRDefault="00A770DC" w:rsidP="00744A34">
            <w:pPr>
              <w:tabs>
                <w:tab w:val="left" w:pos="360"/>
              </w:tabs>
              <w:ind w:left="360" w:hanging="360"/>
              <w:jc w:val="both"/>
              <w:rPr>
                <w:b/>
              </w:rPr>
            </w:pPr>
            <w:r w:rsidRPr="001803B4">
              <w:rPr>
                <w:b/>
              </w:rPr>
              <w:lastRenderedPageBreak/>
              <w:t>4.</w:t>
            </w:r>
            <w:r w:rsidRPr="001803B4">
              <w:rPr>
                <w:b/>
              </w:rPr>
              <w:tab/>
              <w:t>Project Administration</w:t>
            </w:r>
          </w:p>
        </w:tc>
        <w:tc>
          <w:tcPr>
            <w:tcW w:w="7290" w:type="dxa"/>
          </w:tcPr>
          <w:p w14:paraId="64F30D1E" w14:textId="77777777" w:rsidR="00A770DC" w:rsidRPr="001803B4" w:rsidRDefault="00A770DC" w:rsidP="00744A34">
            <w:pPr>
              <w:tabs>
                <w:tab w:val="left" w:pos="720"/>
                <w:tab w:val="left" w:pos="1440"/>
                <w:tab w:val="left" w:pos="2160"/>
                <w:tab w:val="left" w:pos="2880"/>
              </w:tabs>
              <w:spacing w:after="200"/>
              <w:ind w:left="702" w:hanging="720"/>
              <w:jc w:val="both"/>
            </w:pPr>
            <w:r w:rsidRPr="001803B4">
              <w:t>A.</w:t>
            </w:r>
            <w:r w:rsidRPr="001803B4">
              <w:tab/>
            </w:r>
            <w:r w:rsidRPr="001803B4">
              <w:rPr>
                <w:u w:val="single"/>
              </w:rPr>
              <w:t>Coordinator</w:t>
            </w:r>
            <w:r w:rsidRPr="001803B4">
              <w:t>.</w:t>
            </w:r>
          </w:p>
          <w:p w14:paraId="5B4B2717" w14:textId="77777777" w:rsidR="00A770DC" w:rsidRPr="001803B4" w:rsidRDefault="00A770DC" w:rsidP="00744A34">
            <w:pPr>
              <w:tabs>
                <w:tab w:val="left" w:pos="720"/>
                <w:tab w:val="left" w:pos="1440"/>
                <w:tab w:val="left" w:pos="2160"/>
                <w:tab w:val="left" w:pos="2880"/>
              </w:tabs>
              <w:spacing w:after="200"/>
              <w:ind w:left="702" w:hanging="720"/>
              <w:jc w:val="both"/>
            </w:pPr>
            <w:r w:rsidRPr="001803B4">
              <w:tab/>
              <w:t xml:space="preserve">The Client designates Mr./Ms. </w:t>
            </w:r>
            <w:r w:rsidRPr="001803B4">
              <w:rPr>
                <w:i/>
              </w:rPr>
              <w:t>[insert name and job title]</w:t>
            </w:r>
            <w:r w:rsidRPr="001803B4">
              <w:t xml:space="preserve"> as Client's Coordinator; the </w:t>
            </w:r>
            <w:proofErr w:type="gramStart"/>
            <w:r w:rsidRPr="001803B4">
              <w:t>Coordinator</w:t>
            </w:r>
            <w:proofErr w:type="gramEnd"/>
            <w:r w:rsidRPr="001803B4">
              <w:t xml:space="preserve"> will be responsible for the coordination of activities under this Contract, for acceptance and approval of the reports and of other deliverables by the Client and for receiving and approving invoices for the payment.</w:t>
            </w:r>
          </w:p>
          <w:p w14:paraId="6D278C79" w14:textId="77777777" w:rsidR="00A770DC" w:rsidRPr="001803B4" w:rsidRDefault="00A770DC" w:rsidP="00744A34">
            <w:pPr>
              <w:spacing w:after="200"/>
              <w:jc w:val="both"/>
            </w:pPr>
            <w:r w:rsidRPr="001803B4">
              <w:t>B.</w:t>
            </w:r>
            <w:r w:rsidRPr="001803B4">
              <w:tab/>
            </w:r>
            <w:r w:rsidRPr="001803B4">
              <w:rPr>
                <w:u w:val="single"/>
              </w:rPr>
              <w:t>Reports</w:t>
            </w:r>
            <w:r w:rsidRPr="001803B4">
              <w:t xml:space="preserve">.  </w:t>
            </w:r>
          </w:p>
          <w:p w14:paraId="2144E61C" w14:textId="77777777" w:rsidR="00A770DC" w:rsidRPr="001803B4" w:rsidRDefault="00A770DC" w:rsidP="00744A34">
            <w:pPr>
              <w:spacing w:after="200"/>
              <w:ind w:left="702" w:hanging="702"/>
              <w:jc w:val="both"/>
            </w:pPr>
            <w:r w:rsidRPr="001803B4">
              <w:tab/>
              <w:t xml:space="preserve">The reports listed in Annex C, “Consultant's Reporting Obligations,” shall be submitted in the course of the </w:t>
            </w:r>
            <w:proofErr w:type="gramStart"/>
            <w:r w:rsidRPr="001803B4">
              <w:t>assignment, and</w:t>
            </w:r>
            <w:proofErr w:type="gramEnd"/>
            <w:r w:rsidRPr="001803B4">
              <w:t xml:space="preserve"> will constitute the basis for the payments to be made under paragraph 3.</w:t>
            </w:r>
          </w:p>
        </w:tc>
      </w:tr>
      <w:tr w:rsidR="00A770DC" w:rsidRPr="001803B4" w14:paraId="42CDFE32" w14:textId="77777777" w:rsidTr="00744A34">
        <w:tc>
          <w:tcPr>
            <w:tcW w:w="2178" w:type="dxa"/>
          </w:tcPr>
          <w:p w14:paraId="0BF658E8" w14:textId="77777777" w:rsidR="00A770DC" w:rsidRPr="001803B4" w:rsidRDefault="00A770DC" w:rsidP="00744A34">
            <w:pPr>
              <w:tabs>
                <w:tab w:val="left" w:pos="360"/>
              </w:tabs>
              <w:ind w:left="360" w:hanging="360"/>
              <w:jc w:val="both"/>
              <w:rPr>
                <w:b/>
              </w:rPr>
            </w:pPr>
            <w:r w:rsidRPr="001803B4">
              <w:rPr>
                <w:b/>
              </w:rPr>
              <w:t>5.</w:t>
            </w:r>
            <w:r w:rsidRPr="001803B4">
              <w:rPr>
                <w:b/>
              </w:rPr>
              <w:tab/>
              <w:t>Performance Standards</w:t>
            </w:r>
          </w:p>
          <w:p w14:paraId="04BD7D3F" w14:textId="77777777" w:rsidR="00A770DC" w:rsidRPr="001803B4" w:rsidRDefault="00A770DC" w:rsidP="00744A34">
            <w:pPr>
              <w:tabs>
                <w:tab w:val="left" w:pos="360"/>
              </w:tabs>
              <w:ind w:left="360" w:hanging="360"/>
              <w:jc w:val="both"/>
              <w:rPr>
                <w:b/>
              </w:rPr>
            </w:pPr>
          </w:p>
          <w:p w14:paraId="747A9FDE" w14:textId="77777777" w:rsidR="00A770DC" w:rsidRPr="001803B4" w:rsidRDefault="00A770DC" w:rsidP="00744A34">
            <w:pPr>
              <w:tabs>
                <w:tab w:val="left" w:pos="360"/>
              </w:tabs>
              <w:ind w:left="360" w:hanging="360"/>
              <w:jc w:val="both"/>
              <w:rPr>
                <w:b/>
              </w:rPr>
            </w:pPr>
          </w:p>
          <w:p w14:paraId="1F53FA84" w14:textId="77777777" w:rsidR="00A770DC" w:rsidRPr="001803B4" w:rsidRDefault="00A770DC" w:rsidP="00744A34">
            <w:pPr>
              <w:tabs>
                <w:tab w:val="left" w:pos="360"/>
              </w:tabs>
              <w:ind w:left="360" w:hanging="360"/>
              <w:jc w:val="both"/>
              <w:rPr>
                <w:b/>
              </w:rPr>
            </w:pPr>
          </w:p>
          <w:p w14:paraId="73BE5EF6" w14:textId="77777777" w:rsidR="00A770DC" w:rsidRPr="001803B4" w:rsidRDefault="00A770DC" w:rsidP="00744A34">
            <w:pPr>
              <w:tabs>
                <w:tab w:val="left" w:pos="360"/>
              </w:tabs>
              <w:ind w:left="360" w:hanging="360"/>
              <w:jc w:val="both"/>
              <w:rPr>
                <w:b/>
              </w:rPr>
            </w:pPr>
            <w:r w:rsidRPr="001803B4">
              <w:rPr>
                <w:b/>
              </w:rPr>
              <w:t>6. Inspections and Auditing</w:t>
            </w:r>
          </w:p>
        </w:tc>
        <w:tc>
          <w:tcPr>
            <w:tcW w:w="7290" w:type="dxa"/>
          </w:tcPr>
          <w:p w14:paraId="694DE85E" w14:textId="77777777" w:rsidR="00A770DC" w:rsidRPr="001803B4" w:rsidRDefault="00A770DC" w:rsidP="00744A34">
            <w:pPr>
              <w:tabs>
                <w:tab w:val="left" w:pos="1440"/>
                <w:tab w:val="left" w:pos="2160"/>
                <w:tab w:val="left" w:pos="2880"/>
              </w:tabs>
              <w:spacing w:after="200"/>
              <w:ind w:left="-18"/>
              <w:jc w:val="both"/>
            </w:pPr>
            <w:r w:rsidRPr="001803B4">
              <w:t>The Consultant undertakes to perform the Services with the highest standards of professional and ethical competence and integrity.  The Consultant shall promptly replace any employees assigned under this Contract that the Client considers unsatisfactory.</w:t>
            </w:r>
          </w:p>
          <w:p w14:paraId="6CD858A7" w14:textId="77777777" w:rsidR="00A770DC" w:rsidRPr="001803B4" w:rsidRDefault="00A770DC" w:rsidP="00744A34">
            <w:pPr>
              <w:tabs>
                <w:tab w:val="left" w:pos="1440"/>
                <w:tab w:val="left" w:pos="2160"/>
                <w:tab w:val="left" w:pos="2880"/>
              </w:tabs>
              <w:spacing w:after="200"/>
              <w:ind w:left="-18"/>
              <w:jc w:val="both"/>
            </w:pPr>
            <w:r w:rsidRPr="001803B4">
              <w:t xml:space="preserve">The Consultant shall permit, and shall cause its Sub-Consultants to permit, the Bank and/or persons or auditors appointed by the Bank to inspect and/or audit its accounts and records and other documents relating to the submission of the Proposal to provide the Services and performance of the Contract. Any failure to comply with this obligation may constitute a prohibited practice subject to contract termination and/or the imposition of sanctions by the Bank (including without </w:t>
            </w:r>
            <w:r w:rsidRPr="001803B4">
              <w:lastRenderedPageBreak/>
              <w:t>limitation s determination of ineligibility) in accordance with prevailing Bank’s sanctions procedures.</w:t>
            </w:r>
          </w:p>
        </w:tc>
      </w:tr>
      <w:tr w:rsidR="00A770DC" w:rsidRPr="001803B4" w14:paraId="57FC7010" w14:textId="77777777" w:rsidTr="00744A34">
        <w:tc>
          <w:tcPr>
            <w:tcW w:w="2178" w:type="dxa"/>
          </w:tcPr>
          <w:p w14:paraId="739DA3FF" w14:textId="77777777" w:rsidR="00A770DC" w:rsidRPr="001803B4" w:rsidRDefault="00A770DC" w:rsidP="00744A34">
            <w:pPr>
              <w:tabs>
                <w:tab w:val="left" w:pos="360"/>
              </w:tabs>
              <w:ind w:left="360" w:hanging="360"/>
              <w:jc w:val="both"/>
              <w:rPr>
                <w:b/>
              </w:rPr>
            </w:pPr>
            <w:r w:rsidRPr="001803B4">
              <w:rPr>
                <w:b/>
              </w:rPr>
              <w:lastRenderedPageBreak/>
              <w:t>7.</w:t>
            </w:r>
            <w:r w:rsidRPr="001803B4">
              <w:rPr>
                <w:b/>
              </w:rPr>
              <w:tab/>
              <w:t>Confidentiality</w:t>
            </w:r>
          </w:p>
        </w:tc>
        <w:tc>
          <w:tcPr>
            <w:tcW w:w="7290" w:type="dxa"/>
          </w:tcPr>
          <w:p w14:paraId="01A953B1" w14:textId="77777777" w:rsidR="00A770DC" w:rsidRPr="001803B4" w:rsidRDefault="00A770DC" w:rsidP="00744A34">
            <w:pPr>
              <w:spacing w:after="200"/>
              <w:ind w:left="-18"/>
              <w:jc w:val="both"/>
            </w:pPr>
            <w:r w:rsidRPr="001803B4">
              <w:t>The Consultants shall not, during the term of this Contract and within two years after its expiration, disclose any proprietary or confidential information relating to the Services, this Contract or the Client's business or operations without the prior written consent of the Client.</w:t>
            </w:r>
          </w:p>
        </w:tc>
      </w:tr>
      <w:tr w:rsidR="00A770DC" w:rsidRPr="001803B4" w14:paraId="74434D10" w14:textId="77777777" w:rsidTr="00744A34">
        <w:tc>
          <w:tcPr>
            <w:tcW w:w="2178" w:type="dxa"/>
          </w:tcPr>
          <w:p w14:paraId="0A63E996" w14:textId="77777777" w:rsidR="00A770DC" w:rsidRPr="001803B4" w:rsidRDefault="00A770DC" w:rsidP="00744A34">
            <w:pPr>
              <w:tabs>
                <w:tab w:val="left" w:pos="360"/>
              </w:tabs>
              <w:ind w:left="360" w:hanging="360"/>
              <w:jc w:val="both"/>
              <w:rPr>
                <w:b/>
              </w:rPr>
            </w:pPr>
            <w:r w:rsidRPr="001803B4">
              <w:rPr>
                <w:b/>
              </w:rPr>
              <w:t>8.</w:t>
            </w:r>
            <w:r w:rsidRPr="001803B4">
              <w:rPr>
                <w:b/>
              </w:rPr>
              <w:tab/>
              <w:t>Ownership of Material</w:t>
            </w:r>
          </w:p>
        </w:tc>
        <w:tc>
          <w:tcPr>
            <w:tcW w:w="7290" w:type="dxa"/>
          </w:tcPr>
          <w:p w14:paraId="3604E148" w14:textId="77777777" w:rsidR="00A770DC" w:rsidRPr="001803B4" w:rsidRDefault="00A770DC" w:rsidP="00744A34">
            <w:pPr>
              <w:spacing w:after="200"/>
              <w:ind w:left="-18"/>
              <w:jc w:val="both"/>
            </w:pPr>
            <w:r w:rsidRPr="001803B4">
              <w:t>Any studies reports or other material, graphic, software or otherwise, prepared by the Consultant for the Client under the Contract shall belong to and remain the property of the Client.  The Consultant may retain a copy of such documents and software</w:t>
            </w:r>
            <w:r w:rsidRPr="001803B4">
              <w:rPr>
                <w:vertAlign w:val="superscript"/>
              </w:rPr>
              <w:footnoteReference w:id="4"/>
            </w:r>
            <w:r w:rsidRPr="001803B4">
              <w:t>.</w:t>
            </w:r>
          </w:p>
        </w:tc>
      </w:tr>
      <w:tr w:rsidR="00A770DC" w:rsidRPr="001803B4" w14:paraId="382702A5" w14:textId="77777777" w:rsidTr="00744A34">
        <w:tc>
          <w:tcPr>
            <w:tcW w:w="2178" w:type="dxa"/>
          </w:tcPr>
          <w:p w14:paraId="54F04AB5" w14:textId="77777777" w:rsidR="00A770DC" w:rsidRPr="001803B4" w:rsidRDefault="00A770DC" w:rsidP="00744A34">
            <w:pPr>
              <w:tabs>
                <w:tab w:val="left" w:pos="360"/>
              </w:tabs>
              <w:ind w:left="360" w:hanging="360"/>
              <w:jc w:val="both"/>
              <w:rPr>
                <w:b/>
              </w:rPr>
            </w:pPr>
            <w:r w:rsidRPr="001803B4">
              <w:rPr>
                <w:b/>
              </w:rPr>
              <w:t>9.</w:t>
            </w:r>
            <w:r w:rsidRPr="001803B4">
              <w:rPr>
                <w:b/>
              </w:rPr>
              <w:tab/>
              <w:t>Consultant Not to be Engaged in Certain Activities</w:t>
            </w:r>
          </w:p>
        </w:tc>
        <w:tc>
          <w:tcPr>
            <w:tcW w:w="7290" w:type="dxa"/>
          </w:tcPr>
          <w:p w14:paraId="216EF12D" w14:textId="77777777" w:rsidR="00A770DC" w:rsidRPr="001803B4" w:rsidRDefault="00A770DC" w:rsidP="00744A34">
            <w:pPr>
              <w:spacing w:after="200"/>
              <w:ind w:left="-18"/>
              <w:jc w:val="both"/>
            </w:pPr>
            <w:r w:rsidRPr="001803B4">
              <w:t>The Consultant agrees that, during the term of this Contract and after its termination, the Consultants and any entity affiliated with the Consultant, shall be disqualified from providing goods, works or services (other than consulting services that would not give rise to a conflict of interest) resulting from or closely related to the Consulting Services for the preparation or implementation of the Project</w:t>
            </w:r>
          </w:p>
        </w:tc>
      </w:tr>
      <w:tr w:rsidR="00A770DC" w:rsidRPr="001803B4" w14:paraId="7A22080F" w14:textId="77777777" w:rsidTr="00744A34">
        <w:tc>
          <w:tcPr>
            <w:tcW w:w="2178" w:type="dxa"/>
          </w:tcPr>
          <w:p w14:paraId="4B9D4FBA" w14:textId="77777777" w:rsidR="00A770DC" w:rsidRPr="001803B4" w:rsidRDefault="00A770DC" w:rsidP="00744A34">
            <w:pPr>
              <w:tabs>
                <w:tab w:val="left" w:pos="360"/>
              </w:tabs>
              <w:ind w:left="360" w:hanging="360"/>
              <w:jc w:val="both"/>
              <w:rPr>
                <w:b/>
              </w:rPr>
            </w:pPr>
            <w:r w:rsidRPr="001803B4">
              <w:rPr>
                <w:b/>
              </w:rPr>
              <w:t>10.</w:t>
            </w:r>
            <w:r w:rsidRPr="001803B4">
              <w:rPr>
                <w:b/>
              </w:rPr>
              <w:tab/>
              <w:t>Insurance</w:t>
            </w:r>
          </w:p>
        </w:tc>
        <w:tc>
          <w:tcPr>
            <w:tcW w:w="7290" w:type="dxa"/>
          </w:tcPr>
          <w:p w14:paraId="6D087FF7" w14:textId="77777777" w:rsidR="00A770DC" w:rsidRPr="001803B4" w:rsidRDefault="00A770DC" w:rsidP="00744A34">
            <w:pPr>
              <w:spacing w:after="200"/>
              <w:ind w:left="-18"/>
              <w:jc w:val="both"/>
            </w:pPr>
            <w:r w:rsidRPr="001803B4">
              <w:t>The Consultant will be responsible for taking out any appropriate insurance coverage.</w:t>
            </w:r>
          </w:p>
        </w:tc>
      </w:tr>
      <w:tr w:rsidR="00A770DC" w:rsidRPr="001803B4" w14:paraId="51B7EC7D" w14:textId="77777777" w:rsidTr="00744A34">
        <w:tc>
          <w:tcPr>
            <w:tcW w:w="2178" w:type="dxa"/>
          </w:tcPr>
          <w:p w14:paraId="069C25DB" w14:textId="77777777" w:rsidR="00A770DC" w:rsidRPr="001803B4" w:rsidRDefault="00A770DC" w:rsidP="00744A34">
            <w:pPr>
              <w:tabs>
                <w:tab w:val="left" w:pos="360"/>
              </w:tabs>
              <w:ind w:left="360" w:hanging="360"/>
              <w:jc w:val="both"/>
              <w:rPr>
                <w:b/>
              </w:rPr>
            </w:pPr>
            <w:r w:rsidRPr="001803B4">
              <w:rPr>
                <w:b/>
              </w:rPr>
              <w:t>11.</w:t>
            </w:r>
            <w:r w:rsidRPr="001803B4">
              <w:rPr>
                <w:b/>
              </w:rPr>
              <w:tab/>
              <w:t>Assignment</w:t>
            </w:r>
          </w:p>
        </w:tc>
        <w:tc>
          <w:tcPr>
            <w:tcW w:w="7290" w:type="dxa"/>
          </w:tcPr>
          <w:p w14:paraId="2F650685" w14:textId="77777777" w:rsidR="00A770DC" w:rsidRPr="001803B4" w:rsidRDefault="00A770DC" w:rsidP="00744A34">
            <w:pPr>
              <w:spacing w:after="200"/>
              <w:ind w:left="-18"/>
              <w:jc w:val="both"/>
            </w:pPr>
            <w:r w:rsidRPr="001803B4">
              <w:t>The Consultant shall not assign this Contract or sub-contract any portion of it without the Client's prior written consent.</w:t>
            </w:r>
          </w:p>
        </w:tc>
      </w:tr>
      <w:tr w:rsidR="00A770DC" w:rsidRPr="001803B4" w14:paraId="1D81D6C2" w14:textId="77777777" w:rsidTr="00744A34">
        <w:tc>
          <w:tcPr>
            <w:tcW w:w="2178" w:type="dxa"/>
          </w:tcPr>
          <w:p w14:paraId="17F85EE4" w14:textId="77777777" w:rsidR="00A770DC" w:rsidRPr="001803B4" w:rsidRDefault="00A770DC" w:rsidP="00744A34">
            <w:pPr>
              <w:tabs>
                <w:tab w:val="left" w:pos="360"/>
              </w:tabs>
              <w:ind w:left="360" w:hanging="360"/>
              <w:rPr>
                <w:b/>
              </w:rPr>
            </w:pPr>
            <w:r w:rsidRPr="001803B4">
              <w:rPr>
                <w:b/>
              </w:rPr>
              <w:t>12.</w:t>
            </w:r>
            <w:r w:rsidRPr="001803B4">
              <w:rPr>
                <w:b/>
              </w:rPr>
              <w:tab/>
              <w:t>Law Governing Contract and Language</w:t>
            </w:r>
          </w:p>
          <w:p w14:paraId="2E5CFE63" w14:textId="77777777" w:rsidR="00A770DC" w:rsidRPr="001803B4" w:rsidRDefault="00A770DC" w:rsidP="00744A34">
            <w:pPr>
              <w:tabs>
                <w:tab w:val="left" w:pos="360"/>
              </w:tabs>
              <w:ind w:left="360" w:hanging="360"/>
              <w:jc w:val="both"/>
              <w:rPr>
                <w:b/>
              </w:rPr>
            </w:pPr>
          </w:p>
        </w:tc>
        <w:tc>
          <w:tcPr>
            <w:tcW w:w="7290" w:type="dxa"/>
          </w:tcPr>
          <w:p w14:paraId="4097E03A" w14:textId="77777777" w:rsidR="00A770DC" w:rsidRPr="001803B4" w:rsidRDefault="00A770DC" w:rsidP="00744A34">
            <w:pPr>
              <w:spacing w:after="200"/>
              <w:ind w:left="-18"/>
              <w:jc w:val="both"/>
            </w:pPr>
            <w:r w:rsidRPr="001803B4">
              <w:t xml:space="preserve">The Contract shall be governed by the laws of </w:t>
            </w:r>
            <w:r w:rsidRPr="001803B4">
              <w:rPr>
                <w:i/>
              </w:rPr>
              <w:t>[insert government]</w:t>
            </w:r>
            <w:r w:rsidRPr="001803B4">
              <w:t>, and the language of the Contract shall be</w:t>
            </w:r>
            <w:r w:rsidRPr="001803B4">
              <w:rPr>
                <w:vertAlign w:val="superscript"/>
              </w:rPr>
              <w:footnoteReference w:id="5"/>
            </w:r>
            <w:r w:rsidRPr="001803B4">
              <w:rPr>
                <w:i/>
              </w:rPr>
              <w:t xml:space="preserve"> [insert language]</w:t>
            </w:r>
          </w:p>
        </w:tc>
      </w:tr>
      <w:tr w:rsidR="00A770DC" w:rsidRPr="001803B4" w14:paraId="7C17939A" w14:textId="77777777" w:rsidTr="00744A34">
        <w:tc>
          <w:tcPr>
            <w:tcW w:w="2178" w:type="dxa"/>
          </w:tcPr>
          <w:p w14:paraId="1918811C" w14:textId="77777777" w:rsidR="00A770DC" w:rsidRPr="001803B4" w:rsidRDefault="00A770DC" w:rsidP="00744A34">
            <w:pPr>
              <w:tabs>
                <w:tab w:val="left" w:pos="360"/>
              </w:tabs>
              <w:ind w:left="360" w:hanging="360"/>
              <w:rPr>
                <w:b/>
              </w:rPr>
            </w:pPr>
            <w:r w:rsidRPr="001803B4">
              <w:rPr>
                <w:b/>
              </w:rPr>
              <w:t>13.</w:t>
            </w:r>
            <w:r w:rsidRPr="001803B4">
              <w:rPr>
                <w:b/>
              </w:rPr>
              <w:tab/>
              <w:t>Dispute Resolution</w:t>
            </w:r>
            <w:r w:rsidRPr="001803B4">
              <w:rPr>
                <w:b/>
                <w:vertAlign w:val="superscript"/>
              </w:rPr>
              <w:footnoteReference w:id="6"/>
            </w:r>
          </w:p>
        </w:tc>
        <w:tc>
          <w:tcPr>
            <w:tcW w:w="7290" w:type="dxa"/>
          </w:tcPr>
          <w:p w14:paraId="5C1DBE3A" w14:textId="77777777" w:rsidR="00A770DC" w:rsidRPr="001803B4" w:rsidRDefault="00A770DC" w:rsidP="00744A34">
            <w:pPr>
              <w:spacing w:after="200"/>
              <w:ind w:left="-18"/>
              <w:jc w:val="both"/>
            </w:pPr>
            <w:r w:rsidRPr="001803B4">
              <w:t>Any dispute arising out of the Contract, which cannot be amicably settled between the parties, shall be referred to adjudication/arbitration in accordance with the laws of the Client's country.</w:t>
            </w:r>
          </w:p>
        </w:tc>
      </w:tr>
      <w:tr w:rsidR="00A770DC" w:rsidRPr="001803B4" w14:paraId="59A8A031" w14:textId="77777777" w:rsidTr="00744A34">
        <w:tc>
          <w:tcPr>
            <w:tcW w:w="2178" w:type="dxa"/>
          </w:tcPr>
          <w:p w14:paraId="2F8687A9" w14:textId="77777777" w:rsidR="00A770DC" w:rsidRPr="001803B4" w:rsidRDefault="00A770DC" w:rsidP="00744A34">
            <w:pPr>
              <w:tabs>
                <w:tab w:val="left" w:pos="360"/>
              </w:tabs>
              <w:ind w:left="360" w:hanging="360"/>
              <w:rPr>
                <w:b/>
              </w:rPr>
            </w:pPr>
            <w:r w:rsidRPr="001803B4">
              <w:rPr>
                <w:b/>
              </w:rPr>
              <w:t>14. Termination</w:t>
            </w:r>
          </w:p>
        </w:tc>
        <w:tc>
          <w:tcPr>
            <w:tcW w:w="7290" w:type="dxa"/>
          </w:tcPr>
          <w:p w14:paraId="570F3D07" w14:textId="77777777" w:rsidR="00A770DC" w:rsidRPr="001803B4" w:rsidRDefault="00A770DC" w:rsidP="00744A34">
            <w:pPr>
              <w:numPr>
                <w:ilvl w:val="12"/>
                <w:numId w:val="0"/>
              </w:numPr>
              <w:tabs>
                <w:tab w:val="left" w:pos="-720"/>
              </w:tabs>
              <w:suppressAutoHyphens/>
              <w:spacing w:after="220"/>
              <w:jc w:val="both"/>
              <w:rPr>
                <w:spacing w:val="-2"/>
                <w:szCs w:val="20"/>
                <w:lang w:eastAsia="it-IT"/>
              </w:rPr>
            </w:pPr>
            <w:r w:rsidRPr="001803B4">
              <w:rPr>
                <w:spacing w:val="-2"/>
                <w:szCs w:val="20"/>
                <w:lang w:eastAsia="it-IT"/>
              </w:rPr>
              <w:t xml:space="preserve">The Client may terminate this Contract with at least ten (10) working days prior written notice to the Consultant after the occurrence of any of the events specified in paragraphs (a) through (d) of this Clause: </w:t>
            </w:r>
          </w:p>
          <w:p w14:paraId="7EA51F30" w14:textId="77777777" w:rsidR="00A770DC" w:rsidRPr="001803B4" w:rsidRDefault="00A770DC" w:rsidP="00744A34">
            <w:pPr>
              <w:numPr>
                <w:ilvl w:val="12"/>
                <w:numId w:val="0"/>
              </w:numPr>
              <w:tabs>
                <w:tab w:val="left" w:pos="540"/>
              </w:tabs>
              <w:spacing w:after="220"/>
              <w:ind w:left="547" w:right="-72" w:hanging="547"/>
              <w:jc w:val="both"/>
            </w:pPr>
            <w:r w:rsidRPr="001803B4">
              <w:t>(a)</w:t>
            </w:r>
            <w:r w:rsidRPr="001803B4">
              <w:tab/>
              <w:t xml:space="preserve">If the Consultant does not remedy a failure in the performance of its obligations under the Contract within seven (7) working days after </w:t>
            </w:r>
            <w:r w:rsidRPr="001803B4">
              <w:lastRenderedPageBreak/>
              <w:t xml:space="preserve">being notified, or within any further period as the Client may have subsequently approved in </w:t>
            </w:r>
            <w:proofErr w:type="gramStart"/>
            <w:r w:rsidRPr="001803B4">
              <w:t>writing;</w:t>
            </w:r>
            <w:proofErr w:type="gramEnd"/>
          </w:p>
          <w:p w14:paraId="1FAA78FD" w14:textId="77777777" w:rsidR="00A770DC" w:rsidRPr="001803B4" w:rsidRDefault="00A770DC" w:rsidP="00744A34">
            <w:pPr>
              <w:numPr>
                <w:ilvl w:val="12"/>
                <w:numId w:val="0"/>
              </w:numPr>
              <w:tabs>
                <w:tab w:val="left" w:pos="540"/>
              </w:tabs>
              <w:spacing w:after="220"/>
              <w:ind w:left="547" w:right="-72" w:hanging="547"/>
              <w:jc w:val="both"/>
            </w:pPr>
            <w:r w:rsidRPr="001803B4">
              <w:t>(b)</w:t>
            </w:r>
            <w:r w:rsidRPr="001803B4">
              <w:tab/>
              <w:t xml:space="preserve">If the Consultant becomes insolvent or </w:t>
            </w:r>
            <w:proofErr w:type="gramStart"/>
            <w:r w:rsidRPr="001803B4">
              <w:t>bankrupt;</w:t>
            </w:r>
            <w:proofErr w:type="gramEnd"/>
          </w:p>
          <w:p w14:paraId="69F041D2" w14:textId="77777777" w:rsidR="00A770DC" w:rsidRPr="001803B4" w:rsidRDefault="00A770DC" w:rsidP="00744A34">
            <w:pPr>
              <w:numPr>
                <w:ilvl w:val="12"/>
                <w:numId w:val="0"/>
              </w:numPr>
              <w:tabs>
                <w:tab w:val="left" w:pos="540"/>
              </w:tabs>
              <w:spacing w:after="220"/>
              <w:ind w:left="547" w:right="-72" w:hanging="547"/>
              <w:jc w:val="both"/>
            </w:pPr>
            <w:r w:rsidRPr="001803B4">
              <w:t>(c)</w:t>
            </w:r>
            <w:r w:rsidRPr="001803B4">
              <w:tab/>
              <w:t>If the Consultant, in the judgment of the Client or the Bank, has engaged in corrupt, fraudulent, collusive, coercive, or obstructive practices (as defined in the prevailing Bank’s sanctions procedures) in competing for or in performing the Contract.</w:t>
            </w:r>
          </w:p>
          <w:p w14:paraId="411A132B" w14:textId="77777777" w:rsidR="00A770DC" w:rsidRPr="001803B4" w:rsidRDefault="00A770DC" w:rsidP="00744A34">
            <w:pPr>
              <w:numPr>
                <w:ilvl w:val="12"/>
                <w:numId w:val="0"/>
              </w:numPr>
              <w:tabs>
                <w:tab w:val="left" w:pos="540"/>
              </w:tabs>
              <w:spacing w:after="220"/>
              <w:ind w:left="547" w:right="-72" w:hanging="547"/>
              <w:jc w:val="both"/>
            </w:pPr>
            <w:r w:rsidRPr="001803B4">
              <w:t>(d)</w:t>
            </w:r>
            <w:r w:rsidRPr="001803B4">
              <w:tab/>
            </w:r>
            <w:r w:rsidRPr="001803B4">
              <w:tab/>
              <w:t>If the Client, in its sole discretion and for any reason whatsoever, decides to terminate this Contract.</w:t>
            </w:r>
          </w:p>
          <w:p w14:paraId="205E3875" w14:textId="77777777" w:rsidR="00A770DC" w:rsidRPr="001803B4" w:rsidRDefault="00A770DC" w:rsidP="00744A34">
            <w:pPr>
              <w:spacing w:after="200"/>
              <w:ind w:left="-18"/>
              <w:jc w:val="both"/>
            </w:pPr>
          </w:p>
        </w:tc>
      </w:tr>
    </w:tbl>
    <w:p w14:paraId="351660C7" w14:textId="77777777" w:rsidR="00A770DC" w:rsidRPr="001803B4" w:rsidRDefault="00A770DC" w:rsidP="00A770DC">
      <w:pPr>
        <w:tabs>
          <w:tab w:val="left" w:pos="0"/>
          <w:tab w:val="left" w:pos="720"/>
          <w:tab w:val="left" w:pos="1440"/>
          <w:tab w:val="left" w:pos="2160"/>
          <w:tab w:val="left" w:pos="2880"/>
        </w:tabs>
        <w:jc w:val="both"/>
      </w:pPr>
    </w:p>
    <w:p w14:paraId="368B7821" w14:textId="77777777" w:rsidR="00A770DC" w:rsidRPr="001803B4" w:rsidRDefault="00A770DC" w:rsidP="00A770DC">
      <w:pPr>
        <w:tabs>
          <w:tab w:val="left" w:pos="0"/>
          <w:tab w:val="left" w:pos="720"/>
          <w:tab w:val="left" w:pos="1440"/>
          <w:tab w:val="left" w:pos="2160"/>
          <w:tab w:val="left" w:pos="2880"/>
        </w:tabs>
        <w:jc w:val="both"/>
      </w:pPr>
      <w:r w:rsidRPr="001803B4">
        <w:tab/>
        <w:t>FOR THE CLIENT</w:t>
      </w:r>
      <w:r w:rsidRPr="001803B4">
        <w:tab/>
      </w:r>
      <w:r w:rsidRPr="001803B4">
        <w:tab/>
      </w:r>
      <w:r w:rsidRPr="001803B4">
        <w:tab/>
      </w:r>
      <w:r w:rsidRPr="001803B4">
        <w:tab/>
        <w:t>FOR THE CONSULTANT</w:t>
      </w:r>
    </w:p>
    <w:p w14:paraId="1F8C488E" w14:textId="77777777" w:rsidR="00A770DC" w:rsidRPr="001803B4" w:rsidRDefault="00A770DC" w:rsidP="00A770DC">
      <w:pPr>
        <w:tabs>
          <w:tab w:val="left" w:pos="0"/>
          <w:tab w:val="left" w:pos="720"/>
          <w:tab w:val="left" w:pos="1440"/>
          <w:tab w:val="left" w:pos="2160"/>
          <w:tab w:val="left" w:pos="2880"/>
        </w:tabs>
        <w:jc w:val="both"/>
      </w:pPr>
    </w:p>
    <w:p w14:paraId="63C83CC3" w14:textId="77777777" w:rsidR="00A770DC" w:rsidRPr="001803B4" w:rsidRDefault="00A770DC" w:rsidP="00A770DC">
      <w:pPr>
        <w:tabs>
          <w:tab w:val="left" w:pos="0"/>
          <w:tab w:val="left" w:pos="720"/>
          <w:tab w:val="left" w:pos="1440"/>
          <w:tab w:val="left" w:pos="2160"/>
          <w:tab w:val="left" w:pos="2880"/>
        </w:tabs>
        <w:jc w:val="both"/>
      </w:pPr>
    </w:p>
    <w:p w14:paraId="13CFE221" w14:textId="77777777" w:rsidR="00A770DC" w:rsidRPr="001803B4" w:rsidRDefault="00A770DC" w:rsidP="00A770DC">
      <w:pPr>
        <w:tabs>
          <w:tab w:val="left" w:pos="720"/>
          <w:tab w:val="left" w:pos="5040"/>
        </w:tabs>
        <w:jc w:val="both"/>
      </w:pPr>
      <w:r w:rsidRPr="001803B4">
        <w:tab/>
        <w:t>Signed by ___________________</w:t>
      </w:r>
      <w:r w:rsidRPr="001803B4">
        <w:tab/>
        <w:t>Signed by ____________________</w:t>
      </w:r>
    </w:p>
    <w:p w14:paraId="2922C4EF" w14:textId="77777777" w:rsidR="00A770DC" w:rsidRPr="001803B4" w:rsidRDefault="00A770DC" w:rsidP="00A770DC">
      <w:pPr>
        <w:tabs>
          <w:tab w:val="left" w:pos="0"/>
          <w:tab w:val="left" w:pos="720"/>
          <w:tab w:val="left" w:pos="1440"/>
          <w:tab w:val="left" w:pos="2160"/>
          <w:tab w:val="left" w:pos="2880"/>
        </w:tabs>
        <w:jc w:val="both"/>
      </w:pPr>
    </w:p>
    <w:p w14:paraId="35E9E076" w14:textId="77777777" w:rsidR="00A770DC" w:rsidRPr="001803B4" w:rsidRDefault="00A770DC" w:rsidP="00A770DC">
      <w:pPr>
        <w:tabs>
          <w:tab w:val="left" w:pos="720"/>
          <w:tab w:val="left" w:pos="5040"/>
        </w:tabs>
        <w:jc w:val="both"/>
      </w:pPr>
      <w:r w:rsidRPr="001803B4">
        <w:tab/>
        <w:t>Title: ______________________</w:t>
      </w:r>
      <w:r w:rsidRPr="001803B4">
        <w:tab/>
        <w:t>Title: ________________________</w:t>
      </w:r>
    </w:p>
    <w:p w14:paraId="6854EE53" w14:textId="77777777" w:rsidR="00A770DC" w:rsidRPr="001803B4" w:rsidRDefault="00A770DC" w:rsidP="00A770DC">
      <w:pPr>
        <w:tabs>
          <w:tab w:val="left" w:pos="0"/>
          <w:tab w:val="left" w:pos="720"/>
          <w:tab w:val="left" w:pos="1440"/>
          <w:tab w:val="left" w:pos="2160"/>
          <w:tab w:val="left" w:pos="2880"/>
        </w:tabs>
        <w:jc w:val="both"/>
      </w:pPr>
    </w:p>
    <w:p w14:paraId="1D47CFBB" w14:textId="77777777" w:rsidR="00A770DC" w:rsidRPr="001803B4" w:rsidRDefault="00A770DC" w:rsidP="00A770DC">
      <w:pPr>
        <w:tabs>
          <w:tab w:val="left" w:pos="0"/>
          <w:tab w:val="left" w:pos="720"/>
          <w:tab w:val="left" w:pos="1440"/>
          <w:tab w:val="left" w:pos="2160"/>
          <w:tab w:val="left" w:pos="2880"/>
        </w:tabs>
        <w:jc w:val="both"/>
      </w:pPr>
    </w:p>
    <w:p w14:paraId="66F8E9C9" w14:textId="77777777" w:rsidR="00A770DC" w:rsidRPr="001803B4" w:rsidRDefault="00A770DC" w:rsidP="00A770DC">
      <w:pPr>
        <w:tabs>
          <w:tab w:val="left" w:pos="0"/>
          <w:tab w:val="left" w:pos="720"/>
          <w:tab w:val="left" w:pos="1440"/>
          <w:tab w:val="left" w:pos="2160"/>
          <w:tab w:val="left" w:pos="2880"/>
        </w:tabs>
        <w:jc w:val="both"/>
        <w:sectPr w:rsidR="00A770DC" w:rsidRPr="001803B4" w:rsidSect="0083666A">
          <w:footnotePr>
            <w:numRestart w:val="eachSect"/>
          </w:footnotePr>
          <w:type w:val="continuous"/>
          <w:pgSz w:w="12240" w:h="15840" w:code="1"/>
          <w:pgMar w:top="1440" w:right="1440" w:bottom="1440" w:left="1440" w:header="720" w:footer="720" w:gutter="0"/>
          <w:cols w:space="720"/>
          <w:titlePg/>
        </w:sectPr>
      </w:pPr>
    </w:p>
    <w:p w14:paraId="762DAE57" w14:textId="77777777" w:rsidR="00A770DC" w:rsidRPr="001803B4" w:rsidRDefault="00A770DC" w:rsidP="00A770DC">
      <w:pPr>
        <w:tabs>
          <w:tab w:val="left" w:pos="0"/>
          <w:tab w:val="left" w:pos="720"/>
          <w:tab w:val="left" w:pos="1440"/>
          <w:tab w:val="left" w:pos="2160"/>
          <w:tab w:val="left" w:pos="2880"/>
        </w:tabs>
        <w:jc w:val="center"/>
        <w:rPr>
          <w:rFonts w:ascii="Times New Roman Bold" w:hAnsi="Times New Roman Bold"/>
          <w:smallCaps/>
        </w:rPr>
      </w:pPr>
      <w:r w:rsidRPr="001803B4">
        <w:rPr>
          <w:rFonts w:ascii="Times New Roman Bold" w:hAnsi="Times New Roman Bold"/>
          <w:b/>
          <w:smallCaps/>
        </w:rPr>
        <w:lastRenderedPageBreak/>
        <w:t>List of Annexes</w:t>
      </w:r>
    </w:p>
    <w:p w14:paraId="51863624" w14:textId="77777777" w:rsidR="00A770DC" w:rsidRPr="001803B4" w:rsidRDefault="00A770DC" w:rsidP="00A770DC">
      <w:pPr>
        <w:tabs>
          <w:tab w:val="left" w:pos="0"/>
          <w:tab w:val="left" w:pos="720"/>
          <w:tab w:val="left" w:pos="1440"/>
          <w:tab w:val="left" w:pos="2160"/>
          <w:tab w:val="left" w:pos="2880"/>
        </w:tabs>
        <w:jc w:val="center"/>
      </w:pPr>
    </w:p>
    <w:p w14:paraId="24D7EAB5" w14:textId="77777777" w:rsidR="00A770DC" w:rsidRPr="001803B4" w:rsidRDefault="00A770DC" w:rsidP="00A770DC">
      <w:pPr>
        <w:tabs>
          <w:tab w:val="left" w:pos="0"/>
          <w:tab w:val="left" w:pos="720"/>
          <w:tab w:val="left" w:pos="1440"/>
          <w:tab w:val="left" w:pos="2160"/>
          <w:tab w:val="left" w:pos="2880"/>
        </w:tabs>
        <w:jc w:val="center"/>
      </w:pPr>
    </w:p>
    <w:p w14:paraId="0A53DD40" w14:textId="77777777" w:rsidR="00A770DC" w:rsidRPr="001803B4" w:rsidRDefault="00A770DC" w:rsidP="00A770DC">
      <w:pPr>
        <w:tabs>
          <w:tab w:val="left" w:pos="0"/>
          <w:tab w:val="left" w:pos="720"/>
          <w:tab w:val="left" w:pos="1170"/>
          <w:tab w:val="left" w:pos="2160"/>
          <w:tab w:val="left" w:pos="2880"/>
        </w:tabs>
        <w:jc w:val="both"/>
      </w:pPr>
      <w:r w:rsidRPr="001803B4">
        <w:t>Annex A:</w:t>
      </w:r>
      <w:r w:rsidRPr="001803B4">
        <w:tab/>
        <w:t>Terms of Reference and Scope of Services</w:t>
      </w:r>
    </w:p>
    <w:p w14:paraId="4E5B9C44" w14:textId="77777777" w:rsidR="00A770DC" w:rsidRPr="001803B4" w:rsidRDefault="00A770DC" w:rsidP="00A770DC">
      <w:pPr>
        <w:tabs>
          <w:tab w:val="left" w:pos="0"/>
          <w:tab w:val="left" w:pos="720"/>
          <w:tab w:val="left" w:pos="1440"/>
          <w:tab w:val="left" w:pos="2160"/>
          <w:tab w:val="left" w:pos="2880"/>
        </w:tabs>
        <w:jc w:val="both"/>
      </w:pPr>
    </w:p>
    <w:p w14:paraId="2B86C980" w14:textId="77777777" w:rsidR="00A770DC" w:rsidRPr="001803B4" w:rsidRDefault="00A770DC" w:rsidP="00A770DC">
      <w:pPr>
        <w:tabs>
          <w:tab w:val="left" w:pos="0"/>
          <w:tab w:val="left" w:pos="720"/>
          <w:tab w:val="left" w:pos="1170"/>
          <w:tab w:val="left" w:pos="1440"/>
          <w:tab w:val="left" w:pos="2160"/>
          <w:tab w:val="left" w:pos="2880"/>
        </w:tabs>
        <w:jc w:val="both"/>
      </w:pPr>
      <w:r w:rsidRPr="001803B4">
        <w:t>Annex B:</w:t>
      </w:r>
      <w:r w:rsidRPr="001803B4">
        <w:tab/>
        <w:t>Consultant’s Personnel and corresponding unit rates</w:t>
      </w:r>
    </w:p>
    <w:p w14:paraId="6CED0372" w14:textId="77777777" w:rsidR="00A770DC" w:rsidRPr="001803B4" w:rsidRDefault="00A770DC" w:rsidP="00A770DC">
      <w:pPr>
        <w:tabs>
          <w:tab w:val="left" w:pos="0"/>
          <w:tab w:val="left" w:pos="720"/>
          <w:tab w:val="left" w:pos="1440"/>
          <w:tab w:val="left" w:pos="2160"/>
          <w:tab w:val="left" w:pos="2880"/>
        </w:tabs>
        <w:jc w:val="both"/>
      </w:pPr>
    </w:p>
    <w:p w14:paraId="5BAA2559" w14:textId="77777777" w:rsidR="00A770DC" w:rsidRPr="001803B4" w:rsidRDefault="00A770DC" w:rsidP="00A770DC">
      <w:pPr>
        <w:tabs>
          <w:tab w:val="left" w:pos="0"/>
          <w:tab w:val="left" w:pos="720"/>
          <w:tab w:val="left" w:pos="1170"/>
          <w:tab w:val="left" w:pos="1440"/>
          <w:tab w:val="left" w:pos="2160"/>
          <w:tab w:val="left" w:pos="2880"/>
        </w:tabs>
        <w:jc w:val="both"/>
      </w:pPr>
      <w:r w:rsidRPr="001803B4">
        <w:t>Annex C:</w:t>
      </w:r>
      <w:r w:rsidRPr="001803B4">
        <w:tab/>
        <w:t>Consultant’s Reporting Obligations</w:t>
      </w:r>
    </w:p>
    <w:p w14:paraId="2967A7C4" w14:textId="77777777" w:rsidR="00A770DC" w:rsidRPr="001803B4" w:rsidRDefault="00A770DC" w:rsidP="00A770DC">
      <w:pPr>
        <w:tabs>
          <w:tab w:val="left" w:pos="0"/>
          <w:tab w:val="left" w:pos="720"/>
          <w:tab w:val="left" w:pos="1440"/>
          <w:tab w:val="left" w:pos="2160"/>
          <w:tab w:val="left" w:pos="2880"/>
        </w:tabs>
        <w:jc w:val="both"/>
      </w:pPr>
    </w:p>
    <w:p w14:paraId="089BDB47" w14:textId="77777777" w:rsidR="00A770DC" w:rsidRDefault="00A770DC" w:rsidP="00A770DC"/>
    <w:p w14:paraId="5E37FACC" w14:textId="77777777" w:rsidR="00A770DC" w:rsidRDefault="00A770DC" w:rsidP="00A770DC"/>
    <w:p w14:paraId="249D534E" w14:textId="77777777" w:rsidR="00A770DC" w:rsidRDefault="00A770DC" w:rsidP="00A770DC"/>
    <w:p w14:paraId="4291A017" w14:textId="77777777" w:rsidR="00A770DC" w:rsidRDefault="00A770DC" w:rsidP="00A770DC"/>
    <w:p w14:paraId="67B77A81" w14:textId="77777777" w:rsidR="00A770DC" w:rsidRDefault="00A770DC" w:rsidP="00A770DC"/>
    <w:p w14:paraId="04E39323" w14:textId="77777777" w:rsidR="00A770DC" w:rsidRDefault="00A770DC" w:rsidP="00A770DC"/>
    <w:p w14:paraId="29906B40" w14:textId="77777777" w:rsidR="00A770DC" w:rsidRDefault="00A770DC" w:rsidP="00A770DC"/>
    <w:p w14:paraId="246F3F4F" w14:textId="77777777" w:rsidR="00A770DC" w:rsidRDefault="00A770DC" w:rsidP="00A770DC"/>
    <w:p w14:paraId="5ADC70FF" w14:textId="77777777" w:rsidR="00A770DC" w:rsidRDefault="00A770DC" w:rsidP="00A770DC"/>
    <w:p w14:paraId="55E7C26C" w14:textId="77777777" w:rsidR="00A770DC" w:rsidRDefault="00A770DC" w:rsidP="00A770DC"/>
    <w:p w14:paraId="371A96A1" w14:textId="77777777" w:rsidR="00A770DC" w:rsidRDefault="00A770DC" w:rsidP="00A770DC"/>
    <w:p w14:paraId="12117FD3" w14:textId="77777777" w:rsidR="00A770DC" w:rsidRDefault="00A770DC" w:rsidP="00A770DC"/>
    <w:p w14:paraId="44617341" w14:textId="77777777" w:rsidR="00A770DC" w:rsidRDefault="00A770DC" w:rsidP="00A770DC"/>
    <w:p w14:paraId="698F67E4" w14:textId="77777777" w:rsidR="00A770DC" w:rsidRDefault="00A770DC" w:rsidP="00A770DC"/>
    <w:p w14:paraId="3D918985" w14:textId="77777777" w:rsidR="00A770DC" w:rsidRDefault="00A770DC" w:rsidP="00A770DC"/>
    <w:p w14:paraId="1355782E" w14:textId="77777777" w:rsidR="00A770DC" w:rsidRDefault="00A770DC" w:rsidP="00A770DC"/>
    <w:p w14:paraId="50F02D6A" w14:textId="77777777" w:rsidR="00A770DC" w:rsidRDefault="00A770DC" w:rsidP="00A770DC"/>
    <w:p w14:paraId="290B17E5" w14:textId="77777777" w:rsidR="00A770DC" w:rsidRDefault="00A770DC" w:rsidP="00A770DC"/>
    <w:p w14:paraId="29A0849C" w14:textId="77777777" w:rsidR="00A770DC" w:rsidRDefault="00A770DC" w:rsidP="00A770DC"/>
    <w:p w14:paraId="0E0C150A" w14:textId="77777777" w:rsidR="00A770DC" w:rsidRDefault="00A770DC" w:rsidP="00A770DC"/>
    <w:p w14:paraId="008FD53D" w14:textId="77777777" w:rsidR="00A770DC" w:rsidRDefault="00A770DC" w:rsidP="00A770DC"/>
    <w:p w14:paraId="28F425E8" w14:textId="77777777" w:rsidR="00A770DC" w:rsidRDefault="00A770DC" w:rsidP="00A770DC"/>
    <w:p w14:paraId="395EF738" w14:textId="3A8A992B" w:rsidR="00A770DC" w:rsidRDefault="00A770DC" w:rsidP="00A770DC"/>
    <w:p w14:paraId="7222DE5C" w14:textId="3EB96429" w:rsidR="0061369C" w:rsidRDefault="0061369C" w:rsidP="00A770DC"/>
    <w:p w14:paraId="694452BB" w14:textId="4619B959" w:rsidR="0061369C" w:rsidRDefault="0061369C" w:rsidP="00A770DC"/>
    <w:p w14:paraId="63E85E0D" w14:textId="12B3D233" w:rsidR="0061369C" w:rsidRDefault="0061369C" w:rsidP="00A770DC"/>
    <w:p w14:paraId="1793AF91" w14:textId="0A67E253" w:rsidR="0061369C" w:rsidRDefault="0061369C" w:rsidP="00A770DC"/>
    <w:p w14:paraId="4E623E4D" w14:textId="13A00993" w:rsidR="0061369C" w:rsidRDefault="0061369C" w:rsidP="00A770DC"/>
    <w:p w14:paraId="7D9BF875" w14:textId="5613DECA" w:rsidR="0061369C" w:rsidRDefault="0061369C" w:rsidP="00A770DC"/>
    <w:p w14:paraId="5356DCC0" w14:textId="0688FD63" w:rsidR="0061369C" w:rsidRDefault="0061369C" w:rsidP="00A770DC"/>
    <w:p w14:paraId="506D6B19" w14:textId="45A50BF0" w:rsidR="0061369C" w:rsidRDefault="0061369C" w:rsidP="00A770DC"/>
    <w:p w14:paraId="67C7C1CA" w14:textId="4EBB3D49" w:rsidR="0061369C" w:rsidRDefault="0061369C" w:rsidP="00A770DC"/>
    <w:p w14:paraId="002AFD2E" w14:textId="7A04F555" w:rsidR="0061369C" w:rsidRDefault="0061369C" w:rsidP="00A770DC"/>
    <w:p w14:paraId="2B44C161" w14:textId="09B88CD4" w:rsidR="0061369C" w:rsidRDefault="0061369C" w:rsidP="00A770DC"/>
    <w:p w14:paraId="07FF4549" w14:textId="6682B8E6" w:rsidR="0061369C" w:rsidRDefault="0061369C" w:rsidP="00A770DC"/>
    <w:p w14:paraId="3FFC33A9" w14:textId="3486DE5A" w:rsidR="0061369C" w:rsidRDefault="0061369C" w:rsidP="00A770DC"/>
    <w:p w14:paraId="350CFEB5" w14:textId="75494827" w:rsidR="0061369C" w:rsidRDefault="0061369C" w:rsidP="00A770DC"/>
    <w:p w14:paraId="1761FF40" w14:textId="6C35C269" w:rsidR="0061369C" w:rsidRDefault="0061369C" w:rsidP="00A770DC"/>
    <w:p w14:paraId="657036B8" w14:textId="03AC645B" w:rsidR="0061369C" w:rsidRDefault="0061369C" w:rsidP="00A770DC"/>
    <w:p w14:paraId="0792B135" w14:textId="31B87A53" w:rsidR="0061369C" w:rsidRDefault="0061369C" w:rsidP="00A770DC"/>
    <w:p w14:paraId="0D398764" w14:textId="098B8FF4" w:rsidR="0061369C" w:rsidRDefault="0061369C" w:rsidP="00A770DC"/>
    <w:p w14:paraId="4A1E4055" w14:textId="4F384820" w:rsidR="0061369C" w:rsidRDefault="0061369C" w:rsidP="00A770DC"/>
    <w:p w14:paraId="3D33DA94" w14:textId="2EF50A69" w:rsidR="0061369C" w:rsidRDefault="0061369C" w:rsidP="00A770DC"/>
    <w:p w14:paraId="099D276E" w14:textId="77777777" w:rsidR="0061369C" w:rsidRDefault="0061369C" w:rsidP="00A770DC"/>
    <w:p w14:paraId="0B3EFEB2" w14:textId="77777777" w:rsidR="00A770DC" w:rsidRPr="00B61722" w:rsidRDefault="00A770DC" w:rsidP="00A770DC">
      <w:pPr>
        <w:pStyle w:val="Heading1"/>
        <w:rPr>
          <w:sz w:val="28"/>
          <w:szCs w:val="28"/>
        </w:rPr>
      </w:pPr>
      <w:bookmarkStart w:id="2" w:name="_Toc299534183"/>
      <w:bookmarkStart w:id="3" w:name="_Toc313132233"/>
      <w:r w:rsidRPr="00B61722">
        <w:rPr>
          <w:sz w:val="28"/>
          <w:szCs w:val="28"/>
        </w:rPr>
        <w:lastRenderedPageBreak/>
        <w:t>Attachment 1: IsDB’s Policy – Corrupt and Fraudulent Practices</w:t>
      </w:r>
      <w:bookmarkEnd w:id="2"/>
      <w:bookmarkEnd w:id="3"/>
    </w:p>
    <w:p w14:paraId="0ABD9848" w14:textId="77777777" w:rsidR="00A770DC" w:rsidRPr="0036422B" w:rsidRDefault="00A770DC" w:rsidP="00A770DC">
      <w:pPr>
        <w:rPr>
          <w:iCs/>
        </w:rPr>
      </w:pPr>
      <w:r w:rsidRPr="0036422B">
        <w:rPr>
          <w:iCs/>
        </w:rPr>
        <w:t>[“</w:t>
      </w:r>
      <w:r w:rsidRPr="0036422B">
        <w:rPr>
          <w:i/>
          <w:u w:val="single"/>
        </w:rPr>
        <w:t>Notes to the Client”</w:t>
      </w:r>
      <w:r w:rsidRPr="0036422B">
        <w:rPr>
          <w:i/>
        </w:rPr>
        <w:t>: the text in this Attachment 1 shall not be modified</w:t>
      </w:r>
      <w:r w:rsidRPr="0036422B">
        <w:rPr>
          <w:iCs/>
        </w:rPr>
        <w:t>]</w:t>
      </w:r>
    </w:p>
    <w:p w14:paraId="2687BCAD" w14:textId="77777777" w:rsidR="00A770DC" w:rsidRPr="0036422B" w:rsidRDefault="00A770DC" w:rsidP="00A770DC"/>
    <w:p w14:paraId="405E0D5E" w14:textId="77777777" w:rsidR="00A770DC" w:rsidRDefault="00A770DC" w:rsidP="00A770DC">
      <w:pPr>
        <w:adjustRightInd w:val="0"/>
        <w:spacing w:after="120"/>
      </w:pPr>
      <w:r w:rsidRPr="0036422B">
        <w:t xml:space="preserve"> </w:t>
      </w:r>
      <w:r w:rsidRPr="005F0280">
        <w:t>Guidelines f</w:t>
      </w:r>
      <w:r>
        <w:t>or Procurement of Consultant Services u</w:t>
      </w:r>
      <w:r w:rsidRPr="005F0280">
        <w:t xml:space="preserve">nder </w:t>
      </w:r>
      <w:r>
        <w:t>Islamic Development Project Financing, September 2018</w:t>
      </w:r>
    </w:p>
    <w:p w14:paraId="7333A4CA" w14:textId="77777777" w:rsidR="00A770DC" w:rsidRPr="00A83719" w:rsidRDefault="00A770DC" w:rsidP="00A770DC">
      <w:pPr>
        <w:adjustRightInd w:val="0"/>
        <w:spacing w:after="120"/>
        <w:rPr>
          <w:b/>
        </w:rPr>
      </w:pPr>
      <w:r w:rsidRPr="00A83719">
        <w:rPr>
          <w:b/>
        </w:rPr>
        <w:t>Fraud and Corruption:</w:t>
      </w:r>
    </w:p>
    <w:p w14:paraId="1F45CAD4" w14:textId="77777777" w:rsidR="00A770DC" w:rsidRPr="009E3DC6" w:rsidRDefault="00A770DC" w:rsidP="00A770DC">
      <w:pPr>
        <w:adjustRightInd w:val="0"/>
        <w:spacing w:after="120"/>
        <w:rPr>
          <w:color w:val="000000"/>
        </w:rPr>
      </w:pPr>
      <w:r>
        <w:rPr>
          <w:color w:val="000000"/>
        </w:rPr>
        <w:t xml:space="preserve">1.38 </w:t>
      </w:r>
      <w:r w:rsidRPr="009E3DC6">
        <w:rPr>
          <w:color w:val="000000"/>
        </w:rPr>
        <w:t>It</w:t>
      </w:r>
      <w:r w:rsidRPr="00A83719">
        <w:rPr>
          <w:color w:val="222222"/>
          <w:shd w:val="clear" w:color="auto" w:fill="FFFFFF"/>
        </w:rPr>
        <w:t xml:space="preserve"> is IsDB policy to require that Beneficiaries as well as Consultant Firms and Individual Consultants, and their agents (whether declared or not), sub-contractors, sub-consultants, service providers or Suppliers, and any personnel thereof, to observe the highest standard of ethics during the selection and execution of IsDB financed contracts</w:t>
      </w:r>
      <w:r>
        <w:rPr>
          <w:rStyle w:val="FootnoteReference"/>
          <w:rFonts w:eastAsiaTheme="minorEastAsia"/>
          <w:color w:val="222222"/>
          <w:shd w:val="clear" w:color="auto" w:fill="FFFFFF"/>
        </w:rPr>
        <w:footnoteReference w:id="7"/>
      </w:r>
      <w:r w:rsidRPr="00A83719">
        <w:rPr>
          <w:color w:val="222222"/>
          <w:shd w:val="clear" w:color="auto" w:fill="FFFFFF"/>
        </w:rPr>
        <w:t xml:space="preserve">. In pursuance of this policy, the requirements of </w:t>
      </w:r>
      <w:r w:rsidRPr="009E3DC6">
        <w:rPr>
          <w:i/>
          <w:color w:val="000000"/>
        </w:rPr>
        <w:t xml:space="preserve">IsDB Group Anti-Corruption Guidelines on Preventing and Combating Fraud and Corruption in IsDB Group-Financed </w:t>
      </w:r>
      <w:r w:rsidRPr="00A00B6B">
        <w:rPr>
          <w:i/>
          <w:color w:val="000000"/>
        </w:rPr>
        <w:t>Projects</w:t>
      </w:r>
      <w:r w:rsidRPr="00A83719">
        <w:rPr>
          <w:i/>
          <w:color w:val="222222"/>
          <w:shd w:val="clear" w:color="auto" w:fill="FFFFFF"/>
        </w:rPr>
        <w:t xml:space="preserve"> and Cross Debarment Agreement</w:t>
      </w:r>
      <w:r w:rsidRPr="00A83719">
        <w:rPr>
          <w:color w:val="222222"/>
          <w:shd w:val="clear" w:color="auto" w:fill="FFFFFF"/>
        </w:rPr>
        <w:t xml:space="preserve"> shall be </w:t>
      </w:r>
      <w:proofErr w:type="gramStart"/>
      <w:r w:rsidRPr="00A83719">
        <w:rPr>
          <w:color w:val="222222"/>
          <w:shd w:val="clear" w:color="auto" w:fill="FFFFFF"/>
        </w:rPr>
        <w:t>observed at all times</w:t>
      </w:r>
      <w:proofErr w:type="gramEnd"/>
      <w:r w:rsidRPr="00A83719">
        <w:rPr>
          <w:color w:val="222222"/>
          <w:shd w:val="clear" w:color="auto" w:fill="FFFFFF"/>
        </w:rPr>
        <w:t>. IsDB</w:t>
      </w:r>
      <w:r w:rsidRPr="009E3DC6">
        <w:rPr>
          <w:color w:val="000000"/>
        </w:rPr>
        <w:t>:</w:t>
      </w:r>
    </w:p>
    <w:p w14:paraId="5382DACA" w14:textId="77777777" w:rsidR="00A770DC" w:rsidRPr="008F2F4B" w:rsidRDefault="00A770DC" w:rsidP="00A770DC">
      <w:pPr>
        <w:pStyle w:val="ListParagraph"/>
        <w:numPr>
          <w:ilvl w:val="0"/>
          <w:numId w:val="24"/>
        </w:numPr>
        <w:autoSpaceDE w:val="0"/>
        <w:autoSpaceDN w:val="0"/>
        <w:adjustRightInd w:val="0"/>
        <w:spacing w:after="120"/>
        <w:contextualSpacing w:val="0"/>
        <w:jc w:val="both"/>
        <w:rPr>
          <w:color w:val="000000"/>
        </w:rPr>
      </w:pPr>
      <w:r>
        <w:rPr>
          <w:color w:val="000000"/>
        </w:rPr>
        <w:t>D</w:t>
      </w:r>
      <w:r w:rsidRPr="008F2F4B">
        <w:rPr>
          <w:color w:val="000000"/>
        </w:rPr>
        <w:t>efines, for the purposes of this provision, the terms set forth below as follows:</w:t>
      </w:r>
    </w:p>
    <w:p w14:paraId="5E1064ED" w14:textId="77777777" w:rsidR="00A770DC" w:rsidRPr="008F2F4B" w:rsidRDefault="00A770DC" w:rsidP="00A770DC">
      <w:pPr>
        <w:pStyle w:val="ListParagraph"/>
        <w:numPr>
          <w:ilvl w:val="0"/>
          <w:numId w:val="25"/>
        </w:numPr>
        <w:autoSpaceDE w:val="0"/>
        <w:autoSpaceDN w:val="0"/>
        <w:adjustRightInd w:val="0"/>
        <w:spacing w:after="120"/>
        <w:contextualSpacing w:val="0"/>
        <w:jc w:val="both"/>
        <w:rPr>
          <w:color w:val="000000"/>
        </w:rPr>
      </w:pPr>
      <w:r w:rsidRPr="008F2F4B">
        <w:rPr>
          <w:color w:val="000000"/>
        </w:rPr>
        <w:t>“</w:t>
      </w:r>
      <w:proofErr w:type="gramStart"/>
      <w:r w:rsidRPr="008F2F4B">
        <w:rPr>
          <w:color w:val="000000"/>
        </w:rPr>
        <w:t>corrupt</w:t>
      </w:r>
      <w:proofErr w:type="gramEnd"/>
      <w:r w:rsidRPr="008F2F4B">
        <w:rPr>
          <w:color w:val="000000"/>
        </w:rPr>
        <w:t xml:space="preserve"> practice” is the offering, giving, receiving, or soliciting, directly or indirectly, of anything of value to influence improperly the actions of another party;</w:t>
      </w:r>
    </w:p>
    <w:p w14:paraId="35FCC75E" w14:textId="77777777" w:rsidR="00A770DC" w:rsidRPr="00606BA6" w:rsidRDefault="00A770DC" w:rsidP="00A770DC">
      <w:pPr>
        <w:pStyle w:val="ListParagraph"/>
        <w:numPr>
          <w:ilvl w:val="0"/>
          <w:numId w:val="25"/>
        </w:numPr>
        <w:autoSpaceDE w:val="0"/>
        <w:autoSpaceDN w:val="0"/>
        <w:adjustRightInd w:val="0"/>
        <w:spacing w:after="120"/>
        <w:contextualSpacing w:val="0"/>
        <w:jc w:val="both"/>
        <w:rPr>
          <w:color w:val="000000"/>
        </w:rPr>
      </w:pPr>
      <w:r w:rsidRPr="00606BA6">
        <w:rPr>
          <w:color w:val="000000"/>
        </w:rPr>
        <w:t>“</w:t>
      </w:r>
      <w:proofErr w:type="gramStart"/>
      <w:r w:rsidRPr="00606BA6">
        <w:rPr>
          <w:color w:val="000000"/>
        </w:rPr>
        <w:t>fraudulent</w:t>
      </w:r>
      <w:proofErr w:type="gramEnd"/>
      <w:r w:rsidRPr="00606BA6">
        <w:rPr>
          <w:color w:val="000000"/>
        </w:rPr>
        <w:t xml:space="preserve"> practice” is any act or omission, including misrepresentation, that knowingly or recklessly misleads, or attempts to mislead, a party to obtain financial or other benefit or to avoid an obligation;</w:t>
      </w:r>
    </w:p>
    <w:p w14:paraId="3D7930DF" w14:textId="77777777" w:rsidR="00A770DC" w:rsidRPr="00606BA6" w:rsidRDefault="00A770DC" w:rsidP="00A770DC">
      <w:pPr>
        <w:pStyle w:val="ListParagraph"/>
        <w:numPr>
          <w:ilvl w:val="0"/>
          <w:numId w:val="25"/>
        </w:numPr>
        <w:autoSpaceDE w:val="0"/>
        <w:autoSpaceDN w:val="0"/>
        <w:adjustRightInd w:val="0"/>
        <w:spacing w:after="120"/>
        <w:contextualSpacing w:val="0"/>
        <w:jc w:val="both"/>
        <w:rPr>
          <w:color w:val="000000"/>
        </w:rPr>
      </w:pPr>
      <w:r w:rsidRPr="00606BA6">
        <w:rPr>
          <w:color w:val="000000"/>
        </w:rPr>
        <w:t>“</w:t>
      </w:r>
      <w:proofErr w:type="gramStart"/>
      <w:r w:rsidRPr="00606BA6">
        <w:rPr>
          <w:color w:val="000000"/>
        </w:rPr>
        <w:t>collusive</w:t>
      </w:r>
      <w:proofErr w:type="gramEnd"/>
      <w:r w:rsidRPr="00606BA6">
        <w:rPr>
          <w:color w:val="000000"/>
        </w:rPr>
        <w:t xml:space="preserve"> practices” is an arrangement between two or more parties designed to achieve an improper purpose, including to influence improperly the actions of another party;</w:t>
      </w:r>
    </w:p>
    <w:p w14:paraId="6D54BF0A" w14:textId="77777777" w:rsidR="00A770DC" w:rsidRPr="00606BA6" w:rsidRDefault="00A770DC" w:rsidP="00A770DC">
      <w:pPr>
        <w:pStyle w:val="ListParagraph"/>
        <w:numPr>
          <w:ilvl w:val="0"/>
          <w:numId w:val="25"/>
        </w:numPr>
        <w:autoSpaceDE w:val="0"/>
        <w:autoSpaceDN w:val="0"/>
        <w:adjustRightInd w:val="0"/>
        <w:spacing w:after="120"/>
        <w:contextualSpacing w:val="0"/>
        <w:jc w:val="both"/>
        <w:rPr>
          <w:color w:val="000000"/>
        </w:rPr>
      </w:pPr>
      <w:r w:rsidRPr="00606BA6">
        <w:rPr>
          <w:color w:val="000000"/>
        </w:rPr>
        <w:t>“</w:t>
      </w:r>
      <w:proofErr w:type="gramStart"/>
      <w:r w:rsidRPr="00606BA6">
        <w:rPr>
          <w:color w:val="000000"/>
        </w:rPr>
        <w:t>coercive</w:t>
      </w:r>
      <w:proofErr w:type="gramEnd"/>
      <w:r w:rsidRPr="00606BA6">
        <w:rPr>
          <w:color w:val="000000"/>
        </w:rPr>
        <w:t xml:space="preserve"> practices” is impairing or harming, or threatening to impair or harm, directly or indirectly, any party or the property of the party to influence improperly the actions of a party;</w:t>
      </w:r>
      <w:r>
        <w:rPr>
          <w:color w:val="000000"/>
        </w:rPr>
        <w:t xml:space="preserve"> and</w:t>
      </w:r>
    </w:p>
    <w:p w14:paraId="6731CF47" w14:textId="77777777" w:rsidR="00A770DC" w:rsidRPr="00A61FD4" w:rsidRDefault="00A770DC" w:rsidP="00A770DC">
      <w:pPr>
        <w:pStyle w:val="ListParagraph"/>
        <w:numPr>
          <w:ilvl w:val="0"/>
          <w:numId w:val="25"/>
        </w:numPr>
        <w:autoSpaceDE w:val="0"/>
        <w:autoSpaceDN w:val="0"/>
        <w:adjustRightInd w:val="0"/>
        <w:spacing w:after="120"/>
        <w:contextualSpacing w:val="0"/>
        <w:jc w:val="both"/>
      </w:pPr>
      <w:r w:rsidRPr="009A3B34">
        <w:rPr>
          <w:color w:val="000000"/>
        </w:rPr>
        <w:t xml:space="preserve">“obstructive practice” is </w:t>
      </w:r>
      <w:r w:rsidRPr="00A61FD4">
        <w:t xml:space="preserve">deliberately destroying, falsifying, altering, or concealing of evidence material to </w:t>
      </w:r>
      <w:r>
        <w:t>an</w:t>
      </w:r>
      <w:r w:rsidRPr="00A61FD4">
        <w:t xml:space="preserve"> investigation or making false statements to investigators in order to materially impede an I</w:t>
      </w:r>
      <w:r>
        <w:t>s</w:t>
      </w:r>
      <w:r w:rsidRPr="00A61FD4">
        <w:t>DB investigation into allegations of a corrupt, fraudulent, coercive, or collusive practice; and</w:t>
      </w:r>
      <w:r>
        <w:t>/</w:t>
      </w:r>
      <w:r w:rsidRPr="00A61FD4">
        <w:t>or threatening, harassing, or intimidating any party to prevent it from disclosing its knowledge of matters relevant to the investigation or from pursuing the investigation, or acts intended to materially impede the exercise of I</w:t>
      </w:r>
      <w:r>
        <w:t>s</w:t>
      </w:r>
      <w:r w:rsidRPr="00A61FD4">
        <w:t xml:space="preserve">DB inspection and audit rights provided for under </w:t>
      </w:r>
      <w:r>
        <w:t>Paragraph</w:t>
      </w:r>
      <w:r w:rsidRPr="00A61FD4">
        <w:t xml:space="preserve"> 1.</w:t>
      </w:r>
      <w:r>
        <w:t>38</w:t>
      </w:r>
      <w:r w:rsidRPr="00A61FD4">
        <w:t xml:space="preserve">(e) below. </w:t>
      </w:r>
    </w:p>
    <w:p w14:paraId="7CE9BF51" w14:textId="77777777" w:rsidR="00A770DC" w:rsidRPr="00606BA6" w:rsidRDefault="00A770DC" w:rsidP="00A770DC">
      <w:pPr>
        <w:pStyle w:val="ListParagraph"/>
        <w:numPr>
          <w:ilvl w:val="0"/>
          <w:numId w:val="24"/>
        </w:numPr>
        <w:autoSpaceDE w:val="0"/>
        <w:autoSpaceDN w:val="0"/>
        <w:adjustRightInd w:val="0"/>
        <w:spacing w:after="120"/>
        <w:contextualSpacing w:val="0"/>
        <w:jc w:val="both"/>
        <w:rPr>
          <w:color w:val="000000"/>
        </w:rPr>
      </w:pPr>
      <w:r>
        <w:rPr>
          <w:color w:val="000000"/>
        </w:rPr>
        <w:t>W</w:t>
      </w:r>
      <w:r w:rsidRPr="00606BA6">
        <w:rPr>
          <w:color w:val="000000"/>
        </w:rPr>
        <w:t xml:space="preserve">ill reject a </w:t>
      </w:r>
      <w:r>
        <w:rPr>
          <w:color w:val="000000"/>
        </w:rPr>
        <w:t>Proposal</w:t>
      </w:r>
      <w:r w:rsidRPr="00606BA6">
        <w:rPr>
          <w:color w:val="000000"/>
        </w:rPr>
        <w:t xml:space="preserve"> for award if it determines that the </w:t>
      </w:r>
      <w:r>
        <w:rPr>
          <w:color w:val="000000"/>
        </w:rPr>
        <w:t>Consultant</w:t>
      </w:r>
      <w:r w:rsidRPr="00606BA6">
        <w:rPr>
          <w:color w:val="000000"/>
        </w:rPr>
        <w:t xml:space="preserve"> recommended for award, or any of its personnel, or its agents, or its sub-</w:t>
      </w:r>
      <w:r>
        <w:rPr>
          <w:color w:val="000000"/>
        </w:rPr>
        <w:t>Consultant</w:t>
      </w:r>
      <w:r w:rsidRPr="00606BA6">
        <w:rPr>
          <w:color w:val="000000"/>
        </w:rPr>
        <w:t>s, sub-</w:t>
      </w:r>
      <w:r>
        <w:rPr>
          <w:color w:val="000000"/>
        </w:rPr>
        <w:t>c</w:t>
      </w:r>
      <w:r w:rsidRPr="00606BA6">
        <w:rPr>
          <w:color w:val="000000"/>
        </w:rPr>
        <w:t xml:space="preserve">ontractors, </w:t>
      </w:r>
      <w:r>
        <w:rPr>
          <w:color w:val="000000"/>
        </w:rPr>
        <w:t>s</w:t>
      </w:r>
      <w:r w:rsidRPr="00606BA6">
        <w:rPr>
          <w:color w:val="000000"/>
        </w:rPr>
        <w:t xml:space="preserve">ervice </w:t>
      </w:r>
      <w:r>
        <w:rPr>
          <w:color w:val="000000"/>
        </w:rPr>
        <w:t>p</w:t>
      </w:r>
      <w:r w:rsidRPr="00606BA6">
        <w:rPr>
          <w:color w:val="000000"/>
        </w:rPr>
        <w:t xml:space="preserve">roviders, </w:t>
      </w:r>
      <w:r>
        <w:rPr>
          <w:color w:val="000000"/>
        </w:rPr>
        <w:t>S</w:t>
      </w:r>
      <w:r w:rsidRPr="00606BA6">
        <w:rPr>
          <w:color w:val="000000"/>
        </w:rPr>
        <w:t>uppliers and</w:t>
      </w:r>
      <w:r>
        <w:rPr>
          <w:color w:val="000000"/>
        </w:rPr>
        <w:t>/</w:t>
      </w:r>
      <w:r w:rsidRPr="00606BA6">
        <w:rPr>
          <w:color w:val="000000"/>
        </w:rPr>
        <w:t xml:space="preserve">or their employees, has, directly or indirectly, engaged in corrupt, fraudulent, collusive, coercive, or obstructive practices in competing for the contract in </w:t>
      </w:r>
      <w:proofErr w:type="gramStart"/>
      <w:r w:rsidRPr="00606BA6">
        <w:rPr>
          <w:color w:val="000000"/>
        </w:rPr>
        <w:t>question;</w:t>
      </w:r>
      <w:proofErr w:type="gramEnd"/>
    </w:p>
    <w:p w14:paraId="2E5D6F2D" w14:textId="77777777" w:rsidR="00A770DC" w:rsidRPr="008721B0" w:rsidRDefault="00A770DC" w:rsidP="00A770DC">
      <w:pPr>
        <w:pStyle w:val="ListParagraph"/>
        <w:numPr>
          <w:ilvl w:val="0"/>
          <w:numId w:val="24"/>
        </w:numPr>
        <w:autoSpaceDE w:val="0"/>
        <w:autoSpaceDN w:val="0"/>
        <w:adjustRightInd w:val="0"/>
        <w:spacing w:after="120"/>
        <w:ind w:left="1350"/>
        <w:contextualSpacing w:val="0"/>
        <w:jc w:val="both"/>
        <w:rPr>
          <w:color w:val="000000"/>
        </w:rPr>
      </w:pPr>
      <w:r>
        <w:rPr>
          <w:color w:val="000000"/>
        </w:rPr>
        <w:t>W</w:t>
      </w:r>
      <w:r w:rsidRPr="008721B0">
        <w:rPr>
          <w:color w:val="000000"/>
        </w:rPr>
        <w:t xml:space="preserve">ill declare </w:t>
      </w:r>
      <w:proofErr w:type="spellStart"/>
      <w:r w:rsidRPr="008721B0">
        <w:rPr>
          <w:color w:val="000000"/>
        </w:rPr>
        <w:t>misprocurement</w:t>
      </w:r>
      <w:proofErr w:type="spellEnd"/>
      <w:r w:rsidRPr="008721B0">
        <w:rPr>
          <w:color w:val="000000"/>
        </w:rPr>
        <w:t xml:space="preserve"> and cancel the portion of the </w:t>
      </w:r>
      <w:r>
        <w:rPr>
          <w:color w:val="000000"/>
        </w:rPr>
        <w:t xml:space="preserve">Project </w:t>
      </w:r>
      <w:r w:rsidRPr="008721B0">
        <w:rPr>
          <w:color w:val="000000"/>
        </w:rPr>
        <w:t xml:space="preserve">Financing allocated to a contract if it determines at any time that representatives of the Beneficiary or of a recipient of any part of the proceeds of </w:t>
      </w:r>
      <w:r>
        <w:rPr>
          <w:color w:val="000000"/>
        </w:rPr>
        <w:t>IsDB</w:t>
      </w:r>
      <w:r w:rsidRPr="008721B0">
        <w:rPr>
          <w:color w:val="000000"/>
        </w:rPr>
        <w:t xml:space="preserve"> </w:t>
      </w:r>
      <w:r>
        <w:rPr>
          <w:color w:val="000000"/>
        </w:rPr>
        <w:t xml:space="preserve">Project </w:t>
      </w:r>
      <w:r w:rsidRPr="008721B0">
        <w:rPr>
          <w:color w:val="000000"/>
        </w:rPr>
        <w:t>Financing were engaged in corrupt, fraudulent, collusive, coercive, or obstructive practices during the selection process or the implementation of the contract in question, without the Beneficiary having taken timely and appropriate action</w:t>
      </w:r>
      <w:r>
        <w:rPr>
          <w:color w:val="000000"/>
        </w:rPr>
        <w:t>,</w:t>
      </w:r>
      <w:r w:rsidRPr="008721B0">
        <w:rPr>
          <w:color w:val="000000"/>
        </w:rPr>
        <w:t xml:space="preserve"> satisfactory </w:t>
      </w:r>
      <w:r w:rsidRPr="008721B0">
        <w:rPr>
          <w:color w:val="000000"/>
        </w:rPr>
        <w:lastRenderedPageBreak/>
        <w:t>to I</w:t>
      </w:r>
      <w:r>
        <w:rPr>
          <w:color w:val="000000"/>
        </w:rPr>
        <w:t>s</w:t>
      </w:r>
      <w:r w:rsidRPr="008721B0">
        <w:rPr>
          <w:color w:val="000000"/>
        </w:rPr>
        <w:t>DB</w:t>
      </w:r>
      <w:r>
        <w:rPr>
          <w:color w:val="000000"/>
        </w:rPr>
        <w:t>,</w:t>
      </w:r>
      <w:r w:rsidRPr="008721B0">
        <w:rPr>
          <w:color w:val="000000"/>
        </w:rPr>
        <w:t xml:space="preserve"> to address such practices when</w:t>
      </w:r>
      <w:r>
        <w:rPr>
          <w:color w:val="000000"/>
        </w:rPr>
        <w:t xml:space="preserve"> </w:t>
      </w:r>
      <w:r w:rsidRPr="008721B0">
        <w:rPr>
          <w:color w:val="000000"/>
        </w:rPr>
        <w:t>they occur, including by failing to inform I</w:t>
      </w:r>
      <w:r>
        <w:rPr>
          <w:color w:val="000000"/>
        </w:rPr>
        <w:t>s</w:t>
      </w:r>
      <w:r w:rsidRPr="008721B0">
        <w:rPr>
          <w:color w:val="000000"/>
        </w:rPr>
        <w:t>DB in a timely manner at the time they knew of the practices;</w:t>
      </w:r>
    </w:p>
    <w:p w14:paraId="517EE8CA" w14:textId="77777777" w:rsidR="00A770DC" w:rsidRDefault="00A770DC" w:rsidP="00A770DC">
      <w:pPr>
        <w:pStyle w:val="ListParagraph"/>
        <w:numPr>
          <w:ilvl w:val="0"/>
          <w:numId w:val="24"/>
        </w:numPr>
        <w:autoSpaceDE w:val="0"/>
        <w:autoSpaceDN w:val="0"/>
        <w:adjustRightInd w:val="0"/>
        <w:spacing w:after="120"/>
        <w:ind w:left="1350"/>
        <w:contextualSpacing w:val="0"/>
        <w:jc w:val="both"/>
        <w:rPr>
          <w:color w:val="000000"/>
        </w:rPr>
      </w:pPr>
      <w:r>
        <w:rPr>
          <w:color w:val="000000"/>
        </w:rPr>
        <w:t>W</w:t>
      </w:r>
      <w:r w:rsidRPr="00606BA6">
        <w:rPr>
          <w:color w:val="000000"/>
        </w:rPr>
        <w:t xml:space="preserve">ill sanction a </w:t>
      </w:r>
      <w:r>
        <w:rPr>
          <w:color w:val="000000"/>
        </w:rPr>
        <w:t>F</w:t>
      </w:r>
      <w:r w:rsidRPr="00606BA6">
        <w:rPr>
          <w:color w:val="000000"/>
        </w:rPr>
        <w:t>irm or an individual, at any time, in accordance with prevailing I</w:t>
      </w:r>
      <w:r>
        <w:rPr>
          <w:color w:val="000000"/>
        </w:rPr>
        <w:t>s</w:t>
      </w:r>
      <w:r w:rsidRPr="00606BA6">
        <w:rPr>
          <w:color w:val="000000"/>
        </w:rPr>
        <w:t>DB sanctions procedures</w:t>
      </w:r>
      <w:r>
        <w:rPr>
          <w:rStyle w:val="FootnoteReference"/>
          <w:rFonts w:eastAsiaTheme="minorEastAsia"/>
          <w:color w:val="000000"/>
        </w:rPr>
        <w:footnoteReference w:id="8"/>
      </w:r>
      <w:r w:rsidRPr="00606BA6">
        <w:rPr>
          <w:color w:val="000000"/>
        </w:rPr>
        <w:t xml:space="preserve">, including by publicly declaring such </w:t>
      </w:r>
      <w:r>
        <w:rPr>
          <w:color w:val="000000"/>
        </w:rPr>
        <w:t>F</w:t>
      </w:r>
      <w:r w:rsidRPr="00606BA6">
        <w:rPr>
          <w:color w:val="000000"/>
        </w:rPr>
        <w:t xml:space="preserve">irm or individual ineligible, either indefinitely or for a stated </w:t>
      </w:r>
      <w:proofErr w:type="gramStart"/>
      <w:r w:rsidRPr="00606BA6">
        <w:rPr>
          <w:color w:val="000000"/>
        </w:rPr>
        <w:t>period of time</w:t>
      </w:r>
      <w:proofErr w:type="gramEnd"/>
      <w:r w:rsidRPr="00606BA6">
        <w:rPr>
          <w:color w:val="000000"/>
        </w:rPr>
        <w:t xml:space="preserve">: </w:t>
      </w:r>
    </w:p>
    <w:p w14:paraId="0CB56640" w14:textId="77777777" w:rsidR="00A770DC" w:rsidRDefault="00A770DC" w:rsidP="00A770DC">
      <w:pPr>
        <w:pStyle w:val="ListParagraph"/>
        <w:numPr>
          <w:ilvl w:val="0"/>
          <w:numId w:val="26"/>
        </w:numPr>
        <w:autoSpaceDE w:val="0"/>
        <w:autoSpaceDN w:val="0"/>
        <w:adjustRightInd w:val="0"/>
        <w:spacing w:after="120"/>
        <w:ind w:left="2061"/>
        <w:contextualSpacing w:val="0"/>
        <w:jc w:val="both"/>
        <w:rPr>
          <w:color w:val="000000"/>
        </w:rPr>
      </w:pPr>
      <w:r w:rsidRPr="00606BA6">
        <w:rPr>
          <w:color w:val="000000"/>
        </w:rPr>
        <w:t>to be awarded a I</w:t>
      </w:r>
      <w:r>
        <w:rPr>
          <w:color w:val="000000"/>
        </w:rPr>
        <w:t>s</w:t>
      </w:r>
      <w:r w:rsidRPr="00606BA6">
        <w:rPr>
          <w:color w:val="000000"/>
        </w:rPr>
        <w:t>DB</w:t>
      </w:r>
      <w:r>
        <w:rPr>
          <w:color w:val="000000"/>
        </w:rPr>
        <w:t xml:space="preserve"> </w:t>
      </w:r>
      <w:r w:rsidRPr="00606BA6">
        <w:rPr>
          <w:color w:val="000000"/>
        </w:rPr>
        <w:t xml:space="preserve">financed contract; and </w:t>
      </w:r>
    </w:p>
    <w:p w14:paraId="26206910" w14:textId="77777777" w:rsidR="00A770DC" w:rsidRPr="00606BA6" w:rsidRDefault="00A770DC" w:rsidP="00A770DC">
      <w:pPr>
        <w:pStyle w:val="ListParagraph"/>
        <w:numPr>
          <w:ilvl w:val="0"/>
          <w:numId w:val="26"/>
        </w:numPr>
        <w:autoSpaceDE w:val="0"/>
        <w:autoSpaceDN w:val="0"/>
        <w:adjustRightInd w:val="0"/>
        <w:spacing w:after="120"/>
        <w:ind w:left="2061"/>
        <w:contextualSpacing w:val="0"/>
        <w:jc w:val="both"/>
        <w:rPr>
          <w:color w:val="000000"/>
        </w:rPr>
      </w:pPr>
      <w:r w:rsidRPr="00606BA6">
        <w:rPr>
          <w:color w:val="000000"/>
        </w:rPr>
        <w:t>to be a nominated sub-</w:t>
      </w:r>
      <w:r>
        <w:rPr>
          <w:color w:val="000000"/>
        </w:rPr>
        <w:t>contractor</w:t>
      </w:r>
      <w:r w:rsidRPr="00606BA6">
        <w:rPr>
          <w:color w:val="000000"/>
        </w:rPr>
        <w:t xml:space="preserve">, </w:t>
      </w:r>
      <w:r>
        <w:rPr>
          <w:color w:val="000000"/>
        </w:rPr>
        <w:t>Consultant, sub-Consultant, S</w:t>
      </w:r>
      <w:r w:rsidRPr="00606BA6">
        <w:rPr>
          <w:color w:val="000000"/>
        </w:rPr>
        <w:t xml:space="preserve">upplier, or </w:t>
      </w:r>
      <w:r>
        <w:rPr>
          <w:color w:val="000000"/>
        </w:rPr>
        <w:t>s</w:t>
      </w:r>
      <w:r w:rsidRPr="00606BA6">
        <w:rPr>
          <w:color w:val="000000"/>
        </w:rPr>
        <w:t xml:space="preserve">ervice </w:t>
      </w:r>
      <w:r>
        <w:rPr>
          <w:color w:val="000000"/>
        </w:rPr>
        <w:t>p</w:t>
      </w:r>
      <w:r w:rsidRPr="00606BA6">
        <w:rPr>
          <w:color w:val="000000"/>
        </w:rPr>
        <w:t xml:space="preserve">rovider of an otherwise eligible </w:t>
      </w:r>
      <w:r>
        <w:rPr>
          <w:color w:val="000000"/>
        </w:rPr>
        <w:t>F</w:t>
      </w:r>
      <w:r w:rsidRPr="00606BA6">
        <w:rPr>
          <w:color w:val="000000"/>
        </w:rPr>
        <w:t>irm being awarded a I</w:t>
      </w:r>
      <w:r>
        <w:rPr>
          <w:color w:val="000000"/>
        </w:rPr>
        <w:t>s</w:t>
      </w:r>
      <w:r w:rsidRPr="00606BA6">
        <w:rPr>
          <w:color w:val="000000"/>
        </w:rPr>
        <w:t>DB-financed contract; and</w:t>
      </w:r>
    </w:p>
    <w:p w14:paraId="446B4D0D" w14:textId="77777777" w:rsidR="00A770DC" w:rsidRPr="00606BA6" w:rsidRDefault="00A770DC" w:rsidP="00A770DC">
      <w:pPr>
        <w:pStyle w:val="ListParagraph"/>
        <w:numPr>
          <w:ilvl w:val="0"/>
          <w:numId w:val="24"/>
        </w:numPr>
        <w:autoSpaceDE w:val="0"/>
        <w:autoSpaceDN w:val="0"/>
        <w:adjustRightInd w:val="0"/>
        <w:spacing w:after="120"/>
        <w:ind w:left="1354"/>
        <w:contextualSpacing w:val="0"/>
        <w:jc w:val="both"/>
        <w:rPr>
          <w:color w:val="000000"/>
        </w:rPr>
      </w:pPr>
      <w:r>
        <w:rPr>
          <w:color w:val="000000"/>
        </w:rPr>
        <w:t>W</w:t>
      </w:r>
      <w:r w:rsidRPr="00606BA6">
        <w:rPr>
          <w:color w:val="000000"/>
        </w:rPr>
        <w:t>ill require that a clause be included in the R</w:t>
      </w:r>
      <w:r>
        <w:rPr>
          <w:color w:val="000000"/>
        </w:rPr>
        <w:t>F</w:t>
      </w:r>
      <w:r w:rsidRPr="00606BA6">
        <w:rPr>
          <w:color w:val="000000"/>
        </w:rPr>
        <w:t>P and in contracts financed by I</w:t>
      </w:r>
      <w:r>
        <w:rPr>
          <w:color w:val="000000"/>
        </w:rPr>
        <w:t>s</w:t>
      </w:r>
      <w:r w:rsidRPr="00606BA6">
        <w:rPr>
          <w:color w:val="000000"/>
        </w:rPr>
        <w:t xml:space="preserve">DB requiring </w:t>
      </w:r>
      <w:r>
        <w:rPr>
          <w:color w:val="000000"/>
        </w:rPr>
        <w:t>Consultant</w:t>
      </w:r>
      <w:r w:rsidRPr="00606BA6">
        <w:rPr>
          <w:color w:val="000000"/>
        </w:rPr>
        <w:t>s, and their agents, personnel, sub-</w:t>
      </w:r>
      <w:r>
        <w:rPr>
          <w:color w:val="000000"/>
        </w:rPr>
        <w:t>consultant</w:t>
      </w:r>
      <w:r w:rsidRPr="00606BA6">
        <w:rPr>
          <w:color w:val="000000"/>
        </w:rPr>
        <w:t>s, sub-</w:t>
      </w:r>
      <w:r>
        <w:rPr>
          <w:color w:val="000000"/>
        </w:rPr>
        <w:t>c</w:t>
      </w:r>
      <w:r w:rsidRPr="00606BA6">
        <w:rPr>
          <w:color w:val="000000"/>
        </w:rPr>
        <w:t xml:space="preserve">ontractors, </w:t>
      </w:r>
      <w:r>
        <w:rPr>
          <w:color w:val="000000"/>
        </w:rPr>
        <w:t>s</w:t>
      </w:r>
      <w:r w:rsidRPr="00606BA6">
        <w:rPr>
          <w:color w:val="000000"/>
        </w:rPr>
        <w:t xml:space="preserve">ervice </w:t>
      </w:r>
      <w:r>
        <w:rPr>
          <w:color w:val="000000"/>
        </w:rPr>
        <w:t>p</w:t>
      </w:r>
      <w:r w:rsidRPr="00606BA6">
        <w:rPr>
          <w:color w:val="000000"/>
        </w:rPr>
        <w:t xml:space="preserve">roviders, or </w:t>
      </w:r>
      <w:r>
        <w:rPr>
          <w:color w:val="000000"/>
        </w:rPr>
        <w:t>S</w:t>
      </w:r>
      <w:r w:rsidRPr="00606BA6">
        <w:rPr>
          <w:color w:val="000000"/>
        </w:rPr>
        <w:t>uppliers, to permit I</w:t>
      </w:r>
      <w:r>
        <w:rPr>
          <w:color w:val="000000"/>
        </w:rPr>
        <w:t>s</w:t>
      </w:r>
      <w:r w:rsidRPr="00606BA6">
        <w:rPr>
          <w:color w:val="000000"/>
        </w:rPr>
        <w:t xml:space="preserve">DB to inspect all accounts, records, and other documents relating to the submission of </w:t>
      </w:r>
      <w:r>
        <w:rPr>
          <w:color w:val="000000"/>
        </w:rPr>
        <w:t>P</w:t>
      </w:r>
      <w:r w:rsidRPr="00606BA6">
        <w:rPr>
          <w:color w:val="000000"/>
        </w:rPr>
        <w:t>roposals and contract performance, and to have them audited by auditors appointed by I</w:t>
      </w:r>
      <w:r>
        <w:rPr>
          <w:color w:val="000000"/>
        </w:rPr>
        <w:t>s</w:t>
      </w:r>
      <w:r w:rsidRPr="00606BA6">
        <w:rPr>
          <w:color w:val="000000"/>
        </w:rPr>
        <w:t>DB.</w:t>
      </w:r>
    </w:p>
    <w:p w14:paraId="6377B513" w14:textId="77777777" w:rsidR="00A770DC" w:rsidRDefault="00A770DC" w:rsidP="00A770DC"/>
    <w:p w14:paraId="465F6DB2" w14:textId="77777777" w:rsidR="00A770DC" w:rsidRPr="00A57E0E" w:rsidRDefault="00A770DC">
      <w:pPr>
        <w:jc w:val="both"/>
        <w:rPr>
          <w:rFonts w:ascii="CG Times" w:hAnsi="CG Times"/>
          <w:sz w:val="20"/>
          <w:szCs w:val="20"/>
        </w:rPr>
      </w:pPr>
    </w:p>
    <w:sectPr w:rsidR="00A770DC" w:rsidRPr="00A57E0E" w:rsidSect="000114D5">
      <w:headerReference w:type="even" r:id="rId26"/>
      <w:headerReference w:type="default" r:id="rId27"/>
      <w:footerReference w:type="default" r:id="rId28"/>
      <w:footerReference w:type="first" r:id="rId29"/>
      <w:pgSz w:w="11909" w:h="16834" w:code="9"/>
      <w:pgMar w:top="851" w:right="1418" w:bottom="851" w:left="1418" w:header="425" w:footer="28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17B97" w14:textId="77777777" w:rsidR="007609CA" w:rsidRDefault="007609CA">
      <w:r>
        <w:rPr>
          <w:lang w:val="en"/>
        </w:rPr>
        <w:separator/>
      </w:r>
    </w:p>
  </w:endnote>
  <w:endnote w:type="continuationSeparator" w:id="0">
    <w:p w14:paraId="01CB6A8E" w14:textId="77777777" w:rsidR="007609CA" w:rsidRDefault="007609CA">
      <w:r>
        <w:rPr>
          <w:lang w:val="en"/>
        </w:rPr>
        <w:continuationSeparator/>
      </w:r>
    </w:p>
  </w:endnote>
  <w:endnote w:type="continuationNotice" w:id="1">
    <w:p w14:paraId="2C514F9F" w14:textId="77777777" w:rsidR="007609CA" w:rsidRDefault="007609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BA27A" w14:textId="77777777" w:rsidR="00A637A5" w:rsidRDefault="00A637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B309C" w14:textId="77777777" w:rsidR="00A637A5" w:rsidRDefault="00A637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767F6" w14:textId="77777777" w:rsidR="00A637A5" w:rsidRDefault="00A637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EA52" w14:textId="77777777" w:rsidR="00813B20" w:rsidRPr="000E42CD" w:rsidRDefault="00813B20" w:rsidP="00040CB4">
    <w:pPr>
      <w:pStyle w:val="Footer"/>
      <w:ind w:left="-142" w:right="-142"/>
      <w:jc w:val="center"/>
      <w:rPr>
        <w:rFonts w:ascii="Lucida Bright" w:hAnsi="Lucida Bright"/>
        <w:sz w:val="16"/>
        <w:szCs w:val="16"/>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9913" w14:textId="77777777" w:rsidR="00813B20" w:rsidRPr="000E42CD" w:rsidRDefault="00813B20" w:rsidP="00040CB4">
    <w:pPr>
      <w:pStyle w:val="Footer"/>
      <w:ind w:left="-142" w:right="-142"/>
      <w:jc w:val="center"/>
      <w:rPr>
        <w:rFonts w:ascii="Lucida Bright" w:hAnsi="Lucida Bright"/>
        <w:sz w:val="16"/>
        <w:szCs w:val="16"/>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6047D" w14:textId="77777777" w:rsidR="007609CA" w:rsidRDefault="007609CA">
      <w:r>
        <w:rPr>
          <w:lang w:val="en"/>
        </w:rPr>
        <w:separator/>
      </w:r>
    </w:p>
  </w:footnote>
  <w:footnote w:type="continuationSeparator" w:id="0">
    <w:p w14:paraId="7EC0D53C" w14:textId="77777777" w:rsidR="007609CA" w:rsidRDefault="007609CA">
      <w:r>
        <w:rPr>
          <w:lang w:val="en"/>
        </w:rPr>
        <w:continuationSeparator/>
      </w:r>
    </w:p>
  </w:footnote>
  <w:footnote w:type="continuationNotice" w:id="1">
    <w:p w14:paraId="015B2C4A" w14:textId="77777777" w:rsidR="007609CA" w:rsidRDefault="007609CA"/>
  </w:footnote>
  <w:footnote w:id="2">
    <w:p w14:paraId="19F7AACF" w14:textId="77777777" w:rsidR="00A770DC" w:rsidRPr="00F239D5" w:rsidRDefault="00A770DC" w:rsidP="00A770DC">
      <w:pPr>
        <w:pStyle w:val="FootnoteText"/>
        <w:rPr>
          <w:sz w:val="16"/>
          <w:szCs w:val="16"/>
        </w:rPr>
      </w:pPr>
      <w:r>
        <w:rPr>
          <w:rStyle w:val="FootnoteReference"/>
        </w:rPr>
        <w:footnoteRef/>
      </w:r>
      <w:r>
        <w:t xml:space="preserve"> </w:t>
      </w:r>
      <w:r w:rsidRPr="00F239D5">
        <w:rPr>
          <w:sz w:val="16"/>
          <w:szCs w:val="16"/>
        </w:rPr>
        <w:t xml:space="preserve">Avoid use of </w:t>
      </w:r>
      <w:r w:rsidRPr="00F239D5">
        <w:rPr>
          <w:i/>
          <w:sz w:val="16"/>
          <w:szCs w:val="16"/>
        </w:rPr>
        <w:t>“P.O. Box” address</w:t>
      </w:r>
    </w:p>
  </w:footnote>
  <w:footnote w:id="3">
    <w:p w14:paraId="4D608B15" w14:textId="77777777" w:rsidR="00A770DC" w:rsidRPr="000D02C7" w:rsidRDefault="00A770DC" w:rsidP="00A770DC">
      <w:pPr>
        <w:pStyle w:val="FootnoteText"/>
        <w:jc w:val="both"/>
        <w:rPr>
          <w:sz w:val="16"/>
          <w:szCs w:val="16"/>
        </w:rPr>
      </w:pPr>
      <w:r>
        <w:rPr>
          <w:rStyle w:val="FootnoteReference"/>
        </w:rPr>
        <w:footnoteRef/>
      </w:r>
      <w:r>
        <w:t xml:space="preserve"> </w:t>
      </w:r>
      <w:r w:rsidRPr="000D02C7">
        <w:rPr>
          <w:sz w:val="16"/>
          <w:szCs w:val="16"/>
        </w:rPr>
        <w:t>Fill in based on required outputs as described in Annex A (Terms of Reference) and Annex C (Reporting Requirements). Avoid front-loaded payments. Advance payments in contracts with firms require a bank guarantee for the same amount.</w:t>
      </w:r>
    </w:p>
  </w:footnote>
  <w:footnote w:id="4">
    <w:p w14:paraId="0BC49433" w14:textId="77777777" w:rsidR="00A770DC" w:rsidRPr="00F239D5" w:rsidRDefault="00A770DC" w:rsidP="00A770DC">
      <w:pPr>
        <w:pStyle w:val="FootnoteText"/>
        <w:rPr>
          <w:sz w:val="16"/>
          <w:szCs w:val="16"/>
        </w:rPr>
      </w:pPr>
      <w:r w:rsidRPr="00F239D5">
        <w:rPr>
          <w:rStyle w:val="FootnoteReference"/>
          <w:sz w:val="16"/>
          <w:szCs w:val="16"/>
        </w:rPr>
        <w:footnoteRef/>
      </w:r>
      <w:r w:rsidRPr="00F239D5">
        <w:rPr>
          <w:sz w:val="16"/>
          <w:szCs w:val="16"/>
        </w:rPr>
        <w:t xml:space="preserve"> Restrictions about the future use of these documents and software, if any, shall be specified at the end of paragraph 8.</w:t>
      </w:r>
    </w:p>
  </w:footnote>
  <w:footnote w:id="5">
    <w:p w14:paraId="0F762DC4" w14:textId="77777777" w:rsidR="00A770DC" w:rsidRPr="00F239D5" w:rsidRDefault="00A770DC" w:rsidP="00A770DC">
      <w:pPr>
        <w:pStyle w:val="FootnoteText"/>
        <w:jc w:val="both"/>
        <w:rPr>
          <w:sz w:val="16"/>
          <w:szCs w:val="16"/>
        </w:rPr>
      </w:pPr>
      <w:r w:rsidRPr="00F239D5">
        <w:rPr>
          <w:rStyle w:val="FootnoteReference"/>
          <w:sz w:val="16"/>
          <w:szCs w:val="16"/>
        </w:rPr>
        <w:footnoteRef/>
      </w:r>
      <w:r w:rsidRPr="00F239D5">
        <w:rPr>
          <w:sz w:val="16"/>
          <w:szCs w:val="16"/>
        </w:rPr>
        <w:t xml:space="preserve"> The law selected by the Client is usually the law of its country.  However, the Bank does not object if the Client and the Consultant agree on another law.  The language shall be English, French, or Spanish, unless the Contract is entered into with a domestic firm, in which case it can be the local language.</w:t>
      </w:r>
    </w:p>
  </w:footnote>
  <w:footnote w:id="6">
    <w:p w14:paraId="43C66563" w14:textId="77777777" w:rsidR="00A770DC" w:rsidRPr="00F239D5" w:rsidRDefault="00A770DC" w:rsidP="00A770DC">
      <w:pPr>
        <w:pStyle w:val="FootnoteText"/>
        <w:jc w:val="both"/>
        <w:rPr>
          <w:sz w:val="16"/>
          <w:szCs w:val="16"/>
        </w:rPr>
      </w:pPr>
      <w:r w:rsidRPr="00F239D5">
        <w:rPr>
          <w:rStyle w:val="FootnoteReference"/>
          <w:sz w:val="16"/>
          <w:szCs w:val="16"/>
        </w:rPr>
        <w:footnoteRef/>
      </w:r>
      <w:r w:rsidRPr="00F239D5">
        <w:rPr>
          <w:sz w:val="16"/>
          <w:szCs w:val="16"/>
        </w:rPr>
        <w:t xml:space="preserve"> In case of a Contract entered into with a foreign Consultant, the following provision may be substituted for paragraph 13: “Any dispute, controversy or claim arising out of or relating to this Contract or the breach, termination or invalidity thereof, shall be settled by arbitration in accordance with the UNCITRAL Arbitration Rules as at present in force.”</w:t>
      </w:r>
    </w:p>
  </w:footnote>
  <w:footnote w:id="7">
    <w:p w14:paraId="2D2C4EBF" w14:textId="77777777" w:rsidR="00A770DC" w:rsidRPr="0061369C" w:rsidRDefault="00A770DC" w:rsidP="00A770DC">
      <w:pPr>
        <w:pStyle w:val="FootnoteText"/>
        <w:jc w:val="both"/>
        <w:rPr>
          <w:sz w:val="18"/>
          <w:szCs w:val="18"/>
        </w:rPr>
      </w:pPr>
      <w:r>
        <w:rPr>
          <w:rStyle w:val="FootnoteReference"/>
          <w:rFonts w:eastAsiaTheme="minorEastAsia"/>
        </w:rPr>
        <w:footnoteRef/>
      </w:r>
      <w:r>
        <w:t xml:space="preserve"> </w:t>
      </w:r>
      <w:r w:rsidRPr="0061369C">
        <w:rPr>
          <w:color w:val="000000"/>
          <w:sz w:val="18"/>
          <w:szCs w:val="18"/>
        </w:rPr>
        <w:t>In this context, any action taken by a Contractor or Consultant or any of its personnel, or its agents, or its sub-consultants, sub-contractors, service providers, Suppliers, and/or their employees, to influence the selection process or contract execution for undue advantage is improper.</w:t>
      </w:r>
    </w:p>
  </w:footnote>
  <w:footnote w:id="8">
    <w:p w14:paraId="17D5CFAE" w14:textId="77777777" w:rsidR="00A770DC" w:rsidRDefault="00A770DC" w:rsidP="00A770DC">
      <w:pPr>
        <w:pStyle w:val="FootnoteText"/>
        <w:spacing w:after="60"/>
        <w:jc w:val="both"/>
      </w:pPr>
      <w:r>
        <w:rPr>
          <w:rStyle w:val="FootnoteReference"/>
          <w:rFonts w:eastAsiaTheme="minorEastAsia"/>
        </w:rPr>
        <w:footnoteRef/>
      </w:r>
      <w:r>
        <w:t xml:space="preserve"> </w:t>
      </w:r>
      <w:r w:rsidRPr="000D02C7">
        <w:rPr>
          <w:color w:val="000000"/>
          <w:sz w:val="16"/>
          <w:szCs w:val="16"/>
        </w:rPr>
        <w:t>Individual may be declared ineligible to be awarded an IsDB financed contract upon: (a) completion of the IsDB sanctions proceedings as per its sanctions procedures, including, inter alia, cross-debarment as per IsDB’s Cross Debarment Agreement; and (b) as a result of temporary suspension or early temporary suspension in connection with an ongoing sanctions proceeding</w:t>
      </w:r>
      <w:r w:rsidRPr="00606BA6">
        <w:rPr>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6E2D1" w14:textId="77777777" w:rsidR="00A637A5" w:rsidRDefault="00A637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98E7E" w14:textId="77777777" w:rsidR="00A637A5" w:rsidRDefault="00A637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CF4F8" w14:textId="77777777" w:rsidR="00A770DC" w:rsidRDefault="00A770DC" w:rsidP="0036579A">
    <w:pPr>
      <w:pStyle w:val="Header"/>
      <w:pBdr>
        <w:bottom w:val="single" w:sz="4" w:space="1" w:color="auto"/>
      </w:pBd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78F3" w14:textId="77777777" w:rsidR="00A770DC" w:rsidRDefault="00A770DC">
    <w:pPr>
      <w:pStyle w:val="Header"/>
      <w:pBdr>
        <w:bottom w:val="single" w:sz="6" w:space="1" w:color="auto"/>
      </w:pBdr>
      <w:tabs>
        <w:tab w:val="right" w:pos="9090"/>
      </w:tabs>
      <w:ind w:right="-18"/>
    </w:pP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r>
      <w:tab/>
      <w:t>Annex IV</w:t>
    </w:r>
    <w:r>
      <w:tab/>
      <w:t>Small Assignments - Lump Sum Payments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4C381" w14:textId="77777777" w:rsidR="00A770DC" w:rsidRDefault="00A770DC" w:rsidP="001803B4">
    <w:pPr>
      <w:pStyle w:val="Header"/>
      <w:pBdr>
        <w:bottom w:val="single" w:sz="6" w:space="1" w:color="auto"/>
      </w:pBdr>
      <w:tabs>
        <w:tab w:val="right" w:pos="9000"/>
      </w:tabs>
      <w:ind w:right="72"/>
    </w:pPr>
    <w:r>
      <w:t xml:space="preserve">Small Assignments – Lump-Sum Payments </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3E382" w14:textId="77777777" w:rsidR="00A770DC" w:rsidRPr="001803B4" w:rsidRDefault="00A770DC" w:rsidP="001803B4">
    <w:pPr>
      <w:pStyle w:val="Header"/>
    </w:pPr>
    <w:r>
      <w:t xml:space="preserve">Small Assignments – Lump-Sum Payments </w:t>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CE5E" w14:textId="77777777" w:rsidR="00813B20" w:rsidRDefault="00D510A8" w:rsidP="00040CB4">
    <w:pPr>
      <w:pStyle w:val="Header"/>
      <w:framePr w:wrap="around" w:vAnchor="text" w:hAnchor="margin" w:xAlign="center" w:y="1"/>
      <w:rPr>
        <w:rStyle w:val="PageNumber"/>
      </w:rPr>
    </w:pPr>
    <w:r>
      <w:rPr>
        <w:rStyle w:val="PageNumber"/>
        <w:lang w:val="en"/>
      </w:rPr>
      <w:fldChar w:fldCharType="begin"/>
    </w:r>
    <w:r w:rsidR="00813B20">
      <w:rPr>
        <w:rStyle w:val="PageNumber"/>
        <w:lang w:val="en"/>
      </w:rPr>
      <w:instrText xml:space="preserve">PAGE  </w:instrText>
    </w:r>
    <w:r>
      <w:rPr>
        <w:rStyle w:val="PageNumber"/>
        <w:lang w:val="en"/>
      </w:rPr>
      <w:fldChar w:fldCharType="end"/>
    </w:r>
  </w:p>
  <w:p w14:paraId="6E25D87E" w14:textId="77777777" w:rsidR="00813B20" w:rsidRDefault="00813B2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BF496" w14:textId="77777777" w:rsidR="00813B20" w:rsidRDefault="00D510A8" w:rsidP="00040CB4">
    <w:pPr>
      <w:pStyle w:val="Header"/>
      <w:framePr w:wrap="around" w:vAnchor="text" w:hAnchor="margin" w:xAlign="center" w:y="1"/>
      <w:rPr>
        <w:rStyle w:val="PageNumber"/>
      </w:rPr>
    </w:pPr>
    <w:r>
      <w:rPr>
        <w:rStyle w:val="PageNumber"/>
        <w:lang w:val="en"/>
      </w:rPr>
      <w:fldChar w:fldCharType="begin"/>
    </w:r>
    <w:r w:rsidR="00813B20">
      <w:rPr>
        <w:rStyle w:val="PageNumber"/>
        <w:lang w:val="en"/>
      </w:rPr>
      <w:instrText xml:space="preserve">PAGE  </w:instrText>
    </w:r>
    <w:r>
      <w:rPr>
        <w:rStyle w:val="PageNumber"/>
        <w:lang w:val="en"/>
      </w:rPr>
      <w:fldChar w:fldCharType="separate"/>
    </w:r>
    <w:r w:rsidR="00A1293D">
      <w:rPr>
        <w:rStyle w:val="PageNumber"/>
        <w:noProof/>
        <w:lang w:val="en"/>
      </w:rPr>
      <w:t>4</w:t>
    </w:r>
    <w:r>
      <w:rPr>
        <w:rStyle w:val="PageNumber"/>
        <w:lang w:val="en"/>
      </w:rPr>
      <w:fldChar w:fldCharType="end"/>
    </w:r>
  </w:p>
  <w:p w14:paraId="39C3037F" w14:textId="77777777" w:rsidR="00813B20" w:rsidRDefault="00813B20" w:rsidP="00040CB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3AEC"/>
    <w:multiLevelType w:val="hybridMultilevel"/>
    <w:tmpl w:val="74880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C62857"/>
    <w:multiLevelType w:val="hybridMultilevel"/>
    <w:tmpl w:val="79C2780A"/>
    <w:lvl w:ilvl="0" w:tplc="C4E2CA1C">
      <w:start w:val="4"/>
      <w:numFmt w:val="decimal"/>
      <w:lvlText w:val="%1."/>
      <w:lvlJc w:val="right"/>
      <w:pPr>
        <w:tabs>
          <w:tab w:val="num" w:pos="1080"/>
        </w:tabs>
        <w:ind w:left="720" w:hanging="360"/>
      </w:pPr>
      <w:rPr>
        <w:rFonts w:ascii="Calibri" w:hAnsi="Calibri" w:hint="default"/>
        <w:sz w:val="22"/>
        <w:szCs w:val="22"/>
      </w:rPr>
    </w:lvl>
    <w:lvl w:ilvl="1" w:tplc="3E4C4C3A">
      <w:numFmt w:val="bullet"/>
      <w:lvlText w:val="-"/>
      <w:lvlJc w:val="left"/>
      <w:pPr>
        <w:tabs>
          <w:tab w:val="num" w:pos="1440"/>
        </w:tabs>
        <w:ind w:left="1440" w:hanging="360"/>
      </w:pPr>
      <w:rPr>
        <w:rFonts w:ascii="Arial" w:eastAsia="Times New Roman" w:hAnsi="Arial" w:cs="Arial" w:hint="default"/>
        <w:sz w:val="22"/>
        <w:szCs w:val="22"/>
      </w:rPr>
    </w:lvl>
    <w:lvl w:ilvl="2" w:tplc="7A9AE744">
      <w:start w:val="1"/>
      <w:numFmt w:val="lowerLetter"/>
      <w:lvlText w:val="(%3)"/>
      <w:lvlJc w:val="left"/>
      <w:pPr>
        <w:tabs>
          <w:tab w:val="num" w:pos="2340"/>
        </w:tabs>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A145197"/>
    <w:multiLevelType w:val="hybridMultilevel"/>
    <w:tmpl w:val="BC2C7052"/>
    <w:lvl w:ilvl="0" w:tplc="4AF6232E">
      <w:start w:val="6"/>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F5868"/>
    <w:multiLevelType w:val="hybridMultilevel"/>
    <w:tmpl w:val="9190C098"/>
    <w:lvl w:ilvl="0" w:tplc="0409000F">
      <w:start w:val="1"/>
      <w:numFmt w:val="decimal"/>
      <w:lvlText w:val="%1."/>
      <w:lvlJc w:val="left"/>
      <w:pPr>
        <w:ind w:left="720" w:hanging="360"/>
      </w:pPr>
    </w:lvl>
    <w:lvl w:ilvl="1" w:tplc="0B5C21C0">
      <w:start w:val="1"/>
      <w:numFmt w:val="decimal"/>
      <w:lvlText w:val="%2."/>
      <w:lvlJc w:val="left"/>
      <w:pPr>
        <w:ind w:left="1440" w:hanging="360"/>
      </w:pPr>
      <w:rPr>
        <w:rFonts w:ascii="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9354B6"/>
    <w:multiLevelType w:val="multilevel"/>
    <w:tmpl w:val="04DE06C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D101BAB"/>
    <w:multiLevelType w:val="hybridMultilevel"/>
    <w:tmpl w:val="60B213FA"/>
    <w:lvl w:ilvl="0" w:tplc="B2C829B6">
      <w:start w:val="1"/>
      <w:numFmt w:val="bullet"/>
      <w:lvlText w:val="-"/>
      <w:lvlJc w:val="left"/>
      <w:pPr>
        <w:tabs>
          <w:tab w:val="num" w:pos="142"/>
        </w:tabs>
        <w:ind w:left="142" w:hanging="142"/>
      </w:pPr>
      <w:rPr>
        <w:rFonts w:ascii="Lucida Bright" w:hAnsi="Lucida Brigh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19011D"/>
    <w:multiLevelType w:val="multilevel"/>
    <w:tmpl w:val="DD6886E4"/>
    <w:lvl w:ilvl="0">
      <w:start w:val="1"/>
      <w:numFmt w:val="decimal"/>
      <w:lvlText w:val="%1"/>
      <w:lvlJc w:val="left"/>
      <w:pPr>
        <w:tabs>
          <w:tab w:val="num" w:pos="360"/>
        </w:tabs>
        <w:ind w:left="360" w:hanging="360"/>
      </w:pPr>
      <w:rPr>
        <w:rFonts w:hint="default"/>
        <w:u w:val="single"/>
      </w:rPr>
    </w:lvl>
    <w:lvl w:ilvl="1">
      <w:start w:val="2"/>
      <w:numFmt w:val="decimal"/>
      <w:lvlText w:val="%1.%2"/>
      <w:lvlJc w:val="left"/>
      <w:pPr>
        <w:tabs>
          <w:tab w:val="num" w:pos="360"/>
        </w:tabs>
        <w:ind w:left="360" w:hanging="360"/>
      </w:pPr>
      <w:rPr>
        <w:rFonts w:hint="default"/>
        <w:u w:val="single"/>
      </w:rPr>
    </w:lvl>
    <w:lvl w:ilvl="2">
      <w:start w:val="1"/>
      <w:numFmt w:val="decimal"/>
      <w:lvlText w:val="%1.%2.%3"/>
      <w:lvlJc w:val="left"/>
      <w:pPr>
        <w:tabs>
          <w:tab w:val="num" w:pos="720"/>
        </w:tabs>
        <w:ind w:left="720" w:hanging="720"/>
      </w:pPr>
      <w:rPr>
        <w:rFonts w:hint="default"/>
        <w:u w:val="single"/>
      </w:rPr>
    </w:lvl>
    <w:lvl w:ilvl="3">
      <w:start w:val="1"/>
      <w:numFmt w:val="decimal"/>
      <w:lvlText w:val="%1.%2.%3.%4"/>
      <w:lvlJc w:val="left"/>
      <w:pPr>
        <w:tabs>
          <w:tab w:val="num" w:pos="1080"/>
        </w:tabs>
        <w:ind w:left="1080" w:hanging="108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440"/>
        </w:tabs>
        <w:ind w:left="1440" w:hanging="1440"/>
      </w:pPr>
      <w:rPr>
        <w:rFonts w:hint="default"/>
        <w:u w:val="single"/>
      </w:rPr>
    </w:lvl>
    <w:lvl w:ilvl="6">
      <w:start w:val="1"/>
      <w:numFmt w:val="decimal"/>
      <w:lvlText w:val="%1.%2.%3.%4.%5.%6.%7"/>
      <w:lvlJc w:val="left"/>
      <w:pPr>
        <w:tabs>
          <w:tab w:val="num" w:pos="1440"/>
        </w:tabs>
        <w:ind w:left="1440" w:hanging="1440"/>
      </w:pPr>
      <w:rPr>
        <w:rFonts w:hint="default"/>
        <w:u w:val="single"/>
      </w:rPr>
    </w:lvl>
    <w:lvl w:ilvl="7">
      <w:start w:val="1"/>
      <w:numFmt w:val="decimal"/>
      <w:lvlText w:val="%1.%2.%3.%4.%5.%6.%7.%8"/>
      <w:lvlJc w:val="left"/>
      <w:pPr>
        <w:tabs>
          <w:tab w:val="num" w:pos="1800"/>
        </w:tabs>
        <w:ind w:left="1800" w:hanging="1800"/>
      </w:pPr>
      <w:rPr>
        <w:rFonts w:hint="default"/>
        <w:u w:val="single"/>
      </w:rPr>
    </w:lvl>
    <w:lvl w:ilvl="8">
      <w:start w:val="1"/>
      <w:numFmt w:val="decimal"/>
      <w:lvlText w:val="%1.%2.%3.%4.%5.%6.%7.%8.%9"/>
      <w:lvlJc w:val="left"/>
      <w:pPr>
        <w:tabs>
          <w:tab w:val="num" w:pos="1800"/>
        </w:tabs>
        <w:ind w:left="1800" w:hanging="1800"/>
      </w:pPr>
      <w:rPr>
        <w:rFonts w:hint="default"/>
        <w:u w:val="single"/>
      </w:rPr>
    </w:lvl>
  </w:abstractNum>
  <w:abstractNum w:abstractNumId="7" w15:restartNumberingAfterBreak="0">
    <w:nsid w:val="21451878"/>
    <w:multiLevelType w:val="multilevel"/>
    <w:tmpl w:val="F76ED29A"/>
    <w:lvl w:ilvl="0">
      <w:start w:val="1"/>
      <w:numFmt w:val="decimal"/>
      <w:lvlText w:val="%1"/>
      <w:lvlJc w:val="left"/>
      <w:pPr>
        <w:tabs>
          <w:tab w:val="num" w:pos="720"/>
        </w:tabs>
        <w:ind w:left="720" w:hanging="720"/>
      </w:pPr>
      <w:rPr>
        <w:rFonts w:hint="default"/>
        <w:b w:val="0"/>
        <w:i w:val="0"/>
      </w:rPr>
    </w:lvl>
    <w:lvl w:ilvl="1">
      <w:start w:val="2"/>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b w:val="0"/>
        <w:i w:val="0"/>
      </w:rPr>
    </w:lvl>
    <w:lvl w:ilvl="4">
      <w:start w:val="1"/>
      <w:numFmt w:val="decimal"/>
      <w:lvlText w:val="%1.%2.%3.%4.%5"/>
      <w:lvlJc w:val="left"/>
      <w:pPr>
        <w:tabs>
          <w:tab w:val="num" w:pos="1080"/>
        </w:tabs>
        <w:ind w:left="1080" w:hanging="1080"/>
      </w:pPr>
      <w:rPr>
        <w:rFonts w:hint="default"/>
        <w:b w:val="0"/>
        <w:i w:val="0"/>
      </w:rPr>
    </w:lvl>
    <w:lvl w:ilvl="5">
      <w:start w:val="1"/>
      <w:numFmt w:val="decimal"/>
      <w:lvlText w:val="%1.%2.%3.%4.%5.%6"/>
      <w:lvlJc w:val="left"/>
      <w:pPr>
        <w:tabs>
          <w:tab w:val="num" w:pos="1440"/>
        </w:tabs>
        <w:ind w:left="1440" w:hanging="1440"/>
      </w:pPr>
      <w:rPr>
        <w:rFonts w:hint="default"/>
        <w:b w:val="0"/>
        <w:i w:val="0"/>
      </w:rPr>
    </w:lvl>
    <w:lvl w:ilvl="6">
      <w:start w:val="1"/>
      <w:numFmt w:val="decimal"/>
      <w:lvlText w:val="%1.%2.%3.%4.%5.%6.%7"/>
      <w:lvlJc w:val="left"/>
      <w:pPr>
        <w:tabs>
          <w:tab w:val="num" w:pos="1440"/>
        </w:tabs>
        <w:ind w:left="1440" w:hanging="1440"/>
      </w:pPr>
      <w:rPr>
        <w:rFonts w:hint="default"/>
        <w:b w:val="0"/>
        <w:i w:val="0"/>
      </w:rPr>
    </w:lvl>
    <w:lvl w:ilvl="7">
      <w:start w:val="1"/>
      <w:numFmt w:val="decimal"/>
      <w:lvlText w:val="%1.%2.%3.%4.%5.%6.%7.%8"/>
      <w:lvlJc w:val="left"/>
      <w:pPr>
        <w:tabs>
          <w:tab w:val="num" w:pos="1800"/>
        </w:tabs>
        <w:ind w:left="1800" w:hanging="1800"/>
      </w:pPr>
      <w:rPr>
        <w:rFonts w:hint="default"/>
        <w:b w:val="0"/>
        <w:i w:val="0"/>
      </w:rPr>
    </w:lvl>
    <w:lvl w:ilvl="8">
      <w:start w:val="1"/>
      <w:numFmt w:val="decimal"/>
      <w:lvlText w:val="%1.%2.%3.%4.%5.%6.%7.%8.%9"/>
      <w:lvlJc w:val="left"/>
      <w:pPr>
        <w:tabs>
          <w:tab w:val="num" w:pos="1800"/>
        </w:tabs>
        <w:ind w:left="1800" w:hanging="1800"/>
      </w:pPr>
      <w:rPr>
        <w:rFonts w:hint="default"/>
        <w:b w:val="0"/>
        <w:i w:val="0"/>
      </w:rPr>
    </w:lvl>
  </w:abstractNum>
  <w:abstractNum w:abstractNumId="8" w15:restartNumberingAfterBreak="0">
    <w:nsid w:val="225D792B"/>
    <w:multiLevelType w:val="multilevel"/>
    <w:tmpl w:val="0F2EA91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960"/>
        </w:tabs>
        <w:ind w:left="96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43426A6"/>
    <w:multiLevelType w:val="multilevel"/>
    <w:tmpl w:val="DBE2F5B2"/>
    <w:lvl w:ilvl="0">
      <w:start w:val="1"/>
      <w:numFmt w:val="decimal"/>
      <w:lvlText w:val="%1"/>
      <w:lvlJc w:val="left"/>
      <w:pPr>
        <w:tabs>
          <w:tab w:val="num" w:pos="360"/>
        </w:tabs>
        <w:ind w:left="360" w:hanging="360"/>
      </w:pPr>
      <w:rPr>
        <w:rFonts w:hint="default"/>
        <w:u w:val="single"/>
      </w:rPr>
    </w:lvl>
    <w:lvl w:ilvl="1">
      <w:start w:val="2"/>
      <w:numFmt w:val="decimal"/>
      <w:lvlText w:val="%1.%2"/>
      <w:lvlJc w:val="left"/>
      <w:pPr>
        <w:tabs>
          <w:tab w:val="num" w:pos="360"/>
        </w:tabs>
        <w:ind w:left="360" w:hanging="360"/>
      </w:pPr>
      <w:rPr>
        <w:rFonts w:hint="default"/>
        <w:u w:val="single"/>
      </w:rPr>
    </w:lvl>
    <w:lvl w:ilvl="2">
      <w:start w:val="1"/>
      <w:numFmt w:val="decimal"/>
      <w:lvlText w:val="%1.%2.%3"/>
      <w:lvlJc w:val="left"/>
      <w:pPr>
        <w:tabs>
          <w:tab w:val="num" w:pos="720"/>
        </w:tabs>
        <w:ind w:left="720" w:hanging="720"/>
      </w:pPr>
      <w:rPr>
        <w:rFonts w:hint="default"/>
        <w:u w:val="single"/>
      </w:rPr>
    </w:lvl>
    <w:lvl w:ilvl="3">
      <w:start w:val="1"/>
      <w:numFmt w:val="decimal"/>
      <w:lvlText w:val="%1.%2.%3.%4"/>
      <w:lvlJc w:val="left"/>
      <w:pPr>
        <w:tabs>
          <w:tab w:val="num" w:pos="1080"/>
        </w:tabs>
        <w:ind w:left="1080" w:hanging="108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440"/>
        </w:tabs>
        <w:ind w:left="1440" w:hanging="1440"/>
      </w:pPr>
      <w:rPr>
        <w:rFonts w:hint="default"/>
        <w:u w:val="single"/>
      </w:rPr>
    </w:lvl>
    <w:lvl w:ilvl="6">
      <w:start w:val="1"/>
      <w:numFmt w:val="decimal"/>
      <w:lvlText w:val="%1.%2.%3.%4.%5.%6.%7"/>
      <w:lvlJc w:val="left"/>
      <w:pPr>
        <w:tabs>
          <w:tab w:val="num" w:pos="1440"/>
        </w:tabs>
        <w:ind w:left="1440" w:hanging="1440"/>
      </w:pPr>
      <w:rPr>
        <w:rFonts w:hint="default"/>
        <w:u w:val="single"/>
      </w:rPr>
    </w:lvl>
    <w:lvl w:ilvl="7">
      <w:start w:val="1"/>
      <w:numFmt w:val="decimal"/>
      <w:lvlText w:val="%1.%2.%3.%4.%5.%6.%7.%8"/>
      <w:lvlJc w:val="left"/>
      <w:pPr>
        <w:tabs>
          <w:tab w:val="num" w:pos="1800"/>
        </w:tabs>
        <w:ind w:left="1800" w:hanging="1800"/>
      </w:pPr>
      <w:rPr>
        <w:rFonts w:hint="default"/>
        <w:u w:val="single"/>
      </w:rPr>
    </w:lvl>
    <w:lvl w:ilvl="8">
      <w:start w:val="1"/>
      <w:numFmt w:val="decimal"/>
      <w:lvlText w:val="%1.%2.%3.%4.%5.%6.%7.%8.%9"/>
      <w:lvlJc w:val="left"/>
      <w:pPr>
        <w:tabs>
          <w:tab w:val="num" w:pos="1800"/>
        </w:tabs>
        <w:ind w:left="1800" w:hanging="1800"/>
      </w:pPr>
      <w:rPr>
        <w:rFonts w:hint="default"/>
        <w:u w:val="single"/>
      </w:rPr>
    </w:lvl>
  </w:abstractNum>
  <w:abstractNum w:abstractNumId="10" w15:restartNumberingAfterBreak="0">
    <w:nsid w:val="244A6CD9"/>
    <w:multiLevelType w:val="multilevel"/>
    <w:tmpl w:val="77CC60FE"/>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54E503A"/>
    <w:multiLevelType w:val="hybridMultilevel"/>
    <w:tmpl w:val="BD92007E"/>
    <w:lvl w:ilvl="0" w:tplc="604CB83A">
      <w:start w:val="1"/>
      <w:numFmt w:val="bullet"/>
      <w:lvlText w:val="•"/>
      <w:lvlJc w:val="left"/>
      <w:pPr>
        <w:tabs>
          <w:tab w:val="num" w:pos="1060"/>
        </w:tabs>
        <w:ind w:left="1060" w:hanging="340"/>
      </w:pPr>
      <w:rPr>
        <w:rFonts w:ascii="Courier New" w:hAnsi="Courier New" w:hint="default"/>
        <w:color w:val="auto"/>
      </w:rPr>
    </w:lvl>
    <w:lvl w:ilvl="1" w:tplc="04090003" w:tentative="1">
      <w:start w:val="1"/>
      <w:numFmt w:val="bullet"/>
      <w:lvlText w:val="o"/>
      <w:lvlJc w:val="left"/>
      <w:pPr>
        <w:tabs>
          <w:tab w:val="num" w:pos="1820"/>
        </w:tabs>
        <w:ind w:left="1820" w:hanging="360"/>
      </w:pPr>
      <w:rPr>
        <w:rFonts w:ascii="Courier New" w:hAnsi="Courier New" w:cs="Courier New" w:hint="default"/>
      </w:rPr>
    </w:lvl>
    <w:lvl w:ilvl="2" w:tplc="04090005" w:tentative="1">
      <w:start w:val="1"/>
      <w:numFmt w:val="bullet"/>
      <w:lvlText w:val=""/>
      <w:lvlJc w:val="left"/>
      <w:pPr>
        <w:tabs>
          <w:tab w:val="num" w:pos="2540"/>
        </w:tabs>
        <w:ind w:left="2540" w:hanging="360"/>
      </w:pPr>
      <w:rPr>
        <w:rFonts w:ascii="Wingdings" w:hAnsi="Wingdings" w:hint="default"/>
      </w:rPr>
    </w:lvl>
    <w:lvl w:ilvl="3" w:tplc="04090001" w:tentative="1">
      <w:start w:val="1"/>
      <w:numFmt w:val="bullet"/>
      <w:lvlText w:val=""/>
      <w:lvlJc w:val="left"/>
      <w:pPr>
        <w:tabs>
          <w:tab w:val="num" w:pos="3260"/>
        </w:tabs>
        <w:ind w:left="3260" w:hanging="360"/>
      </w:pPr>
      <w:rPr>
        <w:rFonts w:ascii="Symbol" w:hAnsi="Symbol" w:hint="default"/>
      </w:rPr>
    </w:lvl>
    <w:lvl w:ilvl="4" w:tplc="04090003" w:tentative="1">
      <w:start w:val="1"/>
      <w:numFmt w:val="bullet"/>
      <w:lvlText w:val="o"/>
      <w:lvlJc w:val="left"/>
      <w:pPr>
        <w:tabs>
          <w:tab w:val="num" w:pos="3980"/>
        </w:tabs>
        <w:ind w:left="3980" w:hanging="360"/>
      </w:pPr>
      <w:rPr>
        <w:rFonts w:ascii="Courier New" w:hAnsi="Courier New" w:cs="Courier New" w:hint="default"/>
      </w:rPr>
    </w:lvl>
    <w:lvl w:ilvl="5" w:tplc="04090005" w:tentative="1">
      <w:start w:val="1"/>
      <w:numFmt w:val="bullet"/>
      <w:lvlText w:val=""/>
      <w:lvlJc w:val="left"/>
      <w:pPr>
        <w:tabs>
          <w:tab w:val="num" w:pos="4700"/>
        </w:tabs>
        <w:ind w:left="4700" w:hanging="360"/>
      </w:pPr>
      <w:rPr>
        <w:rFonts w:ascii="Wingdings" w:hAnsi="Wingdings" w:hint="default"/>
      </w:rPr>
    </w:lvl>
    <w:lvl w:ilvl="6" w:tplc="04090001" w:tentative="1">
      <w:start w:val="1"/>
      <w:numFmt w:val="bullet"/>
      <w:lvlText w:val=""/>
      <w:lvlJc w:val="left"/>
      <w:pPr>
        <w:tabs>
          <w:tab w:val="num" w:pos="5420"/>
        </w:tabs>
        <w:ind w:left="5420" w:hanging="360"/>
      </w:pPr>
      <w:rPr>
        <w:rFonts w:ascii="Symbol" w:hAnsi="Symbol" w:hint="default"/>
      </w:rPr>
    </w:lvl>
    <w:lvl w:ilvl="7" w:tplc="04090003" w:tentative="1">
      <w:start w:val="1"/>
      <w:numFmt w:val="bullet"/>
      <w:lvlText w:val="o"/>
      <w:lvlJc w:val="left"/>
      <w:pPr>
        <w:tabs>
          <w:tab w:val="num" w:pos="6140"/>
        </w:tabs>
        <w:ind w:left="6140" w:hanging="360"/>
      </w:pPr>
      <w:rPr>
        <w:rFonts w:ascii="Courier New" w:hAnsi="Courier New" w:cs="Courier New" w:hint="default"/>
      </w:rPr>
    </w:lvl>
    <w:lvl w:ilvl="8" w:tplc="04090005" w:tentative="1">
      <w:start w:val="1"/>
      <w:numFmt w:val="bullet"/>
      <w:lvlText w:val=""/>
      <w:lvlJc w:val="left"/>
      <w:pPr>
        <w:tabs>
          <w:tab w:val="num" w:pos="6860"/>
        </w:tabs>
        <w:ind w:left="6860" w:hanging="360"/>
      </w:pPr>
      <w:rPr>
        <w:rFonts w:ascii="Wingdings" w:hAnsi="Wingdings" w:hint="default"/>
      </w:rPr>
    </w:lvl>
  </w:abstractNum>
  <w:abstractNum w:abstractNumId="12" w15:restartNumberingAfterBreak="0">
    <w:nsid w:val="28BB4863"/>
    <w:multiLevelType w:val="hybridMultilevel"/>
    <w:tmpl w:val="8FE824FA"/>
    <w:lvl w:ilvl="0" w:tplc="3F76233E">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210C95"/>
    <w:multiLevelType w:val="hybridMultilevel"/>
    <w:tmpl w:val="2ADC997A"/>
    <w:lvl w:ilvl="0" w:tplc="0409000F">
      <w:start w:val="1"/>
      <w:numFmt w:val="decimal"/>
      <w:lvlText w:val="%1."/>
      <w:lvlJc w:val="left"/>
      <w:pPr>
        <w:ind w:left="360" w:hanging="360"/>
      </w:p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4" w15:restartNumberingAfterBreak="0">
    <w:nsid w:val="40677BA4"/>
    <w:multiLevelType w:val="multilevel"/>
    <w:tmpl w:val="17E63E56"/>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AAE3C59"/>
    <w:multiLevelType w:val="hybridMultilevel"/>
    <w:tmpl w:val="57F498B0"/>
    <w:lvl w:ilvl="0" w:tplc="261ECC5E">
      <w:start w:val="1"/>
      <w:numFmt w:val="decimal"/>
      <w:lvlText w:val="%1."/>
      <w:lvlJc w:val="right"/>
      <w:pPr>
        <w:tabs>
          <w:tab w:val="num" w:pos="720"/>
        </w:tabs>
        <w:ind w:left="360" w:hanging="360"/>
      </w:pPr>
      <w:rPr>
        <w:rFonts w:ascii="Times New Roman" w:hAnsi="Times New Roman" w:cs="Times New Roman" w:hint="default"/>
        <w:sz w:val="24"/>
        <w:szCs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4E2113CA"/>
    <w:multiLevelType w:val="hybridMultilevel"/>
    <w:tmpl w:val="B4EEA1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354695"/>
    <w:multiLevelType w:val="hybridMultilevel"/>
    <w:tmpl w:val="2DA45A4C"/>
    <w:lvl w:ilvl="0" w:tplc="E1C006E6">
      <w:start w:val="18"/>
      <w:numFmt w:val="bullet"/>
      <w:lvlText w:val="–"/>
      <w:lvlJc w:val="left"/>
      <w:pPr>
        <w:tabs>
          <w:tab w:val="num" w:pos="288"/>
        </w:tabs>
        <w:ind w:left="288" w:hanging="288"/>
      </w:pPr>
      <w:rPr>
        <w:rFonts w:ascii="Lucida Bright" w:eastAsia="Times New Roman" w:hAnsi="Lucida Br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2C4024"/>
    <w:multiLevelType w:val="hybridMultilevel"/>
    <w:tmpl w:val="E5BE3E3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A633849"/>
    <w:multiLevelType w:val="hybridMultilevel"/>
    <w:tmpl w:val="AF2A7734"/>
    <w:lvl w:ilvl="0" w:tplc="3D1CB016">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CB402E6"/>
    <w:multiLevelType w:val="hybridMultilevel"/>
    <w:tmpl w:val="9DA8CD3A"/>
    <w:lvl w:ilvl="0" w:tplc="04090017">
      <w:start w:val="1"/>
      <w:numFmt w:val="lowerLetter"/>
      <w:lvlText w:val="%1)"/>
      <w:lvlJc w:val="left"/>
      <w:pPr>
        <w:ind w:left="720" w:hanging="360"/>
      </w:pPr>
    </w:lvl>
    <w:lvl w:ilvl="1" w:tplc="CD2EFC9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C77319"/>
    <w:multiLevelType w:val="multilevel"/>
    <w:tmpl w:val="8FE824FA"/>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6C258B"/>
    <w:multiLevelType w:val="hybridMultilevel"/>
    <w:tmpl w:val="06428B64"/>
    <w:lvl w:ilvl="0" w:tplc="583EBB54">
      <w:start w:val="1"/>
      <w:numFmt w:val="bullet"/>
      <w:lvlText w:val=""/>
      <w:lvlJc w:val="left"/>
      <w:pPr>
        <w:tabs>
          <w:tab w:val="num" w:pos="359"/>
        </w:tabs>
        <w:ind w:left="359" w:hanging="284"/>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3" w15:restartNumberingAfterBreak="0">
    <w:nsid w:val="76B5581C"/>
    <w:multiLevelType w:val="hybridMultilevel"/>
    <w:tmpl w:val="FAAEAEE2"/>
    <w:lvl w:ilvl="0" w:tplc="0409000F">
      <w:start w:val="1"/>
      <w:numFmt w:val="decimal"/>
      <w:lvlText w:val="%1."/>
      <w:lvlJc w:val="left"/>
      <w:pPr>
        <w:tabs>
          <w:tab w:val="num" w:pos="1069"/>
        </w:tabs>
        <w:ind w:left="1069" w:hanging="360"/>
      </w:p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4" w15:restartNumberingAfterBreak="0">
    <w:nsid w:val="78953C02"/>
    <w:multiLevelType w:val="hybridMultilevel"/>
    <w:tmpl w:val="F440D60E"/>
    <w:lvl w:ilvl="0" w:tplc="0C9ABEC4">
      <w:start w:val="1"/>
      <w:numFmt w:val="lowerLetter"/>
      <w:lvlText w:val="%1)"/>
      <w:lvlJc w:val="left"/>
      <w:pPr>
        <w:ind w:left="480" w:hanging="43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25" w15:restartNumberingAfterBreak="0">
    <w:nsid w:val="79CC5B78"/>
    <w:multiLevelType w:val="hybridMultilevel"/>
    <w:tmpl w:val="C994BAEA"/>
    <w:lvl w:ilvl="0" w:tplc="0409001B">
      <w:start w:val="1"/>
      <w:numFmt w:val="low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5"/>
  </w:num>
  <w:num w:numId="2">
    <w:abstractNumId w:val="8"/>
  </w:num>
  <w:num w:numId="3">
    <w:abstractNumId w:val="19"/>
  </w:num>
  <w:num w:numId="4">
    <w:abstractNumId w:val="22"/>
  </w:num>
  <w:num w:numId="5">
    <w:abstractNumId w:val="10"/>
  </w:num>
  <w:num w:numId="6">
    <w:abstractNumId w:val="14"/>
  </w:num>
  <w:num w:numId="7">
    <w:abstractNumId w:val="0"/>
  </w:num>
  <w:num w:numId="8">
    <w:abstractNumId w:val="12"/>
  </w:num>
  <w:num w:numId="9">
    <w:abstractNumId w:val="21"/>
  </w:num>
  <w:num w:numId="10">
    <w:abstractNumId w:val="17"/>
  </w:num>
  <w:num w:numId="11">
    <w:abstractNumId w:val="7"/>
  </w:num>
  <w:num w:numId="12">
    <w:abstractNumId w:val="6"/>
  </w:num>
  <w:num w:numId="13">
    <w:abstractNumId w:val="9"/>
  </w:num>
  <w:num w:numId="14">
    <w:abstractNumId w:val="4"/>
  </w:num>
  <w:num w:numId="15">
    <w:abstractNumId w:val="23"/>
  </w:num>
  <w:num w:numId="16">
    <w:abstractNumId w:val="11"/>
  </w:num>
  <w:num w:numId="17">
    <w:abstractNumId w:val="15"/>
  </w:num>
  <w:num w:numId="18">
    <w:abstractNumId w:val="16"/>
  </w:num>
  <w:num w:numId="19">
    <w:abstractNumId w:val="3"/>
  </w:num>
  <w:num w:numId="20">
    <w:abstractNumId w:val="24"/>
  </w:num>
  <w:num w:numId="21">
    <w:abstractNumId w:val="1"/>
  </w:num>
  <w:num w:numId="22">
    <w:abstractNumId w:val="2"/>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8"/>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049"/>
    <w:rsid w:val="0000118E"/>
    <w:rsid w:val="00005C81"/>
    <w:rsid w:val="00006389"/>
    <w:rsid w:val="00007837"/>
    <w:rsid w:val="00007B64"/>
    <w:rsid w:val="000114D5"/>
    <w:rsid w:val="0001174B"/>
    <w:rsid w:val="000133F0"/>
    <w:rsid w:val="00015801"/>
    <w:rsid w:val="000161CE"/>
    <w:rsid w:val="00016A70"/>
    <w:rsid w:val="00017E6B"/>
    <w:rsid w:val="000237E7"/>
    <w:rsid w:val="00026281"/>
    <w:rsid w:val="00030336"/>
    <w:rsid w:val="00032648"/>
    <w:rsid w:val="000332CB"/>
    <w:rsid w:val="00036C5F"/>
    <w:rsid w:val="00040CB4"/>
    <w:rsid w:val="000426C0"/>
    <w:rsid w:val="00047DDA"/>
    <w:rsid w:val="0005142A"/>
    <w:rsid w:val="00052D2A"/>
    <w:rsid w:val="00052FE0"/>
    <w:rsid w:val="000548DD"/>
    <w:rsid w:val="00054F60"/>
    <w:rsid w:val="00054FD6"/>
    <w:rsid w:val="000573FA"/>
    <w:rsid w:val="000613AA"/>
    <w:rsid w:val="00063F84"/>
    <w:rsid w:val="00064808"/>
    <w:rsid w:val="0006541A"/>
    <w:rsid w:val="00070446"/>
    <w:rsid w:val="00071F74"/>
    <w:rsid w:val="000754AB"/>
    <w:rsid w:val="000755E5"/>
    <w:rsid w:val="00080051"/>
    <w:rsid w:val="00080F37"/>
    <w:rsid w:val="0008122F"/>
    <w:rsid w:val="000820A9"/>
    <w:rsid w:val="000852F2"/>
    <w:rsid w:val="00086C92"/>
    <w:rsid w:val="00087C0E"/>
    <w:rsid w:val="00090825"/>
    <w:rsid w:val="00092277"/>
    <w:rsid w:val="000933B3"/>
    <w:rsid w:val="00093A80"/>
    <w:rsid w:val="0009597B"/>
    <w:rsid w:val="000A107E"/>
    <w:rsid w:val="000A2292"/>
    <w:rsid w:val="000A2504"/>
    <w:rsid w:val="000A79CE"/>
    <w:rsid w:val="000B20A1"/>
    <w:rsid w:val="000B4390"/>
    <w:rsid w:val="000B4AD9"/>
    <w:rsid w:val="000B6781"/>
    <w:rsid w:val="000B6B9C"/>
    <w:rsid w:val="000B7295"/>
    <w:rsid w:val="000C12E1"/>
    <w:rsid w:val="000C3BAA"/>
    <w:rsid w:val="000C7ED6"/>
    <w:rsid w:val="000C7FDE"/>
    <w:rsid w:val="000D02C7"/>
    <w:rsid w:val="000D2908"/>
    <w:rsid w:val="000D5A3C"/>
    <w:rsid w:val="000E1D52"/>
    <w:rsid w:val="000E472A"/>
    <w:rsid w:val="000E4EBC"/>
    <w:rsid w:val="000E4F86"/>
    <w:rsid w:val="000E5F50"/>
    <w:rsid w:val="000E6B1F"/>
    <w:rsid w:val="000E71E8"/>
    <w:rsid w:val="000F0A13"/>
    <w:rsid w:val="000F18C7"/>
    <w:rsid w:val="000F1EF7"/>
    <w:rsid w:val="000F31F6"/>
    <w:rsid w:val="000F328D"/>
    <w:rsid w:val="000F4185"/>
    <w:rsid w:val="000F52EB"/>
    <w:rsid w:val="000F76F6"/>
    <w:rsid w:val="001019FE"/>
    <w:rsid w:val="00102468"/>
    <w:rsid w:val="00102C65"/>
    <w:rsid w:val="00104B56"/>
    <w:rsid w:val="00104D55"/>
    <w:rsid w:val="00106997"/>
    <w:rsid w:val="00110D9B"/>
    <w:rsid w:val="001125F8"/>
    <w:rsid w:val="001132EF"/>
    <w:rsid w:val="00115241"/>
    <w:rsid w:val="0012093F"/>
    <w:rsid w:val="00121844"/>
    <w:rsid w:val="00127261"/>
    <w:rsid w:val="00132B14"/>
    <w:rsid w:val="00134F58"/>
    <w:rsid w:val="00135078"/>
    <w:rsid w:val="00142429"/>
    <w:rsid w:val="00142D66"/>
    <w:rsid w:val="001455B8"/>
    <w:rsid w:val="001459C5"/>
    <w:rsid w:val="00150B15"/>
    <w:rsid w:val="00153421"/>
    <w:rsid w:val="00154289"/>
    <w:rsid w:val="00154553"/>
    <w:rsid w:val="00155A1F"/>
    <w:rsid w:val="00157503"/>
    <w:rsid w:val="00162295"/>
    <w:rsid w:val="001638B6"/>
    <w:rsid w:val="0016460C"/>
    <w:rsid w:val="00164F8C"/>
    <w:rsid w:val="00167D96"/>
    <w:rsid w:val="00171227"/>
    <w:rsid w:val="001720B0"/>
    <w:rsid w:val="00176A63"/>
    <w:rsid w:val="001774DF"/>
    <w:rsid w:val="00177EC2"/>
    <w:rsid w:val="00181890"/>
    <w:rsid w:val="00184C06"/>
    <w:rsid w:val="00185B06"/>
    <w:rsid w:val="001952AA"/>
    <w:rsid w:val="00196182"/>
    <w:rsid w:val="00197A33"/>
    <w:rsid w:val="001A0CCD"/>
    <w:rsid w:val="001A2752"/>
    <w:rsid w:val="001A33BC"/>
    <w:rsid w:val="001A3AF8"/>
    <w:rsid w:val="001A4489"/>
    <w:rsid w:val="001A4995"/>
    <w:rsid w:val="001A50E5"/>
    <w:rsid w:val="001A636B"/>
    <w:rsid w:val="001B1A17"/>
    <w:rsid w:val="001B3D2E"/>
    <w:rsid w:val="001B5706"/>
    <w:rsid w:val="001B7B77"/>
    <w:rsid w:val="001C0064"/>
    <w:rsid w:val="001C14AC"/>
    <w:rsid w:val="001C241D"/>
    <w:rsid w:val="001C3792"/>
    <w:rsid w:val="001C3FFB"/>
    <w:rsid w:val="001C5533"/>
    <w:rsid w:val="001D3736"/>
    <w:rsid w:val="001D3F54"/>
    <w:rsid w:val="001D4026"/>
    <w:rsid w:val="001D40CD"/>
    <w:rsid w:val="001D4DD1"/>
    <w:rsid w:val="001D577E"/>
    <w:rsid w:val="001E2568"/>
    <w:rsid w:val="001E51EE"/>
    <w:rsid w:val="001E6536"/>
    <w:rsid w:val="001E6C39"/>
    <w:rsid w:val="001E7E88"/>
    <w:rsid w:val="001F1B7C"/>
    <w:rsid w:val="001F760C"/>
    <w:rsid w:val="0020069C"/>
    <w:rsid w:val="0021047E"/>
    <w:rsid w:val="00210CAC"/>
    <w:rsid w:val="002117C0"/>
    <w:rsid w:val="0021209D"/>
    <w:rsid w:val="00212B95"/>
    <w:rsid w:val="00214049"/>
    <w:rsid w:val="00223698"/>
    <w:rsid w:val="00224E86"/>
    <w:rsid w:val="002251F8"/>
    <w:rsid w:val="00225CC8"/>
    <w:rsid w:val="0022735D"/>
    <w:rsid w:val="00230B47"/>
    <w:rsid w:val="002335E9"/>
    <w:rsid w:val="00234268"/>
    <w:rsid w:val="002344FD"/>
    <w:rsid w:val="0023513F"/>
    <w:rsid w:val="00235801"/>
    <w:rsid w:val="00236CC3"/>
    <w:rsid w:val="00240810"/>
    <w:rsid w:val="00240857"/>
    <w:rsid w:val="002470CB"/>
    <w:rsid w:val="00247352"/>
    <w:rsid w:val="0025022D"/>
    <w:rsid w:val="00253BC7"/>
    <w:rsid w:val="00255501"/>
    <w:rsid w:val="00257D88"/>
    <w:rsid w:val="00257F9A"/>
    <w:rsid w:val="00260666"/>
    <w:rsid w:val="00263971"/>
    <w:rsid w:val="002646F3"/>
    <w:rsid w:val="00265608"/>
    <w:rsid w:val="00265F86"/>
    <w:rsid w:val="00267F8C"/>
    <w:rsid w:val="00270256"/>
    <w:rsid w:val="00271FAE"/>
    <w:rsid w:val="002731A5"/>
    <w:rsid w:val="002755BA"/>
    <w:rsid w:val="00282C00"/>
    <w:rsid w:val="0028583A"/>
    <w:rsid w:val="00287BAE"/>
    <w:rsid w:val="0029021B"/>
    <w:rsid w:val="00291DAB"/>
    <w:rsid w:val="00292DED"/>
    <w:rsid w:val="002944B2"/>
    <w:rsid w:val="002A2770"/>
    <w:rsid w:val="002A4A7C"/>
    <w:rsid w:val="002A5685"/>
    <w:rsid w:val="002A5FBF"/>
    <w:rsid w:val="002B08FC"/>
    <w:rsid w:val="002B0CD5"/>
    <w:rsid w:val="002B2B5F"/>
    <w:rsid w:val="002B3420"/>
    <w:rsid w:val="002B3B5E"/>
    <w:rsid w:val="002B462C"/>
    <w:rsid w:val="002B5C2C"/>
    <w:rsid w:val="002B6A36"/>
    <w:rsid w:val="002B7FA8"/>
    <w:rsid w:val="002C5685"/>
    <w:rsid w:val="002C58A8"/>
    <w:rsid w:val="002C62FA"/>
    <w:rsid w:val="002D1085"/>
    <w:rsid w:val="002D12FF"/>
    <w:rsid w:val="002D4FA5"/>
    <w:rsid w:val="002E3140"/>
    <w:rsid w:val="002E4CA5"/>
    <w:rsid w:val="002E7343"/>
    <w:rsid w:val="002F0BE0"/>
    <w:rsid w:val="002F1694"/>
    <w:rsid w:val="002F60CA"/>
    <w:rsid w:val="00300ABB"/>
    <w:rsid w:val="00300FF4"/>
    <w:rsid w:val="00301496"/>
    <w:rsid w:val="00303786"/>
    <w:rsid w:val="00304978"/>
    <w:rsid w:val="003052AA"/>
    <w:rsid w:val="00307CFE"/>
    <w:rsid w:val="00310E86"/>
    <w:rsid w:val="0031178E"/>
    <w:rsid w:val="003148C1"/>
    <w:rsid w:val="00315979"/>
    <w:rsid w:val="00315A4E"/>
    <w:rsid w:val="00315EE5"/>
    <w:rsid w:val="00316114"/>
    <w:rsid w:val="00317B1A"/>
    <w:rsid w:val="003213E1"/>
    <w:rsid w:val="0032193A"/>
    <w:rsid w:val="00330B12"/>
    <w:rsid w:val="0034406D"/>
    <w:rsid w:val="003443D2"/>
    <w:rsid w:val="00350E78"/>
    <w:rsid w:val="0035275E"/>
    <w:rsid w:val="0035365F"/>
    <w:rsid w:val="00356702"/>
    <w:rsid w:val="0035743D"/>
    <w:rsid w:val="00361AB0"/>
    <w:rsid w:val="00361CD1"/>
    <w:rsid w:val="00364D59"/>
    <w:rsid w:val="00372711"/>
    <w:rsid w:val="00373F9A"/>
    <w:rsid w:val="00374EF6"/>
    <w:rsid w:val="00381B7C"/>
    <w:rsid w:val="00383530"/>
    <w:rsid w:val="003861D6"/>
    <w:rsid w:val="00387972"/>
    <w:rsid w:val="003933E6"/>
    <w:rsid w:val="0039475C"/>
    <w:rsid w:val="003948EE"/>
    <w:rsid w:val="003953F2"/>
    <w:rsid w:val="003962C5"/>
    <w:rsid w:val="00397F4E"/>
    <w:rsid w:val="003A1865"/>
    <w:rsid w:val="003A1AE0"/>
    <w:rsid w:val="003A2033"/>
    <w:rsid w:val="003A6524"/>
    <w:rsid w:val="003B4489"/>
    <w:rsid w:val="003B711F"/>
    <w:rsid w:val="003C1A53"/>
    <w:rsid w:val="003C2216"/>
    <w:rsid w:val="003C2D10"/>
    <w:rsid w:val="003C307B"/>
    <w:rsid w:val="003C4F83"/>
    <w:rsid w:val="003C5AD2"/>
    <w:rsid w:val="003C63DB"/>
    <w:rsid w:val="003C6681"/>
    <w:rsid w:val="003D02C0"/>
    <w:rsid w:val="003D103A"/>
    <w:rsid w:val="003D1E1A"/>
    <w:rsid w:val="003D3BF2"/>
    <w:rsid w:val="003D516B"/>
    <w:rsid w:val="003D5EA7"/>
    <w:rsid w:val="003D6347"/>
    <w:rsid w:val="003D7A3A"/>
    <w:rsid w:val="003E2D5E"/>
    <w:rsid w:val="003E5E17"/>
    <w:rsid w:val="003E75A8"/>
    <w:rsid w:val="003F0DDA"/>
    <w:rsid w:val="003F3A88"/>
    <w:rsid w:val="003F6017"/>
    <w:rsid w:val="003F6425"/>
    <w:rsid w:val="0040135A"/>
    <w:rsid w:val="00412145"/>
    <w:rsid w:val="004122D5"/>
    <w:rsid w:val="004123AF"/>
    <w:rsid w:val="004142B2"/>
    <w:rsid w:val="004143A6"/>
    <w:rsid w:val="00416265"/>
    <w:rsid w:val="004227D0"/>
    <w:rsid w:val="0042477D"/>
    <w:rsid w:val="00426CFE"/>
    <w:rsid w:val="00432503"/>
    <w:rsid w:val="00436FDF"/>
    <w:rsid w:val="00437C94"/>
    <w:rsid w:val="00443F50"/>
    <w:rsid w:val="00444CC4"/>
    <w:rsid w:val="004456AD"/>
    <w:rsid w:val="00450CFA"/>
    <w:rsid w:val="0045279C"/>
    <w:rsid w:val="00452E4D"/>
    <w:rsid w:val="00456869"/>
    <w:rsid w:val="00460C44"/>
    <w:rsid w:val="0046113B"/>
    <w:rsid w:val="00462550"/>
    <w:rsid w:val="0046364F"/>
    <w:rsid w:val="0046497A"/>
    <w:rsid w:val="00467FF1"/>
    <w:rsid w:val="004702AE"/>
    <w:rsid w:val="00470D78"/>
    <w:rsid w:val="00471743"/>
    <w:rsid w:val="00473C5C"/>
    <w:rsid w:val="00476CEC"/>
    <w:rsid w:val="00482C64"/>
    <w:rsid w:val="004831D6"/>
    <w:rsid w:val="00483B22"/>
    <w:rsid w:val="00484BF5"/>
    <w:rsid w:val="0048525F"/>
    <w:rsid w:val="00486B69"/>
    <w:rsid w:val="00486D3B"/>
    <w:rsid w:val="004879BD"/>
    <w:rsid w:val="00490701"/>
    <w:rsid w:val="00490965"/>
    <w:rsid w:val="00491845"/>
    <w:rsid w:val="0049378E"/>
    <w:rsid w:val="00493901"/>
    <w:rsid w:val="00493AE0"/>
    <w:rsid w:val="00494625"/>
    <w:rsid w:val="00494B4B"/>
    <w:rsid w:val="00494BD7"/>
    <w:rsid w:val="00495049"/>
    <w:rsid w:val="004959E6"/>
    <w:rsid w:val="004A1E5E"/>
    <w:rsid w:val="004A284B"/>
    <w:rsid w:val="004A2C86"/>
    <w:rsid w:val="004A2D89"/>
    <w:rsid w:val="004A3178"/>
    <w:rsid w:val="004A37EB"/>
    <w:rsid w:val="004A3E50"/>
    <w:rsid w:val="004A44DD"/>
    <w:rsid w:val="004A4976"/>
    <w:rsid w:val="004A5B09"/>
    <w:rsid w:val="004A61CF"/>
    <w:rsid w:val="004A667B"/>
    <w:rsid w:val="004B1822"/>
    <w:rsid w:val="004B219A"/>
    <w:rsid w:val="004B6DB3"/>
    <w:rsid w:val="004B7431"/>
    <w:rsid w:val="004C1904"/>
    <w:rsid w:val="004C1F0B"/>
    <w:rsid w:val="004C220C"/>
    <w:rsid w:val="004C4B0B"/>
    <w:rsid w:val="004C6D17"/>
    <w:rsid w:val="004D0A8B"/>
    <w:rsid w:val="004D1204"/>
    <w:rsid w:val="004D5528"/>
    <w:rsid w:val="004D7A45"/>
    <w:rsid w:val="004E7448"/>
    <w:rsid w:val="004E7568"/>
    <w:rsid w:val="004E7D46"/>
    <w:rsid w:val="004F433A"/>
    <w:rsid w:val="004F5C30"/>
    <w:rsid w:val="004F6C79"/>
    <w:rsid w:val="00500611"/>
    <w:rsid w:val="00500FEB"/>
    <w:rsid w:val="00501FB4"/>
    <w:rsid w:val="00503A90"/>
    <w:rsid w:val="0050405B"/>
    <w:rsid w:val="00504AD8"/>
    <w:rsid w:val="00505DC4"/>
    <w:rsid w:val="00507550"/>
    <w:rsid w:val="00507B42"/>
    <w:rsid w:val="00510176"/>
    <w:rsid w:val="005115A1"/>
    <w:rsid w:val="00512D36"/>
    <w:rsid w:val="00514A6B"/>
    <w:rsid w:val="00522A19"/>
    <w:rsid w:val="00524393"/>
    <w:rsid w:val="00525507"/>
    <w:rsid w:val="00527522"/>
    <w:rsid w:val="00527D37"/>
    <w:rsid w:val="00530282"/>
    <w:rsid w:val="00530C0E"/>
    <w:rsid w:val="00532543"/>
    <w:rsid w:val="00533CBA"/>
    <w:rsid w:val="00536170"/>
    <w:rsid w:val="0053688F"/>
    <w:rsid w:val="00543207"/>
    <w:rsid w:val="005455B5"/>
    <w:rsid w:val="00547C00"/>
    <w:rsid w:val="00561392"/>
    <w:rsid w:val="00562AB3"/>
    <w:rsid w:val="0056383D"/>
    <w:rsid w:val="005638DD"/>
    <w:rsid w:val="00564111"/>
    <w:rsid w:val="00564FCA"/>
    <w:rsid w:val="005652A1"/>
    <w:rsid w:val="005727A6"/>
    <w:rsid w:val="00574B5C"/>
    <w:rsid w:val="00575876"/>
    <w:rsid w:val="0058044D"/>
    <w:rsid w:val="00584371"/>
    <w:rsid w:val="0058534A"/>
    <w:rsid w:val="00587E1D"/>
    <w:rsid w:val="00590516"/>
    <w:rsid w:val="0059274F"/>
    <w:rsid w:val="00593939"/>
    <w:rsid w:val="00594736"/>
    <w:rsid w:val="00594D62"/>
    <w:rsid w:val="00596BB9"/>
    <w:rsid w:val="00597B94"/>
    <w:rsid w:val="00597E76"/>
    <w:rsid w:val="005A0451"/>
    <w:rsid w:val="005A3441"/>
    <w:rsid w:val="005A3CB4"/>
    <w:rsid w:val="005A58FF"/>
    <w:rsid w:val="005A6884"/>
    <w:rsid w:val="005A6BA7"/>
    <w:rsid w:val="005A753D"/>
    <w:rsid w:val="005A75BB"/>
    <w:rsid w:val="005B15A2"/>
    <w:rsid w:val="005B1A83"/>
    <w:rsid w:val="005B2830"/>
    <w:rsid w:val="005B30D2"/>
    <w:rsid w:val="005C0E29"/>
    <w:rsid w:val="005C3945"/>
    <w:rsid w:val="005C39C8"/>
    <w:rsid w:val="005C3CB8"/>
    <w:rsid w:val="005D68EB"/>
    <w:rsid w:val="005E218B"/>
    <w:rsid w:val="005E3CB9"/>
    <w:rsid w:val="005F0431"/>
    <w:rsid w:val="005F0D66"/>
    <w:rsid w:val="005F140F"/>
    <w:rsid w:val="005F2AC2"/>
    <w:rsid w:val="005F2DE5"/>
    <w:rsid w:val="005F7195"/>
    <w:rsid w:val="005F7B2C"/>
    <w:rsid w:val="0060083D"/>
    <w:rsid w:val="00604078"/>
    <w:rsid w:val="0060662B"/>
    <w:rsid w:val="00611A9D"/>
    <w:rsid w:val="006129A7"/>
    <w:rsid w:val="006133F5"/>
    <w:rsid w:val="0061369C"/>
    <w:rsid w:val="006169C3"/>
    <w:rsid w:val="00622A40"/>
    <w:rsid w:val="0062493D"/>
    <w:rsid w:val="006257AF"/>
    <w:rsid w:val="006267BE"/>
    <w:rsid w:val="00632CF2"/>
    <w:rsid w:val="0063487C"/>
    <w:rsid w:val="00634FBC"/>
    <w:rsid w:val="00640E07"/>
    <w:rsid w:val="00645638"/>
    <w:rsid w:val="006508AA"/>
    <w:rsid w:val="00650E57"/>
    <w:rsid w:val="0065180C"/>
    <w:rsid w:val="0066383A"/>
    <w:rsid w:val="00664B21"/>
    <w:rsid w:val="00666157"/>
    <w:rsid w:val="0066703F"/>
    <w:rsid w:val="00670F9B"/>
    <w:rsid w:val="006731B3"/>
    <w:rsid w:val="00675A60"/>
    <w:rsid w:val="006846B6"/>
    <w:rsid w:val="006860AF"/>
    <w:rsid w:val="00687418"/>
    <w:rsid w:val="0069009E"/>
    <w:rsid w:val="00690396"/>
    <w:rsid w:val="0069270A"/>
    <w:rsid w:val="00693FB8"/>
    <w:rsid w:val="00694D2E"/>
    <w:rsid w:val="0069501A"/>
    <w:rsid w:val="00695F6C"/>
    <w:rsid w:val="006973F8"/>
    <w:rsid w:val="0069777C"/>
    <w:rsid w:val="00697B46"/>
    <w:rsid w:val="006A153D"/>
    <w:rsid w:val="006A4B0E"/>
    <w:rsid w:val="006B0C89"/>
    <w:rsid w:val="006C0809"/>
    <w:rsid w:val="006C0A28"/>
    <w:rsid w:val="006C30E8"/>
    <w:rsid w:val="006C3EC0"/>
    <w:rsid w:val="006C5C91"/>
    <w:rsid w:val="006D2F09"/>
    <w:rsid w:val="006D3AC9"/>
    <w:rsid w:val="006D48C1"/>
    <w:rsid w:val="006D51EC"/>
    <w:rsid w:val="006D5A0B"/>
    <w:rsid w:val="006E205E"/>
    <w:rsid w:val="006E3BDB"/>
    <w:rsid w:val="006E59B2"/>
    <w:rsid w:val="006E6D2C"/>
    <w:rsid w:val="006E785C"/>
    <w:rsid w:val="006E7C11"/>
    <w:rsid w:val="006F106A"/>
    <w:rsid w:val="006F282A"/>
    <w:rsid w:val="006F2CB4"/>
    <w:rsid w:val="006F41A2"/>
    <w:rsid w:val="006F4B4A"/>
    <w:rsid w:val="006F4DD5"/>
    <w:rsid w:val="006F5607"/>
    <w:rsid w:val="006F6D9A"/>
    <w:rsid w:val="0070236D"/>
    <w:rsid w:val="00704776"/>
    <w:rsid w:val="007066AF"/>
    <w:rsid w:val="007102A0"/>
    <w:rsid w:val="00711732"/>
    <w:rsid w:val="00713479"/>
    <w:rsid w:val="00713490"/>
    <w:rsid w:val="0071476C"/>
    <w:rsid w:val="0071639D"/>
    <w:rsid w:val="00717389"/>
    <w:rsid w:val="0071768D"/>
    <w:rsid w:val="0072019E"/>
    <w:rsid w:val="0072032F"/>
    <w:rsid w:val="007224C8"/>
    <w:rsid w:val="0072299C"/>
    <w:rsid w:val="00723537"/>
    <w:rsid w:val="007236E8"/>
    <w:rsid w:val="0072371C"/>
    <w:rsid w:val="00724035"/>
    <w:rsid w:val="0072694C"/>
    <w:rsid w:val="00726C73"/>
    <w:rsid w:val="00730B96"/>
    <w:rsid w:val="00732126"/>
    <w:rsid w:val="007321E4"/>
    <w:rsid w:val="00733A8A"/>
    <w:rsid w:val="007379B7"/>
    <w:rsid w:val="00740555"/>
    <w:rsid w:val="00743469"/>
    <w:rsid w:val="007463B8"/>
    <w:rsid w:val="0074785E"/>
    <w:rsid w:val="007500AB"/>
    <w:rsid w:val="007504F5"/>
    <w:rsid w:val="0075311C"/>
    <w:rsid w:val="0075499D"/>
    <w:rsid w:val="0075569D"/>
    <w:rsid w:val="0075619E"/>
    <w:rsid w:val="00756C51"/>
    <w:rsid w:val="00757AB3"/>
    <w:rsid w:val="007609CA"/>
    <w:rsid w:val="00761158"/>
    <w:rsid w:val="00763820"/>
    <w:rsid w:val="00765BF9"/>
    <w:rsid w:val="00766518"/>
    <w:rsid w:val="0077038D"/>
    <w:rsid w:val="0077172E"/>
    <w:rsid w:val="007721F5"/>
    <w:rsid w:val="00772869"/>
    <w:rsid w:val="007745DC"/>
    <w:rsid w:val="00775D55"/>
    <w:rsid w:val="00780E2C"/>
    <w:rsid w:val="00781B57"/>
    <w:rsid w:val="00782AD3"/>
    <w:rsid w:val="00783422"/>
    <w:rsid w:val="00785A55"/>
    <w:rsid w:val="00790F7C"/>
    <w:rsid w:val="007911BB"/>
    <w:rsid w:val="00791226"/>
    <w:rsid w:val="007A1B87"/>
    <w:rsid w:val="007A5C25"/>
    <w:rsid w:val="007A667B"/>
    <w:rsid w:val="007B1705"/>
    <w:rsid w:val="007B2036"/>
    <w:rsid w:val="007B686F"/>
    <w:rsid w:val="007B7EE7"/>
    <w:rsid w:val="007C0541"/>
    <w:rsid w:val="007C3414"/>
    <w:rsid w:val="007C44D4"/>
    <w:rsid w:val="007C5174"/>
    <w:rsid w:val="007C569C"/>
    <w:rsid w:val="007D1787"/>
    <w:rsid w:val="007D2FD1"/>
    <w:rsid w:val="007D60BF"/>
    <w:rsid w:val="007D65E4"/>
    <w:rsid w:val="007D7808"/>
    <w:rsid w:val="007D78CE"/>
    <w:rsid w:val="007E0160"/>
    <w:rsid w:val="007E07F7"/>
    <w:rsid w:val="007E1E7F"/>
    <w:rsid w:val="007E1FD4"/>
    <w:rsid w:val="007E4BB8"/>
    <w:rsid w:val="007E6BD7"/>
    <w:rsid w:val="007E73A5"/>
    <w:rsid w:val="007F0E4C"/>
    <w:rsid w:val="007F285B"/>
    <w:rsid w:val="007F2CD3"/>
    <w:rsid w:val="007F3AA6"/>
    <w:rsid w:val="008019C7"/>
    <w:rsid w:val="00801D4E"/>
    <w:rsid w:val="00805354"/>
    <w:rsid w:val="008070D4"/>
    <w:rsid w:val="00807292"/>
    <w:rsid w:val="00810E3A"/>
    <w:rsid w:val="00811478"/>
    <w:rsid w:val="00813B20"/>
    <w:rsid w:val="00816D81"/>
    <w:rsid w:val="00816F64"/>
    <w:rsid w:val="00820E7B"/>
    <w:rsid w:val="00823CA3"/>
    <w:rsid w:val="00826016"/>
    <w:rsid w:val="008270DB"/>
    <w:rsid w:val="008324C3"/>
    <w:rsid w:val="00835B87"/>
    <w:rsid w:val="008369FA"/>
    <w:rsid w:val="00837586"/>
    <w:rsid w:val="00840508"/>
    <w:rsid w:val="00841A35"/>
    <w:rsid w:val="00843270"/>
    <w:rsid w:val="0084655D"/>
    <w:rsid w:val="00847191"/>
    <w:rsid w:val="008504E9"/>
    <w:rsid w:val="008517E0"/>
    <w:rsid w:val="00853EBF"/>
    <w:rsid w:val="008550F7"/>
    <w:rsid w:val="00856155"/>
    <w:rsid w:val="00860007"/>
    <w:rsid w:val="008637C5"/>
    <w:rsid w:val="00864C03"/>
    <w:rsid w:val="00864C62"/>
    <w:rsid w:val="00864F25"/>
    <w:rsid w:val="00867649"/>
    <w:rsid w:val="00870E7C"/>
    <w:rsid w:val="0088613E"/>
    <w:rsid w:val="00886A0B"/>
    <w:rsid w:val="00890806"/>
    <w:rsid w:val="008912D1"/>
    <w:rsid w:val="00892C7E"/>
    <w:rsid w:val="00893024"/>
    <w:rsid w:val="0089345B"/>
    <w:rsid w:val="00893524"/>
    <w:rsid w:val="00893A36"/>
    <w:rsid w:val="008974CF"/>
    <w:rsid w:val="008A0982"/>
    <w:rsid w:val="008A0C0A"/>
    <w:rsid w:val="008A10C5"/>
    <w:rsid w:val="008A4616"/>
    <w:rsid w:val="008A5DF4"/>
    <w:rsid w:val="008A764F"/>
    <w:rsid w:val="008B2519"/>
    <w:rsid w:val="008B3713"/>
    <w:rsid w:val="008B7D2B"/>
    <w:rsid w:val="008C0318"/>
    <w:rsid w:val="008C1EC4"/>
    <w:rsid w:val="008C5378"/>
    <w:rsid w:val="008C5A84"/>
    <w:rsid w:val="008C7DAC"/>
    <w:rsid w:val="008D090D"/>
    <w:rsid w:val="008D0FE5"/>
    <w:rsid w:val="008D3116"/>
    <w:rsid w:val="008D3FF4"/>
    <w:rsid w:val="008D7D27"/>
    <w:rsid w:val="008D7D6A"/>
    <w:rsid w:val="008E0EC7"/>
    <w:rsid w:val="008E2166"/>
    <w:rsid w:val="008E3BBB"/>
    <w:rsid w:val="008E57CD"/>
    <w:rsid w:val="008F0047"/>
    <w:rsid w:val="008F0338"/>
    <w:rsid w:val="008F0BB5"/>
    <w:rsid w:val="008F2145"/>
    <w:rsid w:val="008F3683"/>
    <w:rsid w:val="008F40F2"/>
    <w:rsid w:val="008F7F5F"/>
    <w:rsid w:val="009025C5"/>
    <w:rsid w:val="0090260D"/>
    <w:rsid w:val="00902828"/>
    <w:rsid w:val="00902968"/>
    <w:rsid w:val="0090364A"/>
    <w:rsid w:val="00903D4E"/>
    <w:rsid w:val="009056C9"/>
    <w:rsid w:val="00905B47"/>
    <w:rsid w:val="009071AA"/>
    <w:rsid w:val="0091000E"/>
    <w:rsid w:val="009107C1"/>
    <w:rsid w:val="00911962"/>
    <w:rsid w:val="00911AA1"/>
    <w:rsid w:val="009160F7"/>
    <w:rsid w:val="009163E1"/>
    <w:rsid w:val="009165A7"/>
    <w:rsid w:val="00917566"/>
    <w:rsid w:val="00920384"/>
    <w:rsid w:val="00921A8F"/>
    <w:rsid w:val="00923F42"/>
    <w:rsid w:val="009271A7"/>
    <w:rsid w:val="00927FD4"/>
    <w:rsid w:val="00932036"/>
    <w:rsid w:val="009322A8"/>
    <w:rsid w:val="00933487"/>
    <w:rsid w:val="009337F5"/>
    <w:rsid w:val="00933F30"/>
    <w:rsid w:val="00934FCA"/>
    <w:rsid w:val="009357CA"/>
    <w:rsid w:val="00936866"/>
    <w:rsid w:val="00936BDC"/>
    <w:rsid w:val="0094015A"/>
    <w:rsid w:val="00941C2A"/>
    <w:rsid w:val="009433CE"/>
    <w:rsid w:val="0094464E"/>
    <w:rsid w:val="0094637A"/>
    <w:rsid w:val="00946905"/>
    <w:rsid w:val="009469CC"/>
    <w:rsid w:val="0094744C"/>
    <w:rsid w:val="0095140B"/>
    <w:rsid w:val="009547B6"/>
    <w:rsid w:val="009547B9"/>
    <w:rsid w:val="00955DBF"/>
    <w:rsid w:val="00956CB6"/>
    <w:rsid w:val="009570AA"/>
    <w:rsid w:val="00961392"/>
    <w:rsid w:val="00961D2A"/>
    <w:rsid w:val="00962D66"/>
    <w:rsid w:val="0096557F"/>
    <w:rsid w:val="00965C99"/>
    <w:rsid w:val="00966624"/>
    <w:rsid w:val="0096689E"/>
    <w:rsid w:val="00966A80"/>
    <w:rsid w:val="00966F95"/>
    <w:rsid w:val="00972942"/>
    <w:rsid w:val="00977693"/>
    <w:rsid w:val="00977EA9"/>
    <w:rsid w:val="00980728"/>
    <w:rsid w:val="00983587"/>
    <w:rsid w:val="00984FA3"/>
    <w:rsid w:val="00986BC9"/>
    <w:rsid w:val="009904C9"/>
    <w:rsid w:val="00994B5C"/>
    <w:rsid w:val="009954A2"/>
    <w:rsid w:val="00996D56"/>
    <w:rsid w:val="009A3824"/>
    <w:rsid w:val="009A40F0"/>
    <w:rsid w:val="009A425B"/>
    <w:rsid w:val="009A50C9"/>
    <w:rsid w:val="009A526D"/>
    <w:rsid w:val="009A6455"/>
    <w:rsid w:val="009B2BAF"/>
    <w:rsid w:val="009B2FCF"/>
    <w:rsid w:val="009C1B7D"/>
    <w:rsid w:val="009C1CCE"/>
    <w:rsid w:val="009C511A"/>
    <w:rsid w:val="009C75D5"/>
    <w:rsid w:val="009D04CF"/>
    <w:rsid w:val="009D0B64"/>
    <w:rsid w:val="009D0C77"/>
    <w:rsid w:val="009D148B"/>
    <w:rsid w:val="009D44C3"/>
    <w:rsid w:val="009D49F4"/>
    <w:rsid w:val="009D572E"/>
    <w:rsid w:val="009D5D8D"/>
    <w:rsid w:val="009E3179"/>
    <w:rsid w:val="009E4CA2"/>
    <w:rsid w:val="009E62AD"/>
    <w:rsid w:val="009E705A"/>
    <w:rsid w:val="009F29CC"/>
    <w:rsid w:val="009F38DF"/>
    <w:rsid w:val="00A02B23"/>
    <w:rsid w:val="00A04B8A"/>
    <w:rsid w:val="00A057DF"/>
    <w:rsid w:val="00A06F68"/>
    <w:rsid w:val="00A07FC5"/>
    <w:rsid w:val="00A106D6"/>
    <w:rsid w:val="00A1159C"/>
    <w:rsid w:val="00A1293D"/>
    <w:rsid w:val="00A1416E"/>
    <w:rsid w:val="00A208DA"/>
    <w:rsid w:val="00A20CD6"/>
    <w:rsid w:val="00A21A8A"/>
    <w:rsid w:val="00A22F2C"/>
    <w:rsid w:val="00A25FE9"/>
    <w:rsid w:val="00A2702A"/>
    <w:rsid w:val="00A321C0"/>
    <w:rsid w:val="00A32349"/>
    <w:rsid w:val="00A32B5C"/>
    <w:rsid w:val="00A33785"/>
    <w:rsid w:val="00A35688"/>
    <w:rsid w:val="00A402B3"/>
    <w:rsid w:val="00A41D86"/>
    <w:rsid w:val="00A43E15"/>
    <w:rsid w:val="00A45952"/>
    <w:rsid w:val="00A5113F"/>
    <w:rsid w:val="00A51225"/>
    <w:rsid w:val="00A54FCF"/>
    <w:rsid w:val="00A564FA"/>
    <w:rsid w:val="00A57E0E"/>
    <w:rsid w:val="00A637A5"/>
    <w:rsid w:val="00A64DF4"/>
    <w:rsid w:val="00A65167"/>
    <w:rsid w:val="00A67FFD"/>
    <w:rsid w:val="00A770DC"/>
    <w:rsid w:val="00A7752B"/>
    <w:rsid w:val="00A86243"/>
    <w:rsid w:val="00A86623"/>
    <w:rsid w:val="00A87789"/>
    <w:rsid w:val="00A923CE"/>
    <w:rsid w:val="00A93974"/>
    <w:rsid w:val="00A93D6C"/>
    <w:rsid w:val="00A96E44"/>
    <w:rsid w:val="00A97AD9"/>
    <w:rsid w:val="00AA1746"/>
    <w:rsid w:val="00AA38DB"/>
    <w:rsid w:val="00AA4661"/>
    <w:rsid w:val="00AB25F2"/>
    <w:rsid w:val="00AB6115"/>
    <w:rsid w:val="00AB65D5"/>
    <w:rsid w:val="00AB6AD2"/>
    <w:rsid w:val="00AB7825"/>
    <w:rsid w:val="00AC3401"/>
    <w:rsid w:val="00AC50E5"/>
    <w:rsid w:val="00AD586E"/>
    <w:rsid w:val="00AD67D4"/>
    <w:rsid w:val="00AE0E3E"/>
    <w:rsid w:val="00AE1876"/>
    <w:rsid w:val="00AE636A"/>
    <w:rsid w:val="00AF1390"/>
    <w:rsid w:val="00AF562B"/>
    <w:rsid w:val="00B007A0"/>
    <w:rsid w:val="00B00FDD"/>
    <w:rsid w:val="00B017FD"/>
    <w:rsid w:val="00B01882"/>
    <w:rsid w:val="00B04A6E"/>
    <w:rsid w:val="00B0531F"/>
    <w:rsid w:val="00B058A7"/>
    <w:rsid w:val="00B068D6"/>
    <w:rsid w:val="00B06CD4"/>
    <w:rsid w:val="00B06FA0"/>
    <w:rsid w:val="00B10352"/>
    <w:rsid w:val="00B1062D"/>
    <w:rsid w:val="00B10F56"/>
    <w:rsid w:val="00B15CCA"/>
    <w:rsid w:val="00B171F1"/>
    <w:rsid w:val="00B175F2"/>
    <w:rsid w:val="00B17D70"/>
    <w:rsid w:val="00B202D1"/>
    <w:rsid w:val="00B23636"/>
    <w:rsid w:val="00B31C97"/>
    <w:rsid w:val="00B33703"/>
    <w:rsid w:val="00B362B8"/>
    <w:rsid w:val="00B36D46"/>
    <w:rsid w:val="00B4078D"/>
    <w:rsid w:val="00B420E3"/>
    <w:rsid w:val="00B45DC7"/>
    <w:rsid w:val="00B4677D"/>
    <w:rsid w:val="00B46B38"/>
    <w:rsid w:val="00B46BEC"/>
    <w:rsid w:val="00B5058F"/>
    <w:rsid w:val="00B6027B"/>
    <w:rsid w:val="00B6300C"/>
    <w:rsid w:val="00B630D9"/>
    <w:rsid w:val="00B64640"/>
    <w:rsid w:val="00B6521D"/>
    <w:rsid w:val="00B701DC"/>
    <w:rsid w:val="00B71E63"/>
    <w:rsid w:val="00B71E75"/>
    <w:rsid w:val="00B7250D"/>
    <w:rsid w:val="00B72A03"/>
    <w:rsid w:val="00B7537F"/>
    <w:rsid w:val="00B76120"/>
    <w:rsid w:val="00B77D9B"/>
    <w:rsid w:val="00B77F87"/>
    <w:rsid w:val="00B80612"/>
    <w:rsid w:val="00B82195"/>
    <w:rsid w:val="00B91C37"/>
    <w:rsid w:val="00B9563E"/>
    <w:rsid w:val="00B95733"/>
    <w:rsid w:val="00B96053"/>
    <w:rsid w:val="00B967E6"/>
    <w:rsid w:val="00BA0CC7"/>
    <w:rsid w:val="00BA592B"/>
    <w:rsid w:val="00BA6FA8"/>
    <w:rsid w:val="00BB46F8"/>
    <w:rsid w:val="00BC05AB"/>
    <w:rsid w:val="00BC0C5A"/>
    <w:rsid w:val="00BC3246"/>
    <w:rsid w:val="00BC3CCF"/>
    <w:rsid w:val="00BC4212"/>
    <w:rsid w:val="00BC500A"/>
    <w:rsid w:val="00BC7DD6"/>
    <w:rsid w:val="00BD168A"/>
    <w:rsid w:val="00BD28D1"/>
    <w:rsid w:val="00BD2A85"/>
    <w:rsid w:val="00BD3ACC"/>
    <w:rsid w:val="00BD699E"/>
    <w:rsid w:val="00BD79FC"/>
    <w:rsid w:val="00BE0475"/>
    <w:rsid w:val="00BE08B0"/>
    <w:rsid w:val="00BE213F"/>
    <w:rsid w:val="00BE2483"/>
    <w:rsid w:val="00BE35E0"/>
    <w:rsid w:val="00BE3936"/>
    <w:rsid w:val="00BE41DA"/>
    <w:rsid w:val="00BF168B"/>
    <w:rsid w:val="00C0418C"/>
    <w:rsid w:val="00C062A6"/>
    <w:rsid w:val="00C06452"/>
    <w:rsid w:val="00C12967"/>
    <w:rsid w:val="00C12B41"/>
    <w:rsid w:val="00C12D4C"/>
    <w:rsid w:val="00C12E87"/>
    <w:rsid w:val="00C13102"/>
    <w:rsid w:val="00C13F3E"/>
    <w:rsid w:val="00C14682"/>
    <w:rsid w:val="00C15D35"/>
    <w:rsid w:val="00C16384"/>
    <w:rsid w:val="00C1656D"/>
    <w:rsid w:val="00C16A16"/>
    <w:rsid w:val="00C2193C"/>
    <w:rsid w:val="00C219D2"/>
    <w:rsid w:val="00C22846"/>
    <w:rsid w:val="00C2445B"/>
    <w:rsid w:val="00C27344"/>
    <w:rsid w:val="00C276A0"/>
    <w:rsid w:val="00C2771D"/>
    <w:rsid w:val="00C31F03"/>
    <w:rsid w:val="00C32AE3"/>
    <w:rsid w:val="00C3607F"/>
    <w:rsid w:val="00C364B7"/>
    <w:rsid w:val="00C36BBE"/>
    <w:rsid w:val="00C41078"/>
    <w:rsid w:val="00C4253A"/>
    <w:rsid w:val="00C43E47"/>
    <w:rsid w:val="00C46F41"/>
    <w:rsid w:val="00C50F90"/>
    <w:rsid w:val="00C531CE"/>
    <w:rsid w:val="00C53FDB"/>
    <w:rsid w:val="00C54ECD"/>
    <w:rsid w:val="00C55ECB"/>
    <w:rsid w:val="00C56E5C"/>
    <w:rsid w:val="00C5735E"/>
    <w:rsid w:val="00C60ADB"/>
    <w:rsid w:val="00C61994"/>
    <w:rsid w:val="00C61F8A"/>
    <w:rsid w:val="00C64710"/>
    <w:rsid w:val="00C656C2"/>
    <w:rsid w:val="00C664C6"/>
    <w:rsid w:val="00C6748E"/>
    <w:rsid w:val="00C704F5"/>
    <w:rsid w:val="00C71851"/>
    <w:rsid w:val="00C72F8A"/>
    <w:rsid w:val="00C77464"/>
    <w:rsid w:val="00C77BD7"/>
    <w:rsid w:val="00C8235E"/>
    <w:rsid w:val="00C871CE"/>
    <w:rsid w:val="00C9084F"/>
    <w:rsid w:val="00C912D2"/>
    <w:rsid w:val="00C94254"/>
    <w:rsid w:val="00C955D7"/>
    <w:rsid w:val="00C975D6"/>
    <w:rsid w:val="00C97BB9"/>
    <w:rsid w:val="00CA14B2"/>
    <w:rsid w:val="00CA1BCC"/>
    <w:rsid w:val="00CA5763"/>
    <w:rsid w:val="00CA5CAA"/>
    <w:rsid w:val="00CA7BA0"/>
    <w:rsid w:val="00CA7CAF"/>
    <w:rsid w:val="00CB0A8C"/>
    <w:rsid w:val="00CB18C1"/>
    <w:rsid w:val="00CB248B"/>
    <w:rsid w:val="00CB4E5B"/>
    <w:rsid w:val="00CB5325"/>
    <w:rsid w:val="00CB6C43"/>
    <w:rsid w:val="00CC22B5"/>
    <w:rsid w:val="00CC2C92"/>
    <w:rsid w:val="00CC3EBB"/>
    <w:rsid w:val="00CC64CE"/>
    <w:rsid w:val="00CC66B9"/>
    <w:rsid w:val="00CD03E5"/>
    <w:rsid w:val="00CD07E1"/>
    <w:rsid w:val="00CD33F2"/>
    <w:rsid w:val="00CD428F"/>
    <w:rsid w:val="00CE0206"/>
    <w:rsid w:val="00CE1C1C"/>
    <w:rsid w:val="00CE28DA"/>
    <w:rsid w:val="00CE47E8"/>
    <w:rsid w:val="00CE686A"/>
    <w:rsid w:val="00CF01DF"/>
    <w:rsid w:val="00CF0D2B"/>
    <w:rsid w:val="00CF0E4F"/>
    <w:rsid w:val="00CF1227"/>
    <w:rsid w:val="00CF31D8"/>
    <w:rsid w:val="00D01004"/>
    <w:rsid w:val="00D01386"/>
    <w:rsid w:val="00D03895"/>
    <w:rsid w:val="00D06323"/>
    <w:rsid w:val="00D06757"/>
    <w:rsid w:val="00D117C7"/>
    <w:rsid w:val="00D1223C"/>
    <w:rsid w:val="00D128D4"/>
    <w:rsid w:val="00D149BE"/>
    <w:rsid w:val="00D160AD"/>
    <w:rsid w:val="00D16195"/>
    <w:rsid w:val="00D165E6"/>
    <w:rsid w:val="00D1740F"/>
    <w:rsid w:val="00D17A3E"/>
    <w:rsid w:val="00D20B73"/>
    <w:rsid w:val="00D20E84"/>
    <w:rsid w:val="00D21B48"/>
    <w:rsid w:val="00D242D3"/>
    <w:rsid w:val="00D25134"/>
    <w:rsid w:val="00D25D5E"/>
    <w:rsid w:val="00D32020"/>
    <w:rsid w:val="00D33CB1"/>
    <w:rsid w:val="00D40541"/>
    <w:rsid w:val="00D40960"/>
    <w:rsid w:val="00D43ECF"/>
    <w:rsid w:val="00D440E8"/>
    <w:rsid w:val="00D44C4C"/>
    <w:rsid w:val="00D4703E"/>
    <w:rsid w:val="00D510A8"/>
    <w:rsid w:val="00D5313E"/>
    <w:rsid w:val="00D54AF6"/>
    <w:rsid w:val="00D54F80"/>
    <w:rsid w:val="00D55B22"/>
    <w:rsid w:val="00D62DBE"/>
    <w:rsid w:val="00D62E02"/>
    <w:rsid w:val="00D62F92"/>
    <w:rsid w:val="00D63E7C"/>
    <w:rsid w:val="00D65A36"/>
    <w:rsid w:val="00D67691"/>
    <w:rsid w:val="00D7013F"/>
    <w:rsid w:val="00D72DE1"/>
    <w:rsid w:val="00D750B6"/>
    <w:rsid w:val="00D7710C"/>
    <w:rsid w:val="00D85C19"/>
    <w:rsid w:val="00D86B31"/>
    <w:rsid w:val="00D87557"/>
    <w:rsid w:val="00D90F14"/>
    <w:rsid w:val="00D91260"/>
    <w:rsid w:val="00D94319"/>
    <w:rsid w:val="00D9628D"/>
    <w:rsid w:val="00DA0779"/>
    <w:rsid w:val="00DA78C6"/>
    <w:rsid w:val="00DB0672"/>
    <w:rsid w:val="00DB1399"/>
    <w:rsid w:val="00DB68CA"/>
    <w:rsid w:val="00DB6A77"/>
    <w:rsid w:val="00DC2421"/>
    <w:rsid w:val="00DC3083"/>
    <w:rsid w:val="00DC5A92"/>
    <w:rsid w:val="00DC6FFE"/>
    <w:rsid w:val="00DC7003"/>
    <w:rsid w:val="00DC7845"/>
    <w:rsid w:val="00DD2501"/>
    <w:rsid w:val="00DD4AB2"/>
    <w:rsid w:val="00DD6E6F"/>
    <w:rsid w:val="00DE4296"/>
    <w:rsid w:val="00DF016F"/>
    <w:rsid w:val="00DF131F"/>
    <w:rsid w:val="00DF312D"/>
    <w:rsid w:val="00DF3CAF"/>
    <w:rsid w:val="00DF4B94"/>
    <w:rsid w:val="00DF5764"/>
    <w:rsid w:val="00DF5EA2"/>
    <w:rsid w:val="00E00B78"/>
    <w:rsid w:val="00E01FEA"/>
    <w:rsid w:val="00E02137"/>
    <w:rsid w:val="00E02FF0"/>
    <w:rsid w:val="00E048C1"/>
    <w:rsid w:val="00E06FF2"/>
    <w:rsid w:val="00E077DD"/>
    <w:rsid w:val="00E14ADA"/>
    <w:rsid w:val="00E14F2C"/>
    <w:rsid w:val="00E15B7D"/>
    <w:rsid w:val="00E16D73"/>
    <w:rsid w:val="00E17C38"/>
    <w:rsid w:val="00E24E37"/>
    <w:rsid w:val="00E25889"/>
    <w:rsid w:val="00E2676E"/>
    <w:rsid w:val="00E34011"/>
    <w:rsid w:val="00E34554"/>
    <w:rsid w:val="00E4086F"/>
    <w:rsid w:val="00E42B44"/>
    <w:rsid w:val="00E44381"/>
    <w:rsid w:val="00E469E4"/>
    <w:rsid w:val="00E505D5"/>
    <w:rsid w:val="00E56112"/>
    <w:rsid w:val="00E562DD"/>
    <w:rsid w:val="00E6077E"/>
    <w:rsid w:val="00E633DA"/>
    <w:rsid w:val="00E64254"/>
    <w:rsid w:val="00E65803"/>
    <w:rsid w:val="00E66998"/>
    <w:rsid w:val="00E66A94"/>
    <w:rsid w:val="00E66E34"/>
    <w:rsid w:val="00E72636"/>
    <w:rsid w:val="00E7267D"/>
    <w:rsid w:val="00E73D86"/>
    <w:rsid w:val="00E800A4"/>
    <w:rsid w:val="00E81277"/>
    <w:rsid w:val="00E8217A"/>
    <w:rsid w:val="00E82984"/>
    <w:rsid w:val="00E82EE8"/>
    <w:rsid w:val="00E862AD"/>
    <w:rsid w:val="00E9043A"/>
    <w:rsid w:val="00E918A9"/>
    <w:rsid w:val="00E921BA"/>
    <w:rsid w:val="00E95356"/>
    <w:rsid w:val="00E97B9C"/>
    <w:rsid w:val="00EA5C22"/>
    <w:rsid w:val="00EA7F14"/>
    <w:rsid w:val="00EB2453"/>
    <w:rsid w:val="00EB2805"/>
    <w:rsid w:val="00EC021F"/>
    <w:rsid w:val="00EC084B"/>
    <w:rsid w:val="00EC2454"/>
    <w:rsid w:val="00EC44ED"/>
    <w:rsid w:val="00EC4E83"/>
    <w:rsid w:val="00EC65C4"/>
    <w:rsid w:val="00EC6688"/>
    <w:rsid w:val="00EC69B4"/>
    <w:rsid w:val="00EC773B"/>
    <w:rsid w:val="00ED00F1"/>
    <w:rsid w:val="00ED2C81"/>
    <w:rsid w:val="00ED2E0F"/>
    <w:rsid w:val="00ED2FCE"/>
    <w:rsid w:val="00ED50C4"/>
    <w:rsid w:val="00EE108C"/>
    <w:rsid w:val="00EE2BAB"/>
    <w:rsid w:val="00EE33D7"/>
    <w:rsid w:val="00EE6128"/>
    <w:rsid w:val="00EF054A"/>
    <w:rsid w:val="00EF1386"/>
    <w:rsid w:val="00EF15AF"/>
    <w:rsid w:val="00EF29CC"/>
    <w:rsid w:val="00EF5174"/>
    <w:rsid w:val="00EF541A"/>
    <w:rsid w:val="00F01C58"/>
    <w:rsid w:val="00F0311F"/>
    <w:rsid w:val="00F03967"/>
    <w:rsid w:val="00F03BFD"/>
    <w:rsid w:val="00F13D70"/>
    <w:rsid w:val="00F2129B"/>
    <w:rsid w:val="00F239D5"/>
    <w:rsid w:val="00F2415F"/>
    <w:rsid w:val="00F25BE4"/>
    <w:rsid w:val="00F27DE7"/>
    <w:rsid w:val="00F31E47"/>
    <w:rsid w:val="00F33255"/>
    <w:rsid w:val="00F34437"/>
    <w:rsid w:val="00F35A41"/>
    <w:rsid w:val="00F37AD1"/>
    <w:rsid w:val="00F40428"/>
    <w:rsid w:val="00F41E75"/>
    <w:rsid w:val="00F4417A"/>
    <w:rsid w:val="00F50E1A"/>
    <w:rsid w:val="00F51DCA"/>
    <w:rsid w:val="00F52B7F"/>
    <w:rsid w:val="00F5318B"/>
    <w:rsid w:val="00F54F37"/>
    <w:rsid w:val="00F55D24"/>
    <w:rsid w:val="00F56298"/>
    <w:rsid w:val="00F627BE"/>
    <w:rsid w:val="00F63F45"/>
    <w:rsid w:val="00F6535E"/>
    <w:rsid w:val="00F6710A"/>
    <w:rsid w:val="00F70918"/>
    <w:rsid w:val="00F7109B"/>
    <w:rsid w:val="00F71281"/>
    <w:rsid w:val="00F72AB6"/>
    <w:rsid w:val="00F74171"/>
    <w:rsid w:val="00F75159"/>
    <w:rsid w:val="00F7564E"/>
    <w:rsid w:val="00F829A2"/>
    <w:rsid w:val="00F82EB2"/>
    <w:rsid w:val="00F8362D"/>
    <w:rsid w:val="00F85368"/>
    <w:rsid w:val="00F85A78"/>
    <w:rsid w:val="00F86E0C"/>
    <w:rsid w:val="00F908BA"/>
    <w:rsid w:val="00F90F29"/>
    <w:rsid w:val="00F9348C"/>
    <w:rsid w:val="00F9411D"/>
    <w:rsid w:val="00F95363"/>
    <w:rsid w:val="00F97F92"/>
    <w:rsid w:val="00FA6ECB"/>
    <w:rsid w:val="00FB2735"/>
    <w:rsid w:val="00FB3E43"/>
    <w:rsid w:val="00FB543A"/>
    <w:rsid w:val="00FB7219"/>
    <w:rsid w:val="00FC12CF"/>
    <w:rsid w:val="00FC2F90"/>
    <w:rsid w:val="00FC31FB"/>
    <w:rsid w:val="00FC325D"/>
    <w:rsid w:val="00FC3617"/>
    <w:rsid w:val="00FC6472"/>
    <w:rsid w:val="00FC7A9B"/>
    <w:rsid w:val="00FD0C82"/>
    <w:rsid w:val="00FD1E63"/>
    <w:rsid w:val="00FD281D"/>
    <w:rsid w:val="00FD2BB3"/>
    <w:rsid w:val="00FD47DD"/>
    <w:rsid w:val="00FD5A98"/>
    <w:rsid w:val="00FD640C"/>
    <w:rsid w:val="00FD6D23"/>
    <w:rsid w:val="00FD6E0C"/>
    <w:rsid w:val="00FD7EBC"/>
    <w:rsid w:val="00FE21BB"/>
    <w:rsid w:val="00FE461D"/>
    <w:rsid w:val="00FE4642"/>
    <w:rsid w:val="00FE4A84"/>
    <w:rsid w:val="00FE5BA4"/>
    <w:rsid w:val="00FF16DB"/>
    <w:rsid w:val="00FF2DAF"/>
    <w:rsid w:val="00FF3309"/>
    <w:rsid w:val="00FF44ED"/>
    <w:rsid w:val="00FF5828"/>
    <w:rsid w:val="00FF6CDF"/>
    <w:rsid w:val="08A3097F"/>
    <w:rsid w:val="0A399164"/>
    <w:rsid w:val="1177982B"/>
    <w:rsid w:val="198DD392"/>
    <w:rsid w:val="1FF3C6CA"/>
    <w:rsid w:val="262A7E56"/>
    <w:rsid w:val="28ADEAF2"/>
    <w:rsid w:val="28AED3A3"/>
    <w:rsid w:val="2B77AD0B"/>
    <w:rsid w:val="333DA995"/>
    <w:rsid w:val="374A7FB5"/>
    <w:rsid w:val="3D800604"/>
    <w:rsid w:val="429E756D"/>
    <w:rsid w:val="466E3AFA"/>
    <w:rsid w:val="4EEEE393"/>
    <w:rsid w:val="55B2C2E3"/>
    <w:rsid w:val="6003CB41"/>
    <w:rsid w:val="6C85B5C1"/>
    <w:rsid w:val="7040E36D"/>
    <w:rsid w:val="72526375"/>
    <w:rsid w:val="7556EC2B"/>
    <w:rsid w:val="7A29DE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CF69C3"/>
  <w15:docId w15:val="{21CD8101-FBEA-433E-8A63-F90D37647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6281"/>
    <w:rPr>
      <w:sz w:val="24"/>
      <w:szCs w:val="24"/>
    </w:rPr>
  </w:style>
  <w:style w:type="paragraph" w:styleId="Heading1">
    <w:name w:val="heading 1"/>
    <w:basedOn w:val="Normal"/>
    <w:next w:val="Normal"/>
    <w:link w:val="Heading1Char"/>
    <w:qFormat/>
    <w:rsid w:val="00071F7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rsid w:val="0096689E"/>
    <w:pPr>
      <w:widowControl w:val="0"/>
      <w:tabs>
        <w:tab w:val="left" w:pos="-720"/>
      </w:tabs>
      <w:suppressAutoHyphens/>
      <w:jc w:val="center"/>
      <w:outlineLvl w:val="1"/>
    </w:pPr>
    <w:rPr>
      <w:b/>
      <w:snapToGrid w:val="0"/>
      <w:sz w:val="28"/>
      <w:szCs w:val="20"/>
    </w:rPr>
  </w:style>
  <w:style w:type="paragraph" w:styleId="Heading3">
    <w:name w:val="heading 3"/>
    <w:basedOn w:val="Normal"/>
    <w:next w:val="Normal"/>
    <w:qFormat/>
    <w:rsid w:val="0096689E"/>
    <w:pPr>
      <w:widowControl w:val="0"/>
      <w:tabs>
        <w:tab w:val="left" w:pos="-720"/>
      </w:tabs>
      <w:suppressAutoHyphens/>
      <w:jc w:val="center"/>
      <w:outlineLvl w:val="2"/>
    </w:pPr>
    <w:rPr>
      <w:b/>
      <w:snapToGrid w:val="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95049"/>
    <w:pPr>
      <w:tabs>
        <w:tab w:val="center" w:pos="4703"/>
        <w:tab w:val="right" w:pos="9406"/>
      </w:tabs>
    </w:pPr>
  </w:style>
  <w:style w:type="paragraph" w:styleId="Header">
    <w:name w:val="header"/>
    <w:basedOn w:val="Normal"/>
    <w:link w:val="HeaderChar"/>
    <w:uiPriority w:val="99"/>
    <w:rsid w:val="00495049"/>
    <w:pPr>
      <w:tabs>
        <w:tab w:val="center" w:pos="4703"/>
        <w:tab w:val="right" w:pos="9406"/>
      </w:tabs>
    </w:pPr>
  </w:style>
  <w:style w:type="character" w:styleId="PageNumber">
    <w:name w:val="page number"/>
    <w:basedOn w:val="DefaultParagraphFont"/>
    <w:rsid w:val="00495049"/>
  </w:style>
  <w:style w:type="table" w:styleId="TableGrid">
    <w:name w:val="Table Grid"/>
    <w:basedOn w:val="TableNormal"/>
    <w:rsid w:val="004950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495049"/>
    <w:pPr>
      <w:tabs>
        <w:tab w:val="left" w:pos="1080"/>
      </w:tabs>
      <w:ind w:left="1080" w:hanging="360"/>
      <w:jc w:val="both"/>
    </w:pPr>
    <w:rPr>
      <w:sz w:val="20"/>
      <w:szCs w:val="20"/>
      <w:lang w:val="fr-FR"/>
    </w:rPr>
  </w:style>
  <w:style w:type="paragraph" w:customStyle="1" w:styleId="CarCarCharCharCarCar1CharChar1">
    <w:name w:val="Car Car Char Char Car Car1 Char Char1"/>
    <w:basedOn w:val="Normal"/>
    <w:next w:val="Normal"/>
    <w:semiHidden/>
    <w:rsid w:val="00495049"/>
    <w:pPr>
      <w:spacing w:after="160" w:line="240" w:lineRule="exact"/>
    </w:pPr>
    <w:rPr>
      <w:rFonts w:ascii="Arial" w:hAnsi="Arial"/>
      <w:sz w:val="20"/>
      <w:szCs w:val="20"/>
    </w:rPr>
  </w:style>
  <w:style w:type="paragraph" w:styleId="BodyText3">
    <w:name w:val="Body Text 3"/>
    <w:basedOn w:val="Normal"/>
    <w:rsid w:val="006E7C11"/>
    <w:pPr>
      <w:framePr w:hSpace="141" w:wrap="notBeside" w:hAnchor="margin" w:y="734"/>
    </w:pPr>
    <w:rPr>
      <w:b/>
      <w:lang w:val="fr-FR" w:eastAsia="fr-FR"/>
    </w:rPr>
  </w:style>
  <w:style w:type="paragraph" w:styleId="BalloonText">
    <w:name w:val="Balloon Text"/>
    <w:basedOn w:val="Normal"/>
    <w:semiHidden/>
    <w:rsid w:val="00BE41DA"/>
    <w:rPr>
      <w:rFonts w:ascii="Tahoma" w:hAnsi="Tahoma" w:cs="Tahoma"/>
      <w:sz w:val="16"/>
      <w:szCs w:val="16"/>
    </w:rPr>
  </w:style>
  <w:style w:type="paragraph" w:styleId="BodyText">
    <w:name w:val="Body Text"/>
    <w:basedOn w:val="Normal"/>
    <w:rsid w:val="0021209D"/>
    <w:pPr>
      <w:spacing w:after="120"/>
    </w:pPr>
  </w:style>
  <w:style w:type="paragraph" w:styleId="BodyTextIndent3">
    <w:name w:val="Body Text Indent 3"/>
    <w:basedOn w:val="Normal"/>
    <w:rsid w:val="0021209D"/>
    <w:pPr>
      <w:spacing w:after="120"/>
      <w:ind w:left="283"/>
    </w:pPr>
    <w:rPr>
      <w:sz w:val="16"/>
      <w:szCs w:val="16"/>
    </w:rPr>
  </w:style>
  <w:style w:type="paragraph" w:customStyle="1" w:styleId="CharCar">
    <w:name w:val="Char Car"/>
    <w:basedOn w:val="Normal"/>
    <w:rsid w:val="003D3BF2"/>
    <w:pPr>
      <w:spacing w:after="160" w:line="240" w:lineRule="exact"/>
    </w:pPr>
    <w:rPr>
      <w:rFonts w:ascii="Arial" w:hAnsi="Arial"/>
      <w:sz w:val="20"/>
      <w:szCs w:val="20"/>
    </w:rPr>
  </w:style>
  <w:style w:type="paragraph" w:customStyle="1" w:styleId="CharChar">
    <w:name w:val="Char Char"/>
    <w:basedOn w:val="Normal"/>
    <w:next w:val="Normal"/>
    <w:semiHidden/>
    <w:rsid w:val="00941C2A"/>
    <w:pPr>
      <w:spacing w:after="160" w:line="240" w:lineRule="exact"/>
    </w:pPr>
    <w:rPr>
      <w:rFonts w:ascii="Arial" w:hAnsi="Arial"/>
      <w:sz w:val="20"/>
      <w:szCs w:val="20"/>
    </w:rPr>
  </w:style>
  <w:style w:type="character" w:styleId="Hyperlink">
    <w:name w:val="Hyperlink"/>
    <w:basedOn w:val="DefaultParagraphFont"/>
    <w:rsid w:val="007500AB"/>
    <w:rPr>
      <w:color w:val="0000FF"/>
      <w:u w:val="single"/>
    </w:rPr>
  </w:style>
  <w:style w:type="paragraph" w:styleId="BodyText2">
    <w:name w:val="Body Text 2"/>
    <w:basedOn w:val="Normal"/>
    <w:rsid w:val="0074785E"/>
    <w:pPr>
      <w:spacing w:after="120" w:line="480" w:lineRule="auto"/>
    </w:pPr>
  </w:style>
  <w:style w:type="paragraph" w:styleId="NormalWeb">
    <w:name w:val="Normal (Web)"/>
    <w:basedOn w:val="Normal"/>
    <w:unhideWhenUsed/>
    <w:rsid w:val="0096689E"/>
    <w:pPr>
      <w:spacing w:before="100" w:beforeAutospacing="1" w:after="100" w:afterAutospacing="1"/>
    </w:pPr>
    <w:rPr>
      <w:lang w:val="fr-FR" w:eastAsia="fr-FR"/>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uiPriority w:val="99"/>
    <w:qFormat/>
    <w:rsid w:val="00154553"/>
    <w:pPr>
      <w:widowControl w:val="0"/>
    </w:pPr>
    <w:rPr>
      <w:rFonts w:ascii="Courier New" w:hAnsi="Courier New" w:cs="Courier New"/>
      <w:snapToGrid w:val="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154553"/>
    <w:rPr>
      <w:rFonts w:ascii="Courier New" w:hAnsi="Courier New" w:cs="Courier New"/>
      <w:snapToGrid w:val="0"/>
      <w:sz w:val="24"/>
      <w:szCs w:val="24"/>
    </w:rPr>
  </w:style>
  <w:style w:type="character" w:styleId="FootnoteReference">
    <w:name w:val="footnote reference"/>
    <w:basedOn w:val="DefaultParagraphFont"/>
    <w:uiPriority w:val="99"/>
    <w:rsid w:val="00154553"/>
    <w:rPr>
      <w:vertAlign w:val="superscript"/>
    </w:rPr>
  </w:style>
  <w:style w:type="character" w:styleId="CommentReference">
    <w:name w:val="annotation reference"/>
    <w:basedOn w:val="DefaultParagraphFont"/>
    <w:rsid w:val="008D3116"/>
    <w:rPr>
      <w:sz w:val="16"/>
      <w:szCs w:val="16"/>
    </w:rPr>
  </w:style>
  <w:style w:type="paragraph" w:styleId="CommentText">
    <w:name w:val="annotation text"/>
    <w:basedOn w:val="Normal"/>
    <w:link w:val="CommentTextChar"/>
    <w:rsid w:val="008D3116"/>
    <w:rPr>
      <w:sz w:val="20"/>
      <w:szCs w:val="20"/>
    </w:rPr>
  </w:style>
  <w:style w:type="character" w:customStyle="1" w:styleId="CommentTextChar">
    <w:name w:val="Comment Text Char"/>
    <w:basedOn w:val="DefaultParagraphFont"/>
    <w:link w:val="CommentText"/>
    <w:rsid w:val="008D3116"/>
  </w:style>
  <w:style w:type="paragraph" w:styleId="CommentSubject">
    <w:name w:val="annotation subject"/>
    <w:basedOn w:val="CommentText"/>
    <w:next w:val="CommentText"/>
    <w:link w:val="CommentSubjectChar"/>
    <w:rsid w:val="008D3116"/>
    <w:rPr>
      <w:b/>
      <w:bCs/>
    </w:rPr>
  </w:style>
  <w:style w:type="character" w:customStyle="1" w:styleId="CommentSubjectChar">
    <w:name w:val="Comment Subject Char"/>
    <w:basedOn w:val="CommentTextChar"/>
    <w:link w:val="CommentSubject"/>
    <w:rsid w:val="008D3116"/>
    <w:rPr>
      <w:b/>
      <w:bCs/>
    </w:rPr>
  </w:style>
  <w:style w:type="paragraph" w:customStyle="1" w:styleId="Style1">
    <w:name w:val="Style1"/>
    <w:basedOn w:val="Heading1"/>
    <w:link w:val="Style1Char"/>
    <w:qFormat/>
    <w:rsid w:val="00071F74"/>
    <w:pPr>
      <w:spacing w:after="240"/>
      <w:jc w:val="center"/>
    </w:pPr>
    <w:rPr>
      <w:rFonts w:ascii="Times New Roman Bold" w:eastAsia="Times New Roman" w:hAnsi="Times New Roman Bold" w:cs="Times New Roman"/>
      <w:b/>
      <w:color w:val="auto"/>
      <w:szCs w:val="20"/>
      <w:lang w:val="fr-FR"/>
    </w:rPr>
  </w:style>
  <w:style w:type="character" w:customStyle="1" w:styleId="Style1Char">
    <w:name w:val="Style1 Char"/>
    <w:basedOn w:val="DefaultParagraphFont"/>
    <w:link w:val="Style1"/>
    <w:rsid w:val="00071F74"/>
    <w:rPr>
      <w:rFonts w:ascii="Times New Roman Bold" w:hAnsi="Times New Roman Bold"/>
      <w:b/>
      <w:sz w:val="32"/>
      <w:lang w:val="fr-FR"/>
    </w:rPr>
  </w:style>
  <w:style w:type="character" w:customStyle="1" w:styleId="Heading1Char">
    <w:name w:val="Heading 1 Char"/>
    <w:basedOn w:val="DefaultParagraphFont"/>
    <w:link w:val="Heading1"/>
    <w:rsid w:val="00071F74"/>
    <w:rPr>
      <w:rFonts w:asciiTheme="majorHAnsi" w:eastAsiaTheme="majorEastAsia" w:hAnsiTheme="majorHAnsi" w:cstheme="majorBidi"/>
      <w:color w:val="365F91" w:themeColor="accent1" w:themeShade="BF"/>
      <w:sz w:val="32"/>
      <w:szCs w:val="32"/>
    </w:rPr>
  </w:style>
  <w:style w:type="paragraph" w:styleId="List">
    <w:name w:val="List"/>
    <w:basedOn w:val="Normal"/>
    <w:rsid w:val="00071F74"/>
    <w:pPr>
      <w:ind w:left="283" w:hanging="283"/>
    </w:pPr>
  </w:style>
  <w:style w:type="paragraph" w:styleId="ListParagraph">
    <w:name w:val="List Paragraph"/>
    <w:aliases w:val="Citation List,본문(내용),List Paragraph (numbered (a)),Colorful List - Accent 11"/>
    <w:basedOn w:val="Normal"/>
    <w:link w:val="ListParagraphChar"/>
    <w:uiPriority w:val="1"/>
    <w:qFormat/>
    <w:rsid w:val="00127261"/>
    <w:pPr>
      <w:ind w:left="720"/>
      <w:contextualSpacing/>
    </w:pPr>
  </w:style>
  <w:style w:type="paragraph" w:customStyle="1" w:styleId="BankNormal">
    <w:name w:val="BankNormal"/>
    <w:basedOn w:val="Normal"/>
    <w:rsid w:val="00EF5174"/>
    <w:pPr>
      <w:spacing w:after="240"/>
    </w:pPr>
    <w:rPr>
      <w:szCs w:val="20"/>
    </w:rPr>
  </w:style>
  <w:style w:type="character" w:styleId="PlaceholderText">
    <w:name w:val="Placeholder Text"/>
    <w:basedOn w:val="DefaultParagraphFont"/>
    <w:uiPriority w:val="99"/>
    <w:semiHidden/>
    <w:rsid w:val="00F63F45"/>
    <w:rPr>
      <w:color w:val="808080"/>
    </w:rPr>
  </w:style>
  <w:style w:type="character" w:customStyle="1" w:styleId="HeaderChar">
    <w:name w:val="Header Char"/>
    <w:basedOn w:val="DefaultParagraphFont"/>
    <w:link w:val="Header"/>
    <w:uiPriority w:val="99"/>
    <w:rsid w:val="00A770DC"/>
    <w:rPr>
      <w:sz w:val="24"/>
      <w:szCs w:val="24"/>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1"/>
    <w:rsid w:val="00A770DC"/>
    <w:rPr>
      <w:sz w:val="24"/>
      <w:szCs w:val="24"/>
    </w:rPr>
  </w:style>
  <w:style w:type="paragraph" w:styleId="NoSpacing">
    <w:name w:val="No Spacing"/>
    <w:link w:val="NoSpacingChar"/>
    <w:uiPriority w:val="1"/>
    <w:qFormat/>
    <w:rsid w:val="00A637A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637A5"/>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0265">
      <w:bodyDiv w:val="1"/>
      <w:marLeft w:val="0"/>
      <w:marRight w:val="0"/>
      <w:marTop w:val="0"/>
      <w:marBottom w:val="0"/>
      <w:divBdr>
        <w:top w:val="none" w:sz="0" w:space="0" w:color="auto"/>
        <w:left w:val="none" w:sz="0" w:space="0" w:color="auto"/>
        <w:bottom w:val="none" w:sz="0" w:space="0" w:color="auto"/>
        <w:right w:val="none" w:sz="0" w:space="0" w:color="auto"/>
      </w:divBdr>
    </w:div>
    <w:div w:id="243225423">
      <w:bodyDiv w:val="1"/>
      <w:marLeft w:val="0"/>
      <w:marRight w:val="0"/>
      <w:marTop w:val="0"/>
      <w:marBottom w:val="0"/>
      <w:divBdr>
        <w:top w:val="none" w:sz="0" w:space="0" w:color="auto"/>
        <w:left w:val="none" w:sz="0" w:space="0" w:color="auto"/>
        <w:bottom w:val="none" w:sz="0" w:space="0" w:color="auto"/>
        <w:right w:val="none" w:sz="0" w:space="0" w:color="auto"/>
      </w:divBdr>
    </w:div>
    <w:div w:id="959995909">
      <w:bodyDiv w:val="1"/>
      <w:marLeft w:val="0"/>
      <w:marRight w:val="0"/>
      <w:marTop w:val="0"/>
      <w:marBottom w:val="0"/>
      <w:divBdr>
        <w:top w:val="none" w:sz="0" w:space="0" w:color="auto"/>
        <w:left w:val="none" w:sz="0" w:space="0" w:color="auto"/>
        <w:bottom w:val="none" w:sz="0" w:space="0" w:color="auto"/>
        <w:right w:val="none" w:sz="0" w:space="0" w:color="auto"/>
      </w:divBdr>
    </w:div>
    <w:div w:id="154344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eader" Target="header8.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Country Program Complex</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C0B2438023A54A960AF1B425D9A3FD" ma:contentTypeVersion="13" ma:contentTypeDescription="Create a new document." ma:contentTypeScope="" ma:versionID="a9b7b00c518429ebfd6d11772db78aa1">
  <xsd:schema xmlns:xsd="http://www.w3.org/2001/XMLSchema" xmlns:xs="http://www.w3.org/2001/XMLSchema" xmlns:p="http://schemas.microsoft.com/office/2006/metadata/properties" xmlns:ns3="411e25c9-e65c-47ed-8b5f-45a3717ce8f1" xmlns:ns4="7454d625-768b-4c30-ae29-9f1c97607c4e" targetNamespace="http://schemas.microsoft.com/office/2006/metadata/properties" ma:root="true" ma:fieldsID="57cb59fcb7029fbb3d6f970645891718" ns3:_="" ns4:_="">
    <xsd:import namespace="411e25c9-e65c-47ed-8b5f-45a3717ce8f1"/>
    <xsd:import namespace="7454d625-768b-4c30-ae29-9f1c97607c4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1e25c9-e65c-47ed-8b5f-45a3717ce8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54d625-768b-4c30-ae29-9f1c97607c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82D808-2FA8-4ADA-952C-837A3053F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1e25c9-e65c-47ed-8b5f-45a3717ce8f1"/>
    <ds:schemaRef ds:uri="7454d625-768b-4c30-ae29-9f1c97607c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4A0204-CB1E-4B46-ADB5-960B110966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BF4995-E434-4EB2-9CA7-4056652FC3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2061</Words>
  <Characters>11751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GROUPE DE LA BANQUE AFRICAINE DE DEVELOPPEMENT</vt:lpstr>
    </vt:vector>
  </TitlesOfParts>
  <Company>ADB/BAD</Company>
  <LinksUpToDate>false</LinksUpToDate>
  <CharactersWithSpaces>13785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OF INVITATION</dc:title>
  <dc:subject>SELECTION OF INDIVIDUAL CONSULTANT</dc:subject>
  <dc:creator>Project Procurement</dc:creator>
  <cp:keywords/>
  <cp:lastModifiedBy>Tahseen Ali</cp:lastModifiedBy>
  <cp:revision>9</cp:revision>
  <cp:lastPrinted>2010-05-17T17:16:00Z</cp:lastPrinted>
  <dcterms:created xsi:type="dcterms:W3CDTF">2022-06-09T04:40:00Z</dcterms:created>
  <dcterms:modified xsi:type="dcterms:W3CDTF">2022-06-13T09:24:00Z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0x01010009C0B2438023A54A960AF1B425D9A3FD</vt:lpwstr>
  </property>
</Properties>
</file>