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63EA4E3" w14:textId="24216C85" w:rsidR="005F13EC" w:rsidRPr="005D6387" w:rsidRDefault="005F13EC" w:rsidP="005F13EC">
      <w:pPr>
        <w:jc w:val="center"/>
        <w:rPr>
          <w:b/>
          <w:szCs w:val="24"/>
          <w:u w:val="single"/>
          <w:lang w:eastAsia="fr-FR"/>
        </w:rPr>
      </w:pPr>
      <w:r w:rsidRPr="005D6387">
        <w:rPr>
          <w:b/>
          <w:szCs w:val="24"/>
          <w:u w:val="single"/>
          <w:lang w:eastAsia="fr-FR"/>
        </w:rPr>
        <w:t xml:space="preserve">Avis d’Appel d’offres International </w:t>
      </w:r>
      <w:r w:rsidR="008647CF" w:rsidRPr="005D6387">
        <w:rPr>
          <w:b/>
          <w:szCs w:val="24"/>
          <w:u w:val="single"/>
          <w:lang w:eastAsia="fr-FR"/>
        </w:rPr>
        <w:t>Ouvert limité</w:t>
      </w:r>
      <w:r w:rsidR="003E512C" w:rsidRPr="005D6387">
        <w:rPr>
          <w:b/>
          <w:szCs w:val="24"/>
          <w:u w:val="single"/>
          <w:lang w:eastAsia="fr-FR"/>
        </w:rPr>
        <w:t xml:space="preserve"> aux pays membre de la BID</w:t>
      </w:r>
    </w:p>
    <w:p w14:paraId="4C486557" w14:textId="77777777" w:rsidR="001B4E93" w:rsidRPr="0048652C" w:rsidRDefault="001B4E93" w:rsidP="005F13EC">
      <w:pPr>
        <w:rPr>
          <w:b/>
          <w:color w:val="000000"/>
          <w:sz w:val="20"/>
          <w:u w:val="single"/>
          <w:lang w:eastAsia="fr-FR"/>
        </w:rPr>
      </w:pPr>
    </w:p>
    <w:p w14:paraId="1064A262" w14:textId="77777777" w:rsidR="001B4E93" w:rsidRPr="0048652C" w:rsidRDefault="001B4E93" w:rsidP="005F13EC">
      <w:pPr>
        <w:rPr>
          <w:b/>
          <w:color w:val="000000"/>
          <w:sz w:val="20"/>
          <w:u w:val="single"/>
          <w:lang w:eastAsia="fr-FR"/>
        </w:rPr>
      </w:pPr>
      <w:r w:rsidRPr="000E674B">
        <w:rPr>
          <w:b/>
          <w:iCs/>
          <w:sz w:val="20"/>
          <w:u w:val="single"/>
        </w:rPr>
        <w:t>Nom du pays :</w:t>
      </w:r>
      <w:r w:rsidRPr="0048652C">
        <w:rPr>
          <w:i/>
          <w:iCs/>
          <w:sz w:val="20"/>
        </w:rPr>
        <w:t xml:space="preserve"> </w:t>
      </w:r>
      <w:r w:rsidRPr="0048652C">
        <w:rPr>
          <w:iCs/>
          <w:sz w:val="20"/>
        </w:rPr>
        <w:t>République de Guinée</w:t>
      </w:r>
      <w:r w:rsidRPr="0048652C">
        <w:rPr>
          <w:b/>
          <w:color w:val="000000"/>
          <w:sz w:val="20"/>
          <w:u w:val="single"/>
          <w:lang w:eastAsia="fr-FR"/>
        </w:rPr>
        <w:t xml:space="preserve"> </w:t>
      </w:r>
    </w:p>
    <w:p w14:paraId="7FB65307" w14:textId="77777777" w:rsidR="005F13EC" w:rsidRPr="0048652C" w:rsidRDefault="005F13EC" w:rsidP="005F13EC">
      <w:pPr>
        <w:rPr>
          <w:color w:val="000000"/>
          <w:sz w:val="20"/>
          <w:lang w:eastAsia="fr-FR"/>
        </w:rPr>
      </w:pPr>
      <w:r w:rsidRPr="0048652C">
        <w:rPr>
          <w:b/>
          <w:color w:val="000000"/>
          <w:sz w:val="20"/>
          <w:u w:val="single"/>
          <w:lang w:eastAsia="fr-FR"/>
        </w:rPr>
        <w:t>Nom du projet :</w:t>
      </w:r>
      <w:r w:rsidRPr="0048652C">
        <w:rPr>
          <w:color w:val="000000"/>
          <w:sz w:val="20"/>
          <w:lang w:eastAsia="fr-FR"/>
        </w:rPr>
        <w:t xml:space="preserve"> Projet d’appui au Secteur de l’Enseignement de l’Enseignement Technique et de la Formation Professionnelle en Guinée </w:t>
      </w:r>
      <w:r w:rsidRPr="0048652C">
        <w:rPr>
          <w:color w:val="000000"/>
          <w:sz w:val="20"/>
          <w:lang w:eastAsia="fr-FR"/>
        </w:rPr>
        <w:br/>
      </w:r>
      <w:r w:rsidRPr="0048652C">
        <w:rPr>
          <w:b/>
          <w:color w:val="000000"/>
          <w:sz w:val="20"/>
          <w:u w:val="single"/>
          <w:lang w:eastAsia="fr-FR"/>
        </w:rPr>
        <w:t xml:space="preserve">Numéro de l’Appel d’offres : </w:t>
      </w:r>
      <w:r w:rsidRPr="0048652C">
        <w:rPr>
          <w:color w:val="000000"/>
          <w:sz w:val="20"/>
          <w:lang w:eastAsia="fr-FR"/>
        </w:rPr>
        <w:t>001/PCERAMCD/UGP/2020 </w:t>
      </w:r>
      <w:r w:rsidRPr="0048652C">
        <w:rPr>
          <w:color w:val="000000"/>
          <w:sz w:val="20"/>
          <w:lang w:eastAsia="fr-FR"/>
        </w:rPr>
        <w:br/>
      </w:r>
      <w:r w:rsidRPr="0048652C">
        <w:rPr>
          <w:b/>
          <w:color w:val="000000"/>
          <w:sz w:val="20"/>
          <w:u w:val="single"/>
          <w:lang w:eastAsia="fr-FR"/>
        </w:rPr>
        <w:t>Secteur :</w:t>
      </w:r>
      <w:r w:rsidRPr="0048652C">
        <w:rPr>
          <w:color w:val="000000"/>
          <w:sz w:val="20"/>
          <w:lang w:eastAsia="fr-FR"/>
        </w:rPr>
        <w:t xml:space="preserve"> Education </w:t>
      </w:r>
      <w:r w:rsidRPr="0048652C">
        <w:rPr>
          <w:color w:val="000000"/>
          <w:sz w:val="20"/>
          <w:lang w:eastAsia="fr-FR"/>
        </w:rPr>
        <w:br/>
      </w:r>
      <w:r w:rsidR="00033ED5" w:rsidRPr="000E674B">
        <w:rPr>
          <w:b/>
          <w:spacing w:val="-2"/>
          <w:sz w:val="20"/>
          <w:u w:val="single"/>
        </w:rPr>
        <w:t>Brève description des marchandises / travaux :</w:t>
      </w:r>
      <w:r w:rsidR="00033ED5" w:rsidRPr="0048652C">
        <w:rPr>
          <w:spacing w:val="-2"/>
          <w:sz w:val="20"/>
        </w:rPr>
        <w:t xml:space="preserve"> Acquisition des équipements et des matériel didactiques des Ecoles Régionales des </w:t>
      </w:r>
      <w:r w:rsidR="0048652C" w:rsidRPr="0048652C">
        <w:rPr>
          <w:spacing w:val="-2"/>
          <w:sz w:val="20"/>
        </w:rPr>
        <w:t>Arts</w:t>
      </w:r>
      <w:r w:rsidR="00033ED5" w:rsidRPr="0048652C">
        <w:rPr>
          <w:spacing w:val="-2"/>
          <w:sz w:val="20"/>
        </w:rPr>
        <w:t xml:space="preserve"> et Métiers de </w:t>
      </w:r>
      <w:proofErr w:type="spellStart"/>
      <w:r w:rsidR="00033ED5" w:rsidRPr="0048652C">
        <w:rPr>
          <w:spacing w:val="-2"/>
          <w:sz w:val="20"/>
        </w:rPr>
        <w:t>Coyah</w:t>
      </w:r>
      <w:proofErr w:type="spellEnd"/>
      <w:r w:rsidR="00033ED5" w:rsidRPr="0048652C">
        <w:rPr>
          <w:spacing w:val="-2"/>
          <w:sz w:val="20"/>
        </w:rPr>
        <w:t xml:space="preserve"> et Dabola.</w:t>
      </w:r>
    </w:p>
    <w:p w14:paraId="109C340C" w14:textId="77777777" w:rsidR="005F13EC" w:rsidRPr="0048652C" w:rsidRDefault="005F13EC" w:rsidP="005F13EC">
      <w:pPr>
        <w:rPr>
          <w:sz w:val="20"/>
          <w:lang w:eastAsia="fr-FR"/>
        </w:rPr>
      </w:pPr>
      <w:r w:rsidRPr="0048652C">
        <w:rPr>
          <w:b/>
          <w:sz w:val="20"/>
          <w:u w:val="single"/>
          <w:lang w:eastAsia="fr-FR"/>
        </w:rPr>
        <w:t xml:space="preserve">Mode de Financement : </w:t>
      </w:r>
      <w:r w:rsidRPr="0048652C">
        <w:rPr>
          <w:sz w:val="20"/>
          <w:lang w:eastAsia="fr-FR"/>
        </w:rPr>
        <w:t>Prêt (</w:t>
      </w:r>
      <w:proofErr w:type="spellStart"/>
      <w:r w:rsidRPr="0048652C">
        <w:rPr>
          <w:sz w:val="20"/>
          <w:lang w:eastAsia="fr-FR"/>
        </w:rPr>
        <w:t>loan</w:t>
      </w:r>
      <w:proofErr w:type="spellEnd"/>
      <w:r w:rsidRPr="0048652C">
        <w:rPr>
          <w:sz w:val="20"/>
          <w:lang w:eastAsia="fr-FR"/>
        </w:rPr>
        <w:t>) et vente à tempéram</w:t>
      </w:r>
      <w:bookmarkStart w:id="0" w:name="_GoBack"/>
      <w:bookmarkEnd w:id="0"/>
      <w:r w:rsidRPr="0048652C">
        <w:rPr>
          <w:sz w:val="20"/>
          <w:lang w:eastAsia="fr-FR"/>
        </w:rPr>
        <w:t xml:space="preserve">ent </w:t>
      </w:r>
    </w:p>
    <w:p w14:paraId="5385779E" w14:textId="77777777" w:rsidR="005F13EC" w:rsidRPr="0048652C" w:rsidRDefault="005F13EC" w:rsidP="005F13EC">
      <w:pPr>
        <w:rPr>
          <w:sz w:val="20"/>
          <w:lang w:eastAsia="fr-FR"/>
        </w:rPr>
      </w:pPr>
      <w:r w:rsidRPr="0048652C">
        <w:rPr>
          <w:b/>
          <w:sz w:val="20"/>
          <w:u w:val="single"/>
          <w:lang w:eastAsia="fr-FR"/>
        </w:rPr>
        <w:t>N° de Financement :</w:t>
      </w:r>
      <w:r w:rsidRPr="0048652C">
        <w:rPr>
          <w:sz w:val="20"/>
          <w:lang w:eastAsia="fr-FR"/>
        </w:rPr>
        <w:t xml:space="preserve"> N° 2GUI/0113/0114/0115</w:t>
      </w:r>
    </w:p>
    <w:p w14:paraId="424AB846" w14:textId="77777777" w:rsidR="005F13EC" w:rsidRPr="0048652C" w:rsidRDefault="005F13EC" w:rsidP="005F13EC">
      <w:pPr>
        <w:rPr>
          <w:sz w:val="20"/>
          <w:lang w:eastAsia="fr-FR"/>
        </w:rPr>
      </w:pPr>
      <w:r w:rsidRPr="0048652C">
        <w:rPr>
          <w:b/>
          <w:sz w:val="20"/>
          <w:u w:val="single"/>
          <w:lang w:eastAsia="fr-FR"/>
        </w:rPr>
        <w:t>Source de financement :</w:t>
      </w:r>
      <w:r w:rsidRPr="0048652C">
        <w:rPr>
          <w:sz w:val="20"/>
          <w:lang w:eastAsia="fr-FR"/>
        </w:rPr>
        <w:t xml:space="preserve"> Banque Islamique de Développement (BID).</w:t>
      </w:r>
    </w:p>
    <w:p w14:paraId="478C2108" w14:textId="77777777" w:rsidR="005F13EC" w:rsidRPr="0048652C" w:rsidRDefault="005F13EC" w:rsidP="00033ED5">
      <w:pPr>
        <w:tabs>
          <w:tab w:val="left" w:pos="-720"/>
          <w:tab w:val="left" w:pos="0"/>
        </w:tabs>
        <w:suppressAutoHyphens/>
        <w:jc w:val="both"/>
        <w:rPr>
          <w:spacing w:val="-3"/>
          <w:sz w:val="20"/>
        </w:rPr>
      </w:pPr>
    </w:p>
    <w:p w14:paraId="65DC144F" w14:textId="77777777" w:rsidR="005F13EC" w:rsidRPr="0048652C" w:rsidRDefault="005F13EC" w:rsidP="0048652C">
      <w:pPr>
        <w:pStyle w:val="Paragraphedeliste"/>
        <w:numPr>
          <w:ilvl w:val="0"/>
          <w:numId w:val="3"/>
        </w:numPr>
        <w:spacing w:after="200"/>
        <w:rPr>
          <w:spacing w:val="-2"/>
          <w:sz w:val="20"/>
        </w:rPr>
      </w:pPr>
      <w:r w:rsidRPr="0048652C">
        <w:rPr>
          <w:spacing w:val="-2"/>
          <w:sz w:val="20"/>
        </w:rPr>
        <w:t xml:space="preserve">Le présent avis d’appel d’offres suit l’avis général de passation des marchés du projet paru dans </w:t>
      </w:r>
      <w:r w:rsidR="00482FEC">
        <w:rPr>
          <w:spacing w:val="-2"/>
          <w:sz w:val="20"/>
        </w:rPr>
        <w:t xml:space="preserve">le </w:t>
      </w:r>
      <w:r w:rsidR="00780051" w:rsidRPr="0048652C">
        <w:rPr>
          <w:i/>
          <w:iCs/>
          <w:spacing w:val="-2"/>
          <w:sz w:val="20"/>
        </w:rPr>
        <w:t>Journal d’Appel</w:t>
      </w:r>
      <w:r w:rsidR="00482FEC">
        <w:rPr>
          <w:i/>
          <w:iCs/>
          <w:spacing w:val="-2"/>
          <w:sz w:val="20"/>
        </w:rPr>
        <w:t>s</w:t>
      </w:r>
      <w:r w:rsidR="00780051" w:rsidRPr="0048652C">
        <w:rPr>
          <w:i/>
          <w:iCs/>
          <w:spacing w:val="-2"/>
          <w:sz w:val="20"/>
        </w:rPr>
        <w:t xml:space="preserve"> d’Offre</w:t>
      </w:r>
      <w:r w:rsidR="00482FEC">
        <w:rPr>
          <w:i/>
          <w:iCs/>
          <w:spacing w:val="-2"/>
          <w:sz w:val="20"/>
        </w:rPr>
        <w:t>s</w:t>
      </w:r>
      <w:r w:rsidR="00780051" w:rsidRPr="0048652C">
        <w:rPr>
          <w:i/>
          <w:iCs/>
          <w:spacing w:val="-2"/>
          <w:sz w:val="20"/>
        </w:rPr>
        <w:t xml:space="preserve"> </w:t>
      </w:r>
      <w:r w:rsidR="00780051" w:rsidRPr="0048652C">
        <w:rPr>
          <w:spacing w:val="-2"/>
          <w:sz w:val="20"/>
        </w:rPr>
        <w:t>No</w:t>
      </w:r>
      <w:r w:rsidRPr="0048652C">
        <w:rPr>
          <w:spacing w:val="-2"/>
          <w:sz w:val="20"/>
        </w:rPr>
        <w:t xml:space="preserve"> </w:t>
      </w:r>
      <w:r w:rsidR="00780051" w:rsidRPr="0048652C">
        <w:rPr>
          <w:i/>
          <w:iCs/>
          <w:spacing w:val="-2"/>
          <w:sz w:val="20"/>
        </w:rPr>
        <w:t>177</w:t>
      </w:r>
      <w:r w:rsidRPr="0048652C">
        <w:rPr>
          <w:spacing w:val="-2"/>
          <w:sz w:val="20"/>
        </w:rPr>
        <w:t xml:space="preserve"> </w:t>
      </w:r>
      <w:r w:rsidR="00780051" w:rsidRPr="0048652C">
        <w:rPr>
          <w:i/>
          <w:iCs/>
          <w:spacing w:val="-2"/>
          <w:sz w:val="20"/>
        </w:rPr>
        <w:t>du 22 septembre 2014.</w:t>
      </w:r>
    </w:p>
    <w:p w14:paraId="470403D3" w14:textId="77777777" w:rsidR="005F13EC" w:rsidRPr="0048652C" w:rsidRDefault="005F13EC" w:rsidP="005F13EC">
      <w:pPr>
        <w:numPr>
          <w:ilvl w:val="0"/>
          <w:numId w:val="3"/>
        </w:numPr>
        <w:tabs>
          <w:tab w:val="clear" w:pos="720"/>
        </w:tabs>
        <w:spacing w:before="120" w:after="120"/>
        <w:ind w:left="630" w:hanging="630"/>
        <w:jc w:val="both"/>
        <w:rPr>
          <w:b/>
          <w:i/>
          <w:sz w:val="20"/>
        </w:rPr>
      </w:pPr>
      <w:r w:rsidRPr="0048652C">
        <w:rPr>
          <w:sz w:val="20"/>
        </w:rPr>
        <w:t xml:space="preserve">Le </w:t>
      </w:r>
      <w:r w:rsidRPr="0048652C">
        <w:rPr>
          <w:b/>
          <w:i/>
          <w:sz w:val="20"/>
        </w:rPr>
        <w:t>Gouvernement Guinéen</w:t>
      </w:r>
      <w:r w:rsidRPr="0048652C">
        <w:rPr>
          <w:sz w:val="20"/>
        </w:rPr>
        <w:t xml:space="preserve"> </w:t>
      </w:r>
      <w:r w:rsidRPr="0048652C">
        <w:rPr>
          <w:b/>
          <w:i/>
          <w:iCs/>
          <w:sz w:val="20"/>
        </w:rPr>
        <w:t>a reçu</w:t>
      </w:r>
      <w:r w:rsidRPr="0048652C">
        <w:rPr>
          <w:b/>
          <w:sz w:val="20"/>
        </w:rPr>
        <w:t xml:space="preserve"> </w:t>
      </w:r>
      <w:r w:rsidRPr="0048652C">
        <w:rPr>
          <w:sz w:val="20"/>
        </w:rPr>
        <w:t xml:space="preserve">un </w:t>
      </w:r>
      <w:r w:rsidRPr="0048652C">
        <w:rPr>
          <w:iCs/>
          <w:sz w:val="20"/>
        </w:rPr>
        <w:t>financement</w:t>
      </w:r>
      <w:r w:rsidRPr="0048652C">
        <w:rPr>
          <w:sz w:val="20"/>
        </w:rPr>
        <w:t xml:space="preserve"> de la </w:t>
      </w:r>
      <w:r w:rsidRPr="0048652C">
        <w:rPr>
          <w:iCs/>
          <w:sz w:val="20"/>
        </w:rPr>
        <w:t>Banque Islamique</w:t>
      </w:r>
      <w:r w:rsidRPr="0048652C">
        <w:rPr>
          <w:sz w:val="20"/>
        </w:rPr>
        <w:t xml:space="preserve"> de Développement (</w:t>
      </w:r>
      <w:proofErr w:type="spellStart"/>
      <w:r w:rsidRPr="0048652C">
        <w:rPr>
          <w:sz w:val="20"/>
        </w:rPr>
        <w:t>BIsD</w:t>
      </w:r>
      <w:proofErr w:type="spellEnd"/>
      <w:r w:rsidRPr="0048652C">
        <w:rPr>
          <w:sz w:val="20"/>
        </w:rPr>
        <w:t xml:space="preserve">) pour le </w:t>
      </w:r>
      <w:r w:rsidR="00137B7B" w:rsidRPr="0048652C">
        <w:rPr>
          <w:sz w:val="20"/>
        </w:rPr>
        <w:t>coût</w:t>
      </w:r>
      <w:r w:rsidRPr="0048652C">
        <w:rPr>
          <w:sz w:val="20"/>
        </w:rPr>
        <w:t xml:space="preserve"> du</w:t>
      </w:r>
      <w:r w:rsidRPr="0048652C">
        <w:rPr>
          <w:i/>
          <w:iCs/>
          <w:sz w:val="20"/>
        </w:rPr>
        <w:t xml:space="preserve"> </w:t>
      </w:r>
      <w:r w:rsidRPr="0048652C">
        <w:rPr>
          <w:b/>
          <w:i/>
          <w:iCs/>
          <w:sz w:val="20"/>
        </w:rPr>
        <w:t xml:space="preserve">projet d’Appui au Secteur de l’Enseignement Technique et de la Formation Professionnelle </w:t>
      </w:r>
      <w:r w:rsidRPr="0048652C">
        <w:rPr>
          <w:sz w:val="20"/>
        </w:rPr>
        <w:t xml:space="preserve">et à l’intention d’utiliser une partie de ce </w:t>
      </w:r>
      <w:r w:rsidRPr="0048652C">
        <w:rPr>
          <w:iCs/>
          <w:sz w:val="20"/>
        </w:rPr>
        <w:t>financement</w:t>
      </w:r>
      <w:r w:rsidRPr="0048652C">
        <w:rPr>
          <w:sz w:val="20"/>
        </w:rPr>
        <w:t xml:space="preserve"> pour effectuer des paiements au titre du Marché pour </w:t>
      </w:r>
      <w:r w:rsidRPr="0048652C">
        <w:rPr>
          <w:b/>
          <w:i/>
          <w:sz w:val="20"/>
        </w:rPr>
        <w:t xml:space="preserve">l’acquisition </w:t>
      </w:r>
      <w:r w:rsidRPr="0048652C">
        <w:rPr>
          <w:b/>
          <w:i/>
          <w:spacing w:val="-3"/>
          <w:sz w:val="20"/>
        </w:rPr>
        <w:t xml:space="preserve">des </w:t>
      </w:r>
      <w:r w:rsidRPr="0048652C">
        <w:rPr>
          <w:b/>
          <w:i/>
          <w:iCs/>
          <w:spacing w:val="-3"/>
          <w:sz w:val="20"/>
        </w:rPr>
        <w:t>Equipements et des Matériels didactiques</w:t>
      </w:r>
      <w:r w:rsidRPr="0048652C">
        <w:rPr>
          <w:b/>
          <w:i/>
          <w:color w:val="0D0D0D"/>
          <w:sz w:val="20"/>
        </w:rPr>
        <w:t xml:space="preserve"> des Ecoles Régionales des Arts et Métiers (ERAM) de Conakry (</w:t>
      </w:r>
      <w:proofErr w:type="spellStart"/>
      <w:r w:rsidRPr="0048652C">
        <w:rPr>
          <w:b/>
          <w:i/>
          <w:color w:val="0D0D0D"/>
          <w:sz w:val="20"/>
        </w:rPr>
        <w:t>Coyah</w:t>
      </w:r>
      <w:proofErr w:type="spellEnd"/>
      <w:r w:rsidRPr="0048652C">
        <w:rPr>
          <w:b/>
          <w:i/>
          <w:color w:val="0D0D0D"/>
          <w:sz w:val="20"/>
        </w:rPr>
        <w:t>) et de Faranah (Dabola)</w:t>
      </w:r>
      <w:r w:rsidRPr="0048652C">
        <w:rPr>
          <w:b/>
          <w:i/>
          <w:iCs/>
          <w:sz w:val="20"/>
        </w:rPr>
        <w:t xml:space="preserve">. </w:t>
      </w:r>
    </w:p>
    <w:p w14:paraId="0013896D" w14:textId="77777777" w:rsidR="005F13EC" w:rsidRPr="00482FEC" w:rsidRDefault="005F13EC" w:rsidP="00482FEC">
      <w:pPr>
        <w:spacing w:before="120" w:after="120"/>
        <w:ind w:left="630"/>
        <w:jc w:val="both"/>
        <w:rPr>
          <w:b/>
          <w:i/>
          <w:sz w:val="20"/>
        </w:rPr>
      </w:pPr>
      <w:r w:rsidRPr="0048652C">
        <w:rPr>
          <w:sz w:val="20"/>
        </w:rPr>
        <w:t xml:space="preserve">Le </w:t>
      </w:r>
      <w:r w:rsidRPr="0048652C">
        <w:rPr>
          <w:b/>
          <w:i/>
          <w:iCs/>
          <w:sz w:val="20"/>
        </w:rPr>
        <w:t>Ministère de l’Enseignement Technique et de la Formation Professionnelle</w:t>
      </w:r>
      <w:r w:rsidRPr="0048652C">
        <w:rPr>
          <w:i/>
          <w:iCs/>
          <w:sz w:val="20"/>
        </w:rPr>
        <w:t xml:space="preserve">, </w:t>
      </w:r>
      <w:r w:rsidRPr="0048652C">
        <w:rPr>
          <w:sz w:val="20"/>
        </w:rPr>
        <w:t xml:space="preserve">sollicite des offres sous pli scellé de la part des soumissionnaires éligibles et répondant aux qualifications requises pour fournir </w:t>
      </w:r>
      <w:r w:rsidRPr="0048652C">
        <w:rPr>
          <w:spacing w:val="-3"/>
          <w:sz w:val="20"/>
        </w:rPr>
        <w:t xml:space="preserve">des </w:t>
      </w:r>
      <w:r w:rsidRPr="0048652C">
        <w:rPr>
          <w:i/>
          <w:iCs/>
          <w:spacing w:val="-3"/>
          <w:sz w:val="20"/>
        </w:rPr>
        <w:t>Equipements et des Matériels didactiques</w:t>
      </w:r>
      <w:r w:rsidRPr="0048652C">
        <w:rPr>
          <w:color w:val="0D0D0D"/>
          <w:sz w:val="20"/>
        </w:rPr>
        <w:t xml:space="preserve"> des Ecoles Régionales des Arts et Métiers (ERAM) de Conakry à </w:t>
      </w:r>
      <w:proofErr w:type="spellStart"/>
      <w:r w:rsidRPr="0048652C">
        <w:rPr>
          <w:color w:val="0D0D0D"/>
          <w:sz w:val="20"/>
        </w:rPr>
        <w:t>Coyah</w:t>
      </w:r>
      <w:proofErr w:type="spellEnd"/>
      <w:r w:rsidRPr="0048652C">
        <w:rPr>
          <w:color w:val="0D0D0D"/>
          <w:sz w:val="20"/>
        </w:rPr>
        <w:t xml:space="preserve"> </w:t>
      </w:r>
      <w:r w:rsidR="00146D00" w:rsidRPr="0048652C">
        <w:rPr>
          <w:color w:val="0D0D0D"/>
          <w:sz w:val="20"/>
        </w:rPr>
        <w:t>et de</w:t>
      </w:r>
      <w:r w:rsidRPr="0048652C">
        <w:rPr>
          <w:color w:val="0D0D0D"/>
          <w:sz w:val="20"/>
        </w:rPr>
        <w:t xml:space="preserve"> Faranah à Dabola repartis en </w:t>
      </w:r>
      <w:r w:rsidR="009631D0" w:rsidRPr="0048652C">
        <w:rPr>
          <w:color w:val="0D0D0D"/>
          <w:sz w:val="20"/>
        </w:rPr>
        <w:t>quatre (</w:t>
      </w:r>
      <w:r w:rsidRPr="0048652C">
        <w:rPr>
          <w:color w:val="0D0D0D"/>
          <w:sz w:val="20"/>
        </w:rPr>
        <w:t xml:space="preserve">4) lots.                   </w:t>
      </w:r>
    </w:p>
    <w:p w14:paraId="088BD0ED" w14:textId="77777777" w:rsidR="005F13EC" w:rsidRPr="0048652C" w:rsidRDefault="005F13EC" w:rsidP="005F13EC">
      <w:pPr>
        <w:pStyle w:val="Commentaire"/>
        <w:numPr>
          <w:ilvl w:val="0"/>
          <w:numId w:val="4"/>
        </w:numPr>
      </w:pPr>
      <w:r w:rsidRPr="0048652C">
        <w:rPr>
          <w:b/>
        </w:rPr>
        <w:t>Lot 1</w:t>
      </w:r>
      <w:r w:rsidRPr="0048652C">
        <w:t xml:space="preserve"> : Equipements Médical de l’Infirmerie </w:t>
      </w:r>
    </w:p>
    <w:p w14:paraId="76DABBA8" w14:textId="77777777" w:rsidR="005F13EC" w:rsidRPr="0048652C" w:rsidRDefault="005F13EC" w:rsidP="005F13EC">
      <w:pPr>
        <w:pStyle w:val="Commentaire"/>
        <w:numPr>
          <w:ilvl w:val="0"/>
          <w:numId w:val="4"/>
        </w:numPr>
      </w:pPr>
      <w:r w:rsidRPr="0048652C">
        <w:rPr>
          <w:b/>
        </w:rPr>
        <w:t>Lot 2:</w:t>
      </w:r>
      <w:r w:rsidRPr="0048652C">
        <w:t xml:space="preserve"> Equipements de Cuisine</w:t>
      </w:r>
    </w:p>
    <w:p w14:paraId="405E264B" w14:textId="77777777" w:rsidR="005F13EC" w:rsidRPr="0048652C" w:rsidRDefault="005F13EC" w:rsidP="005F13EC">
      <w:pPr>
        <w:pStyle w:val="Commentaire"/>
        <w:numPr>
          <w:ilvl w:val="0"/>
          <w:numId w:val="4"/>
        </w:numPr>
      </w:pPr>
      <w:r w:rsidRPr="0048652C">
        <w:rPr>
          <w:b/>
        </w:rPr>
        <w:t xml:space="preserve">Lot 3 : </w:t>
      </w:r>
      <w:r w:rsidRPr="0048652C">
        <w:t xml:space="preserve">Equipements, Outils et Consommables des Ateliers du Génie Electrique, Génie Electronique, Génie Civil, </w:t>
      </w:r>
    </w:p>
    <w:p w14:paraId="76EFE23C" w14:textId="77777777" w:rsidR="005F13EC" w:rsidRPr="00482FEC" w:rsidRDefault="005F13EC" w:rsidP="00482FEC">
      <w:pPr>
        <w:pStyle w:val="Commentaire"/>
        <w:numPr>
          <w:ilvl w:val="0"/>
          <w:numId w:val="4"/>
        </w:numPr>
      </w:pPr>
      <w:r w:rsidRPr="0048652C">
        <w:rPr>
          <w:b/>
        </w:rPr>
        <w:t>Lot 4 :</w:t>
      </w:r>
      <w:r w:rsidRPr="0048652C">
        <w:t xml:space="preserve"> Equipements, Outils et Consommables des Ateliers du Génie Electrique, Génie Electronique Froid-Climatisation et Génie Mécanique (Mécanique Générale et Mécanique Auto-Poids Lourds).</w:t>
      </w:r>
    </w:p>
    <w:p w14:paraId="6BC71393" w14:textId="77777777" w:rsidR="005F13EC" w:rsidRPr="0048652C" w:rsidRDefault="005F13EC" w:rsidP="005F13EC">
      <w:pPr>
        <w:spacing w:line="276" w:lineRule="auto"/>
        <w:jc w:val="both"/>
        <w:rPr>
          <w:b/>
          <w:i/>
          <w:color w:val="0D0D0D"/>
          <w:sz w:val="20"/>
        </w:rPr>
      </w:pPr>
      <w:r w:rsidRPr="0048652C">
        <w:rPr>
          <w:b/>
          <w:i/>
          <w:color w:val="0D0D0D"/>
          <w:sz w:val="20"/>
        </w:rPr>
        <w:t xml:space="preserve">             NB : </w:t>
      </w:r>
    </w:p>
    <w:p w14:paraId="4F46F14D" w14:textId="77777777" w:rsidR="005F13EC" w:rsidRPr="0048652C" w:rsidRDefault="005F13EC" w:rsidP="005F13EC">
      <w:pPr>
        <w:pStyle w:val="Paragraphedeliste"/>
        <w:numPr>
          <w:ilvl w:val="0"/>
          <w:numId w:val="1"/>
        </w:numPr>
        <w:spacing w:line="276" w:lineRule="auto"/>
        <w:jc w:val="both"/>
        <w:rPr>
          <w:b/>
          <w:i/>
          <w:color w:val="0D0D0D"/>
          <w:sz w:val="20"/>
          <w:lang w:eastAsia="fr-FR"/>
        </w:rPr>
      </w:pPr>
      <w:r w:rsidRPr="0048652C">
        <w:rPr>
          <w:b/>
          <w:i/>
          <w:color w:val="0D0D0D"/>
          <w:sz w:val="20"/>
          <w:lang w:eastAsia="fr-FR"/>
        </w:rPr>
        <w:t>Tout candidat peut soumissionner pour un ou l’ensemble des lots mais ne peut être attributaire que d’un lot ;</w:t>
      </w:r>
    </w:p>
    <w:p w14:paraId="6FA3FD66" w14:textId="77777777" w:rsidR="0077115D" w:rsidRDefault="005F13EC" w:rsidP="00482FEC">
      <w:pPr>
        <w:pStyle w:val="Paragraphedeliste"/>
        <w:numPr>
          <w:ilvl w:val="0"/>
          <w:numId w:val="1"/>
        </w:numPr>
        <w:spacing w:line="276" w:lineRule="auto"/>
        <w:jc w:val="both"/>
        <w:rPr>
          <w:b/>
          <w:i/>
          <w:color w:val="0D0D0D"/>
          <w:sz w:val="20"/>
          <w:lang w:eastAsia="fr-FR"/>
        </w:rPr>
      </w:pPr>
      <w:r w:rsidRPr="0048652C">
        <w:rPr>
          <w:b/>
          <w:i/>
          <w:color w:val="0D0D0D"/>
          <w:sz w:val="20"/>
          <w:lang w:eastAsia="fr-FR"/>
        </w:rPr>
        <w:t xml:space="preserve">Les équipements du lot 4 (équipements outils et consommables des ateliers du Génie électrique, du </w:t>
      </w:r>
      <w:r w:rsidRPr="0048652C">
        <w:rPr>
          <w:b/>
          <w:i/>
          <w:sz w:val="20"/>
        </w:rPr>
        <w:t>Génie Electronique, de Froid-Climatisation et Génie Mécanique, Mécanique Générale et Mécanique Auto-Poids Lourds)</w:t>
      </w:r>
      <w:r w:rsidRPr="0048652C">
        <w:rPr>
          <w:b/>
          <w:i/>
          <w:color w:val="0D0D0D"/>
          <w:sz w:val="20"/>
          <w:lang w:eastAsia="fr-FR"/>
        </w:rPr>
        <w:t xml:space="preserve"> constituent une tranche conditionnelle qui ne seras ferme qu’en fonction de la disponibilité du crédit y affèrent.</w:t>
      </w:r>
    </w:p>
    <w:p w14:paraId="013D1783" w14:textId="77777777" w:rsidR="00482FEC" w:rsidRPr="00482FEC" w:rsidRDefault="00482FEC" w:rsidP="00482FEC">
      <w:pPr>
        <w:pStyle w:val="Paragraphedeliste"/>
        <w:spacing w:line="276" w:lineRule="auto"/>
        <w:jc w:val="both"/>
        <w:rPr>
          <w:b/>
          <w:i/>
          <w:color w:val="0D0D0D"/>
          <w:sz w:val="20"/>
          <w:lang w:eastAsia="fr-FR"/>
        </w:rPr>
      </w:pPr>
    </w:p>
    <w:p w14:paraId="1FBBADF8" w14:textId="77777777" w:rsidR="0077115D" w:rsidRPr="0048652C" w:rsidRDefault="0077115D" w:rsidP="0077115D">
      <w:pPr>
        <w:spacing w:line="276" w:lineRule="auto"/>
        <w:ind w:left="-142"/>
        <w:jc w:val="both"/>
        <w:rPr>
          <w:iCs/>
          <w:sz w:val="20"/>
          <w:lang w:eastAsia="fr-FR"/>
        </w:rPr>
      </w:pPr>
      <w:r w:rsidRPr="0048652C">
        <w:rPr>
          <w:iCs/>
          <w:sz w:val="20"/>
          <w:lang w:eastAsia="fr-FR"/>
        </w:rPr>
        <w:t>Les exigences en matière de qualifications sont :</w:t>
      </w:r>
    </w:p>
    <w:p w14:paraId="7E0DD177" w14:textId="77777777" w:rsidR="0077115D" w:rsidRPr="0048652C" w:rsidRDefault="0077115D" w:rsidP="0077115D">
      <w:pPr>
        <w:pStyle w:val="Paragraphedeliste"/>
        <w:spacing w:after="160" w:line="276" w:lineRule="auto"/>
        <w:ind w:left="0"/>
        <w:jc w:val="both"/>
        <w:rPr>
          <w:sz w:val="20"/>
        </w:rPr>
      </w:pPr>
      <w:r w:rsidRPr="0048652C">
        <w:rPr>
          <w:iCs/>
          <w:sz w:val="20"/>
          <w:lang w:eastAsia="fr-FR"/>
        </w:rPr>
        <w:t xml:space="preserve">a -  Chiffres d’Affaires :  </w:t>
      </w:r>
      <w:r w:rsidRPr="0048652C">
        <w:rPr>
          <w:sz w:val="20"/>
        </w:rPr>
        <w:t>Avoir un chiffre d’affaires annuel moyen, attesté par la fourniture des états financiers, certifié par un auditeur agréé sur les Cinq (05) dernières années au moins égales à :</w:t>
      </w:r>
    </w:p>
    <w:p w14:paraId="7329CDC8" w14:textId="77777777" w:rsidR="0077115D" w:rsidRPr="0048652C" w:rsidRDefault="0077115D" w:rsidP="0077115D">
      <w:pPr>
        <w:pStyle w:val="Paragraphedeliste"/>
        <w:numPr>
          <w:ilvl w:val="0"/>
          <w:numId w:val="2"/>
        </w:numPr>
        <w:tabs>
          <w:tab w:val="right" w:pos="7254"/>
        </w:tabs>
        <w:spacing w:before="120"/>
        <w:rPr>
          <w:b/>
          <w:sz w:val="20"/>
          <w:lang w:val="en-US"/>
        </w:rPr>
      </w:pPr>
      <w:r w:rsidRPr="0048652C">
        <w:rPr>
          <w:b/>
          <w:sz w:val="20"/>
          <w:lang w:val="en-US"/>
        </w:rPr>
        <w:t>Lot 1</w:t>
      </w:r>
      <w:proofErr w:type="gramStart"/>
      <w:r w:rsidRPr="0048652C">
        <w:rPr>
          <w:b/>
          <w:sz w:val="20"/>
          <w:lang w:val="en-US"/>
        </w:rPr>
        <w:t>:</w:t>
      </w:r>
      <w:r w:rsidRPr="0048652C">
        <w:rPr>
          <w:sz w:val="20"/>
          <w:lang w:val="en-US"/>
        </w:rPr>
        <w:t xml:space="preserve">      300</w:t>
      </w:r>
      <w:proofErr w:type="gramEnd"/>
      <w:r w:rsidRPr="0048652C">
        <w:rPr>
          <w:sz w:val="20"/>
          <w:lang w:val="en-US"/>
        </w:rPr>
        <w:t xml:space="preserve"> 000 </w:t>
      </w:r>
      <w:proofErr w:type="spellStart"/>
      <w:r w:rsidRPr="0048652C">
        <w:rPr>
          <w:sz w:val="20"/>
          <w:lang w:val="en-US"/>
        </w:rPr>
        <w:t>000</w:t>
      </w:r>
      <w:proofErr w:type="spellEnd"/>
      <w:r w:rsidRPr="0048652C">
        <w:rPr>
          <w:sz w:val="20"/>
          <w:lang w:val="en-US"/>
        </w:rPr>
        <w:t xml:space="preserve"> </w:t>
      </w:r>
      <w:proofErr w:type="spellStart"/>
      <w:r w:rsidRPr="0048652C">
        <w:rPr>
          <w:sz w:val="20"/>
          <w:lang w:val="en-US"/>
        </w:rPr>
        <w:t>Gnf</w:t>
      </w:r>
      <w:proofErr w:type="spellEnd"/>
      <w:r w:rsidR="00482FEC">
        <w:rPr>
          <w:sz w:val="20"/>
          <w:lang w:val="en-US"/>
        </w:rPr>
        <w:t xml:space="preserve">          </w:t>
      </w:r>
    </w:p>
    <w:p w14:paraId="25C86A84" w14:textId="77777777" w:rsidR="0077115D" w:rsidRPr="0048652C" w:rsidRDefault="0077115D" w:rsidP="0077115D">
      <w:pPr>
        <w:pStyle w:val="Paragraphedeliste"/>
        <w:numPr>
          <w:ilvl w:val="0"/>
          <w:numId w:val="2"/>
        </w:numPr>
        <w:tabs>
          <w:tab w:val="right" w:pos="7254"/>
        </w:tabs>
        <w:spacing w:before="120"/>
        <w:rPr>
          <w:sz w:val="20"/>
          <w:lang w:val="en-US"/>
        </w:rPr>
      </w:pPr>
      <w:r w:rsidRPr="0048652C">
        <w:rPr>
          <w:b/>
          <w:sz w:val="20"/>
          <w:lang w:val="en-US"/>
        </w:rPr>
        <w:t>Lot 2</w:t>
      </w:r>
      <w:proofErr w:type="gramStart"/>
      <w:r w:rsidRPr="0048652C">
        <w:rPr>
          <w:b/>
          <w:sz w:val="20"/>
          <w:lang w:val="en-US"/>
        </w:rPr>
        <w:t>:</w:t>
      </w:r>
      <w:r w:rsidRPr="0048652C">
        <w:rPr>
          <w:sz w:val="20"/>
          <w:lang w:val="en-US"/>
        </w:rPr>
        <w:t xml:space="preserve">   2</w:t>
      </w:r>
      <w:proofErr w:type="gramEnd"/>
      <w:r w:rsidRPr="0048652C">
        <w:rPr>
          <w:sz w:val="20"/>
          <w:lang w:val="en-US"/>
        </w:rPr>
        <w:t xml:space="preserve"> 700 000 000 </w:t>
      </w:r>
      <w:proofErr w:type="spellStart"/>
      <w:r w:rsidRPr="0048652C">
        <w:rPr>
          <w:sz w:val="20"/>
          <w:lang w:val="en-US"/>
        </w:rPr>
        <w:t>Gnf</w:t>
      </w:r>
      <w:proofErr w:type="spellEnd"/>
    </w:p>
    <w:p w14:paraId="14AB2358" w14:textId="77777777" w:rsidR="0077115D" w:rsidRPr="0048652C" w:rsidRDefault="0077115D" w:rsidP="0077115D">
      <w:pPr>
        <w:pStyle w:val="Paragraphedeliste"/>
        <w:numPr>
          <w:ilvl w:val="0"/>
          <w:numId w:val="2"/>
        </w:numPr>
        <w:spacing w:line="276" w:lineRule="auto"/>
        <w:jc w:val="both"/>
        <w:rPr>
          <w:iCs/>
          <w:sz w:val="20"/>
          <w:lang w:val="en-US" w:eastAsia="fr-FR"/>
        </w:rPr>
      </w:pPr>
      <w:r w:rsidRPr="0048652C">
        <w:rPr>
          <w:b/>
          <w:sz w:val="20"/>
          <w:lang w:val="en-US"/>
        </w:rPr>
        <w:t>Lot 3:</w:t>
      </w:r>
      <w:r w:rsidRPr="0048652C">
        <w:rPr>
          <w:sz w:val="20"/>
          <w:lang w:val="en-US"/>
        </w:rPr>
        <w:t xml:space="preserve"> 17 000 000 000 </w:t>
      </w:r>
      <w:proofErr w:type="spellStart"/>
      <w:r w:rsidRPr="0048652C">
        <w:rPr>
          <w:sz w:val="20"/>
          <w:lang w:val="en-US"/>
        </w:rPr>
        <w:t>Gnf</w:t>
      </w:r>
      <w:proofErr w:type="spellEnd"/>
    </w:p>
    <w:p w14:paraId="0477B533" w14:textId="77777777" w:rsidR="0077115D" w:rsidRPr="00482FEC" w:rsidRDefault="0077115D" w:rsidP="00482FEC">
      <w:pPr>
        <w:pStyle w:val="Paragraphedeliste"/>
        <w:numPr>
          <w:ilvl w:val="0"/>
          <w:numId w:val="2"/>
        </w:numPr>
        <w:spacing w:line="276" w:lineRule="auto"/>
        <w:jc w:val="both"/>
        <w:rPr>
          <w:iCs/>
          <w:sz w:val="20"/>
          <w:lang w:val="en-US" w:eastAsia="fr-FR"/>
        </w:rPr>
      </w:pPr>
      <w:r w:rsidRPr="0048652C">
        <w:rPr>
          <w:b/>
          <w:sz w:val="20"/>
          <w:lang w:val="en-US"/>
        </w:rPr>
        <w:t>Lot 4:</w:t>
      </w:r>
      <w:r w:rsidRPr="0048652C">
        <w:rPr>
          <w:iCs/>
          <w:sz w:val="20"/>
          <w:lang w:val="en-US" w:eastAsia="fr-FR"/>
        </w:rPr>
        <w:t xml:space="preserve"> </w:t>
      </w:r>
      <w:r w:rsidRPr="0048652C">
        <w:rPr>
          <w:sz w:val="20"/>
        </w:rPr>
        <w:t xml:space="preserve">54 000 000 </w:t>
      </w:r>
      <w:proofErr w:type="spellStart"/>
      <w:r w:rsidRPr="0048652C">
        <w:rPr>
          <w:sz w:val="20"/>
        </w:rPr>
        <w:t>000</w:t>
      </w:r>
      <w:proofErr w:type="spellEnd"/>
      <w:r w:rsidRPr="0048652C">
        <w:rPr>
          <w:sz w:val="20"/>
        </w:rPr>
        <w:t xml:space="preserve"> </w:t>
      </w:r>
      <w:proofErr w:type="spellStart"/>
      <w:r w:rsidRPr="0048652C">
        <w:rPr>
          <w:sz w:val="20"/>
        </w:rPr>
        <w:t>Gnf</w:t>
      </w:r>
      <w:proofErr w:type="spellEnd"/>
    </w:p>
    <w:p w14:paraId="7F6F0AEA" w14:textId="77777777" w:rsidR="0077115D" w:rsidRPr="0048652C" w:rsidRDefault="0077115D" w:rsidP="0077115D">
      <w:pPr>
        <w:jc w:val="both"/>
        <w:rPr>
          <w:sz w:val="20"/>
          <w:lang w:eastAsia="fr-FR"/>
        </w:rPr>
      </w:pPr>
      <w:r w:rsidRPr="0048652C">
        <w:rPr>
          <w:sz w:val="20"/>
          <w:lang w:eastAsia="fr-FR"/>
        </w:rPr>
        <w:t xml:space="preserve"> b -  Expérience Générale dans le domaine de l’Appel d’Offres : Avoir une</w:t>
      </w:r>
      <w:r w:rsidRPr="0048652C">
        <w:rPr>
          <w:sz w:val="20"/>
        </w:rPr>
        <w:t xml:space="preserve"> </w:t>
      </w:r>
      <w:r w:rsidRPr="0048652C">
        <w:rPr>
          <w:sz w:val="20"/>
          <w:lang w:eastAsia="fr-FR"/>
        </w:rPr>
        <w:t>Expérience en tant que Fournisseur principal, filiale ou agence agréée dans au moins 03 marchés au cours des 05 dernières années avec une valeur minimum égale au montant de l’offres pour chaque lot qui ont été exécutés de manière satisfaisante et terminés, pour l’essentiel, et qui sont similaires aux Biens et Services connexes proposés. La similitude portera sur la taille physique, la complexité, les méthodes/technologies ou autres caractéristiques telles que décrites dans la Section I</w:t>
      </w:r>
      <w:r w:rsidRPr="0048652C">
        <w:rPr>
          <w:sz w:val="20"/>
          <w:lang w:eastAsia="fr-FR"/>
        </w:rPr>
        <w:fldChar w:fldCharType="begin"/>
      </w:r>
      <w:r w:rsidRPr="0048652C">
        <w:rPr>
          <w:sz w:val="20"/>
          <w:lang w:eastAsia="fr-FR"/>
        </w:rPr>
        <w:instrText xml:space="preserve"> LISTNUM </w:instrText>
      </w:r>
      <w:r w:rsidRPr="0048652C">
        <w:rPr>
          <w:sz w:val="20"/>
          <w:lang w:eastAsia="fr-FR"/>
        </w:rPr>
        <w:fldChar w:fldCharType="end"/>
      </w:r>
      <w:r w:rsidRPr="0048652C">
        <w:rPr>
          <w:sz w:val="20"/>
          <w:lang w:eastAsia="fr-FR"/>
        </w:rPr>
        <w:t xml:space="preserve"> V, Formulaires de soumission. </w:t>
      </w:r>
    </w:p>
    <w:p w14:paraId="6202A559" w14:textId="77777777" w:rsidR="0077115D" w:rsidRDefault="0077115D" w:rsidP="00482FEC">
      <w:pPr>
        <w:tabs>
          <w:tab w:val="left" w:pos="-720"/>
          <w:tab w:val="left" w:pos="0"/>
        </w:tabs>
        <w:suppressAutoHyphens/>
        <w:ind w:left="720" w:hanging="720"/>
        <w:jc w:val="both"/>
        <w:rPr>
          <w:iCs/>
          <w:sz w:val="20"/>
          <w:lang w:eastAsia="fr-FR"/>
        </w:rPr>
      </w:pPr>
      <w:r w:rsidRPr="0048652C">
        <w:rPr>
          <w:iCs/>
          <w:sz w:val="20"/>
          <w:lang w:eastAsia="fr-FR"/>
        </w:rPr>
        <w:lastRenderedPageBreak/>
        <w:t xml:space="preserve">Les offres devront demeurer valides pendant une durée de </w:t>
      </w:r>
      <w:r w:rsidRPr="0048652C">
        <w:rPr>
          <w:b/>
          <w:iCs/>
          <w:sz w:val="20"/>
          <w:lang w:eastAsia="fr-FR"/>
        </w:rPr>
        <w:t>120 jours</w:t>
      </w:r>
      <w:r w:rsidRPr="0048652C">
        <w:rPr>
          <w:iCs/>
          <w:sz w:val="20"/>
          <w:lang w:eastAsia="fr-FR"/>
        </w:rPr>
        <w:t xml:space="preserve"> à compter de l</w:t>
      </w:r>
      <w:r w:rsidR="00482FEC">
        <w:rPr>
          <w:iCs/>
          <w:sz w:val="20"/>
          <w:lang w:eastAsia="fr-FR"/>
        </w:rPr>
        <w:t xml:space="preserve">a date prévue pour le dépôt des </w:t>
      </w:r>
      <w:r w:rsidRPr="0048652C">
        <w:rPr>
          <w:iCs/>
          <w:sz w:val="20"/>
          <w:lang w:eastAsia="fr-FR"/>
        </w:rPr>
        <w:t>offres.</w:t>
      </w:r>
    </w:p>
    <w:p w14:paraId="1A8E285E" w14:textId="77777777" w:rsidR="00482FEC" w:rsidRPr="00482FEC" w:rsidRDefault="00482FEC" w:rsidP="00482FEC">
      <w:pPr>
        <w:tabs>
          <w:tab w:val="left" w:pos="-720"/>
          <w:tab w:val="left" w:pos="0"/>
        </w:tabs>
        <w:suppressAutoHyphens/>
        <w:ind w:left="720" w:hanging="720"/>
        <w:jc w:val="both"/>
        <w:rPr>
          <w:iCs/>
          <w:sz w:val="20"/>
          <w:lang w:eastAsia="fr-FR"/>
        </w:rPr>
      </w:pPr>
    </w:p>
    <w:p w14:paraId="5AAF5A3D" w14:textId="77777777" w:rsidR="005F13EC" w:rsidRPr="0048652C" w:rsidRDefault="005F13EC" w:rsidP="005F13EC">
      <w:pPr>
        <w:pStyle w:val="Paragraphedeliste"/>
        <w:numPr>
          <w:ilvl w:val="0"/>
          <w:numId w:val="3"/>
        </w:numPr>
        <w:suppressAutoHyphens/>
        <w:jc w:val="both"/>
        <w:rPr>
          <w:spacing w:val="-2"/>
          <w:sz w:val="20"/>
        </w:rPr>
      </w:pPr>
      <w:r w:rsidRPr="0048652C">
        <w:rPr>
          <w:spacing w:val="-2"/>
          <w:sz w:val="20"/>
        </w:rPr>
        <w:t xml:space="preserve">La </w:t>
      </w:r>
      <w:r w:rsidR="00033ED5" w:rsidRPr="0048652C">
        <w:rPr>
          <w:spacing w:val="-2"/>
          <w:sz w:val="20"/>
        </w:rPr>
        <w:t>sélection</w:t>
      </w:r>
      <w:r w:rsidRPr="0048652C">
        <w:rPr>
          <w:spacing w:val="-2"/>
          <w:sz w:val="20"/>
        </w:rPr>
        <w:t xml:space="preserve"> sera faite selon les procédures d’appel d'offres international tel que spécifié dans les </w:t>
      </w:r>
      <w:r w:rsidRPr="0048652C">
        <w:rPr>
          <w:spacing w:val="-2"/>
          <w:sz w:val="20"/>
          <w:u w:val="single"/>
        </w:rPr>
        <w:t xml:space="preserve">Directives de la Banque Islamique de </w:t>
      </w:r>
      <w:r w:rsidR="00033ED5" w:rsidRPr="0048652C">
        <w:rPr>
          <w:spacing w:val="-2"/>
          <w:sz w:val="20"/>
          <w:u w:val="single"/>
        </w:rPr>
        <w:t>Développement</w:t>
      </w:r>
      <w:r w:rsidRPr="0048652C">
        <w:rPr>
          <w:spacing w:val="-2"/>
          <w:sz w:val="20"/>
          <w:u w:val="single"/>
        </w:rPr>
        <w:t xml:space="preserve"> (BID) </w:t>
      </w:r>
      <w:r w:rsidRPr="0048652C">
        <w:rPr>
          <w:b/>
          <w:bCs/>
          <w:spacing w:val="-2"/>
          <w:sz w:val="20"/>
          <w:u w:val="single"/>
        </w:rPr>
        <w:t xml:space="preserve">de mai 2009 </w:t>
      </w:r>
      <w:r w:rsidR="00033ED5" w:rsidRPr="0048652C">
        <w:rPr>
          <w:b/>
          <w:bCs/>
          <w:spacing w:val="-2"/>
          <w:sz w:val="20"/>
          <w:u w:val="single"/>
        </w:rPr>
        <w:t>révisée</w:t>
      </w:r>
      <w:r w:rsidRPr="0048652C">
        <w:rPr>
          <w:b/>
          <w:bCs/>
          <w:spacing w:val="-2"/>
          <w:sz w:val="20"/>
          <w:u w:val="single"/>
        </w:rPr>
        <w:t xml:space="preserve"> en </w:t>
      </w:r>
      <w:r w:rsidR="00033ED5" w:rsidRPr="0048652C">
        <w:rPr>
          <w:b/>
          <w:bCs/>
          <w:spacing w:val="-2"/>
          <w:sz w:val="20"/>
          <w:u w:val="single"/>
        </w:rPr>
        <w:t>février</w:t>
      </w:r>
      <w:r w:rsidRPr="0048652C">
        <w:rPr>
          <w:b/>
          <w:bCs/>
          <w:spacing w:val="-2"/>
          <w:sz w:val="20"/>
          <w:u w:val="single"/>
        </w:rPr>
        <w:t xml:space="preserve"> 2012</w:t>
      </w:r>
      <w:r w:rsidRPr="0048652C">
        <w:rPr>
          <w:spacing w:val="-2"/>
          <w:sz w:val="20"/>
          <w:u w:val="single"/>
        </w:rPr>
        <w:t xml:space="preserve"> (</w:t>
      </w:r>
      <w:r w:rsidRPr="0048652C">
        <w:rPr>
          <w:b/>
          <w:bCs/>
          <w:spacing w:val="-2"/>
          <w:sz w:val="20"/>
          <w:u w:val="single"/>
        </w:rPr>
        <w:t>version anglaise)</w:t>
      </w:r>
      <w:r w:rsidRPr="0048652C">
        <w:rPr>
          <w:spacing w:val="-2"/>
          <w:sz w:val="20"/>
          <w:u w:val="single"/>
        </w:rPr>
        <w:t xml:space="preserve"> pour </w:t>
      </w:r>
      <w:r w:rsidRPr="0048652C">
        <w:rPr>
          <w:b/>
          <w:bCs/>
          <w:i/>
          <w:iCs/>
          <w:spacing w:val="-2"/>
          <w:sz w:val="20"/>
          <w:u w:val="single"/>
        </w:rPr>
        <w:t>l'acquisition des biens et travaux sous financement de la Banque Islamique de Développement</w:t>
      </w:r>
      <w:r w:rsidRPr="0048652C">
        <w:rPr>
          <w:b/>
          <w:bCs/>
          <w:i/>
          <w:iCs/>
          <w:spacing w:val="-2"/>
          <w:sz w:val="20"/>
        </w:rPr>
        <w:t>,</w:t>
      </w:r>
      <w:r w:rsidRPr="0048652C">
        <w:rPr>
          <w:spacing w:val="-2"/>
          <w:sz w:val="20"/>
        </w:rPr>
        <w:t xml:space="preserve"> et est ouvert à tous les soumissionnaires éligibles tels que définis dans les Directives.</w:t>
      </w:r>
    </w:p>
    <w:p w14:paraId="1425C9ED" w14:textId="77777777" w:rsidR="005F13EC" w:rsidRPr="0048652C" w:rsidRDefault="005F13EC" w:rsidP="005F13EC">
      <w:pPr>
        <w:pStyle w:val="Paragraphedeliste"/>
        <w:suppressAutoHyphens/>
        <w:jc w:val="both"/>
        <w:rPr>
          <w:spacing w:val="-2"/>
          <w:sz w:val="20"/>
        </w:rPr>
      </w:pPr>
    </w:p>
    <w:p w14:paraId="08C054EE" w14:textId="77777777" w:rsidR="0077115D" w:rsidRPr="0048652C" w:rsidRDefault="005F13EC" w:rsidP="005F13EC">
      <w:pPr>
        <w:pStyle w:val="Paragraphedeliste"/>
        <w:numPr>
          <w:ilvl w:val="0"/>
          <w:numId w:val="3"/>
        </w:numPr>
        <w:suppressAutoHyphens/>
        <w:jc w:val="both"/>
        <w:rPr>
          <w:spacing w:val="-2"/>
          <w:sz w:val="20"/>
        </w:rPr>
      </w:pPr>
      <w:r w:rsidRPr="0048652C">
        <w:rPr>
          <w:iCs/>
          <w:sz w:val="20"/>
          <w:lang w:eastAsia="fr-FR"/>
        </w:rPr>
        <w:t xml:space="preserve">Les Soumissionnaires intéressés peuvent obtenir </w:t>
      </w:r>
      <w:r w:rsidR="00471D06" w:rsidRPr="0048652C">
        <w:rPr>
          <w:iCs/>
          <w:sz w:val="20"/>
          <w:lang w:eastAsia="fr-FR"/>
        </w:rPr>
        <w:t>des informations supplémentaires</w:t>
      </w:r>
      <w:r w:rsidRPr="0048652C">
        <w:rPr>
          <w:iCs/>
          <w:sz w:val="20"/>
          <w:lang w:eastAsia="fr-FR"/>
        </w:rPr>
        <w:t xml:space="preserve"> et examiner les documents d’A</w:t>
      </w:r>
      <w:r w:rsidRPr="0048652C">
        <w:rPr>
          <w:sz w:val="20"/>
          <w:lang w:eastAsia="fr-FR"/>
        </w:rPr>
        <w:t>ppel d’Offres auprès de la Coordination du Projet d’Appui au Secteur de l’Enseignement Technique et de la Formation Professionnelle sis au siège de l’Agence Guinéenne pour la Promotion de l’Emploi (AGUIPE) pendant les heures de bureau</w:t>
      </w:r>
      <w:r w:rsidRPr="0048652C">
        <w:rPr>
          <w:iCs/>
          <w:sz w:val="20"/>
          <w:lang w:eastAsia="fr-FR"/>
        </w:rPr>
        <w:t xml:space="preserve"> à savoir de 09h à 17H 00.</w:t>
      </w:r>
      <w:r w:rsidRPr="0048652C">
        <w:rPr>
          <w:spacing w:val="-2"/>
          <w:sz w:val="20"/>
        </w:rPr>
        <w:t xml:space="preserve"> Un ensemble complet de documents d'appel d'offres en </w:t>
      </w:r>
      <w:r w:rsidR="00471D06" w:rsidRPr="0048652C">
        <w:rPr>
          <w:spacing w:val="-2"/>
          <w:sz w:val="20"/>
        </w:rPr>
        <w:t>français</w:t>
      </w:r>
      <w:r w:rsidRPr="0048652C">
        <w:rPr>
          <w:spacing w:val="-2"/>
          <w:sz w:val="20"/>
        </w:rPr>
        <w:t xml:space="preserve"> peut être acheté par les soumissionnaires intéressés sur la présentation d'une demande écrite à l'adresse ci-dessous et sur paiement d'un montant non remboursable de </w:t>
      </w:r>
      <w:r w:rsidR="0077115D" w:rsidRPr="0048652C">
        <w:rPr>
          <w:b/>
          <w:iCs/>
          <w:sz w:val="20"/>
          <w:lang w:eastAsia="fr-FR"/>
        </w:rPr>
        <w:t>Trois</w:t>
      </w:r>
      <w:r w:rsidRPr="0048652C">
        <w:rPr>
          <w:b/>
          <w:iCs/>
          <w:sz w:val="20"/>
          <w:lang w:eastAsia="fr-FR"/>
        </w:rPr>
        <w:t xml:space="preserve"> Millions </w:t>
      </w:r>
      <w:r w:rsidR="00482FEC" w:rsidRPr="00482FEC">
        <w:rPr>
          <w:b/>
          <w:spacing w:val="-2"/>
          <w:sz w:val="20"/>
        </w:rPr>
        <w:t xml:space="preserve">Francs Guinéens (GNF 3 000 </w:t>
      </w:r>
      <w:proofErr w:type="spellStart"/>
      <w:r w:rsidR="00482FEC" w:rsidRPr="00482FEC">
        <w:rPr>
          <w:b/>
          <w:spacing w:val="-2"/>
          <w:sz w:val="20"/>
        </w:rPr>
        <w:t>000</w:t>
      </w:r>
      <w:proofErr w:type="spellEnd"/>
      <w:r w:rsidR="00482FEC" w:rsidRPr="00482FEC">
        <w:rPr>
          <w:b/>
          <w:spacing w:val="-2"/>
          <w:sz w:val="20"/>
        </w:rPr>
        <w:t>)</w:t>
      </w:r>
      <w:r w:rsidR="0077115D" w:rsidRPr="00482FEC">
        <w:rPr>
          <w:b/>
          <w:spacing w:val="-2"/>
          <w:sz w:val="20"/>
        </w:rPr>
        <w:t>.</w:t>
      </w:r>
    </w:p>
    <w:p w14:paraId="5586DB0B" w14:textId="77777777" w:rsidR="005F13EC" w:rsidRPr="0048652C" w:rsidRDefault="0077115D" w:rsidP="0077115D">
      <w:pPr>
        <w:suppressAutoHyphens/>
        <w:jc w:val="both"/>
        <w:rPr>
          <w:spacing w:val="-2"/>
          <w:sz w:val="20"/>
        </w:rPr>
      </w:pPr>
      <w:r w:rsidRPr="0048652C">
        <w:rPr>
          <w:spacing w:val="-2"/>
          <w:sz w:val="20"/>
        </w:rPr>
        <w:t xml:space="preserve">               </w:t>
      </w:r>
      <w:r w:rsidR="005F13EC" w:rsidRPr="0048652C">
        <w:rPr>
          <w:spacing w:val="-2"/>
          <w:sz w:val="20"/>
        </w:rPr>
        <w:t>Le mode de paiement sera :</w:t>
      </w:r>
    </w:p>
    <w:p w14:paraId="318E11C2" w14:textId="77777777" w:rsidR="005F13EC" w:rsidRPr="0048652C" w:rsidRDefault="005F13EC" w:rsidP="005F13EC">
      <w:pPr>
        <w:spacing w:line="276" w:lineRule="auto"/>
        <w:jc w:val="both"/>
        <w:rPr>
          <w:iCs/>
          <w:sz w:val="20"/>
          <w:lang w:eastAsia="fr-FR"/>
        </w:rPr>
      </w:pPr>
      <w:r w:rsidRPr="0048652C">
        <w:rPr>
          <w:spacing w:val="-2"/>
          <w:sz w:val="20"/>
        </w:rPr>
        <w:t xml:space="preserve">                   </w:t>
      </w:r>
      <w:r w:rsidR="00482FEC">
        <w:rPr>
          <w:spacing w:val="-2"/>
          <w:sz w:val="20"/>
        </w:rPr>
        <w:t xml:space="preserve">   </w:t>
      </w:r>
      <w:r w:rsidRPr="0048652C">
        <w:rPr>
          <w:spacing w:val="-2"/>
          <w:sz w:val="20"/>
        </w:rPr>
        <w:t xml:space="preserve">    - </w:t>
      </w:r>
      <w:r w:rsidRPr="0048652C">
        <w:rPr>
          <w:iCs/>
          <w:sz w:val="20"/>
          <w:lang w:eastAsia="fr-FR"/>
        </w:rPr>
        <w:t>70% au compte N° 4111071 « Receveur Central du Trésor »</w:t>
      </w:r>
    </w:p>
    <w:p w14:paraId="324C145F" w14:textId="77777777" w:rsidR="005F13EC" w:rsidRPr="0048652C" w:rsidRDefault="005F13EC" w:rsidP="005F13EC">
      <w:pPr>
        <w:spacing w:line="276" w:lineRule="auto"/>
        <w:jc w:val="both"/>
        <w:rPr>
          <w:iCs/>
          <w:sz w:val="20"/>
          <w:lang w:eastAsia="fr-FR"/>
        </w:rPr>
      </w:pPr>
      <w:r w:rsidRPr="0048652C">
        <w:rPr>
          <w:iCs/>
          <w:sz w:val="20"/>
          <w:lang w:eastAsia="fr-FR"/>
        </w:rPr>
        <w:t xml:space="preserve">                         - 30% au compte N° 2011000407 de l’ARMP ouvert à la BCRG</w:t>
      </w:r>
      <w:r w:rsidRPr="0048652C">
        <w:rPr>
          <w:sz w:val="20"/>
          <w:lang w:eastAsia="fr-FR"/>
        </w:rPr>
        <w:t>.</w:t>
      </w:r>
    </w:p>
    <w:p w14:paraId="2BB652A2" w14:textId="77777777" w:rsidR="005F13EC" w:rsidRPr="0048652C" w:rsidRDefault="005F13EC" w:rsidP="005F13EC">
      <w:pPr>
        <w:spacing w:before="120" w:after="120"/>
        <w:jc w:val="both"/>
        <w:rPr>
          <w:sz w:val="20"/>
        </w:rPr>
      </w:pPr>
      <w:r w:rsidRPr="0048652C">
        <w:rPr>
          <w:iCs/>
          <w:sz w:val="20"/>
          <w:lang w:eastAsia="fr-FR"/>
        </w:rPr>
        <w:t xml:space="preserve">     </w:t>
      </w:r>
      <w:r w:rsidR="00482FEC">
        <w:rPr>
          <w:iCs/>
          <w:sz w:val="20"/>
          <w:lang w:eastAsia="fr-FR"/>
        </w:rPr>
        <w:t xml:space="preserve">      </w:t>
      </w:r>
      <w:r w:rsidRPr="0048652C">
        <w:rPr>
          <w:iCs/>
          <w:sz w:val="20"/>
          <w:lang w:eastAsia="fr-FR"/>
        </w:rPr>
        <w:t xml:space="preserve">  </w:t>
      </w:r>
      <w:r w:rsidRPr="0048652C">
        <w:rPr>
          <w:spacing w:val="-2"/>
          <w:sz w:val="20"/>
        </w:rPr>
        <w:t xml:space="preserve">Le document sera envoyé par </w:t>
      </w:r>
      <w:r w:rsidRPr="0048652C">
        <w:rPr>
          <w:sz w:val="20"/>
        </w:rPr>
        <w:t xml:space="preserve">la poste aérienne pour l’étranger et l’acheminement au bureau  </w:t>
      </w:r>
    </w:p>
    <w:p w14:paraId="0C8CEDB1" w14:textId="77777777" w:rsidR="005F13EC" w:rsidRPr="0048652C" w:rsidRDefault="005F13EC" w:rsidP="00471D06">
      <w:pPr>
        <w:spacing w:before="120" w:after="120"/>
        <w:jc w:val="both"/>
        <w:rPr>
          <w:sz w:val="20"/>
        </w:rPr>
      </w:pPr>
      <w:r w:rsidRPr="0048652C">
        <w:rPr>
          <w:sz w:val="20"/>
        </w:rPr>
        <w:t xml:space="preserve">           </w:t>
      </w:r>
      <w:r w:rsidR="00625AB7">
        <w:rPr>
          <w:sz w:val="20"/>
        </w:rPr>
        <w:t xml:space="preserve"> </w:t>
      </w:r>
      <w:r w:rsidRPr="0048652C">
        <w:rPr>
          <w:sz w:val="20"/>
        </w:rPr>
        <w:t xml:space="preserve"> localement ou, par voie électronique.</w:t>
      </w:r>
    </w:p>
    <w:p w14:paraId="158754CD" w14:textId="77777777" w:rsidR="005F13EC" w:rsidRPr="0048652C" w:rsidRDefault="005F13EC" w:rsidP="005F13EC">
      <w:pPr>
        <w:pStyle w:val="Paragraphedeliste"/>
        <w:numPr>
          <w:ilvl w:val="0"/>
          <w:numId w:val="3"/>
        </w:numPr>
        <w:spacing w:line="276" w:lineRule="auto"/>
        <w:jc w:val="both"/>
        <w:rPr>
          <w:spacing w:val="-2"/>
          <w:sz w:val="20"/>
        </w:rPr>
      </w:pPr>
      <w:r w:rsidRPr="0048652C">
        <w:rPr>
          <w:spacing w:val="-2"/>
          <w:sz w:val="20"/>
        </w:rPr>
        <w:t>Toutes les offres doivent être accompagnées d'une garantie de soumission</w:t>
      </w:r>
      <w:r w:rsidR="00146D00" w:rsidRPr="0048652C">
        <w:rPr>
          <w:spacing w:val="-2"/>
          <w:sz w:val="20"/>
        </w:rPr>
        <w:t xml:space="preserve"> valable de 148 jours pour un montant de</w:t>
      </w:r>
      <w:r w:rsidRPr="0048652C">
        <w:rPr>
          <w:spacing w:val="-2"/>
          <w:sz w:val="20"/>
        </w:rPr>
        <w:t>:</w:t>
      </w:r>
    </w:p>
    <w:p w14:paraId="03CD0A7A" w14:textId="77777777" w:rsidR="00471D06" w:rsidRPr="0048652C" w:rsidRDefault="005F13EC" w:rsidP="00471D06">
      <w:pPr>
        <w:pStyle w:val="Paragraphedeliste"/>
        <w:numPr>
          <w:ilvl w:val="0"/>
          <w:numId w:val="6"/>
        </w:numPr>
        <w:spacing w:line="276" w:lineRule="auto"/>
        <w:jc w:val="both"/>
        <w:rPr>
          <w:sz w:val="20"/>
          <w:lang w:eastAsia="fr-FR"/>
        </w:rPr>
      </w:pPr>
      <w:r w:rsidRPr="0048652C">
        <w:rPr>
          <w:b/>
          <w:sz w:val="20"/>
          <w:lang w:val="en-US"/>
        </w:rPr>
        <w:t>Lot 1</w:t>
      </w:r>
      <w:proofErr w:type="gramStart"/>
      <w:r w:rsidRPr="0048652C">
        <w:rPr>
          <w:b/>
          <w:sz w:val="20"/>
          <w:lang w:val="en-US"/>
        </w:rPr>
        <w:t>:</w:t>
      </w:r>
      <w:r w:rsidRPr="0048652C">
        <w:rPr>
          <w:sz w:val="20"/>
          <w:lang w:val="en-US"/>
        </w:rPr>
        <w:t xml:space="preserve">              6</w:t>
      </w:r>
      <w:proofErr w:type="gramEnd"/>
      <w:r w:rsidRPr="0048652C">
        <w:rPr>
          <w:sz w:val="20"/>
          <w:lang w:val="en-US"/>
        </w:rPr>
        <w:t xml:space="preserve"> 000 </w:t>
      </w:r>
      <w:proofErr w:type="spellStart"/>
      <w:r w:rsidRPr="0048652C">
        <w:rPr>
          <w:sz w:val="20"/>
          <w:lang w:val="en-US"/>
        </w:rPr>
        <w:t>000</w:t>
      </w:r>
      <w:proofErr w:type="spellEnd"/>
      <w:r w:rsidRPr="0048652C">
        <w:rPr>
          <w:sz w:val="20"/>
          <w:lang w:val="en-US"/>
        </w:rPr>
        <w:t xml:space="preserve"> </w:t>
      </w:r>
      <w:proofErr w:type="spellStart"/>
      <w:r w:rsidRPr="0048652C">
        <w:rPr>
          <w:sz w:val="20"/>
          <w:lang w:val="en-US"/>
        </w:rPr>
        <w:t>Gnf</w:t>
      </w:r>
      <w:proofErr w:type="spellEnd"/>
    </w:p>
    <w:p w14:paraId="6C17A12A" w14:textId="77777777" w:rsidR="00471D06" w:rsidRPr="0048652C" w:rsidRDefault="005F13EC" w:rsidP="00471D06">
      <w:pPr>
        <w:pStyle w:val="Paragraphedeliste"/>
        <w:numPr>
          <w:ilvl w:val="0"/>
          <w:numId w:val="6"/>
        </w:numPr>
        <w:spacing w:line="276" w:lineRule="auto"/>
        <w:jc w:val="both"/>
        <w:rPr>
          <w:sz w:val="20"/>
          <w:lang w:eastAsia="fr-FR"/>
        </w:rPr>
      </w:pPr>
      <w:r w:rsidRPr="0048652C">
        <w:rPr>
          <w:b/>
          <w:sz w:val="20"/>
          <w:lang w:val="en-US"/>
        </w:rPr>
        <w:t>Lot 2</w:t>
      </w:r>
      <w:proofErr w:type="gramStart"/>
      <w:r w:rsidRPr="0048652C">
        <w:rPr>
          <w:b/>
          <w:sz w:val="20"/>
          <w:lang w:val="en-US"/>
        </w:rPr>
        <w:t>:</w:t>
      </w:r>
      <w:r w:rsidRPr="0048652C">
        <w:rPr>
          <w:sz w:val="20"/>
          <w:lang w:val="en-US"/>
        </w:rPr>
        <w:t xml:space="preserve">            55</w:t>
      </w:r>
      <w:proofErr w:type="gramEnd"/>
      <w:r w:rsidRPr="0048652C">
        <w:rPr>
          <w:sz w:val="20"/>
          <w:lang w:val="en-US"/>
        </w:rPr>
        <w:t xml:space="preserve"> 000 000 </w:t>
      </w:r>
      <w:proofErr w:type="spellStart"/>
      <w:r w:rsidRPr="0048652C">
        <w:rPr>
          <w:sz w:val="20"/>
          <w:lang w:val="en-US"/>
        </w:rPr>
        <w:t>Gnf</w:t>
      </w:r>
      <w:proofErr w:type="spellEnd"/>
    </w:p>
    <w:p w14:paraId="618EC6F6" w14:textId="77777777" w:rsidR="00471D06" w:rsidRPr="0048652C" w:rsidRDefault="005F13EC" w:rsidP="00471D06">
      <w:pPr>
        <w:pStyle w:val="Paragraphedeliste"/>
        <w:numPr>
          <w:ilvl w:val="0"/>
          <w:numId w:val="6"/>
        </w:numPr>
        <w:spacing w:line="276" w:lineRule="auto"/>
        <w:jc w:val="both"/>
        <w:rPr>
          <w:sz w:val="20"/>
          <w:lang w:eastAsia="fr-FR"/>
        </w:rPr>
      </w:pPr>
      <w:r w:rsidRPr="0048652C">
        <w:rPr>
          <w:b/>
          <w:sz w:val="20"/>
        </w:rPr>
        <w:t>Lot 3:</w:t>
      </w:r>
      <w:r w:rsidRPr="0048652C">
        <w:rPr>
          <w:sz w:val="20"/>
        </w:rPr>
        <w:t xml:space="preserve">          345 000 </w:t>
      </w:r>
      <w:proofErr w:type="spellStart"/>
      <w:r w:rsidRPr="0048652C">
        <w:rPr>
          <w:sz w:val="20"/>
        </w:rPr>
        <w:t>000</w:t>
      </w:r>
      <w:proofErr w:type="spellEnd"/>
      <w:r w:rsidRPr="0048652C">
        <w:rPr>
          <w:sz w:val="20"/>
        </w:rPr>
        <w:t xml:space="preserve"> </w:t>
      </w:r>
      <w:proofErr w:type="spellStart"/>
      <w:r w:rsidRPr="0048652C">
        <w:rPr>
          <w:sz w:val="20"/>
        </w:rPr>
        <w:t>Gnf</w:t>
      </w:r>
      <w:proofErr w:type="spellEnd"/>
    </w:p>
    <w:p w14:paraId="3D73AB33" w14:textId="77777777" w:rsidR="005F13EC" w:rsidRDefault="005F13EC" w:rsidP="00482FEC">
      <w:pPr>
        <w:pStyle w:val="Paragraphedeliste"/>
        <w:numPr>
          <w:ilvl w:val="0"/>
          <w:numId w:val="6"/>
        </w:numPr>
        <w:spacing w:line="276" w:lineRule="auto"/>
        <w:jc w:val="both"/>
        <w:rPr>
          <w:sz w:val="20"/>
          <w:lang w:eastAsia="fr-FR"/>
        </w:rPr>
      </w:pPr>
      <w:r w:rsidRPr="0048652C">
        <w:rPr>
          <w:b/>
          <w:sz w:val="20"/>
        </w:rPr>
        <w:t>Lot 4 :</w:t>
      </w:r>
      <w:r w:rsidRPr="0048652C">
        <w:rPr>
          <w:iCs/>
          <w:sz w:val="20"/>
          <w:lang w:eastAsia="fr-FR"/>
        </w:rPr>
        <w:t xml:space="preserve">      </w:t>
      </w:r>
      <w:r w:rsidRPr="0048652C">
        <w:rPr>
          <w:sz w:val="20"/>
        </w:rPr>
        <w:t xml:space="preserve">1 000 000 </w:t>
      </w:r>
      <w:proofErr w:type="spellStart"/>
      <w:r w:rsidRPr="0048652C">
        <w:rPr>
          <w:sz w:val="20"/>
        </w:rPr>
        <w:t>000</w:t>
      </w:r>
      <w:proofErr w:type="spellEnd"/>
      <w:r w:rsidRPr="0048652C">
        <w:rPr>
          <w:sz w:val="20"/>
        </w:rPr>
        <w:t xml:space="preserve"> </w:t>
      </w:r>
      <w:proofErr w:type="spellStart"/>
      <w:r w:rsidRPr="0048652C">
        <w:rPr>
          <w:sz w:val="20"/>
        </w:rPr>
        <w:t>Gnf</w:t>
      </w:r>
      <w:proofErr w:type="spellEnd"/>
    </w:p>
    <w:p w14:paraId="197BA995" w14:textId="77777777" w:rsidR="00625AB7" w:rsidRPr="00482FEC" w:rsidRDefault="00625AB7" w:rsidP="00625AB7">
      <w:pPr>
        <w:pStyle w:val="Paragraphedeliste"/>
        <w:spacing w:line="276" w:lineRule="auto"/>
        <w:ind w:left="2328"/>
        <w:jc w:val="both"/>
        <w:rPr>
          <w:sz w:val="20"/>
          <w:lang w:eastAsia="fr-FR"/>
        </w:rPr>
      </w:pPr>
    </w:p>
    <w:p w14:paraId="38257BBE" w14:textId="77777777" w:rsidR="005F13EC" w:rsidRPr="0048652C" w:rsidRDefault="005F13EC" w:rsidP="0077115D">
      <w:pPr>
        <w:pStyle w:val="Paragraphedeliste"/>
        <w:spacing w:line="276" w:lineRule="auto"/>
        <w:jc w:val="both"/>
        <w:rPr>
          <w:sz w:val="20"/>
          <w:lang w:eastAsia="fr-FR"/>
        </w:rPr>
      </w:pPr>
      <w:r w:rsidRPr="0048652C">
        <w:rPr>
          <w:sz w:val="20"/>
          <w:lang w:eastAsia="fr-FR"/>
        </w:rPr>
        <w:t xml:space="preserve">Les offres devront être rédigées en langue française et déposées en quatre (04) exemplaires dont un (01) original et trois (03) copies à la Direction Nationale des Marchés Publics (DNMP) au plus tard le </w:t>
      </w:r>
      <w:r w:rsidRPr="0048652C">
        <w:rPr>
          <w:b/>
          <w:sz w:val="20"/>
          <w:lang w:eastAsia="fr-FR"/>
        </w:rPr>
        <w:t>04/05/2020 à 10 heures</w:t>
      </w:r>
      <w:r w:rsidRPr="0048652C">
        <w:rPr>
          <w:sz w:val="20"/>
          <w:lang w:eastAsia="fr-FR"/>
        </w:rPr>
        <w:t>.</w:t>
      </w:r>
      <w:r w:rsidR="00146D00" w:rsidRPr="0048652C">
        <w:rPr>
          <w:spacing w:val="-2"/>
          <w:sz w:val="20"/>
        </w:rPr>
        <w:t xml:space="preserve"> Elles seront ouvertes immédiatement après, en présence des représentants des soumissionnaires qui souhaitent y assister, à l'adresse ci-dessous. Les offres tardives seront rejetées et retournées non décachetées</w:t>
      </w:r>
      <w:r w:rsidR="00146D00" w:rsidRPr="0048652C">
        <w:rPr>
          <w:sz w:val="20"/>
          <w:lang w:eastAsia="fr-FR"/>
        </w:rPr>
        <w:t xml:space="preserve"> </w:t>
      </w:r>
      <w:r w:rsidRPr="0048652C">
        <w:rPr>
          <w:sz w:val="20"/>
          <w:lang w:eastAsia="fr-FR"/>
        </w:rPr>
        <w:t>aux frais des soumissionnaires concernés.</w:t>
      </w:r>
    </w:p>
    <w:p w14:paraId="1108EDDC" w14:textId="77777777" w:rsidR="00137B7B" w:rsidRPr="0048652C" w:rsidRDefault="00137B7B" w:rsidP="00137B7B">
      <w:pPr>
        <w:suppressAutoHyphens/>
        <w:ind w:left="578" w:hanging="578"/>
        <w:rPr>
          <w:i/>
          <w:iCs/>
          <w:sz w:val="20"/>
        </w:rPr>
      </w:pPr>
    </w:p>
    <w:p w14:paraId="1E99CF7D" w14:textId="77777777" w:rsidR="00137B7B" w:rsidRPr="0048652C" w:rsidRDefault="00137B7B" w:rsidP="00137B7B">
      <w:pPr>
        <w:suppressAutoHyphens/>
        <w:ind w:left="578" w:hanging="578"/>
        <w:rPr>
          <w:i/>
          <w:iCs/>
          <w:sz w:val="20"/>
        </w:rPr>
      </w:pPr>
      <w:r w:rsidRPr="0048652C">
        <w:rPr>
          <w:iCs/>
          <w:sz w:val="20"/>
        </w:rPr>
        <w:t>Nom de l’Agence d’exécution</w:t>
      </w:r>
      <w:r w:rsidRPr="0048652C">
        <w:rPr>
          <w:i/>
          <w:iCs/>
          <w:sz w:val="20"/>
        </w:rPr>
        <w:t> :</w:t>
      </w:r>
      <w:r w:rsidRPr="0048652C">
        <w:rPr>
          <w:color w:val="000000"/>
          <w:sz w:val="20"/>
        </w:rPr>
        <w:t xml:space="preserve"> </w:t>
      </w:r>
      <w:r w:rsidRPr="0048652C">
        <w:rPr>
          <w:b/>
          <w:color w:val="000000"/>
          <w:sz w:val="20"/>
        </w:rPr>
        <w:t xml:space="preserve">Projet d’Appui au Secteur de l’Enseignement Technique et de la formation Professionnelle. </w:t>
      </w:r>
    </w:p>
    <w:p w14:paraId="0DB9BB97" w14:textId="77777777" w:rsidR="00137B7B" w:rsidRPr="0048652C" w:rsidRDefault="00137B7B" w:rsidP="00137B7B">
      <w:pPr>
        <w:rPr>
          <w:i/>
          <w:sz w:val="20"/>
        </w:rPr>
      </w:pPr>
      <w:r w:rsidRPr="0048652C">
        <w:rPr>
          <w:sz w:val="20"/>
        </w:rPr>
        <w:t xml:space="preserve">Adresse : </w:t>
      </w:r>
      <w:r w:rsidRPr="0048652C">
        <w:rPr>
          <w:b/>
          <w:sz w:val="20"/>
        </w:rPr>
        <w:t xml:space="preserve">Agence Guinéennes pour la Promotion de l’Emploi (AGUIPE) sise à </w:t>
      </w:r>
      <w:proofErr w:type="spellStart"/>
      <w:r w:rsidRPr="0048652C">
        <w:rPr>
          <w:b/>
          <w:sz w:val="20"/>
        </w:rPr>
        <w:t>Almamya</w:t>
      </w:r>
      <w:proofErr w:type="spellEnd"/>
      <w:r w:rsidRPr="0048652C">
        <w:rPr>
          <w:b/>
          <w:sz w:val="20"/>
        </w:rPr>
        <w:t xml:space="preserve"> commune de </w:t>
      </w:r>
      <w:proofErr w:type="spellStart"/>
      <w:r w:rsidRPr="0048652C">
        <w:rPr>
          <w:b/>
          <w:sz w:val="20"/>
        </w:rPr>
        <w:t>Kaloum</w:t>
      </w:r>
      <w:proofErr w:type="spellEnd"/>
    </w:p>
    <w:p w14:paraId="295E46C8" w14:textId="77777777" w:rsidR="00137B7B" w:rsidRPr="0048652C" w:rsidRDefault="00137B7B" w:rsidP="005F13EC">
      <w:pPr>
        <w:spacing w:line="276" w:lineRule="auto"/>
        <w:rPr>
          <w:color w:val="000000"/>
          <w:sz w:val="20"/>
          <w:lang w:eastAsia="fr-FR"/>
        </w:rPr>
      </w:pPr>
    </w:p>
    <w:p w14:paraId="20CE1F9B" w14:textId="1C2E17DA" w:rsidR="00137B7B" w:rsidRPr="00482FEC" w:rsidRDefault="005F13EC" w:rsidP="00482FEC">
      <w:pPr>
        <w:spacing w:line="276" w:lineRule="auto"/>
        <w:rPr>
          <w:color w:val="000000"/>
          <w:sz w:val="20"/>
          <w:lang w:eastAsia="fr-FR"/>
        </w:rPr>
      </w:pPr>
      <w:r w:rsidRPr="0048652C">
        <w:rPr>
          <w:color w:val="000000"/>
          <w:sz w:val="20"/>
          <w:lang w:eastAsia="fr-FR"/>
        </w:rPr>
        <w:t>Personne de contacte :</w:t>
      </w:r>
      <w:r w:rsidR="00482FEC" w:rsidRPr="00482FEC">
        <w:rPr>
          <w:b/>
          <w:color w:val="000000"/>
          <w:sz w:val="20"/>
          <w:lang w:eastAsia="fr-FR"/>
        </w:rPr>
        <w:t xml:space="preserve"> </w:t>
      </w:r>
      <w:r w:rsidR="00482FEC" w:rsidRPr="0048652C">
        <w:rPr>
          <w:b/>
          <w:color w:val="000000"/>
          <w:sz w:val="20"/>
          <w:lang w:eastAsia="fr-FR"/>
        </w:rPr>
        <w:t>Assistante de projet</w:t>
      </w:r>
      <w:r w:rsidR="00482FEC" w:rsidRPr="0048652C">
        <w:rPr>
          <w:color w:val="000000"/>
          <w:sz w:val="20"/>
          <w:lang w:eastAsia="fr-FR"/>
        </w:rPr>
        <w:t xml:space="preserve">, </w:t>
      </w:r>
      <w:proofErr w:type="spellStart"/>
      <w:r w:rsidR="00482FEC" w:rsidRPr="0048652C">
        <w:rPr>
          <w:color w:val="000000"/>
          <w:sz w:val="20"/>
          <w:lang w:eastAsia="fr-FR"/>
        </w:rPr>
        <w:t>Mariama</w:t>
      </w:r>
      <w:proofErr w:type="spellEnd"/>
      <w:r w:rsidR="00482FEC" w:rsidRPr="0048652C">
        <w:rPr>
          <w:color w:val="000000"/>
          <w:sz w:val="20"/>
          <w:lang w:eastAsia="fr-FR"/>
        </w:rPr>
        <w:t xml:space="preserve"> </w:t>
      </w:r>
      <w:proofErr w:type="spellStart"/>
      <w:r w:rsidR="00482FEC" w:rsidRPr="0048652C">
        <w:rPr>
          <w:color w:val="000000"/>
          <w:sz w:val="20"/>
          <w:lang w:eastAsia="fr-FR"/>
        </w:rPr>
        <w:t>Djélo</w:t>
      </w:r>
      <w:proofErr w:type="spellEnd"/>
      <w:r w:rsidR="00482FEC" w:rsidRPr="0048652C">
        <w:rPr>
          <w:color w:val="000000"/>
          <w:sz w:val="20"/>
          <w:lang w:eastAsia="fr-FR"/>
        </w:rPr>
        <w:t xml:space="preserve"> BARRY</w:t>
      </w:r>
      <w:r w:rsidR="00482FEC">
        <w:rPr>
          <w:color w:val="000000"/>
          <w:sz w:val="20"/>
          <w:lang w:eastAsia="fr-FR"/>
        </w:rPr>
        <w:t> ;</w:t>
      </w:r>
      <w:r w:rsidR="00482FEC" w:rsidRPr="00482FEC">
        <w:rPr>
          <w:color w:val="000000"/>
          <w:sz w:val="20"/>
          <w:lang w:eastAsia="fr-FR"/>
        </w:rPr>
        <w:t xml:space="preserve"> </w:t>
      </w:r>
      <w:r w:rsidR="00482FEC" w:rsidRPr="0048652C">
        <w:rPr>
          <w:color w:val="000000"/>
          <w:sz w:val="20"/>
          <w:lang w:eastAsia="fr-FR"/>
        </w:rPr>
        <w:t xml:space="preserve">Tel : (+224) </w:t>
      </w:r>
      <w:r w:rsidR="00307EE4">
        <w:rPr>
          <w:color w:val="000000"/>
          <w:sz w:val="20"/>
          <w:lang w:eastAsia="fr-FR"/>
        </w:rPr>
        <w:t xml:space="preserve">669 19 71 58 ou 664 74 </w:t>
      </w:r>
      <w:proofErr w:type="spellStart"/>
      <w:r w:rsidR="00307EE4">
        <w:rPr>
          <w:color w:val="000000"/>
          <w:sz w:val="20"/>
          <w:lang w:eastAsia="fr-FR"/>
        </w:rPr>
        <w:t>74</w:t>
      </w:r>
      <w:proofErr w:type="spellEnd"/>
      <w:r w:rsidR="00307EE4">
        <w:rPr>
          <w:color w:val="000000"/>
          <w:sz w:val="20"/>
          <w:lang w:eastAsia="fr-FR"/>
        </w:rPr>
        <w:t xml:space="preserve"> 56.</w:t>
      </w:r>
    </w:p>
    <w:p w14:paraId="1E9F3296" w14:textId="77777777" w:rsidR="00137B7B" w:rsidRPr="0048652C" w:rsidRDefault="00137B7B" w:rsidP="00137B7B">
      <w:pPr>
        <w:rPr>
          <w:sz w:val="20"/>
        </w:rPr>
      </w:pPr>
      <w:r w:rsidRPr="0048652C">
        <w:rPr>
          <w:i/>
          <w:sz w:val="20"/>
        </w:rPr>
        <w:t xml:space="preserve">Email : </w:t>
      </w:r>
      <w:hyperlink r:id="rId8" w:history="1">
        <w:r w:rsidRPr="0048652C">
          <w:rPr>
            <w:rStyle w:val="Lienhypertexte"/>
            <w:sz w:val="20"/>
            <w:shd w:val="clear" w:color="auto" w:fill="FFFFFF"/>
          </w:rPr>
          <w:t>ugp.pceram.cd@gmail.com</w:t>
        </w:r>
      </w:hyperlink>
      <w:r w:rsidRPr="0048652C">
        <w:rPr>
          <w:color w:val="222222"/>
          <w:sz w:val="20"/>
          <w:shd w:val="clear" w:color="auto" w:fill="FFFFFF"/>
        </w:rPr>
        <w:t xml:space="preserve"> </w:t>
      </w:r>
      <w:r w:rsidRPr="0048652C">
        <w:rPr>
          <w:sz w:val="20"/>
        </w:rPr>
        <w:t xml:space="preserve"> </w:t>
      </w:r>
    </w:p>
    <w:p w14:paraId="5C645D96" w14:textId="77777777" w:rsidR="00137B7B" w:rsidRPr="0048652C" w:rsidRDefault="005D6387" w:rsidP="00137B7B">
      <w:pPr>
        <w:rPr>
          <w:i/>
          <w:sz w:val="20"/>
        </w:rPr>
      </w:pPr>
      <w:hyperlink r:id="rId9" w:history="1">
        <w:r w:rsidR="00137B7B" w:rsidRPr="0048652C">
          <w:rPr>
            <w:rStyle w:val="Lienhypertexte"/>
            <w:sz w:val="20"/>
          </w:rPr>
          <w:t>https://www.isdb.org/</w:t>
        </w:r>
      </w:hyperlink>
    </w:p>
    <w:p w14:paraId="11672D12" w14:textId="77777777" w:rsidR="005F13EC" w:rsidRPr="0048652C" w:rsidRDefault="005F13EC" w:rsidP="005F13EC">
      <w:pPr>
        <w:spacing w:line="276" w:lineRule="auto"/>
        <w:rPr>
          <w:sz w:val="20"/>
          <w:lang w:eastAsia="fr-FR"/>
        </w:rPr>
      </w:pPr>
      <w:r w:rsidRPr="0048652C">
        <w:rPr>
          <w:color w:val="000000"/>
          <w:sz w:val="20"/>
          <w:lang w:eastAsia="fr-FR"/>
        </w:rPr>
        <w:br/>
        <w:t>Le Ministr</w:t>
      </w:r>
      <w:r w:rsidR="00137B7B" w:rsidRPr="0048652C">
        <w:rPr>
          <w:color w:val="000000"/>
          <w:sz w:val="20"/>
          <w:lang w:eastAsia="fr-FR"/>
        </w:rPr>
        <w:t>e de l’Enseignement Technique, </w:t>
      </w:r>
      <w:r w:rsidRPr="0048652C">
        <w:rPr>
          <w:color w:val="000000"/>
          <w:sz w:val="20"/>
          <w:lang w:eastAsia="fr-FR"/>
        </w:rPr>
        <w:t>de</w:t>
      </w:r>
      <w:r w:rsidR="00137B7B" w:rsidRPr="0048652C">
        <w:rPr>
          <w:color w:val="000000"/>
          <w:sz w:val="20"/>
          <w:lang w:eastAsia="fr-FR"/>
        </w:rPr>
        <w:t xml:space="preserve"> la Formation Professionnelle, </w:t>
      </w:r>
      <w:r w:rsidRPr="0048652C">
        <w:rPr>
          <w:color w:val="000000"/>
          <w:sz w:val="20"/>
          <w:lang w:eastAsia="fr-FR"/>
        </w:rPr>
        <w:t>de l’Emploi et</w:t>
      </w:r>
      <w:r w:rsidR="00482FEC">
        <w:rPr>
          <w:color w:val="000000"/>
          <w:sz w:val="20"/>
          <w:lang w:eastAsia="fr-FR"/>
        </w:rPr>
        <w:t xml:space="preserve"> du Travail </w:t>
      </w:r>
    </w:p>
    <w:p w14:paraId="3E38BC65" w14:textId="77777777" w:rsidR="00625AB7" w:rsidRPr="0048652C" w:rsidRDefault="005F13EC" w:rsidP="00482FEC">
      <w:pPr>
        <w:spacing w:line="276" w:lineRule="auto"/>
        <w:jc w:val="both"/>
        <w:rPr>
          <w:iCs/>
          <w:sz w:val="20"/>
          <w:lang w:eastAsia="fr-FR"/>
        </w:rPr>
      </w:pPr>
      <w:r w:rsidRPr="0048652C">
        <w:rPr>
          <w:iCs/>
          <w:sz w:val="20"/>
          <w:lang w:eastAsia="fr-FR"/>
        </w:rPr>
        <w:t xml:space="preserve">Voir le document d’Appel d’Offres pour les informations détaillées. </w:t>
      </w:r>
    </w:p>
    <w:p w14:paraId="21A032A7" w14:textId="0D640241" w:rsidR="005F13EC" w:rsidRPr="003517AF" w:rsidRDefault="005F13EC" w:rsidP="005F13EC">
      <w:pPr>
        <w:jc w:val="right"/>
        <w:rPr>
          <w:b/>
          <w:iCs/>
          <w:sz w:val="20"/>
          <w:lang w:eastAsia="fr-FR"/>
        </w:rPr>
      </w:pPr>
      <w:r w:rsidRPr="0048652C">
        <w:rPr>
          <w:iCs/>
          <w:sz w:val="20"/>
          <w:lang w:eastAsia="fr-FR"/>
        </w:rPr>
        <w:t xml:space="preserve">  </w:t>
      </w:r>
      <w:r w:rsidRPr="003517AF">
        <w:rPr>
          <w:b/>
          <w:iCs/>
          <w:sz w:val="20"/>
          <w:lang w:eastAsia="fr-FR"/>
        </w:rPr>
        <w:t xml:space="preserve">Fait à Conakry, le </w:t>
      </w:r>
      <w:r w:rsidR="003517AF">
        <w:rPr>
          <w:b/>
          <w:iCs/>
          <w:sz w:val="20"/>
          <w:lang w:eastAsia="fr-FR"/>
        </w:rPr>
        <w:t>2</w:t>
      </w:r>
      <w:r w:rsidR="00307EE4">
        <w:rPr>
          <w:b/>
          <w:iCs/>
          <w:sz w:val="20"/>
          <w:lang w:eastAsia="fr-FR"/>
        </w:rPr>
        <w:t>8</w:t>
      </w:r>
      <w:r w:rsidR="004C5251" w:rsidRPr="003517AF">
        <w:rPr>
          <w:b/>
          <w:iCs/>
          <w:sz w:val="20"/>
          <w:lang w:eastAsia="fr-FR"/>
        </w:rPr>
        <w:t xml:space="preserve"> février</w:t>
      </w:r>
      <w:r w:rsidRPr="003517AF">
        <w:rPr>
          <w:b/>
          <w:iCs/>
          <w:sz w:val="20"/>
          <w:lang w:eastAsia="fr-FR"/>
        </w:rPr>
        <w:t xml:space="preserve"> 2020</w:t>
      </w:r>
    </w:p>
    <w:p w14:paraId="19C400D8" w14:textId="77777777" w:rsidR="005F13EC" w:rsidRPr="0048652C" w:rsidRDefault="005F13EC" w:rsidP="005F13EC">
      <w:pPr>
        <w:jc w:val="right"/>
        <w:rPr>
          <w:iCs/>
          <w:sz w:val="20"/>
          <w:lang w:eastAsia="fr-FR"/>
        </w:rPr>
      </w:pPr>
    </w:p>
    <w:p w14:paraId="0F611F96" w14:textId="4E1EB993" w:rsidR="005F13EC" w:rsidRPr="003517AF" w:rsidRDefault="003517AF" w:rsidP="005F13EC">
      <w:pPr>
        <w:jc w:val="right"/>
        <w:rPr>
          <w:iCs/>
          <w:sz w:val="20"/>
          <w:u w:val="single"/>
          <w:lang w:eastAsia="fr-FR"/>
        </w:rPr>
      </w:pPr>
      <w:r>
        <w:rPr>
          <w:iCs/>
          <w:sz w:val="20"/>
          <w:lang w:eastAsia="fr-FR"/>
        </w:rPr>
        <w:t xml:space="preserve">        </w:t>
      </w:r>
      <w:r w:rsidR="005F13EC" w:rsidRPr="003517AF">
        <w:rPr>
          <w:iCs/>
          <w:sz w:val="20"/>
          <w:u w:val="single"/>
          <w:lang w:eastAsia="fr-FR"/>
        </w:rPr>
        <w:t>Le Ministre</w:t>
      </w:r>
    </w:p>
    <w:p w14:paraId="1C056B0D" w14:textId="77777777" w:rsidR="00625AB7" w:rsidRDefault="00625AB7" w:rsidP="005F13EC">
      <w:pPr>
        <w:rPr>
          <w:iCs/>
          <w:sz w:val="20"/>
          <w:lang w:eastAsia="fr-FR"/>
        </w:rPr>
      </w:pPr>
    </w:p>
    <w:p w14:paraId="16E895FC" w14:textId="77777777" w:rsidR="00625AB7" w:rsidRDefault="00625AB7" w:rsidP="005F13EC">
      <w:pPr>
        <w:rPr>
          <w:iCs/>
          <w:sz w:val="20"/>
          <w:lang w:eastAsia="fr-FR"/>
        </w:rPr>
      </w:pPr>
    </w:p>
    <w:p w14:paraId="73CEAA3A" w14:textId="77777777" w:rsidR="00625AB7" w:rsidRPr="0048652C" w:rsidRDefault="00625AB7" w:rsidP="005F13EC">
      <w:pPr>
        <w:rPr>
          <w:iCs/>
          <w:sz w:val="20"/>
          <w:lang w:eastAsia="fr-FR"/>
        </w:rPr>
      </w:pPr>
    </w:p>
    <w:p w14:paraId="5A65706D" w14:textId="77777777" w:rsidR="005F13EC" w:rsidRPr="0048652C" w:rsidRDefault="005F13EC" w:rsidP="005F13EC">
      <w:pPr>
        <w:jc w:val="right"/>
        <w:rPr>
          <w:iCs/>
          <w:sz w:val="20"/>
          <w:lang w:eastAsia="fr-FR"/>
        </w:rPr>
      </w:pPr>
    </w:p>
    <w:p w14:paraId="0096DB18" w14:textId="77777777" w:rsidR="00482FEC" w:rsidRPr="00482FEC" w:rsidRDefault="005F13EC" w:rsidP="00482FEC">
      <w:pPr>
        <w:jc w:val="right"/>
        <w:rPr>
          <w:b/>
          <w:iCs/>
          <w:sz w:val="20"/>
          <w:lang w:eastAsia="fr-FR"/>
        </w:rPr>
      </w:pPr>
      <w:r w:rsidRPr="0048652C">
        <w:rPr>
          <w:b/>
          <w:iCs/>
          <w:sz w:val="20"/>
          <w:lang w:eastAsia="fr-FR"/>
        </w:rPr>
        <w:t xml:space="preserve">                  </w:t>
      </w:r>
      <w:proofErr w:type="spellStart"/>
      <w:r w:rsidRPr="0048652C">
        <w:rPr>
          <w:b/>
          <w:iCs/>
          <w:sz w:val="20"/>
          <w:lang w:eastAsia="fr-FR"/>
        </w:rPr>
        <w:t>Lansana</w:t>
      </w:r>
      <w:proofErr w:type="spellEnd"/>
      <w:r w:rsidRPr="0048652C">
        <w:rPr>
          <w:b/>
          <w:iCs/>
          <w:sz w:val="20"/>
          <w:lang w:eastAsia="fr-FR"/>
        </w:rPr>
        <w:t xml:space="preserve">  KOMARA</w:t>
      </w:r>
    </w:p>
    <w:sectPr w:rsidR="00482FEC" w:rsidRPr="00482FEC">
      <w:pgSz w:w="12240" w:h="15840"/>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4293065" w14:textId="77777777" w:rsidR="00482FEC" w:rsidRDefault="00482FEC" w:rsidP="005F13EC">
      <w:r>
        <w:separator/>
      </w:r>
    </w:p>
  </w:endnote>
  <w:endnote w:type="continuationSeparator" w:id="0">
    <w:p w14:paraId="11DA7B62" w14:textId="77777777" w:rsidR="00482FEC" w:rsidRDefault="00482FEC" w:rsidP="005F13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Arial">
    <w:panose1 w:val="020B0604020202020204"/>
    <w:charset w:val="00"/>
    <w:family w:val="auto"/>
    <w:pitch w:val="variable"/>
    <w:sig w:usb0="E0002AFF" w:usb1="C0007843" w:usb2="00000009" w:usb3="00000000" w:csb0="000001FF" w:csb1="00000000"/>
  </w:font>
  <w:font w:name="游ゴシック Light">
    <w:panose1 w:val="00000000000000000000"/>
    <w:charset w:val="80"/>
    <w:family w:val="roman"/>
    <w:notTrueType/>
    <w:pitch w:val="default"/>
  </w:font>
  <w:font w:name="Calibri Light">
    <w:altName w:val="Tahoma"/>
    <w:charset w:val="00"/>
    <w:family w:val="swiss"/>
    <w:pitch w:val="variable"/>
    <w:sig w:usb0="E4002EFF" w:usb1="C000247B" w:usb2="00000009" w:usb3="00000000" w:csb0="000001FF" w:csb1="00000000"/>
  </w:font>
  <w:font w:name="游明朝">
    <w:panose1 w:val="00000000000000000000"/>
    <w:charset w:val="80"/>
    <w:family w:val="roman"/>
    <w:notTrueType/>
    <w:pitch w:val="default"/>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65FE4DC" w14:textId="77777777" w:rsidR="00482FEC" w:rsidRDefault="00482FEC" w:rsidP="005F13EC">
      <w:r>
        <w:separator/>
      </w:r>
    </w:p>
  </w:footnote>
  <w:footnote w:type="continuationSeparator" w:id="0">
    <w:p w14:paraId="61B4F87D" w14:textId="77777777" w:rsidR="00482FEC" w:rsidRDefault="00482FEC" w:rsidP="005F13EC">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33126DF"/>
    <w:multiLevelType w:val="hybridMultilevel"/>
    <w:tmpl w:val="C37037C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nsid w:val="34ED1FA5"/>
    <w:multiLevelType w:val="multilevel"/>
    <w:tmpl w:val="539CFE84"/>
    <w:lvl w:ilvl="0">
      <w:start w:val="1"/>
      <w:numFmt w:val="decimal"/>
      <w:lvlText w:val="%1."/>
      <w:lvlJc w:val="left"/>
      <w:pPr>
        <w:tabs>
          <w:tab w:val="num" w:pos="720"/>
        </w:tabs>
        <w:ind w:left="720" w:hanging="720"/>
      </w:pPr>
      <w:rPr>
        <w:rFonts w:cs="Times New Roman" w:hint="default"/>
        <w:b w:val="0"/>
        <w:i w:val="0"/>
      </w:rPr>
    </w:lvl>
    <w:lvl w:ilvl="1">
      <w:start w:val="1"/>
      <w:numFmt w:val="decimal"/>
      <w:isLgl/>
      <w:lvlText w:val="%1.%2"/>
      <w:lvlJc w:val="left"/>
      <w:pPr>
        <w:ind w:left="615" w:hanging="615"/>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
    <w:nsid w:val="4EC40B5D"/>
    <w:multiLevelType w:val="hybridMultilevel"/>
    <w:tmpl w:val="4050C75A"/>
    <w:lvl w:ilvl="0" w:tplc="04090001">
      <w:start w:val="1"/>
      <w:numFmt w:val="bullet"/>
      <w:lvlText w:val=""/>
      <w:lvlJc w:val="left"/>
      <w:pPr>
        <w:ind w:left="1608" w:hanging="360"/>
      </w:pPr>
      <w:rPr>
        <w:rFonts w:ascii="Symbol" w:hAnsi="Symbol" w:hint="default"/>
      </w:rPr>
    </w:lvl>
    <w:lvl w:ilvl="1" w:tplc="04090003" w:tentative="1">
      <w:start w:val="1"/>
      <w:numFmt w:val="bullet"/>
      <w:lvlText w:val="o"/>
      <w:lvlJc w:val="left"/>
      <w:pPr>
        <w:ind w:left="2328" w:hanging="360"/>
      </w:pPr>
      <w:rPr>
        <w:rFonts w:ascii="Courier New" w:hAnsi="Courier New" w:cs="Courier New" w:hint="default"/>
      </w:rPr>
    </w:lvl>
    <w:lvl w:ilvl="2" w:tplc="04090005" w:tentative="1">
      <w:start w:val="1"/>
      <w:numFmt w:val="bullet"/>
      <w:lvlText w:val=""/>
      <w:lvlJc w:val="left"/>
      <w:pPr>
        <w:ind w:left="3048" w:hanging="360"/>
      </w:pPr>
      <w:rPr>
        <w:rFonts w:ascii="Wingdings" w:hAnsi="Wingdings" w:hint="default"/>
      </w:rPr>
    </w:lvl>
    <w:lvl w:ilvl="3" w:tplc="04090001" w:tentative="1">
      <w:start w:val="1"/>
      <w:numFmt w:val="bullet"/>
      <w:lvlText w:val=""/>
      <w:lvlJc w:val="left"/>
      <w:pPr>
        <w:ind w:left="3768" w:hanging="360"/>
      </w:pPr>
      <w:rPr>
        <w:rFonts w:ascii="Symbol" w:hAnsi="Symbol" w:hint="default"/>
      </w:rPr>
    </w:lvl>
    <w:lvl w:ilvl="4" w:tplc="04090003" w:tentative="1">
      <w:start w:val="1"/>
      <w:numFmt w:val="bullet"/>
      <w:lvlText w:val="o"/>
      <w:lvlJc w:val="left"/>
      <w:pPr>
        <w:ind w:left="4488" w:hanging="360"/>
      </w:pPr>
      <w:rPr>
        <w:rFonts w:ascii="Courier New" w:hAnsi="Courier New" w:cs="Courier New" w:hint="default"/>
      </w:rPr>
    </w:lvl>
    <w:lvl w:ilvl="5" w:tplc="04090005" w:tentative="1">
      <w:start w:val="1"/>
      <w:numFmt w:val="bullet"/>
      <w:lvlText w:val=""/>
      <w:lvlJc w:val="left"/>
      <w:pPr>
        <w:ind w:left="5208" w:hanging="360"/>
      </w:pPr>
      <w:rPr>
        <w:rFonts w:ascii="Wingdings" w:hAnsi="Wingdings" w:hint="default"/>
      </w:rPr>
    </w:lvl>
    <w:lvl w:ilvl="6" w:tplc="04090001" w:tentative="1">
      <w:start w:val="1"/>
      <w:numFmt w:val="bullet"/>
      <w:lvlText w:val=""/>
      <w:lvlJc w:val="left"/>
      <w:pPr>
        <w:ind w:left="5928" w:hanging="360"/>
      </w:pPr>
      <w:rPr>
        <w:rFonts w:ascii="Symbol" w:hAnsi="Symbol" w:hint="default"/>
      </w:rPr>
    </w:lvl>
    <w:lvl w:ilvl="7" w:tplc="04090003" w:tentative="1">
      <w:start w:val="1"/>
      <w:numFmt w:val="bullet"/>
      <w:lvlText w:val="o"/>
      <w:lvlJc w:val="left"/>
      <w:pPr>
        <w:ind w:left="6648" w:hanging="360"/>
      </w:pPr>
      <w:rPr>
        <w:rFonts w:ascii="Courier New" w:hAnsi="Courier New" w:cs="Courier New" w:hint="default"/>
      </w:rPr>
    </w:lvl>
    <w:lvl w:ilvl="8" w:tplc="04090005" w:tentative="1">
      <w:start w:val="1"/>
      <w:numFmt w:val="bullet"/>
      <w:lvlText w:val=""/>
      <w:lvlJc w:val="left"/>
      <w:pPr>
        <w:ind w:left="7368" w:hanging="360"/>
      </w:pPr>
      <w:rPr>
        <w:rFonts w:ascii="Wingdings" w:hAnsi="Wingdings" w:hint="default"/>
      </w:rPr>
    </w:lvl>
  </w:abstractNum>
  <w:abstractNum w:abstractNumId="3">
    <w:nsid w:val="56B36AD1"/>
    <w:multiLevelType w:val="hybridMultilevel"/>
    <w:tmpl w:val="38D81194"/>
    <w:lvl w:ilvl="0" w:tplc="040C0005">
      <w:start w:val="1"/>
      <w:numFmt w:val="bullet"/>
      <w:lvlText w:val=""/>
      <w:lvlJc w:val="left"/>
      <w:pPr>
        <w:ind w:left="360" w:hanging="360"/>
      </w:pPr>
      <w:rPr>
        <w:rFonts w:ascii="Wingdings" w:hAnsi="Wingdings" w:hint="default"/>
      </w:rPr>
    </w:lvl>
    <w:lvl w:ilvl="1" w:tplc="040C0003" w:tentative="1">
      <w:start w:val="1"/>
      <w:numFmt w:val="bullet"/>
      <w:lvlText w:val="o"/>
      <w:lvlJc w:val="left"/>
      <w:pPr>
        <w:ind w:left="1080" w:hanging="360"/>
      </w:pPr>
      <w:rPr>
        <w:rFonts w:ascii="Courier New" w:hAnsi="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4">
    <w:nsid w:val="5F185DB6"/>
    <w:multiLevelType w:val="hybridMultilevel"/>
    <w:tmpl w:val="AFA2653C"/>
    <w:lvl w:ilvl="0" w:tplc="04090001">
      <w:start w:val="1"/>
      <w:numFmt w:val="bullet"/>
      <w:lvlText w:val=""/>
      <w:lvlJc w:val="left"/>
      <w:pPr>
        <w:ind w:left="2328" w:hanging="360"/>
      </w:pPr>
      <w:rPr>
        <w:rFonts w:ascii="Symbol" w:hAnsi="Symbol" w:hint="default"/>
      </w:rPr>
    </w:lvl>
    <w:lvl w:ilvl="1" w:tplc="04090003" w:tentative="1">
      <w:start w:val="1"/>
      <w:numFmt w:val="bullet"/>
      <w:lvlText w:val="o"/>
      <w:lvlJc w:val="left"/>
      <w:pPr>
        <w:ind w:left="3048" w:hanging="360"/>
      </w:pPr>
      <w:rPr>
        <w:rFonts w:ascii="Courier New" w:hAnsi="Courier New" w:cs="Courier New" w:hint="default"/>
      </w:rPr>
    </w:lvl>
    <w:lvl w:ilvl="2" w:tplc="04090005" w:tentative="1">
      <w:start w:val="1"/>
      <w:numFmt w:val="bullet"/>
      <w:lvlText w:val=""/>
      <w:lvlJc w:val="left"/>
      <w:pPr>
        <w:ind w:left="3768" w:hanging="360"/>
      </w:pPr>
      <w:rPr>
        <w:rFonts w:ascii="Wingdings" w:hAnsi="Wingdings" w:hint="default"/>
      </w:rPr>
    </w:lvl>
    <w:lvl w:ilvl="3" w:tplc="04090001" w:tentative="1">
      <w:start w:val="1"/>
      <w:numFmt w:val="bullet"/>
      <w:lvlText w:val=""/>
      <w:lvlJc w:val="left"/>
      <w:pPr>
        <w:ind w:left="4488" w:hanging="360"/>
      </w:pPr>
      <w:rPr>
        <w:rFonts w:ascii="Symbol" w:hAnsi="Symbol" w:hint="default"/>
      </w:rPr>
    </w:lvl>
    <w:lvl w:ilvl="4" w:tplc="04090003" w:tentative="1">
      <w:start w:val="1"/>
      <w:numFmt w:val="bullet"/>
      <w:lvlText w:val="o"/>
      <w:lvlJc w:val="left"/>
      <w:pPr>
        <w:ind w:left="5208" w:hanging="360"/>
      </w:pPr>
      <w:rPr>
        <w:rFonts w:ascii="Courier New" w:hAnsi="Courier New" w:cs="Courier New" w:hint="default"/>
      </w:rPr>
    </w:lvl>
    <w:lvl w:ilvl="5" w:tplc="04090005" w:tentative="1">
      <w:start w:val="1"/>
      <w:numFmt w:val="bullet"/>
      <w:lvlText w:val=""/>
      <w:lvlJc w:val="left"/>
      <w:pPr>
        <w:ind w:left="5928" w:hanging="360"/>
      </w:pPr>
      <w:rPr>
        <w:rFonts w:ascii="Wingdings" w:hAnsi="Wingdings" w:hint="default"/>
      </w:rPr>
    </w:lvl>
    <w:lvl w:ilvl="6" w:tplc="04090001" w:tentative="1">
      <w:start w:val="1"/>
      <w:numFmt w:val="bullet"/>
      <w:lvlText w:val=""/>
      <w:lvlJc w:val="left"/>
      <w:pPr>
        <w:ind w:left="6648" w:hanging="360"/>
      </w:pPr>
      <w:rPr>
        <w:rFonts w:ascii="Symbol" w:hAnsi="Symbol" w:hint="default"/>
      </w:rPr>
    </w:lvl>
    <w:lvl w:ilvl="7" w:tplc="04090003" w:tentative="1">
      <w:start w:val="1"/>
      <w:numFmt w:val="bullet"/>
      <w:lvlText w:val="o"/>
      <w:lvlJc w:val="left"/>
      <w:pPr>
        <w:ind w:left="7368" w:hanging="360"/>
      </w:pPr>
      <w:rPr>
        <w:rFonts w:ascii="Courier New" w:hAnsi="Courier New" w:cs="Courier New" w:hint="default"/>
      </w:rPr>
    </w:lvl>
    <w:lvl w:ilvl="8" w:tplc="04090005" w:tentative="1">
      <w:start w:val="1"/>
      <w:numFmt w:val="bullet"/>
      <w:lvlText w:val=""/>
      <w:lvlJc w:val="left"/>
      <w:pPr>
        <w:ind w:left="8088" w:hanging="360"/>
      </w:pPr>
      <w:rPr>
        <w:rFonts w:ascii="Wingdings" w:hAnsi="Wingdings" w:hint="default"/>
      </w:rPr>
    </w:lvl>
  </w:abstractNum>
  <w:abstractNum w:abstractNumId="5">
    <w:nsid w:val="65705064"/>
    <w:multiLevelType w:val="hybridMultilevel"/>
    <w:tmpl w:val="4328C3AC"/>
    <w:lvl w:ilvl="0" w:tplc="040C0017">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5"/>
  </w:num>
  <w:num w:numId="2">
    <w:abstractNumId w:val="3"/>
  </w:num>
  <w:num w:numId="3">
    <w:abstractNumId w:val="1"/>
  </w:num>
  <w:num w:numId="4">
    <w:abstractNumId w:val="0"/>
  </w:num>
  <w:num w:numId="5">
    <w:abstractNumId w:val="2"/>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8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3EC"/>
    <w:rsid w:val="00033ED5"/>
    <w:rsid w:val="000E674B"/>
    <w:rsid w:val="00137B7B"/>
    <w:rsid w:val="00146D00"/>
    <w:rsid w:val="001B4E93"/>
    <w:rsid w:val="00307EE4"/>
    <w:rsid w:val="003517AF"/>
    <w:rsid w:val="003E512C"/>
    <w:rsid w:val="003E557A"/>
    <w:rsid w:val="00471D06"/>
    <w:rsid w:val="00482FEC"/>
    <w:rsid w:val="0048652C"/>
    <w:rsid w:val="00486B7C"/>
    <w:rsid w:val="004C5251"/>
    <w:rsid w:val="00583090"/>
    <w:rsid w:val="005D6387"/>
    <w:rsid w:val="005F13EC"/>
    <w:rsid w:val="005F4477"/>
    <w:rsid w:val="00625AB7"/>
    <w:rsid w:val="0077115D"/>
    <w:rsid w:val="00780051"/>
    <w:rsid w:val="008647CF"/>
    <w:rsid w:val="009631D0"/>
    <w:rsid w:val="00A80710"/>
    <w:rsid w:val="00DA651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3801C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3EC"/>
    <w:pPr>
      <w:spacing w:after="0" w:line="240" w:lineRule="auto"/>
    </w:pPr>
    <w:rPr>
      <w:rFonts w:ascii="Times New Roman" w:eastAsia="Times New Roman" w:hAnsi="Times New Roman" w:cs="Times New Roman"/>
      <w:sz w:val="24"/>
      <w:szCs w:val="20"/>
      <w:lang w:val="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tedebasdepage">
    <w:name w:val="footnote text"/>
    <w:basedOn w:val="Normal"/>
    <w:link w:val="NotedebasdepageCar"/>
    <w:rsid w:val="005F13EC"/>
    <w:pPr>
      <w:jc w:val="both"/>
    </w:pPr>
    <w:rPr>
      <w:sz w:val="20"/>
      <w:lang w:val="es-ES_tradnl"/>
    </w:rPr>
  </w:style>
  <w:style w:type="character" w:customStyle="1" w:styleId="NotedebasdepageCar">
    <w:name w:val="Note de bas de page Car"/>
    <w:basedOn w:val="Policepardfaut"/>
    <w:link w:val="Notedebasdepage"/>
    <w:rsid w:val="005F13EC"/>
    <w:rPr>
      <w:rFonts w:ascii="Times New Roman" w:eastAsia="Times New Roman" w:hAnsi="Times New Roman" w:cs="Times New Roman"/>
      <w:sz w:val="20"/>
      <w:szCs w:val="20"/>
      <w:lang w:val="es-ES_tradnl"/>
    </w:rPr>
  </w:style>
  <w:style w:type="character" w:styleId="Marquenotebasdepage">
    <w:name w:val="footnote reference"/>
    <w:rsid w:val="005F13EC"/>
    <w:rPr>
      <w:vertAlign w:val="superscript"/>
    </w:rPr>
  </w:style>
  <w:style w:type="paragraph" w:styleId="Commentaire">
    <w:name w:val="annotation text"/>
    <w:basedOn w:val="Normal"/>
    <w:link w:val="CommentaireCar"/>
    <w:uiPriority w:val="99"/>
    <w:unhideWhenUsed/>
    <w:rsid w:val="005F13EC"/>
    <w:rPr>
      <w:sz w:val="20"/>
    </w:rPr>
  </w:style>
  <w:style w:type="character" w:customStyle="1" w:styleId="CommentaireCar">
    <w:name w:val="Commentaire Car"/>
    <w:basedOn w:val="Policepardfaut"/>
    <w:link w:val="Commentaire"/>
    <w:uiPriority w:val="99"/>
    <w:rsid w:val="005F13EC"/>
    <w:rPr>
      <w:rFonts w:ascii="Times New Roman" w:eastAsia="Times New Roman" w:hAnsi="Times New Roman" w:cs="Times New Roman"/>
      <w:sz w:val="20"/>
      <w:szCs w:val="20"/>
      <w:lang w:val="fr-FR"/>
    </w:rPr>
  </w:style>
  <w:style w:type="paragraph" w:styleId="Paragraphedeliste">
    <w:name w:val="List Paragraph"/>
    <w:basedOn w:val="Normal"/>
    <w:link w:val="ParagraphedelisteCar"/>
    <w:uiPriority w:val="34"/>
    <w:qFormat/>
    <w:rsid w:val="005F13EC"/>
    <w:pPr>
      <w:ind w:left="720"/>
      <w:contextualSpacing/>
    </w:pPr>
  </w:style>
  <w:style w:type="character" w:customStyle="1" w:styleId="ParagraphedelisteCar">
    <w:name w:val="Paragraphe de liste Car"/>
    <w:link w:val="Paragraphedeliste"/>
    <w:uiPriority w:val="34"/>
    <w:rsid w:val="005F13EC"/>
    <w:rPr>
      <w:rFonts w:ascii="Times New Roman" w:eastAsia="Times New Roman" w:hAnsi="Times New Roman" w:cs="Times New Roman"/>
      <w:sz w:val="24"/>
      <w:szCs w:val="20"/>
      <w:lang w:val="fr-FR"/>
    </w:rPr>
  </w:style>
  <w:style w:type="character" w:styleId="Lienhypertexte">
    <w:name w:val="Hyperlink"/>
    <w:basedOn w:val="Policepardfaut"/>
    <w:uiPriority w:val="99"/>
    <w:unhideWhenUsed/>
    <w:rsid w:val="00137B7B"/>
    <w:rPr>
      <w:color w:val="0000FF"/>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3EC"/>
    <w:pPr>
      <w:spacing w:after="0" w:line="240" w:lineRule="auto"/>
    </w:pPr>
    <w:rPr>
      <w:rFonts w:ascii="Times New Roman" w:eastAsia="Times New Roman" w:hAnsi="Times New Roman" w:cs="Times New Roman"/>
      <w:sz w:val="24"/>
      <w:szCs w:val="20"/>
      <w:lang w:val="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tedebasdepage">
    <w:name w:val="footnote text"/>
    <w:basedOn w:val="Normal"/>
    <w:link w:val="NotedebasdepageCar"/>
    <w:rsid w:val="005F13EC"/>
    <w:pPr>
      <w:jc w:val="both"/>
    </w:pPr>
    <w:rPr>
      <w:sz w:val="20"/>
      <w:lang w:val="es-ES_tradnl"/>
    </w:rPr>
  </w:style>
  <w:style w:type="character" w:customStyle="1" w:styleId="NotedebasdepageCar">
    <w:name w:val="Note de bas de page Car"/>
    <w:basedOn w:val="Policepardfaut"/>
    <w:link w:val="Notedebasdepage"/>
    <w:rsid w:val="005F13EC"/>
    <w:rPr>
      <w:rFonts w:ascii="Times New Roman" w:eastAsia="Times New Roman" w:hAnsi="Times New Roman" w:cs="Times New Roman"/>
      <w:sz w:val="20"/>
      <w:szCs w:val="20"/>
      <w:lang w:val="es-ES_tradnl"/>
    </w:rPr>
  </w:style>
  <w:style w:type="character" w:styleId="Marquenotebasdepage">
    <w:name w:val="footnote reference"/>
    <w:rsid w:val="005F13EC"/>
    <w:rPr>
      <w:vertAlign w:val="superscript"/>
    </w:rPr>
  </w:style>
  <w:style w:type="paragraph" w:styleId="Commentaire">
    <w:name w:val="annotation text"/>
    <w:basedOn w:val="Normal"/>
    <w:link w:val="CommentaireCar"/>
    <w:uiPriority w:val="99"/>
    <w:unhideWhenUsed/>
    <w:rsid w:val="005F13EC"/>
    <w:rPr>
      <w:sz w:val="20"/>
    </w:rPr>
  </w:style>
  <w:style w:type="character" w:customStyle="1" w:styleId="CommentaireCar">
    <w:name w:val="Commentaire Car"/>
    <w:basedOn w:val="Policepardfaut"/>
    <w:link w:val="Commentaire"/>
    <w:uiPriority w:val="99"/>
    <w:rsid w:val="005F13EC"/>
    <w:rPr>
      <w:rFonts w:ascii="Times New Roman" w:eastAsia="Times New Roman" w:hAnsi="Times New Roman" w:cs="Times New Roman"/>
      <w:sz w:val="20"/>
      <w:szCs w:val="20"/>
      <w:lang w:val="fr-FR"/>
    </w:rPr>
  </w:style>
  <w:style w:type="paragraph" w:styleId="Paragraphedeliste">
    <w:name w:val="List Paragraph"/>
    <w:basedOn w:val="Normal"/>
    <w:link w:val="ParagraphedelisteCar"/>
    <w:uiPriority w:val="34"/>
    <w:qFormat/>
    <w:rsid w:val="005F13EC"/>
    <w:pPr>
      <w:ind w:left="720"/>
      <w:contextualSpacing/>
    </w:pPr>
  </w:style>
  <w:style w:type="character" w:customStyle="1" w:styleId="ParagraphedelisteCar">
    <w:name w:val="Paragraphe de liste Car"/>
    <w:link w:val="Paragraphedeliste"/>
    <w:uiPriority w:val="34"/>
    <w:rsid w:val="005F13EC"/>
    <w:rPr>
      <w:rFonts w:ascii="Times New Roman" w:eastAsia="Times New Roman" w:hAnsi="Times New Roman" w:cs="Times New Roman"/>
      <w:sz w:val="24"/>
      <w:szCs w:val="20"/>
      <w:lang w:val="fr-FR"/>
    </w:rPr>
  </w:style>
  <w:style w:type="character" w:styleId="Lienhypertexte">
    <w:name w:val="Hyperlink"/>
    <w:basedOn w:val="Policepardfaut"/>
    <w:uiPriority w:val="99"/>
    <w:unhideWhenUsed/>
    <w:rsid w:val="00137B7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yperlink" Target="mailto:ugp.pceram.cd@gmail.com" TargetMode="External"/><Relationship Id="rId9" Type="http://schemas.openxmlformats.org/officeDocument/2006/relationships/hyperlink" Target="https://www.isdb.org/" TargetMode="External"/><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TotalTime>
  <Pages>2</Pages>
  <Words>996</Words>
  <Characters>5480</Characters>
  <Application>Microsoft Macintosh Word</Application>
  <DocSecurity>0</DocSecurity>
  <Lines>45</Lines>
  <Paragraphs>12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6464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Jlo</dc:creator>
  <cp:keywords/>
  <dc:description/>
  <cp:lastModifiedBy>SEKOUBA MARA</cp:lastModifiedBy>
  <cp:revision>13</cp:revision>
  <cp:lastPrinted>2020-02-27T08:40:00Z</cp:lastPrinted>
  <dcterms:created xsi:type="dcterms:W3CDTF">2020-02-26T13:08:00Z</dcterms:created>
  <dcterms:modified xsi:type="dcterms:W3CDTF">2020-02-27T08:41:00Z</dcterms:modified>
</cp:coreProperties>
</file>