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13" w:rsidRDefault="00F94513" w:rsidP="00592E21">
      <w:pPr>
        <w:ind w:left="3600"/>
        <w:jc w:val="center"/>
        <w:rPr>
          <w:rFonts w:ascii="Bookman Old Style" w:hAnsi="Bookman Old Style"/>
          <w:b/>
        </w:rPr>
      </w:pPr>
    </w:p>
    <w:p w:rsidR="0007064F" w:rsidRPr="003A1289" w:rsidRDefault="003B491B" w:rsidP="0007064F">
      <w:pPr>
        <w:jc w:val="both"/>
        <w:rPr>
          <w:rFonts w:ascii="Trebuchet MS" w:hAnsi="Trebuchet MS"/>
          <w:lang w:val="en-GB"/>
        </w:rPr>
      </w:pPr>
      <w:r>
        <w:rPr>
          <w:rFonts w:ascii="Trebuchet MS" w:hAnsi="Trebuchet MS"/>
          <w:b/>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2491105</wp:posOffset>
                </wp:positionH>
                <wp:positionV relativeFrom="paragraph">
                  <wp:posOffset>-249555</wp:posOffset>
                </wp:positionV>
                <wp:extent cx="3657600" cy="116205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466" w:type="dxa"/>
                              <w:tblInd w:w="1296" w:type="dxa"/>
                              <w:tblBorders>
                                <w:top w:val="single" w:sz="4" w:space="0" w:color="auto"/>
                              </w:tblBorders>
                              <w:tblLayout w:type="fixed"/>
                              <w:tblCellMar>
                                <w:left w:w="71" w:type="dxa"/>
                                <w:right w:w="71" w:type="dxa"/>
                              </w:tblCellMar>
                              <w:tblLook w:val="0000" w:firstRow="0" w:lastRow="0" w:firstColumn="0" w:lastColumn="0" w:noHBand="0" w:noVBand="0"/>
                            </w:tblPr>
                            <w:tblGrid>
                              <w:gridCol w:w="4466"/>
                            </w:tblGrid>
                            <w:tr w:rsidR="00174934" w:rsidRPr="00C56F54">
                              <w:tc>
                                <w:tcPr>
                                  <w:tcW w:w="4466" w:type="dxa"/>
                                  <w:tcBorders>
                                    <w:top w:val="nil"/>
                                  </w:tcBorders>
                                </w:tcPr>
                                <w:p w:rsidR="00174934" w:rsidRPr="00EA3857" w:rsidRDefault="00174934" w:rsidP="004B4032">
                                  <w:pPr>
                                    <w:pStyle w:val="Heading4"/>
                                    <w:tabs>
                                      <w:tab w:val="clear" w:pos="864"/>
                                    </w:tabs>
                                    <w:spacing w:before="0" w:after="0"/>
                                    <w:ind w:left="0" w:firstLine="0"/>
                                    <w:jc w:val="center"/>
                                    <w:rPr>
                                      <w:sz w:val="24"/>
                                    </w:rPr>
                                  </w:pPr>
                                  <w:r w:rsidRPr="00EA3857">
                                    <w:rPr>
                                      <w:sz w:val="24"/>
                                    </w:rPr>
                                    <w:t>REPUBLIC OF CAMEROON</w:t>
                                  </w:r>
                                </w:p>
                              </w:tc>
                            </w:tr>
                            <w:tr w:rsidR="00174934" w:rsidRPr="00C56F54">
                              <w:tc>
                                <w:tcPr>
                                  <w:tcW w:w="4466" w:type="dxa"/>
                                </w:tcPr>
                                <w:p w:rsidR="00174934" w:rsidRPr="00EA3857" w:rsidRDefault="00174934" w:rsidP="004B4032">
                                  <w:pPr>
                                    <w:pStyle w:val="Heading8"/>
                                    <w:tabs>
                                      <w:tab w:val="clear" w:pos="1440"/>
                                    </w:tabs>
                                    <w:spacing w:before="0" w:after="0" w:line="240" w:lineRule="auto"/>
                                    <w:ind w:left="0" w:firstLine="0"/>
                                    <w:rPr>
                                      <w:rFonts w:ascii="Times New Roman" w:hAnsi="Times New Roman"/>
                                      <w:b w:val="0"/>
                                    </w:rPr>
                                  </w:pPr>
                                  <w:r w:rsidRPr="00EA3857">
                                    <w:rPr>
                                      <w:rFonts w:ascii="Times New Roman" w:hAnsi="Times New Roman"/>
                                      <w:b w:val="0"/>
                                    </w:rPr>
                                    <w:t>Peace - Work - Fatherland</w:t>
                                  </w:r>
                                </w:p>
                              </w:tc>
                            </w:tr>
                            <w:tr w:rsidR="00174934" w:rsidRPr="00C56F54">
                              <w:tc>
                                <w:tcPr>
                                  <w:tcW w:w="4466" w:type="dxa"/>
                                </w:tcPr>
                                <w:p w:rsidR="00174934" w:rsidRPr="00EA3857" w:rsidRDefault="00174934" w:rsidP="004B4032">
                                  <w:pPr>
                                    <w:jc w:val="both"/>
                                  </w:pPr>
                                  <w:r w:rsidRPr="00EA3857">
                                    <w:rPr>
                                      <w:sz w:val="22"/>
                                      <w:lang w:val="en-GB"/>
                                    </w:rPr>
                                    <w:t xml:space="preserve">                     </w:t>
                                  </w:r>
                                  <w:r w:rsidRPr="00EA3857">
                                    <w:rPr>
                                      <w:sz w:val="22"/>
                                    </w:rPr>
                                    <w:t>------------------</w:t>
                                  </w:r>
                                </w:p>
                              </w:tc>
                            </w:tr>
                            <w:tr w:rsidR="00174934" w:rsidRPr="00BB44FE">
                              <w:tc>
                                <w:tcPr>
                                  <w:tcW w:w="4466" w:type="dxa"/>
                                </w:tcPr>
                                <w:p w:rsidR="00174934" w:rsidRPr="00EA3857" w:rsidRDefault="00174934" w:rsidP="004B4032">
                                  <w:pPr>
                                    <w:jc w:val="center"/>
                                    <w:rPr>
                                      <w:b/>
                                      <w:lang w:val="en-US"/>
                                    </w:rPr>
                                  </w:pPr>
                                  <w:r w:rsidRPr="00EA3857">
                                    <w:rPr>
                                      <w:b/>
                                      <w:sz w:val="22"/>
                                      <w:szCs w:val="22"/>
                                      <w:lang w:val="en-US"/>
                                    </w:rPr>
                                    <w:t>RURAL ELECTRIFICATION AGENCY</w:t>
                                  </w:r>
                                </w:p>
                                <w:p w:rsidR="00174934" w:rsidRPr="00EA3857" w:rsidRDefault="00174934" w:rsidP="004B4032">
                                  <w:pPr>
                                    <w:pStyle w:val="CommentText"/>
                                    <w:tabs>
                                      <w:tab w:val="left" w:pos="7088"/>
                                    </w:tabs>
                                    <w:rPr>
                                      <w:b/>
                                      <w:sz w:val="24"/>
                                      <w:lang w:val="en-US"/>
                                    </w:rPr>
                                  </w:pPr>
                                  <w:r w:rsidRPr="00EA3857">
                                    <w:rPr>
                                      <w:sz w:val="22"/>
                                      <w:lang w:val="en-US"/>
                                    </w:rPr>
                                    <w:t xml:space="preserve">                     -------------------</w:t>
                                  </w:r>
                                </w:p>
                                <w:p w:rsidR="00174934" w:rsidRPr="00EA3857" w:rsidRDefault="00174934" w:rsidP="004B4032">
                                  <w:pPr>
                                    <w:jc w:val="center"/>
                                    <w:rPr>
                                      <w:b/>
                                      <w:lang w:val="en-US"/>
                                    </w:rPr>
                                  </w:pPr>
                                  <w:r w:rsidRPr="00EA3857">
                                    <w:rPr>
                                      <w:lang w:val="en-US"/>
                                    </w:rPr>
                                    <w:t>Rural Electrification Project Phase II</w:t>
                                  </w:r>
                                  <w:r w:rsidRPr="00EA3857">
                                    <w:rPr>
                                      <w:b/>
                                      <w:lang w:val="en-US"/>
                                    </w:rPr>
                                    <w:t xml:space="preserve"> </w:t>
                                  </w:r>
                                </w:p>
                              </w:tc>
                            </w:tr>
                            <w:tr w:rsidR="00174934" w:rsidRPr="00BB44FE">
                              <w:tc>
                                <w:tcPr>
                                  <w:tcW w:w="4466" w:type="dxa"/>
                                </w:tcPr>
                                <w:p w:rsidR="00174934" w:rsidRPr="00EA3857" w:rsidRDefault="00174934" w:rsidP="00AC51E2">
                                  <w:pPr>
                                    <w:rPr>
                                      <w:rFonts w:ascii="Trebuchet MS" w:hAnsi="Trebuchet MS"/>
                                      <w:lang w:val="en-US"/>
                                    </w:rPr>
                                  </w:pPr>
                                  <w:r w:rsidRPr="00EA3857">
                                    <w:rPr>
                                      <w:rFonts w:ascii="Trebuchet MS" w:hAnsi="Trebuchet MS"/>
                                      <w:sz w:val="22"/>
                                      <w:lang w:val="en-US"/>
                                    </w:rPr>
                                    <w:t xml:space="preserve">                 </w:t>
                                  </w:r>
                                </w:p>
                              </w:tc>
                            </w:tr>
                          </w:tbl>
                          <w:p w:rsidR="00174934" w:rsidRPr="00EA3857" w:rsidRDefault="00174934" w:rsidP="0007064F">
                            <w:pPr>
                              <w:pStyle w:val="Heading4"/>
                              <w:tabs>
                                <w:tab w:val="clear" w:pos="864"/>
                              </w:tabs>
                              <w:ind w:left="0" w:firstLine="0"/>
                              <w:rPr>
                                <w:rFonts w:ascii="Trebuchet MS" w:hAnsi="Trebuchet MS"/>
                                <w:b w:val="0"/>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96.15pt;margin-top:-19.65pt;width:4in;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J/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" stroked="f">
                <v:textbox>
                  <w:txbxContent>
                    <w:tbl>
                      <w:tblPr>
                        <w:tblW w:w="4466" w:type="dxa"/>
                        <w:tblInd w:w="1296" w:type="dxa"/>
                        <w:tblBorders>
                          <w:top w:val="single" w:sz="4" w:space="0" w:color="auto"/>
                        </w:tblBorders>
                        <w:tblLayout w:type="fixed"/>
                        <w:tblCellMar>
                          <w:left w:w="71" w:type="dxa"/>
                          <w:right w:w="71" w:type="dxa"/>
                        </w:tblCellMar>
                        <w:tblLook w:val="0000" w:firstRow="0" w:lastRow="0" w:firstColumn="0" w:lastColumn="0" w:noHBand="0" w:noVBand="0"/>
                      </w:tblPr>
                      <w:tblGrid>
                        <w:gridCol w:w="4466"/>
                      </w:tblGrid>
                      <w:tr w:rsidR="00174934" w:rsidRPr="00C56F54">
                        <w:tc>
                          <w:tcPr>
                            <w:tcW w:w="4466" w:type="dxa"/>
                            <w:tcBorders>
                              <w:top w:val="nil"/>
                            </w:tcBorders>
                          </w:tcPr>
                          <w:p w:rsidR="00174934" w:rsidRPr="00EA3857" w:rsidRDefault="00174934" w:rsidP="004B4032">
                            <w:pPr>
                              <w:pStyle w:val="Heading4"/>
                              <w:tabs>
                                <w:tab w:val="clear" w:pos="864"/>
                              </w:tabs>
                              <w:spacing w:before="0" w:after="0"/>
                              <w:ind w:left="0" w:firstLine="0"/>
                              <w:jc w:val="center"/>
                              <w:rPr>
                                <w:sz w:val="24"/>
                              </w:rPr>
                            </w:pPr>
                            <w:r w:rsidRPr="00EA3857">
                              <w:rPr>
                                <w:sz w:val="24"/>
                              </w:rPr>
                              <w:t>REPUBLIC OF CAMEROON</w:t>
                            </w:r>
                          </w:p>
                        </w:tc>
                      </w:tr>
                      <w:tr w:rsidR="00174934" w:rsidRPr="00C56F54">
                        <w:tc>
                          <w:tcPr>
                            <w:tcW w:w="4466" w:type="dxa"/>
                          </w:tcPr>
                          <w:p w:rsidR="00174934" w:rsidRPr="00EA3857" w:rsidRDefault="00174934" w:rsidP="004B4032">
                            <w:pPr>
                              <w:pStyle w:val="Heading8"/>
                              <w:tabs>
                                <w:tab w:val="clear" w:pos="1440"/>
                              </w:tabs>
                              <w:spacing w:before="0" w:after="0" w:line="240" w:lineRule="auto"/>
                              <w:ind w:left="0" w:firstLine="0"/>
                              <w:rPr>
                                <w:rFonts w:ascii="Times New Roman" w:hAnsi="Times New Roman"/>
                                <w:b w:val="0"/>
                              </w:rPr>
                            </w:pPr>
                            <w:r w:rsidRPr="00EA3857">
                              <w:rPr>
                                <w:rFonts w:ascii="Times New Roman" w:hAnsi="Times New Roman"/>
                                <w:b w:val="0"/>
                              </w:rPr>
                              <w:t>Peace - Work - Fatherland</w:t>
                            </w:r>
                          </w:p>
                        </w:tc>
                      </w:tr>
                      <w:tr w:rsidR="00174934" w:rsidRPr="00C56F54">
                        <w:tc>
                          <w:tcPr>
                            <w:tcW w:w="4466" w:type="dxa"/>
                          </w:tcPr>
                          <w:p w:rsidR="00174934" w:rsidRPr="00EA3857" w:rsidRDefault="00174934" w:rsidP="004B4032">
                            <w:pPr>
                              <w:jc w:val="both"/>
                            </w:pPr>
                            <w:r w:rsidRPr="00EA3857">
                              <w:rPr>
                                <w:sz w:val="22"/>
                                <w:lang w:val="en-GB"/>
                              </w:rPr>
                              <w:t xml:space="preserve">                     </w:t>
                            </w:r>
                            <w:r w:rsidRPr="00EA3857">
                              <w:rPr>
                                <w:sz w:val="22"/>
                              </w:rPr>
                              <w:t>------------------</w:t>
                            </w:r>
                          </w:p>
                        </w:tc>
                      </w:tr>
                      <w:tr w:rsidR="00174934" w:rsidRPr="00BB44FE">
                        <w:tc>
                          <w:tcPr>
                            <w:tcW w:w="4466" w:type="dxa"/>
                          </w:tcPr>
                          <w:p w:rsidR="00174934" w:rsidRPr="00EA3857" w:rsidRDefault="00174934" w:rsidP="004B4032">
                            <w:pPr>
                              <w:jc w:val="center"/>
                              <w:rPr>
                                <w:b/>
                                <w:lang w:val="en-US"/>
                              </w:rPr>
                            </w:pPr>
                            <w:r w:rsidRPr="00EA3857">
                              <w:rPr>
                                <w:b/>
                                <w:sz w:val="22"/>
                                <w:szCs w:val="22"/>
                                <w:lang w:val="en-US"/>
                              </w:rPr>
                              <w:t>RURAL ELECTRIFICATION AGENCY</w:t>
                            </w:r>
                          </w:p>
                          <w:p w:rsidR="00174934" w:rsidRPr="00EA3857" w:rsidRDefault="00174934" w:rsidP="004B4032">
                            <w:pPr>
                              <w:pStyle w:val="CommentText"/>
                              <w:tabs>
                                <w:tab w:val="left" w:pos="7088"/>
                              </w:tabs>
                              <w:rPr>
                                <w:b/>
                                <w:sz w:val="24"/>
                                <w:lang w:val="en-US"/>
                              </w:rPr>
                            </w:pPr>
                            <w:r w:rsidRPr="00EA3857">
                              <w:rPr>
                                <w:sz w:val="22"/>
                                <w:lang w:val="en-US"/>
                              </w:rPr>
                              <w:t xml:space="preserve">                     -------------------</w:t>
                            </w:r>
                          </w:p>
                          <w:p w:rsidR="00174934" w:rsidRPr="00EA3857" w:rsidRDefault="00174934" w:rsidP="004B4032">
                            <w:pPr>
                              <w:jc w:val="center"/>
                              <w:rPr>
                                <w:b/>
                                <w:lang w:val="en-US"/>
                              </w:rPr>
                            </w:pPr>
                            <w:r w:rsidRPr="00EA3857">
                              <w:rPr>
                                <w:lang w:val="en-US"/>
                              </w:rPr>
                              <w:t>Rural Electrification Project Phase II</w:t>
                            </w:r>
                            <w:r w:rsidRPr="00EA3857">
                              <w:rPr>
                                <w:b/>
                                <w:lang w:val="en-US"/>
                              </w:rPr>
                              <w:t xml:space="preserve"> </w:t>
                            </w:r>
                          </w:p>
                        </w:tc>
                      </w:tr>
                      <w:tr w:rsidR="00174934" w:rsidRPr="00BB44FE">
                        <w:tc>
                          <w:tcPr>
                            <w:tcW w:w="4466" w:type="dxa"/>
                          </w:tcPr>
                          <w:p w:rsidR="00174934" w:rsidRPr="00EA3857" w:rsidRDefault="00174934" w:rsidP="00AC51E2">
                            <w:pPr>
                              <w:rPr>
                                <w:rFonts w:ascii="Trebuchet MS" w:hAnsi="Trebuchet MS"/>
                                <w:lang w:val="en-US"/>
                              </w:rPr>
                            </w:pPr>
                            <w:r w:rsidRPr="00EA3857">
                              <w:rPr>
                                <w:rFonts w:ascii="Trebuchet MS" w:hAnsi="Trebuchet MS"/>
                                <w:sz w:val="22"/>
                                <w:lang w:val="en-US"/>
                              </w:rPr>
                              <w:t xml:space="preserve">                 </w:t>
                            </w:r>
                          </w:p>
                        </w:tc>
                      </w:tr>
                    </w:tbl>
                    <w:p w:rsidR="00174934" w:rsidRPr="00EA3857" w:rsidRDefault="00174934" w:rsidP="0007064F">
                      <w:pPr>
                        <w:pStyle w:val="Heading4"/>
                        <w:tabs>
                          <w:tab w:val="clear" w:pos="864"/>
                        </w:tabs>
                        <w:ind w:left="0" w:firstLine="0"/>
                        <w:rPr>
                          <w:rFonts w:ascii="Trebuchet MS" w:hAnsi="Trebuchet MS"/>
                          <w:b w:val="0"/>
                          <w:sz w:val="24"/>
                          <w:lang w:val="en-US"/>
                        </w:rPr>
                      </w:pPr>
                    </w:p>
                  </w:txbxContent>
                </v:textbox>
              </v:shape>
            </w:pict>
          </mc:Fallback>
        </mc:AlternateContent>
      </w:r>
      <w:r w:rsidR="0007064F">
        <w:rPr>
          <w:rFonts w:ascii="Trebuchet MS" w:hAnsi="Trebuchet MS"/>
          <w:b/>
          <w:noProof/>
          <w:lang w:val="en-US" w:eastAsia="en-US"/>
        </w:rPr>
        <w:drawing>
          <wp:anchor distT="0" distB="0" distL="114300" distR="114300" simplePos="0" relativeHeight="251670528" behindDoc="0" locked="0" layoutInCell="1" allowOverlap="1">
            <wp:simplePos x="0" y="0"/>
            <wp:positionH relativeFrom="column">
              <wp:posOffset>2767330</wp:posOffset>
            </wp:positionH>
            <wp:positionV relativeFrom="paragraph">
              <wp:posOffset>-106680</wp:posOffset>
            </wp:positionV>
            <wp:extent cx="485775" cy="628650"/>
            <wp:effectExtent l="0" t="0" r="9525" b="0"/>
            <wp:wrapNone/>
            <wp:docPr id="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485775" cy="628650"/>
                    </a:xfrm>
                    <a:prstGeom prst="rect">
                      <a:avLst/>
                    </a:prstGeom>
                    <a:noFill/>
                    <a:ln w="9525">
                      <a:noFill/>
                      <a:miter lim="800000"/>
                      <a:headEnd/>
                      <a:tailEnd/>
                    </a:ln>
                  </pic:spPr>
                </pic:pic>
              </a:graphicData>
            </a:graphic>
          </wp:anchor>
        </w:drawing>
      </w:r>
      <w:r>
        <w:rPr>
          <w:rFonts w:ascii="Trebuchet MS" w:hAnsi="Trebuchet MS"/>
          <w:b/>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-347345</wp:posOffset>
                </wp:positionH>
                <wp:positionV relativeFrom="paragraph">
                  <wp:posOffset>-173355</wp:posOffset>
                </wp:positionV>
                <wp:extent cx="3028950" cy="116205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Ind w:w="-180" w:type="dxa"/>
                              <w:tblBorders>
                                <w:top w:val="single" w:sz="4" w:space="0" w:color="auto"/>
                              </w:tblBorders>
                              <w:tblLayout w:type="fixed"/>
                              <w:tblCellMar>
                                <w:left w:w="71" w:type="dxa"/>
                                <w:right w:w="71" w:type="dxa"/>
                              </w:tblCellMar>
                              <w:tblLook w:val="0000" w:firstRow="0" w:lastRow="0" w:firstColumn="0" w:lastColumn="0" w:noHBand="0" w:noVBand="0"/>
                            </w:tblPr>
                            <w:tblGrid>
                              <w:gridCol w:w="10206"/>
                            </w:tblGrid>
                            <w:tr w:rsidR="00174934" w:rsidRPr="00C56F54" w:rsidTr="00EA3857">
                              <w:tc>
                                <w:tcPr>
                                  <w:tcW w:w="10206" w:type="dxa"/>
                                  <w:tcBorders>
                                    <w:top w:val="nil"/>
                                  </w:tcBorders>
                                </w:tcPr>
                                <w:p w:rsidR="00174934" w:rsidRPr="00EA3857" w:rsidRDefault="00174934" w:rsidP="004B4032">
                                  <w:pPr>
                                    <w:pStyle w:val="Heading4"/>
                                    <w:tabs>
                                      <w:tab w:val="clear" w:pos="864"/>
                                    </w:tabs>
                                    <w:spacing w:before="0" w:after="0"/>
                                    <w:ind w:left="0" w:firstLine="0"/>
                                    <w:rPr>
                                      <w:sz w:val="24"/>
                                    </w:rPr>
                                  </w:pPr>
                                  <w:r w:rsidRPr="00EA3857">
                                    <w:rPr>
                                      <w:sz w:val="24"/>
                                    </w:rPr>
                                    <w:t xml:space="preserve">      REPUBLIQUE DU CAMEROUN</w:t>
                                  </w:r>
                                </w:p>
                              </w:tc>
                            </w:tr>
                            <w:tr w:rsidR="00174934" w:rsidRPr="00C56F54" w:rsidTr="00EA3857">
                              <w:tc>
                                <w:tcPr>
                                  <w:tcW w:w="10206" w:type="dxa"/>
                                </w:tcPr>
                                <w:p w:rsidR="00174934" w:rsidRPr="00EA3857" w:rsidRDefault="00174934" w:rsidP="004B4032">
                                  <w:pPr>
                                    <w:pStyle w:val="Heading8"/>
                                    <w:tabs>
                                      <w:tab w:val="clear" w:pos="1440"/>
                                    </w:tabs>
                                    <w:spacing w:before="0" w:after="0" w:line="240" w:lineRule="auto"/>
                                    <w:ind w:left="0" w:firstLine="0"/>
                                    <w:jc w:val="left"/>
                                    <w:rPr>
                                      <w:rFonts w:ascii="Times New Roman" w:hAnsi="Times New Roman"/>
                                      <w:b w:val="0"/>
                                    </w:rPr>
                                  </w:pPr>
                                  <w:r w:rsidRPr="00EA3857">
                                    <w:rPr>
                                      <w:rFonts w:ascii="Times New Roman" w:hAnsi="Times New Roman"/>
                                      <w:b w:val="0"/>
                                    </w:rPr>
                                    <w:t xml:space="preserve">             Paix - Travail - Patrie</w:t>
                                  </w:r>
                                </w:p>
                              </w:tc>
                            </w:tr>
                            <w:tr w:rsidR="00174934" w:rsidRPr="00C56F54" w:rsidTr="00EA3857">
                              <w:tc>
                                <w:tcPr>
                                  <w:tcW w:w="10206" w:type="dxa"/>
                                </w:tcPr>
                                <w:p w:rsidR="00174934" w:rsidRPr="00EA3857" w:rsidRDefault="00174934" w:rsidP="00AC51E2">
                                  <w:pPr>
                                    <w:jc w:val="both"/>
                                  </w:pPr>
                                  <w:r w:rsidRPr="00EA3857">
                                    <w:rPr>
                                      <w:sz w:val="22"/>
                                      <w:lang w:val="en-GB"/>
                                    </w:rPr>
                                    <w:t xml:space="preserve">                         </w:t>
                                  </w:r>
                                  <w:r w:rsidRPr="00EA3857">
                                    <w:rPr>
                                      <w:sz w:val="22"/>
                                    </w:rPr>
                                    <w:t>--------------------</w:t>
                                  </w:r>
                                </w:p>
                              </w:tc>
                            </w:tr>
                            <w:tr w:rsidR="00174934" w:rsidRPr="00C56F54" w:rsidTr="00EA3857">
                              <w:tc>
                                <w:tcPr>
                                  <w:tcW w:w="10206" w:type="dxa"/>
                                </w:tcPr>
                                <w:p w:rsidR="00174934" w:rsidRPr="00EA3857" w:rsidRDefault="00174934" w:rsidP="00AC51E2">
                                  <w:pPr>
                                    <w:pStyle w:val="CommentText"/>
                                    <w:tabs>
                                      <w:tab w:val="left" w:pos="7088"/>
                                    </w:tabs>
                                    <w:rPr>
                                      <w:b/>
                                      <w:sz w:val="22"/>
                                      <w:szCs w:val="22"/>
                                    </w:rPr>
                                  </w:pPr>
                                  <w:r w:rsidRPr="00EA3857">
                                    <w:rPr>
                                      <w:b/>
                                      <w:sz w:val="22"/>
                                      <w:szCs w:val="22"/>
                                    </w:rPr>
                                    <w:t>AGENCE D’ELECTRIFICATION RURALE</w:t>
                                  </w:r>
                                </w:p>
                                <w:p w:rsidR="00174934" w:rsidRPr="00EA3857" w:rsidRDefault="00174934" w:rsidP="004B4032">
                                  <w:pPr>
                                    <w:pStyle w:val="CommentText"/>
                                    <w:tabs>
                                      <w:tab w:val="left" w:pos="7088"/>
                                    </w:tabs>
                                    <w:rPr>
                                      <w:b/>
                                    </w:rPr>
                                  </w:pPr>
                                  <w:r w:rsidRPr="00EA3857">
                                    <w:rPr>
                                      <w:sz w:val="22"/>
                                    </w:rPr>
                                    <w:t xml:space="preserve">                      ---------------------</w:t>
                                  </w:r>
                                </w:p>
                              </w:tc>
                            </w:tr>
                            <w:tr w:rsidR="00174934" w:rsidRPr="00C56F54" w:rsidTr="00EA3857">
                              <w:tc>
                                <w:tcPr>
                                  <w:tcW w:w="10206" w:type="dxa"/>
                                </w:tcPr>
                                <w:p w:rsidR="00174934" w:rsidRPr="00EA3857" w:rsidRDefault="00174934" w:rsidP="00AC51E2">
                                  <w:r w:rsidRPr="00EA3857">
                                    <w:rPr>
                                      <w:sz w:val="22"/>
                                    </w:rPr>
                                    <w:t xml:space="preserve">  Projet d’Electrification Rurale Phase II</w:t>
                                  </w:r>
                                </w:p>
                              </w:tc>
                            </w:tr>
                          </w:tbl>
                          <w:p w:rsidR="00174934" w:rsidRDefault="00174934" w:rsidP="00070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7.35pt;margin-top:-13.65pt;width:238.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xthQ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" stroked="f">
                <v:textbox>
                  <w:txbxContent>
                    <w:tbl>
                      <w:tblPr>
                        <w:tblW w:w="10206" w:type="dxa"/>
                        <w:tblInd w:w="-180" w:type="dxa"/>
                        <w:tblBorders>
                          <w:top w:val="single" w:sz="4" w:space="0" w:color="auto"/>
                        </w:tblBorders>
                        <w:tblLayout w:type="fixed"/>
                        <w:tblCellMar>
                          <w:left w:w="71" w:type="dxa"/>
                          <w:right w:w="71" w:type="dxa"/>
                        </w:tblCellMar>
                        <w:tblLook w:val="0000" w:firstRow="0" w:lastRow="0" w:firstColumn="0" w:lastColumn="0" w:noHBand="0" w:noVBand="0"/>
                      </w:tblPr>
                      <w:tblGrid>
                        <w:gridCol w:w="10206"/>
                      </w:tblGrid>
                      <w:tr w:rsidR="00174934" w:rsidRPr="00C56F54" w:rsidTr="00EA3857">
                        <w:tc>
                          <w:tcPr>
                            <w:tcW w:w="10206" w:type="dxa"/>
                            <w:tcBorders>
                              <w:top w:val="nil"/>
                            </w:tcBorders>
                          </w:tcPr>
                          <w:p w:rsidR="00174934" w:rsidRPr="00EA3857" w:rsidRDefault="00174934" w:rsidP="004B4032">
                            <w:pPr>
                              <w:pStyle w:val="Heading4"/>
                              <w:tabs>
                                <w:tab w:val="clear" w:pos="864"/>
                              </w:tabs>
                              <w:spacing w:before="0" w:after="0"/>
                              <w:ind w:left="0" w:firstLine="0"/>
                              <w:rPr>
                                <w:sz w:val="24"/>
                              </w:rPr>
                            </w:pPr>
                            <w:r w:rsidRPr="00EA3857">
                              <w:rPr>
                                <w:sz w:val="24"/>
                              </w:rPr>
                              <w:t xml:space="preserve">      REPUBLIQUE DU CAMEROUN</w:t>
                            </w:r>
                          </w:p>
                        </w:tc>
                      </w:tr>
                      <w:tr w:rsidR="00174934" w:rsidRPr="00C56F54" w:rsidTr="00EA3857">
                        <w:tc>
                          <w:tcPr>
                            <w:tcW w:w="10206" w:type="dxa"/>
                          </w:tcPr>
                          <w:p w:rsidR="00174934" w:rsidRPr="00EA3857" w:rsidRDefault="00174934" w:rsidP="004B4032">
                            <w:pPr>
                              <w:pStyle w:val="Heading8"/>
                              <w:tabs>
                                <w:tab w:val="clear" w:pos="1440"/>
                              </w:tabs>
                              <w:spacing w:before="0" w:after="0" w:line="240" w:lineRule="auto"/>
                              <w:ind w:left="0" w:firstLine="0"/>
                              <w:jc w:val="left"/>
                              <w:rPr>
                                <w:rFonts w:ascii="Times New Roman" w:hAnsi="Times New Roman"/>
                                <w:b w:val="0"/>
                              </w:rPr>
                            </w:pPr>
                            <w:r w:rsidRPr="00EA3857">
                              <w:rPr>
                                <w:rFonts w:ascii="Times New Roman" w:hAnsi="Times New Roman"/>
                                <w:b w:val="0"/>
                              </w:rPr>
                              <w:t xml:space="preserve">             Paix - Travail - Patrie</w:t>
                            </w:r>
                          </w:p>
                        </w:tc>
                      </w:tr>
                      <w:tr w:rsidR="00174934" w:rsidRPr="00C56F54" w:rsidTr="00EA3857">
                        <w:tc>
                          <w:tcPr>
                            <w:tcW w:w="10206" w:type="dxa"/>
                          </w:tcPr>
                          <w:p w:rsidR="00174934" w:rsidRPr="00EA3857" w:rsidRDefault="00174934" w:rsidP="00AC51E2">
                            <w:pPr>
                              <w:jc w:val="both"/>
                            </w:pPr>
                            <w:r w:rsidRPr="00EA3857">
                              <w:rPr>
                                <w:sz w:val="22"/>
                                <w:lang w:val="en-GB"/>
                              </w:rPr>
                              <w:t xml:space="preserve">                         </w:t>
                            </w:r>
                            <w:r w:rsidRPr="00EA3857">
                              <w:rPr>
                                <w:sz w:val="22"/>
                              </w:rPr>
                              <w:t>--------------------</w:t>
                            </w:r>
                          </w:p>
                        </w:tc>
                      </w:tr>
                      <w:tr w:rsidR="00174934" w:rsidRPr="00C56F54" w:rsidTr="00EA3857">
                        <w:tc>
                          <w:tcPr>
                            <w:tcW w:w="10206" w:type="dxa"/>
                          </w:tcPr>
                          <w:p w:rsidR="00174934" w:rsidRPr="00EA3857" w:rsidRDefault="00174934" w:rsidP="00AC51E2">
                            <w:pPr>
                              <w:pStyle w:val="CommentText"/>
                              <w:tabs>
                                <w:tab w:val="left" w:pos="7088"/>
                              </w:tabs>
                              <w:rPr>
                                <w:b/>
                                <w:sz w:val="22"/>
                                <w:szCs w:val="22"/>
                              </w:rPr>
                            </w:pPr>
                            <w:r w:rsidRPr="00EA3857">
                              <w:rPr>
                                <w:b/>
                                <w:sz w:val="22"/>
                                <w:szCs w:val="22"/>
                              </w:rPr>
                              <w:t>AGENCE D’ELECTRIFICATION RURALE</w:t>
                            </w:r>
                          </w:p>
                          <w:p w:rsidR="00174934" w:rsidRPr="00EA3857" w:rsidRDefault="00174934" w:rsidP="004B4032">
                            <w:pPr>
                              <w:pStyle w:val="CommentText"/>
                              <w:tabs>
                                <w:tab w:val="left" w:pos="7088"/>
                              </w:tabs>
                              <w:rPr>
                                <w:b/>
                              </w:rPr>
                            </w:pPr>
                            <w:r w:rsidRPr="00EA3857">
                              <w:rPr>
                                <w:sz w:val="22"/>
                              </w:rPr>
                              <w:t xml:space="preserve">                      ---------------------</w:t>
                            </w:r>
                          </w:p>
                        </w:tc>
                      </w:tr>
                      <w:tr w:rsidR="00174934" w:rsidRPr="00C56F54" w:rsidTr="00EA3857">
                        <w:tc>
                          <w:tcPr>
                            <w:tcW w:w="10206" w:type="dxa"/>
                          </w:tcPr>
                          <w:p w:rsidR="00174934" w:rsidRPr="00EA3857" w:rsidRDefault="00174934" w:rsidP="00AC51E2">
                            <w:r w:rsidRPr="00EA3857">
                              <w:rPr>
                                <w:sz w:val="22"/>
                              </w:rPr>
                              <w:t xml:space="preserve">  Projet d’Electrification Rurale Phase II</w:t>
                            </w:r>
                          </w:p>
                        </w:tc>
                      </w:tr>
                    </w:tbl>
                    <w:p w:rsidR="00174934" w:rsidRDefault="00174934" w:rsidP="0007064F"/>
                  </w:txbxContent>
                </v:textbox>
              </v:shape>
            </w:pict>
          </mc:Fallback>
        </mc:AlternateContent>
      </w:r>
      <w:r w:rsidR="0007064F" w:rsidRPr="003A1289">
        <w:rPr>
          <w:rFonts w:ascii="Trebuchet MS" w:hAnsi="Trebuchet MS"/>
          <w:lang w:val="en-GB"/>
        </w:rPr>
        <w:t xml:space="preserve">     </w:t>
      </w:r>
    </w:p>
    <w:p w:rsidR="0007064F" w:rsidRPr="003A1289" w:rsidRDefault="0007064F" w:rsidP="0007064F">
      <w:pPr>
        <w:jc w:val="both"/>
        <w:rPr>
          <w:rFonts w:ascii="Trebuchet MS" w:hAnsi="Trebuchet MS"/>
          <w:lang w:val="en-GB"/>
        </w:rPr>
      </w:pPr>
    </w:p>
    <w:p w:rsidR="0007064F" w:rsidRPr="003A1289" w:rsidRDefault="0007064F" w:rsidP="0007064F">
      <w:pPr>
        <w:jc w:val="both"/>
        <w:rPr>
          <w:rFonts w:ascii="Trebuchet MS" w:hAnsi="Trebuchet MS"/>
          <w:lang w:val="en-GB"/>
        </w:rPr>
      </w:pPr>
    </w:p>
    <w:p w:rsidR="0007064F" w:rsidRPr="003A1289" w:rsidRDefault="0007064F" w:rsidP="0007064F">
      <w:pPr>
        <w:jc w:val="both"/>
        <w:rPr>
          <w:rFonts w:ascii="Trebuchet MS" w:hAnsi="Trebuchet MS"/>
          <w:lang w:val="en-GB"/>
        </w:rPr>
      </w:pPr>
    </w:p>
    <w:p w:rsidR="0007064F" w:rsidRPr="003A1289" w:rsidRDefault="003B491B" w:rsidP="0007064F">
      <w:pPr>
        <w:jc w:val="center"/>
        <w:rPr>
          <w:rFonts w:ascii="Trebuchet MS" w:hAnsi="Trebuchet MS"/>
          <w:b/>
          <w:sz w:val="32"/>
          <w:szCs w:val="32"/>
          <w:lang w:val="en-GB"/>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2580005</wp:posOffset>
                </wp:positionH>
                <wp:positionV relativeFrom="paragraph">
                  <wp:posOffset>199390</wp:posOffset>
                </wp:positionV>
                <wp:extent cx="714375" cy="662940"/>
                <wp:effectExtent l="0" t="0" r="9525" b="381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934" w:rsidRPr="009C1160" w:rsidRDefault="00174934" w:rsidP="0007064F">
                            <w:pPr>
                              <w:jc w:val="both"/>
                            </w:pPr>
                            <w:r>
                              <w:rPr>
                                <w:noProof/>
                                <w:lang w:val="en-US" w:eastAsia="en-US"/>
                              </w:rPr>
                              <w:drawing>
                                <wp:inline distT="0" distB="0" distL="0" distR="0">
                                  <wp:extent cx="531495" cy="571500"/>
                                  <wp:effectExtent l="0" t="0" r="1905" b="0"/>
                                  <wp:docPr id="9" name="Image 29" descr="ID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DB_Logo"/>
                                          <pic:cNvPicPr>
                                            <a:picLocks noChangeAspect="1" noChangeArrowheads="1"/>
                                          </pic:cNvPicPr>
                                        </pic:nvPicPr>
                                        <pic:blipFill>
                                          <a:blip r:embed="rId10"/>
                                          <a:srcRect/>
                                          <a:stretch>
                                            <a:fillRect/>
                                          </a:stretch>
                                        </pic:blipFill>
                                        <pic:spPr bwMode="auto">
                                          <a:xfrm>
                                            <a:off x="0" y="0"/>
                                            <a:ext cx="531495" cy="571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203.15pt;margin-top:15.7pt;width:56.25pt;height:5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" stroked="f">
                <v:textbox style="mso-fit-shape-to-text:t">
                  <w:txbxContent>
                    <w:p w:rsidR="00174934" w:rsidRPr="009C1160" w:rsidRDefault="00174934" w:rsidP="0007064F">
                      <w:pPr>
                        <w:jc w:val="both"/>
                      </w:pPr>
                      <w:r>
                        <w:rPr>
                          <w:noProof/>
                          <w:lang w:val="en-US" w:eastAsia="en-US"/>
                        </w:rPr>
                        <w:drawing>
                          <wp:inline distT="0" distB="0" distL="0" distR="0">
                            <wp:extent cx="531495" cy="571500"/>
                            <wp:effectExtent l="0" t="0" r="1905" b="0"/>
                            <wp:docPr id="9" name="Image 29" descr="ID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DB_Logo"/>
                                    <pic:cNvPicPr>
                                      <a:picLocks noChangeAspect="1" noChangeArrowheads="1"/>
                                    </pic:cNvPicPr>
                                  </pic:nvPicPr>
                                  <pic:blipFill>
                                    <a:blip r:embed="rId10"/>
                                    <a:srcRect/>
                                    <a:stretch>
                                      <a:fillRect/>
                                    </a:stretch>
                                  </pic:blipFill>
                                  <pic:spPr bwMode="auto">
                                    <a:xfrm>
                                      <a:off x="0" y="0"/>
                                      <a:ext cx="531495" cy="571500"/>
                                    </a:xfrm>
                                    <a:prstGeom prst="rect">
                                      <a:avLst/>
                                    </a:prstGeom>
                                    <a:noFill/>
                                    <a:ln w="9525">
                                      <a:noFill/>
                                      <a:miter lim="800000"/>
                                      <a:headEnd/>
                                      <a:tailEnd/>
                                    </a:ln>
                                  </pic:spPr>
                                </pic:pic>
                              </a:graphicData>
                            </a:graphic>
                          </wp:inline>
                        </w:drawing>
                      </w:r>
                    </w:p>
                  </w:txbxContent>
                </v:textbox>
                <w10:wrap type="square"/>
              </v:shape>
            </w:pict>
          </mc:Fallback>
        </mc:AlternateContent>
      </w:r>
    </w:p>
    <w:p w:rsidR="0007064F" w:rsidRPr="003A1289" w:rsidRDefault="006E5757" w:rsidP="0007064F">
      <w:pPr>
        <w:jc w:val="center"/>
        <w:rPr>
          <w:rFonts w:ascii="Arial" w:hAnsi="Arial" w:cs="Arial"/>
          <w:b/>
          <w:sz w:val="32"/>
          <w:szCs w:val="32"/>
          <w:lang w:val="en-GB"/>
        </w:rPr>
      </w:pPr>
      <w:r>
        <w:rPr>
          <w:rFonts w:ascii="Bookman Old Style" w:hAnsi="Bookman Old Style"/>
          <w:b/>
          <w:noProof/>
        </w:rPr>
        <w:object w:dxaOrig="1440" w:dyaOrig="1440">
          <v:group id="_x0000_s1039" style="position:absolute;left:0;text-align:left;margin-left:-25.1pt;margin-top:136.5pt;width:520.2pt;height:573.2pt;z-index:-251644928;mso-position-vertical-relative:page" coordorigin="877,337" coordsize="1853,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057;top:517;width:1673;height:1800">
              <v:imagedata r:id="rId11" o:title="" gain="19661f" blacklevel="22938f"/>
            </v:shape>
            <v:rect id="_x0000_s1041" style="position:absolute;left:877;top:337;width:1620;height:1800" filled="f" stroked="f" strokecolor="green" strokeweight="2.25pt">
              <v:imagedata gain="19661f" blacklevel="22938f"/>
            </v:rect>
            <w10:wrap anchory="page"/>
          </v:group>
          <o:OLEObject Type="Embed" ProgID="PBrush" ShapeID="_x0000_s1040" DrawAspect="Content" ObjectID="_1609222372" r:id="rId12"/>
        </w:object>
      </w:r>
      <w:r w:rsidR="0007064F" w:rsidRPr="003A1289">
        <w:rPr>
          <w:rFonts w:ascii="Arial" w:hAnsi="Arial" w:cs="Arial"/>
          <w:b/>
          <w:sz w:val="32"/>
          <w:szCs w:val="32"/>
          <w:lang w:val="en-GB"/>
        </w:rPr>
        <w:t xml:space="preserve">            </w:t>
      </w:r>
    </w:p>
    <w:p w:rsidR="0007064F" w:rsidRPr="009F160B" w:rsidRDefault="0007064F" w:rsidP="0007064F">
      <w:pPr>
        <w:jc w:val="center"/>
        <w:rPr>
          <w:rFonts w:ascii="Arial" w:hAnsi="Arial" w:cs="Arial"/>
          <w:b/>
          <w:sz w:val="32"/>
          <w:szCs w:val="32"/>
          <w:lang w:val="en-US"/>
        </w:rPr>
      </w:pPr>
      <w:r w:rsidRPr="009F160B">
        <w:rPr>
          <w:rFonts w:ascii="Arial" w:hAnsi="Arial" w:cs="Arial"/>
          <w:b/>
          <w:sz w:val="32"/>
          <w:szCs w:val="32"/>
          <w:lang w:val="en-US"/>
        </w:rPr>
        <w:t xml:space="preserve">CAMEROON IDB COOPERATION </w:t>
      </w:r>
    </w:p>
    <w:p w:rsidR="0007064F" w:rsidRPr="009F160B" w:rsidRDefault="0007064F" w:rsidP="0007064F">
      <w:pPr>
        <w:jc w:val="both"/>
        <w:rPr>
          <w:rFonts w:ascii="Arial" w:hAnsi="Arial" w:cs="Arial"/>
          <w:b/>
          <w:sz w:val="22"/>
          <w:szCs w:val="22"/>
          <w:lang w:val="en-US"/>
        </w:rPr>
      </w:pPr>
    </w:p>
    <w:p w:rsidR="0007064F" w:rsidRPr="009F160B" w:rsidRDefault="0007064F" w:rsidP="0007064F">
      <w:pPr>
        <w:numPr>
          <w:ilvl w:val="12"/>
          <w:numId w:val="0"/>
        </w:numPr>
        <w:jc w:val="center"/>
        <w:rPr>
          <w:rFonts w:ascii="Arial" w:hAnsi="Arial" w:cs="Arial"/>
          <w:b/>
          <w:sz w:val="22"/>
          <w:szCs w:val="22"/>
          <w:lang w:val="en-US"/>
        </w:rPr>
      </w:pPr>
    </w:p>
    <w:p w:rsidR="0007064F" w:rsidRPr="00AB0315" w:rsidRDefault="0007064F" w:rsidP="0007064F">
      <w:pPr>
        <w:pStyle w:val="ListParagraph"/>
        <w:ind w:left="-142" w:right="-148"/>
        <w:jc w:val="center"/>
        <w:rPr>
          <w:rFonts w:ascii="Bookman Old Style" w:hAnsi="Bookman Old Style"/>
          <w:b/>
          <w:sz w:val="28"/>
          <w:szCs w:val="28"/>
          <w:lang w:val="en-US"/>
        </w:rPr>
      </w:pPr>
      <w:r w:rsidRPr="00AB0315">
        <w:rPr>
          <w:rFonts w:ascii="Bookman Old Style" w:hAnsi="Bookman Old Style"/>
          <w:b/>
          <w:sz w:val="28"/>
          <w:szCs w:val="28"/>
          <w:lang w:val="en-US"/>
        </w:rPr>
        <w:t xml:space="preserve">International </w:t>
      </w:r>
      <w:r>
        <w:rPr>
          <w:rFonts w:ascii="Bookman Old Style" w:hAnsi="Bookman Old Style"/>
          <w:b/>
          <w:sz w:val="28"/>
          <w:szCs w:val="28"/>
          <w:lang w:val="en-US"/>
        </w:rPr>
        <w:t>Invitation</w:t>
      </w:r>
      <w:r w:rsidRPr="00AB0315">
        <w:rPr>
          <w:rFonts w:ascii="Bookman Old Style" w:hAnsi="Bookman Old Style"/>
          <w:b/>
          <w:sz w:val="28"/>
          <w:szCs w:val="28"/>
          <w:lang w:val="en-US"/>
        </w:rPr>
        <w:t xml:space="preserve"> to Tender f</w:t>
      </w:r>
      <w:r>
        <w:rPr>
          <w:rFonts w:ascii="Bookman Old Style" w:hAnsi="Bookman Old Style"/>
          <w:b/>
          <w:sz w:val="28"/>
          <w:szCs w:val="28"/>
          <w:lang w:val="en-US"/>
        </w:rPr>
        <w:t xml:space="preserve">or Enterprises from IDB Member Countries N°001/AOIPM/AER/PER II/CSPM/2019 </w:t>
      </w:r>
      <w:r w:rsidR="00472253">
        <w:rPr>
          <w:rFonts w:ascii="Bookman Old Style" w:hAnsi="Bookman Old Style"/>
          <w:b/>
          <w:sz w:val="28"/>
          <w:szCs w:val="28"/>
          <w:lang w:val="en-US"/>
        </w:rPr>
        <w:t xml:space="preserve">     of </w:t>
      </w:r>
      <w:r w:rsidR="00472253" w:rsidRPr="00472253">
        <w:rPr>
          <w:rFonts w:ascii="Bookman Old Style" w:hAnsi="Bookman Old Style"/>
          <w:b/>
          <w:color w:val="FF0000"/>
          <w:sz w:val="28"/>
          <w:szCs w:val="28"/>
          <w:lang w:val="en-US"/>
        </w:rPr>
        <w:t>January</w:t>
      </w:r>
      <w:r w:rsidRPr="00472253">
        <w:rPr>
          <w:rFonts w:ascii="Bookman Old Style" w:hAnsi="Bookman Old Style"/>
          <w:b/>
          <w:color w:val="FF0000"/>
          <w:sz w:val="28"/>
          <w:szCs w:val="28"/>
          <w:lang w:val="en-US"/>
        </w:rPr>
        <w:t xml:space="preserve"> </w:t>
      </w:r>
      <w:r w:rsidR="00472253" w:rsidRPr="00472253">
        <w:rPr>
          <w:rFonts w:ascii="Bookman Old Style" w:hAnsi="Bookman Old Style"/>
          <w:b/>
          <w:color w:val="FF0000"/>
          <w:sz w:val="28"/>
          <w:szCs w:val="28"/>
          <w:lang w:val="en-US"/>
        </w:rPr>
        <w:t>1</w:t>
      </w:r>
      <w:r w:rsidR="007C4920">
        <w:rPr>
          <w:rFonts w:ascii="Bookman Old Style" w:hAnsi="Bookman Old Style"/>
          <w:b/>
          <w:color w:val="FF0000"/>
          <w:sz w:val="28"/>
          <w:szCs w:val="28"/>
          <w:lang w:val="en-US"/>
        </w:rPr>
        <w:t>3</w:t>
      </w:r>
      <w:r w:rsidR="00472253" w:rsidRPr="00472253">
        <w:rPr>
          <w:rFonts w:ascii="Bookman Old Style" w:hAnsi="Bookman Old Style"/>
          <w:b/>
          <w:color w:val="FF0000"/>
          <w:sz w:val="28"/>
          <w:szCs w:val="28"/>
          <w:vertAlign w:val="superscript"/>
          <w:lang w:val="en-US"/>
        </w:rPr>
        <w:t>th</w:t>
      </w:r>
      <w:bookmarkStart w:id="0" w:name="_Hlk534136762"/>
      <w:r w:rsidR="00472253" w:rsidRPr="00472253">
        <w:rPr>
          <w:rFonts w:ascii="Bookman Old Style" w:hAnsi="Bookman Old Style"/>
          <w:b/>
          <w:i/>
          <w:color w:val="FF0000"/>
          <w:sz w:val="28"/>
          <w:szCs w:val="28"/>
          <w:lang w:val="en-US"/>
        </w:rPr>
        <w:t>,</w:t>
      </w:r>
      <w:bookmarkEnd w:id="0"/>
      <w:r w:rsidR="00472253" w:rsidRPr="00472253">
        <w:rPr>
          <w:rFonts w:ascii="Bookman Old Style" w:hAnsi="Bookman Old Style"/>
          <w:b/>
          <w:color w:val="FF0000"/>
          <w:sz w:val="28"/>
          <w:szCs w:val="28"/>
          <w:lang w:val="en-US"/>
        </w:rPr>
        <w:t xml:space="preserve"> </w:t>
      </w:r>
      <w:r w:rsidRPr="00472253">
        <w:rPr>
          <w:rFonts w:ascii="Bookman Old Style" w:hAnsi="Bookman Old Style"/>
          <w:b/>
          <w:color w:val="FF0000"/>
          <w:sz w:val="28"/>
          <w:szCs w:val="28"/>
          <w:lang w:val="en-US"/>
        </w:rPr>
        <w:t xml:space="preserve">2019 </w:t>
      </w:r>
      <w:r>
        <w:rPr>
          <w:rFonts w:ascii="Bookman Old Style" w:hAnsi="Bookman Old Style"/>
          <w:b/>
          <w:sz w:val="28"/>
          <w:szCs w:val="28"/>
          <w:lang w:val="en-US"/>
        </w:rPr>
        <w:t>launched by the Rural Electrification Agency of Cameroon for the selection of companies for the execution of phase II rural electrification works</w:t>
      </w:r>
    </w:p>
    <w:p w:rsidR="0007064F" w:rsidRPr="00AB0315" w:rsidRDefault="0007064F" w:rsidP="0007064F">
      <w:pPr>
        <w:pStyle w:val="NoSpacing"/>
        <w:jc w:val="center"/>
        <w:rPr>
          <w:rFonts w:ascii="Bookman Old Style" w:hAnsi="Bookman Old Style" w:cs="Calibri"/>
          <w:b/>
          <w:bCs/>
          <w:spacing w:val="6"/>
          <w:sz w:val="24"/>
          <w:szCs w:val="24"/>
          <w:lang w:val="en-US"/>
        </w:rPr>
      </w:pPr>
    </w:p>
    <w:p w:rsidR="0007064F" w:rsidRDefault="0007064F" w:rsidP="0007064F">
      <w:pPr>
        <w:shd w:val="clear" w:color="auto" w:fill="FFFFFF"/>
        <w:jc w:val="center"/>
        <w:rPr>
          <w:rFonts w:ascii="Bookman Old Style" w:hAnsi="Bookman Old Style"/>
          <w:b/>
          <w:i/>
          <w:sz w:val="28"/>
          <w:szCs w:val="28"/>
          <w:lang w:val="en-US"/>
        </w:rPr>
      </w:pPr>
    </w:p>
    <w:p w:rsidR="0007064F" w:rsidRDefault="0007064F" w:rsidP="0007064F">
      <w:pPr>
        <w:shd w:val="clear" w:color="auto" w:fill="FFFFFF"/>
        <w:jc w:val="center"/>
        <w:rPr>
          <w:rFonts w:ascii="Bookman Old Style" w:hAnsi="Bookman Old Style"/>
          <w:b/>
          <w:i/>
          <w:sz w:val="28"/>
          <w:szCs w:val="28"/>
          <w:lang w:val="en-US"/>
        </w:rPr>
      </w:pPr>
      <w:r w:rsidRPr="00AB0315">
        <w:rPr>
          <w:rFonts w:ascii="Bookman Old Style" w:hAnsi="Bookman Old Style"/>
          <w:b/>
          <w:i/>
          <w:sz w:val="28"/>
          <w:szCs w:val="28"/>
          <w:lang w:val="en-US"/>
        </w:rPr>
        <w:t>(Relaunch in Emergency Procedure for lots 2 and 4 with respect to the Internatio</w:t>
      </w:r>
      <w:r>
        <w:rPr>
          <w:rFonts w:ascii="Bookman Old Style" w:hAnsi="Bookman Old Style"/>
          <w:b/>
          <w:i/>
          <w:sz w:val="28"/>
          <w:szCs w:val="28"/>
          <w:lang w:val="en-US"/>
        </w:rPr>
        <w:t xml:space="preserve">nal Call for Tenders Limited to IDB member Countries </w:t>
      </w:r>
      <w:r w:rsidRPr="00AB0315">
        <w:rPr>
          <w:rFonts w:ascii="Bookman Old Style" w:hAnsi="Bookman Old Style"/>
          <w:b/>
          <w:i/>
          <w:sz w:val="28"/>
          <w:szCs w:val="28"/>
          <w:lang w:val="en-US"/>
        </w:rPr>
        <w:t>N°001/AOIPM/AER/PER II/CSPM/2017</w:t>
      </w:r>
      <w:r w:rsidR="00472253">
        <w:rPr>
          <w:rFonts w:ascii="Bookman Old Style" w:hAnsi="Bookman Old Style"/>
          <w:b/>
          <w:i/>
          <w:sz w:val="28"/>
          <w:szCs w:val="28"/>
          <w:lang w:val="en-US"/>
        </w:rPr>
        <w:t xml:space="preserve">        of</w:t>
      </w:r>
      <w:r>
        <w:rPr>
          <w:rFonts w:ascii="Bookman Old Style" w:hAnsi="Bookman Old Style"/>
          <w:b/>
          <w:i/>
          <w:sz w:val="28"/>
          <w:szCs w:val="28"/>
          <w:lang w:val="en-US"/>
        </w:rPr>
        <w:t xml:space="preserve"> </w:t>
      </w:r>
      <w:r w:rsidRPr="00AB0315">
        <w:rPr>
          <w:rFonts w:ascii="Bookman Old Style" w:hAnsi="Bookman Old Style"/>
          <w:b/>
          <w:i/>
          <w:sz w:val="28"/>
          <w:szCs w:val="28"/>
          <w:lang w:val="en-US"/>
        </w:rPr>
        <w:t>J</w:t>
      </w:r>
      <w:r>
        <w:rPr>
          <w:rFonts w:ascii="Bookman Old Style" w:hAnsi="Bookman Old Style"/>
          <w:b/>
          <w:i/>
          <w:sz w:val="28"/>
          <w:szCs w:val="28"/>
          <w:lang w:val="en-US"/>
        </w:rPr>
        <w:t>uly</w:t>
      </w:r>
      <w:r w:rsidRPr="00AB0315">
        <w:rPr>
          <w:rFonts w:ascii="Bookman Old Style" w:hAnsi="Bookman Old Style"/>
          <w:b/>
          <w:i/>
          <w:sz w:val="28"/>
          <w:szCs w:val="28"/>
          <w:lang w:val="en-US"/>
        </w:rPr>
        <w:t xml:space="preserve"> </w:t>
      </w:r>
      <w:r>
        <w:rPr>
          <w:rFonts w:ascii="Bookman Old Style" w:hAnsi="Bookman Old Style"/>
          <w:b/>
          <w:i/>
          <w:sz w:val="28"/>
          <w:szCs w:val="28"/>
          <w:lang w:val="en-US"/>
        </w:rPr>
        <w:t xml:space="preserve">09, </w:t>
      </w:r>
      <w:r w:rsidRPr="00AB0315">
        <w:rPr>
          <w:rFonts w:ascii="Bookman Old Style" w:hAnsi="Bookman Old Style"/>
          <w:b/>
          <w:i/>
          <w:sz w:val="28"/>
          <w:szCs w:val="28"/>
          <w:lang w:val="en-US"/>
        </w:rPr>
        <w:t>2017)</w:t>
      </w:r>
    </w:p>
    <w:p w:rsidR="0007064F" w:rsidRPr="00AB0315" w:rsidRDefault="0007064F" w:rsidP="0007064F">
      <w:pPr>
        <w:shd w:val="clear" w:color="auto" w:fill="FFFFFF"/>
        <w:jc w:val="center"/>
        <w:rPr>
          <w:rFonts w:ascii="Bookman Old Style" w:hAnsi="Bookman Old Style"/>
          <w:b/>
          <w:i/>
          <w:sz w:val="28"/>
          <w:szCs w:val="28"/>
          <w:lang w:val="en-US"/>
        </w:rPr>
      </w:pPr>
    </w:p>
    <w:p w:rsidR="0007064F" w:rsidRPr="00AB0315" w:rsidRDefault="0007064F" w:rsidP="0007064F">
      <w:pPr>
        <w:shd w:val="clear" w:color="auto" w:fill="FFFFFF"/>
        <w:ind w:left="2520" w:hanging="2520"/>
        <w:rPr>
          <w:lang w:val="en-US"/>
        </w:rPr>
      </w:pPr>
    </w:p>
    <w:p w:rsidR="0007064F" w:rsidRPr="008B6191" w:rsidRDefault="0007064F" w:rsidP="0007064F">
      <w:pPr>
        <w:pStyle w:val="NoSpacing"/>
        <w:jc w:val="center"/>
        <w:rPr>
          <w:rFonts w:ascii="Bookman Old Style" w:hAnsi="Bookman Old Style" w:cs="Calibri"/>
          <w:b/>
          <w:bCs/>
          <w:spacing w:val="6"/>
          <w:lang w:val="en-US"/>
        </w:rPr>
      </w:pPr>
    </w:p>
    <w:p w:rsidR="0007064F" w:rsidRPr="008B66B9" w:rsidRDefault="0007064F" w:rsidP="0007064F">
      <w:pPr>
        <w:rPr>
          <w:rFonts w:ascii="Bookman Old Style" w:hAnsi="Bookman Old Style"/>
          <w:spacing w:val="-2"/>
          <w:lang w:val="en-US"/>
        </w:rPr>
      </w:pPr>
      <w:r w:rsidRPr="008B66B9">
        <w:rPr>
          <w:rFonts w:ascii="Bookman Old Style" w:hAnsi="Bookman Old Style"/>
          <w:spacing w:val="-2"/>
          <w:lang w:val="en-US"/>
        </w:rPr>
        <w:t xml:space="preserve">COUNTRY: </w:t>
      </w:r>
      <w:r w:rsidRPr="008B66B9">
        <w:rPr>
          <w:rFonts w:ascii="Bookman Old Style" w:hAnsi="Bookman Old Style"/>
          <w:spacing w:val="-2"/>
          <w:lang w:val="en-US"/>
        </w:rPr>
        <w:tab/>
      </w:r>
      <w:r w:rsidRPr="008B66B9">
        <w:rPr>
          <w:rFonts w:ascii="Bookman Old Style" w:hAnsi="Bookman Old Style"/>
          <w:spacing w:val="-2"/>
          <w:lang w:val="en-US"/>
        </w:rPr>
        <w:tab/>
      </w:r>
      <w:r w:rsidRPr="008B66B9">
        <w:rPr>
          <w:rFonts w:ascii="Bookman Old Style" w:hAnsi="Bookman Old Style"/>
          <w:spacing w:val="-2"/>
          <w:lang w:val="en-US"/>
        </w:rPr>
        <w:tab/>
      </w:r>
      <w:r w:rsidRPr="008B66B9">
        <w:rPr>
          <w:rFonts w:ascii="Bookman Old Style" w:hAnsi="Bookman Old Style"/>
          <w:spacing w:val="-2"/>
          <w:lang w:val="en-US"/>
        </w:rPr>
        <w:tab/>
      </w:r>
      <w:r w:rsidRPr="008B66B9">
        <w:rPr>
          <w:rFonts w:ascii="Bookman Old Style" w:hAnsi="Bookman Old Style"/>
          <w:spacing w:val="-2"/>
          <w:lang w:val="en-US"/>
        </w:rPr>
        <w:tab/>
      </w:r>
      <w:r w:rsidRPr="008B66B9">
        <w:rPr>
          <w:rFonts w:ascii="Bookman Old Style" w:hAnsi="Bookman Old Style"/>
          <w:spacing w:val="-2"/>
          <w:lang w:val="en-US"/>
        </w:rPr>
        <w:tab/>
      </w:r>
      <w:r w:rsidRPr="008B66B9">
        <w:rPr>
          <w:rFonts w:ascii="Bookman Old Style" w:hAnsi="Bookman Old Style"/>
          <w:b/>
          <w:spacing w:val="-2"/>
          <w:lang w:val="en-US"/>
        </w:rPr>
        <w:t>Cameroon</w:t>
      </w:r>
    </w:p>
    <w:p w:rsidR="0007064F" w:rsidRPr="008B66B9" w:rsidRDefault="0007064F" w:rsidP="0007064F">
      <w:pPr>
        <w:ind w:left="5040" w:hanging="5040"/>
        <w:rPr>
          <w:rFonts w:ascii="Bookman Old Style" w:hAnsi="Bookman Old Style"/>
          <w:spacing w:val="-2"/>
          <w:lang w:val="en-US"/>
        </w:rPr>
      </w:pPr>
    </w:p>
    <w:p w:rsidR="0007064F" w:rsidRPr="008B66B9" w:rsidRDefault="0007064F" w:rsidP="0007064F">
      <w:pPr>
        <w:ind w:left="5040" w:hanging="5040"/>
        <w:rPr>
          <w:rFonts w:ascii="Bookman Old Style" w:hAnsi="Bookman Old Style"/>
          <w:b/>
          <w:spacing w:val="-2"/>
          <w:lang w:val="en-US"/>
        </w:rPr>
      </w:pPr>
      <w:r w:rsidRPr="008B66B9">
        <w:rPr>
          <w:rFonts w:ascii="Bookman Old Style" w:hAnsi="Bookman Old Style"/>
          <w:spacing w:val="-2"/>
          <w:lang w:val="en-US"/>
        </w:rPr>
        <w:t>PROJECT NAME</w:t>
      </w:r>
      <w:r>
        <w:rPr>
          <w:rFonts w:ascii="Bookman Old Style" w:hAnsi="Bookman Old Style"/>
          <w:spacing w:val="-2"/>
          <w:lang w:val="en-US"/>
        </w:rPr>
        <w:t>:</w:t>
      </w:r>
      <w:r w:rsidRPr="008B66B9">
        <w:rPr>
          <w:rFonts w:ascii="Bookman Old Style" w:hAnsi="Bookman Old Style"/>
          <w:spacing w:val="-2"/>
          <w:lang w:val="en-US"/>
        </w:rPr>
        <w:t xml:space="preserve"> </w:t>
      </w:r>
      <w:r w:rsidRPr="008B66B9">
        <w:rPr>
          <w:rFonts w:ascii="Bookman Old Style" w:hAnsi="Bookman Old Style"/>
          <w:spacing w:val="-2"/>
          <w:lang w:val="en-US"/>
        </w:rPr>
        <w:tab/>
      </w:r>
      <w:r w:rsidRPr="008B66B9">
        <w:rPr>
          <w:rFonts w:ascii="Bookman Old Style" w:hAnsi="Bookman Old Style"/>
          <w:b/>
          <w:spacing w:val="-2"/>
          <w:lang w:val="en-US"/>
        </w:rPr>
        <w:t>Rural</w:t>
      </w:r>
      <w:r>
        <w:rPr>
          <w:rFonts w:ascii="Bookman Old Style" w:hAnsi="Bookman Old Style"/>
          <w:b/>
          <w:spacing w:val="-2"/>
          <w:lang w:val="en-US"/>
        </w:rPr>
        <w:t xml:space="preserve"> El</w:t>
      </w:r>
      <w:r w:rsidRPr="008B66B9">
        <w:rPr>
          <w:rFonts w:ascii="Bookman Old Style" w:hAnsi="Bookman Old Style"/>
          <w:b/>
          <w:spacing w:val="-2"/>
          <w:lang w:val="en-US"/>
        </w:rPr>
        <w:t>e</w:t>
      </w:r>
      <w:r>
        <w:rPr>
          <w:rFonts w:ascii="Bookman Old Style" w:hAnsi="Bookman Old Style"/>
          <w:b/>
          <w:spacing w:val="-2"/>
          <w:lang w:val="en-US"/>
        </w:rPr>
        <w:t xml:space="preserve">ctrification Project </w:t>
      </w:r>
      <w:r w:rsidRPr="008B66B9">
        <w:rPr>
          <w:rFonts w:ascii="Bookman Old Style" w:hAnsi="Bookman Old Style"/>
          <w:b/>
          <w:spacing w:val="-2"/>
          <w:lang w:val="en-US"/>
        </w:rPr>
        <w:t xml:space="preserve">Phase II                                                          </w:t>
      </w:r>
    </w:p>
    <w:p w:rsidR="0007064F" w:rsidRPr="008B66B9" w:rsidRDefault="0007064F" w:rsidP="0007064F">
      <w:pPr>
        <w:rPr>
          <w:rFonts w:ascii="Bookman Old Style" w:hAnsi="Bookman Old Style"/>
          <w:spacing w:val="-2"/>
          <w:lang w:val="en-US"/>
        </w:rPr>
      </w:pPr>
    </w:p>
    <w:p w:rsidR="0007064F" w:rsidRPr="009F160B" w:rsidRDefault="0007064F" w:rsidP="0007064F">
      <w:pPr>
        <w:rPr>
          <w:rFonts w:ascii="Bookman Old Style" w:hAnsi="Bookman Old Style"/>
          <w:spacing w:val="-2"/>
          <w:lang w:val="en-US"/>
        </w:rPr>
      </w:pPr>
      <w:r w:rsidRPr="009F160B">
        <w:rPr>
          <w:rFonts w:ascii="Bookman Old Style" w:hAnsi="Bookman Old Style"/>
          <w:spacing w:val="-2"/>
          <w:lang w:val="en-US"/>
        </w:rPr>
        <w:t xml:space="preserve">SECTOR: </w:t>
      </w:r>
      <w:r w:rsidRPr="009F160B">
        <w:rPr>
          <w:rFonts w:ascii="Bookman Old Style" w:hAnsi="Bookman Old Style"/>
          <w:spacing w:val="-2"/>
          <w:lang w:val="en-US"/>
        </w:rPr>
        <w:tab/>
      </w:r>
      <w:r w:rsidRPr="009F160B">
        <w:rPr>
          <w:rFonts w:ascii="Bookman Old Style" w:hAnsi="Bookman Old Style"/>
          <w:spacing w:val="-2"/>
          <w:lang w:val="en-US"/>
        </w:rPr>
        <w:tab/>
      </w:r>
      <w:r w:rsidRPr="009F160B">
        <w:rPr>
          <w:rFonts w:ascii="Bookman Old Style" w:hAnsi="Bookman Old Style"/>
          <w:spacing w:val="-2"/>
          <w:lang w:val="en-US"/>
        </w:rPr>
        <w:tab/>
      </w:r>
      <w:r w:rsidRPr="009F160B">
        <w:rPr>
          <w:rFonts w:ascii="Bookman Old Style" w:hAnsi="Bookman Old Style"/>
          <w:spacing w:val="-2"/>
          <w:lang w:val="en-US"/>
        </w:rPr>
        <w:tab/>
      </w:r>
      <w:r w:rsidRPr="009F160B">
        <w:rPr>
          <w:rFonts w:ascii="Bookman Old Style" w:hAnsi="Bookman Old Style"/>
          <w:spacing w:val="-2"/>
          <w:lang w:val="en-US"/>
        </w:rPr>
        <w:tab/>
      </w:r>
      <w:r w:rsidRPr="009F160B">
        <w:rPr>
          <w:rFonts w:ascii="Bookman Old Style" w:hAnsi="Bookman Old Style"/>
          <w:spacing w:val="-2"/>
          <w:lang w:val="en-US"/>
        </w:rPr>
        <w:tab/>
      </w:r>
      <w:r w:rsidRPr="009F160B">
        <w:rPr>
          <w:rFonts w:ascii="Bookman Old Style" w:hAnsi="Bookman Old Style"/>
          <w:b/>
          <w:spacing w:val="-2"/>
          <w:lang w:val="en-US"/>
        </w:rPr>
        <w:t>Energy</w:t>
      </w:r>
    </w:p>
    <w:p w:rsidR="0007064F" w:rsidRPr="009F160B" w:rsidRDefault="0007064F" w:rsidP="0007064F">
      <w:pPr>
        <w:ind w:left="5040" w:hanging="5040"/>
        <w:rPr>
          <w:rFonts w:ascii="Bookman Old Style" w:hAnsi="Bookman Old Style"/>
          <w:spacing w:val="-2"/>
          <w:lang w:val="en-US"/>
        </w:rPr>
      </w:pPr>
    </w:p>
    <w:p w:rsidR="0007064F" w:rsidRPr="008261D9" w:rsidRDefault="0007064F" w:rsidP="0007064F">
      <w:pPr>
        <w:ind w:left="5040" w:hanging="5040"/>
        <w:rPr>
          <w:rFonts w:ascii="Bookman Old Style" w:hAnsi="Bookman Old Style"/>
          <w:b/>
          <w:spacing w:val="-2"/>
          <w:lang w:val="en-US"/>
        </w:rPr>
      </w:pPr>
      <w:r w:rsidRPr="008261D9">
        <w:rPr>
          <w:rFonts w:ascii="Bookman Old Style" w:hAnsi="Bookman Old Style"/>
          <w:spacing w:val="-2"/>
          <w:lang w:val="en-US"/>
        </w:rPr>
        <w:t xml:space="preserve">BRIEF DESCRIPTION OF THE WORK: </w:t>
      </w:r>
      <w:r w:rsidRPr="008261D9">
        <w:rPr>
          <w:rFonts w:ascii="Bookman Old Style" w:hAnsi="Bookman Old Style"/>
          <w:spacing w:val="-2"/>
          <w:lang w:val="en-US"/>
        </w:rPr>
        <w:tab/>
      </w:r>
      <w:r w:rsidRPr="008261D9">
        <w:rPr>
          <w:rFonts w:ascii="Bookman Old Style" w:hAnsi="Bookman Old Style"/>
          <w:b/>
          <w:spacing w:val="-2"/>
          <w:lang w:val="en-US"/>
        </w:rPr>
        <w:t xml:space="preserve">Construction of medium and low voltage distribution lines and </w:t>
      </w:r>
      <w:r>
        <w:rPr>
          <w:rFonts w:ascii="Bookman Old Style" w:hAnsi="Bookman Old Style"/>
          <w:b/>
          <w:spacing w:val="-2"/>
          <w:lang w:val="en-US"/>
        </w:rPr>
        <w:t xml:space="preserve">house hold </w:t>
      </w:r>
      <w:r w:rsidRPr="008261D9">
        <w:rPr>
          <w:rFonts w:ascii="Bookman Old Style" w:hAnsi="Bookman Old Style"/>
          <w:b/>
          <w:spacing w:val="-2"/>
          <w:lang w:val="en-US"/>
        </w:rPr>
        <w:t>connection</w:t>
      </w:r>
    </w:p>
    <w:p w:rsidR="0007064F" w:rsidRPr="008261D9" w:rsidRDefault="0007064F" w:rsidP="0007064F">
      <w:pPr>
        <w:rPr>
          <w:rFonts w:ascii="Bookman Old Style" w:hAnsi="Bookman Old Style"/>
          <w:spacing w:val="-2"/>
          <w:lang w:val="en-US"/>
        </w:rPr>
      </w:pPr>
    </w:p>
    <w:p w:rsidR="0007064F" w:rsidRPr="008261D9" w:rsidRDefault="0007064F" w:rsidP="0007064F">
      <w:pPr>
        <w:rPr>
          <w:rFonts w:ascii="Bookman Old Style" w:hAnsi="Bookman Old Style"/>
          <w:spacing w:val="-2"/>
          <w:lang w:val="en-US"/>
        </w:rPr>
      </w:pPr>
      <w:r w:rsidRPr="008261D9">
        <w:rPr>
          <w:rFonts w:ascii="Bookman Old Style" w:hAnsi="Bookman Old Style"/>
          <w:spacing w:val="-2"/>
          <w:lang w:val="en-US"/>
        </w:rPr>
        <w:t xml:space="preserve">FUNDING METHOD: </w:t>
      </w:r>
      <w:r w:rsidRPr="008261D9">
        <w:rPr>
          <w:rFonts w:ascii="Bookman Old Style" w:hAnsi="Bookman Old Style"/>
          <w:spacing w:val="-2"/>
          <w:lang w:val="en-US"/>
        </w:rPr>
        <w:tab/>
      </w:r>
      <w:r w:rsidRPr="008261D9">
        <w:rPr>
          <w:rFonts w:ascii="Bookman Old Style" w:hAnsi="Bookman Old Style"/>
          <w:spacing w:val="-2"/>
          <w:lang w:val="en-US"/>
        </w:rPr>
        <w:tab/>
      </w:r>
      <w:r w:rsidRPr="008261D9">
        <w:rPr>
          <w:rFonts w:ascii="Bookman Old Style" w:hAnsi="Bookman Old Style"/>
          <w:spacing w:val="-2"/>
          <w:lang w:val="en-US"/>
        </w:rPr>
        <w:tab/>
      </w:r>
      <w:r w:rsidRPr="008261D9">
        <w:rPr>
          <w:rFonts w:ascii="Bookman Old Style" w:hAnsi="Bookman Old Style"/>
          <w:spacing w:val="-2"/>
          <w:lang w:val="en-US"/>
        </w:rPr>
        <w:tab/>
      </w:r>
      <w:r>
        <w:rPr>
          <w:rFonts w:ascii="Bookman Old Style" w:hAnsi="Bookman Old Style"/>
          <w:b/>
          <w:spacing w:val="-2"/>
          <w:lang w:val="en-US"/>
        </w:rPr>
        <w:t xml:space="preserve">Loan </w:t>
      </w:r>
      <w:r w:rsidRPr="008261D9">
        <w:rPr>
          <w:rFonts w:ascii="Bookman Old Style" w:hAnsi="Bookman Old Style"/>
          <w:b/>
          <w:spacing w:val="-2"/>
          <w:lang w:val="en-US"/>
        </w:rPr>
        <w:t xml:space="preserve">/ Istisna’a </w:t>
      </w:r>
    </w:p>
    <w:p w:rsidR="0007064F" w:rsidRPr="008261D9" w:rsidRDefault="0007064F" w:rsidP="0007064F">
      <w:pPr>
        <w:rPr>
          <w:rFonts w:ascii="Bookman Old Style" w:hAnsi="Bookman Old Style"/>
          <w:spacing w:val="-2"/>
          <w:lang w:val="en-US"/>
        </w:rPr>
      </w:pPr>
    </w:p>
    <w:p w:rsidR="0007064F" w:rsidRPr="008261D9" w:rsidRDefault="0007064F" w:rsidP="0007064F">
      <w:pPr>
        <w:rPr>
          <w:rFonts w:ascii="Bookman Old Style" w:hAnsi="Bookman Old Style"/>
          <w:spacing w:val="-2"/>
          <w:lang w:val="en-US"/>
        </w:rPr>
      </w:pPr>
      <w:r w:rsidRPr="008261D9">
        <w:rPr>
          <w:rFonts w:ascii="Bookman Old Style" w:hAnsi="Bookman Old Style"/>
          <w:spacing w:val="-2"/>
          <w:lang w:val="en-US"/>
        </w:rPr>
        <w:t xml:space="preserve">FUNDING N °: </w:t>
      </w:r>
      <w:r w:rsidRPr="008261D9">
        <w:rPr>
          <w:rFonts w:ascii="Bookman Old Style" w:hAnsi="Bookman Old Style"/>
          <w:spacing w:val="-2"/>
          <w:lang w:val="en-US"/>
        </w:rPr>
        <w:tab/>
      </w:r>
      <w:r w:rsidRPr="008261D9">
        <w:rPr>
          <w:rFonts w:ascii="Bookman Old Style" w:hAnsi="Bookman Old Style"/>
          <w:spacing w:val="-2"/>
          <w:lang w:val="en-US"/>
        </w:rPr>
        <w:tab/>
      </w:r>
      <w:r w:rsidRPr="008261D9">
        <w:rPr>
          <w:rFonts w:ascii="Bookman Old Style" w:hAnsi="Bookman Old Style"/>
          <w:spacing w:val="-2"/>
          <w:lang w:val="en-US"/>
        </w:rPr>
        <w:tab/>
      </w:r>
      <w:r w:rsidRPr="008261D9">
        <w:rPr>
          <w:rFonts w:ascii="Bookman Old Style" w:hAnsi="Bookman Old Style"/>
          <w:spacing w:val="-2"/>
          <w:lang w:val="en-US"/>
        </w:rPr>
        <w:tab/>
      </w:r>
      <w:r>
        <w:rPr>
          <w:rFonts w:ascii="Bookman Old Style" w:hAnsi="Bookman Old Style"/>
          <w:spacing w:val="-2"/>
          <w:lang w:val="en-US"/>
        </w:rPr>
        <w:tab/>
      </w:r>
      <w:r w:rsidRPr="008261D9">
        <w:rPr>
          <w:rFonts w:ascii="Bookman Old Style" w:hAnsi="Bookman Old Style"/>
          <w:b/>
          <w:spacing w:val="-2"/>
          <w:lang w:val="en-US"/>
        </w:rPr>
        <w:t>CM 0075</w:t>
      </w:r>
      <w:r w:rsidRPr="008261D9">
        <w:rPr>
          <w:rFonts w:ascii="Bookman Old Style" w:hAnsi="Bookman Old Style"/>
          <w:spacing w:val="-2"/>
          <w:lang w:val="en-US"/>
        </w:rPr>
        <w:t xml:space="preserve"> et </w:t>
      </w:r>
      <w:r w:rsidRPr="008261D9">
        <w:rPr>
          <w:rFonts w:ascii="Bookman Old Style" w:hAnsi="Bookman Old Style"/>
          <w:b/>
          <w:spacing w:val="-2"/>
          <w:lang w:val="en-US"/>
        </w:rPr>
        <w:t>CM 0076</w:t>
      </w:r>
    </w:p>
    <w:p w:rsidR="0007064F" w:rsidRPr="008261D9" w:rsidRDefault="0007064F" w:rsidP="0007064F">
      <w:pPr>
        <w:spacing w:after="200"/>
        <w:rPr>
          <w:rFonts w:ascii="Bookman Old Style" w:hAnsi="Bookman Old Style"/>
          <w:spacing w:val="-2"/>
          <w:lang w:val="en-US"/>
        </w:rPr>
      </w:pPr>
    </w:p>
    <w:p w:rsidR="0007064F" w:rsidRDefault="0007064F" w:rsidP="0007064F">
      <w:pPr>
        <w:numPr>
          <w:ilvl w:val="0"/>
          <w:numId w:val="8"/>
        </w:numPr>
        <w:spacing w:after="200"/>
        <w:jc w:val="both"/>
        <w:rPr>
          <w:rFonts w:ascii="Bookman Old Style" w:hAnsi="Bookman Old Style"/>
          <w:spacing w:val="-2"/>
          <w:lang w:val="en-US"/>
        </w:rPr>
      </w:pPr>
      <w:r w:rsidRPr="008261D9">
        <w:rPr>
          <w:rFonts w:ascii="Bookman Old Style" w:hAnsi="Bookman Old Style"/>
          <w:spacing w:val="-2"/>
          <w:lang w:val="en-US"/>
        </w:rPr>
        <w:t xml:space="preserve">This notice of invitation to tender follows the General Procurement Notice for the </w:t>
      </w:r>
      <w:r>
        <w:rPr>
          <w:rFonts w:ascii="Bookman Old Style" w:hAnsi="Bookman Old Style"/>
          <w:spacing w:val="-2"/>
          <w:lang w:val="en-US"/>
        </w:rPr>
        <w:t>P</w:t>
      </w:r>
      <w:r w:rsidRPr="008261D9">
        <w:rPr>
          <w:rFonts w:ascii="Bookman Old Style" w:hAnsi="Bookman Old Style"/>
          <w:spacing w:val="-2"/>
          <w:lang w:val="en-US"/>
        </w:rPr>
        <w:t xml:space="preserve">roject published respectively in the Public Contract Journal No.778 of ARMP in its edition of Tuesday, March 24, 2015 and the weekly Jeune Afrique No.2853 from 13 to 19 September 2015. </w:t>
      </w:r>
    </w:p>
    <w:p w:rsidR="0007064F" w:rsidRPr="004829A2" w:rsidRDefault="0007064F" w:rsidP="0007064F">
      <w:pPr>
        <w:spacing w:after="200"/>
        <w:ind w:left="720"/>
        <w:jc w:val="both"/>
        <w:rPr>
          <w:rFonts w:ascii="Bookman Old Style" w:hAnsi="Bookman Old Style"/>
          <w:spacing w:val="-2"/>
          <w:lang w:val="en-US"/>
        </w:rPr>
      </w:pPr>
      <w:r w:rsidRPr="008261D9">
        <w:rPr>
          <w:rFonts w:ascii="Bookman Old Style" w:hAnsi="Bookman Old Style"/>
          <w:spacing w:val="-2"/>
          <w:lang w:val="en-US"/>
        </w:rPr>
        <w:t>This is the relaunch of lots 2 and 4 with respect to the call for tender No.001/AOIPM/AER/PER II/CSPM/2017 of 09 July 2017 published in the weekly Jeune Afrique of 09 July 2017.</w:t>
      </w:r>
    </w:p>
    <w:p w:rsidR="0007064F" w:rsidRPr="004829A2" w:rsidRDefault="0007064F" w:rsidP="0007064F">
      <w:pPr>
        <w:pStyle w:val="ListParagraph"/>
        <w:numPr>
          <w:ilvl w:val="0"/>
          <w:numId w:val="8"/>
        </w:numPr>
        <w:spacing w:after="200"/>
        <w:jc w:val="both"/>
        <w:rPr>
          <w:rFonts w:ascii="Bookman Old Style" w:hAnsi="Bookman Old Style"/>
          <w:spacing w:val="-2"/>
          <w:lang w:val="en-US"/>
        </w:rPr>
      </w:pPr>
      <w:r w:rsidRPr="004829A2">
        <w:rPr>
          <w:rFonts w:ascii="Bookman Old Style" w:hAnsi="Bookman Old Style"/>
          <w:spacing w:val="-2"/>
          <w:lang w:val="en-US"/>
        </w:rPr>
        <w:t xml:space="preserve">The Government of the Republic of Cameroon received funding from the Islamic Development Bank to cover the cost of the rural electrification </w:t>
      </w:r>
      <w:r w:rsidRPr="004829A2">
        <w:rPr>
          <w:rFonts w:ascii="Bookman Old Style" w:hAnsi="Bookman Old Style"/>
          <w:spacing w:val="-2"/>
          <w:lang w:val="en-US"/>
        </w:rPr>
        <w:lastRenderedPageBreak/>
        <w:t xml:space="preserve">project phase II, and intends to use part of the funds granted to make payments under the contract for the construction of medium and low voltage distribution lines and the connection of households. The Executing Agency invites sealed bids from eligible bidders for the execution of Phase II of the rural electrification work subdivided into </w:t>
      </w:r>
      <w:r>
        <w:rPr>
          <w:rFonts w:ascii="Bookman Old Style" w:hAnsi="Bookman Old Style"/>
          <w:spacing w:val="-2"/>
          <w:lang w:val="en-US"/>
        </w:rPr>
        <w:t xml:space="preserve">two </w:t>
      </w:r>
      <w:r w:rsidRPr="004829A2">
        <w:rPr>
          <w:rFonts w:ascii="Bookman Old Style" w:hAnsi="Bookman Old Style"/>
          <w:spacing w:val="-2"/>
          <w:lang w:val="en-US"/>
        </w:rPr>
        <w:t>(02) lots as follows:</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843"/>
        <w:gridCol w:w="1134"/>
        <w:gridCol w:w="1134"/>
        <w:gridCol w:w="1701"/>
        <w:gridCol w:w="1559"/>
      </w:tblGrid>
      <w:tr w:rsidR="0007064F" w:rsidRPr="007547F7" w:rsidTr="007547F7">
        <w:trPr>
          <w:trHeight w:val="218"/>
        </w:trPr>
        <w:tc>
          <w:tcPr>
            <w:tcW w:w="17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7064F" w:rsidRPr="007547F7" w:rsidRDefault="0007064F" w:rsidP="00174934">
            <w:pPr>
              <w:pStyle w:val="HTMLPreformatted"/>
              <w:shd w:val="clear" w:color="auto" w:fill="FFFFFF"/>
              <w:rPr>
                <w:rFonts w:ascii="Bookman Old Style" w:hAnsi="Bookman Old Style" w:cs="Courier New"/>
                <w:b/>
                <w:color w:val="212121"/>
                <w:sz w:val="22"/>
                <w:szCs w:val="22"/>
              </w:rPr>
            </w:pPr>
            <w:r w:rsidRPr="007547F7">
              <w:rPr>
                <w:rFonts w:ascii="Bookman Old Style" w:hAnsi="Bookman Old Style" w:cs="Courier New"/>
                <w:b/>
                <w:color w:val="212121"/>
                <w:sz w:val="22"/>
                <w:szCs w:val="22"/>
              </w:rPr>
              <w:t>Designation</w:t>
            </w:r>
          </w:p>
          <w:p w:rsidR="0007064F" w:rsidRPr="007547F7" w:rsidRDefault="0007064F" w:rsidP="00174934">
            <w:pPr>
              <w:rPr>
                <w:rFonts w:ascii="Bookman Old Style" w:hAnsi="Bookman Old Style" w:cs="Calibri"/>
                <w:b/>
                <w:bCs/>
              </w:rPr>
            </w:pPr>
          </w:p>
        </w:tc>
        <w:tc>
          <w:tcPr>
            <w:tcW w:w="184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7064F" w:rsidRPr="007547F7" w:rsidRDefault="0007064F" w:rsidP="00174934">
            <w:pPr>
              <w:pStyle w:val="HTMLPreformatted"/>
              <w:shd w:val="clear" w:color="auto" w:fill="FFFFFF"/>
              <w:rPr>
                <w:rFonts w:ascii="Bookman Old Style" w:hAnsi="Bookman Old Style" w:cs="Courier New"/>
                <w:b/>
                <w:color w:val="212121"/>
                <w:sz w:val="22"/>
                <w:szCs w:val="22"/>
              </w:rPr>
            </w:pPr>
            <w:r w:rsidRPr="007547F7">
              <w:rPr>
                <w:rFonts w:ascii="Bookman Old Style" w:hAnsi="Bookman Old Style" w:cs="Courier New"/>
                <w:b/>
                <w:color w:val="212121"/>
                <w:sz w:val="22"/>
                <w:szCs w:val="22"/>
              </w:rPr>
              <w:t>Category</w:t>
            </w:r>
          </w:p>
        </w:tc>
        <w:tc>
          <w:tcPr>
            <w:tcW w:w="113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7064F" w:rsidRPr="007547F7" w:rsidRDefault="0007064F" w:rsidP="00174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5"/>
              <w:rPr>
                <w:rFonts w:ascii="Bookman Old Style" w:hAnsi="Bookman Old Style" w:cs="Courier New"/>
                <w:b/>
                <w:color w:val="212121"/>
              </w:rPr>
            </w:pPr>
            <w:r w:rsidRPr="007547F7">
              <w:rPr>
                <w:rFonts w:ascii="Bookman Old Style" w:hAnsi="Bookman Old Style" w:cs="Courier New"/>
                <w:b/>
                <w:color w:val="212121"/>
                <w:sz w:val="22"/>
                <w:szCs w:val="22"/>
              </w:rPr>
              <w:t>MV lines   in km</w:t>
            </w:r>
          </w:p>
        </w:tc>
        <w:tc>
          <w:tcPr>
            <w:tcW w:w="113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174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color w:val="212121"/>
              </w:rPr>
            </w:pPr>
            <w:r w:rsidRPr="007547F7">
              <w:rPr>
                <w:rFonts w:ascii="Bookman Old Style" w:hAnsi="Bookman Old Style" w:cs="Courier New"/>
                <w:b/>
                <w:color w:val="212121"/>
                <w:sz w:val="22"/>
                <w:szCs w:val="22"/>
              </w:rPr>
              <w:t>LV lines         in km</w:t>
            </w:r>
          </w:p>
          <w:p w:rsidR="0007064F" w:rsidRPr="007547F7" w:rsidRDefault="0007064F" w:rsidP="00174934">
            <w:pPr>
              <w:rPr>
                <w:rFonts w:ascii="Bookman Old Style" w:hAnsi="Bookman Old Style" w:cs="Calibri"/>
                <w:b/>
              </w:rPr>
            </w:pPr>
          </w:p>
        </w:tc>
        <w:tc>
          <w:tcPr>
            <w:tcW w:w="17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7064F" w:rsidRPr="007547F7" w:rsidRDefault="0007064F" w:rsidP="00174934">
            <w:pPr>
              <w:shd w:val="clear" w:color="auto" w:fill="FFFFFF"/>
              <w:tabs>
                <w:tab w:val="left" w:pos="184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color w:val="212121"/>
              </w:rPr>
            </w:pPr>
            <w:r w:rsidRPr="007547F7">
              <w:rPr>
                <w:rFonts w:ascii="Bookman Old Style" w:hAnsi="Bookman Old Style" w:cs="Courier New"/>
                <w:b/>
                <w:color w:val="212121"/>
                <w:sz w:val="22"/>
                <w:szCs w:val="22"/>
              </w:rPr>
              <w:t>Transformers H61</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7064F" w:rsidRPr="007547F7" w:rsidRDefault="0007064F" w:rsidP="00174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color w:val="212121"/>
              </w:rPr>
            </w:pPr>
            <w:r w:rsidRPr="007547F7">
              <w:rPr>
                <w:rFonts w:ascii="Bookman Old Style" w:hAnsi="Bookman Old Style" w:cs="Courier New"/>
                <w:b/>
                <w:color w:val="212121"/>
                <w:sz w:val="22"/>
                <w:szCs w:val="22"/>
              </w:rPr>
              <w:t>Household connections</w:t>
            </w:r>
          </w:p>
        </w:tc>
      </w:tr>
      <w:tr w:rsidR="0007064F" w:rsidRPr="007547F7" w:rsidTr="007547F7">
        <w:trPr>
          <w:trHeight w:val="420"/>
        </w:trPr>
        <w:tc>
          <w:tcPr>
            <w:tcW w:w="1701" w:type="dxa"/>
            <w:vMerge w:val="restar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BB44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b/>
                <w:lang w:val="en-US"/>
              </w:rPr>
            </w:pPr>
            <w:r w:rsidRPr="007547F7">
              <w:rPr>
                <w:rFonts w:ascii="Bookman Old Style" w:hAnsi="Bookman Old Style" w:cs="Courier New"/>
                <w:b/>
                <w:color w:val="212121"/>
                <w:sz w:val="22"/>
                <w:szCs w:val="22"/>
              </w:rPr>
              <w:t>Lot 2: Localities of the Center and South Regions</w:t>
            </w:r>
          </w:p>
        </w:tc>
        <w:tc>
          <w:tcPr>
            <w:tcW w:w="1843"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07064F">
            <w:pPr>
              <w:shd w:val="clear" w:color="auto" w:fill="FFFFFF"/>
              <w:tabs>
                <w:tab w:val="left" w:pos="1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color w:val="212121"/>
              </w:rPr>
            </w:pPr>
            <w:r w:rsidRPr="007547F7">
              <w:rPr>
                <w:rFonts w:ascii="Bookman Old Style" w:hAnsi="Bookman Old Style" w:cs="Courier New"/>
                <w:b/>
                <w:color w:val="212121"/>
                <w:sz w:val="22"/>
                <w:szCs w:val="22"/>
              </w:rPr>
              <w:t>Priority works</w:t>
            </w:r>
          </w:p>
        </w:tc>
        <w:tc>
          <w:tcPr>
            <w:tcW w:w="113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b/>
              </w:rPr>
            </w:pPr>
            <w:r w:rsidRPr="007547F7">
              <w:rPr>
                <w:rFonts w:ascii="Bookman Old Style" w:hAnsi="Bookman Old Style"/>
                <w:b/>
                <w:sz w:val="22"/>
                <w:szCs w:val="22"/>
              </w:rPr>
              <w:t>140</w:t>
            </w:r>
            <w:r w:rsidRPr="007547F7">
              <w:rPr>
                <w:rFonts w:ascii="Bookman Old Style" w:hAnsi="Bookman Old Style" w:cs="Calibri"/>
                <w:b/>
                <w:sz w:val="22"/>
                <w:szCs w:val="22"/>
              </w:rPr>
              <w:t>.</w:t>
            </w:r>
            <w:r w:rsidRPr="007547F7">
              <w:rPr>
                <w:rFonts w:ascii="Bookman Old Style" w:hAnsi="Bookman Old Style"/>
                <w:b/>
                <w:sz w:val="22"/>
                <w:szCs w:val="22"/>
              </w:rPr>
              <w:t>15</w:t>
            </w:r>
          </w:p>
        </w:tc>
        <w:tc>
          <w:tcPr>
            <w:tcW w:w="113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b/>
              </w:rPr>
            </w:pPr>
            <w:r w:rsidRPr="007547F7">
              <w:rPr>
                <w:rFonts w:ascii="Bookman Old Style" w:hAnsi="Bookman Old Style"/>
                <w:b/>
                <w:sz w:val="22"/>
                <w:szCs w:val="22"/>
              </w:rPr>
              <w:t>85</w:t>
            </w:r>
            <w:r w:rsidRPr="007547F7">
              <w:rPr>
                <w:rFonts w:ascii="Bookman Old Style" w:hAnsi="Bookman Old Style" w:cs="Calibri"/>
                <w:b/>
                <w:sz w:val="22"/>
                <w:szCs w:val="22"/>
              </w:rPr>
              <w:t>.</w:t>
            </w:r>
            <w:r w:rsidRPr="007547F7">
              <w:rPr>
                <w:rFonts w:ascii="Bookman Old Style" w:hAnsi="Bookman Old Style"/>
                <w:b/>
                <w:sz w:val="22"/>
                <w:szCs w:val="22"/>
              </w:rPr>
              <w:t>41</w:t>
            </w:r>
          </w:p>
        </w:tc>
        <w:tc>
          <w:tcPr>
            <w:tcW w:w="17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rsidR="0007064F" w:rsidRPr="007547F7" w:rsidRDefault="0007064F" w:rsidP="007547F7">
            <w:pPr>
              <w:jc w:val="center"/>
              <w:rPr>
                <w:rFonts w:ascii="Bookman Old Style" w:hAnsi="Bookman Old Style" w:cs="Calibri"/>
                <w:b/>
              </w:rPr>
            </w:pPr>
          </w:p>
          <w:p w:rsidR="0007064F" w:rsidRPr="007547F7" w:rsidRDefault="0007064F" w:rsidP="007547F7">
            <w:pPr>
              <w:jc w:val="center"/>
              <w:rPr>
                <w:rFonts w:ascii="Bookman Old Style" w:hAnsi="Bookman Old Style" w:cs="Calibri"/>
                <w:b/>
              </w:rPr>
            </w:pPr>
            <w:r w:rsidRPr="007547F7">
              <w:rPr>
                <w:rFonts w:ascii="Bookman Old Style" w:hAnsi="Bookman Old Style" w:cs="Calibri"/>
                <w:b/>
                <w:sz w:val="22"/>
                <w:szCs w:val="22"/>
              </w:rPr>
              <w:t>43</w:t>
            </w:r>
          </w:p>
        </w:tc>
        <w:tc>
          <w:tcPr>
            <w:tcW w:w="15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b/>
              </w:rPr>
            </w:pPr>
            <w:r w:rsidRPr="007547F7">
              <w:rPr>
                <w:rFonts w:ascii="Bookman Old Style" w:hAnsi="Bookman Old Style" w:cs="Calibri"/>
                <w:b/>
                <w:sz w:val="22"/>
                <w:szCs w:val="22"/>
              </w:rPr>
              <w:t>1 241</w:t>
            </w:r>
          </w:p>
        </w:tc>
      </w:tr>
      <w:tr w:rsidR="0007064F" w:rsidRPr="007547F7" w:rsidTr="007547F7">
        <w:trPr>
          <w:trHeight w:val="334"/>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7064F" w:rsidRPr="007547F7" w:rsidRDefault="0007064F" w:rsidP="00174934">
            <w:pPr>
              <w:rPr>
                <w:rFonts w:ascii="Bookman Old Style" w:hAnsi="Bookman Old Style"/>
                <w:b/>
              </w:rPr>
            </w:pPr>
          </w:p>
        </w:tc>
        <w:tc>
          <w:tcPr>
            <w:tcW w:w="1843"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174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color w:val="212121"/>
              </w:rPr>
            </w:pPr>
            <w:r w:rsidRPr="007547F7">
              <w:rPr>
                <w:rFonts w:ascii="Bookman Old Style" w:hAnsi="Bookman Old Style" w:cs="Courier New"/>
                <w:color w:val="212121"/>
                <w:sz w:val="22"/>
                <w:szCs w:val="22"/>
              </w:rPr>
              <w:t>Additional works</w:t>
            </w:r>
          </w:p>
        </w:tc>
        <w:tc>
          <w:tcPr>
            <w:tcW w:w="113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rPr>
            </w:pPr>
            <w:r w:rsidRPr="007547F7">
              <w:rPr>
                <w:rFonts w:ascii="Bookman Old Style" w:hAnsi="Bookman Old Style" w:cs="Calibri"/>
                <w:sz w:val="22"/>
                <w:szCs w:val="22"/>
              </w:rPr>
              <w:t>22</w:t>
            </w:r>
          </w:p>
        </w:tc>
        <w:tc>
          <w:tcPr>
            <w:tcW w:w="113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rPr>
            </w:pPr>
            <w:r w:rsidRPr="007547F7">
              <w:rPr>
                <w:rFonts w:ascii="Bookman Old Style" w:hAnsi="Bookman Old Style" w:cs="Calibri"/>
                <w:sz w:val="22"/>
                <w:szCs w:val="22"/>
              </w:rPr>
              <w:t>0</w:t>
            </w:r>
          </w:p>
        </w:tc>
        <w:tc>
          <w:tcPr>
            <w:tcW w:w="17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rsidR="0007064F" w:rsidRPr="007547F7" w:rsidRDefault="0007064F" w:rsidP="007547F7">
            <w:pPr>
              <w:jc w:val="center"/>
              <w:rPr>
                <w:rFonts w:ascii="Bookman Old Style" w:hAnsi="Bookman Old Style" w:cs="Calibri"/>
              </w:rPr>
            </w:pPr>
          </w:p>
          <w:p w:rsidR="0007064F" w:rsidRPr="007547F7" w:rsidRDefault="0007064F" w:rsidP="007547F7">
            <w:pPr>
              <w:jc w:val="center"/>
              <w:rPr>
                <w:rFonts w:ascii="Bookman Old Style" w:hAnsi="Bookman Old Style" w:cs="Calibri"/>
              </w:rPr>
            </w:pPr>
            <w:r w:rsidRPr="007547F7">
              <w:rPr>
                <w:rFonts w:ascii="Bookman Old Style" w:hAnsi="Bookman Old Style" w:cs="Calibri"/>
                <w:sz w:val="22"/>
                <w:szCs w:val="22"/>
              </w:rPr>
              <w:t>0</w:t>
            </w:r>
          </w:p>
        </w:tc>
        <w:tc>
          <w:tcPr>
            <w:tcW w:w="15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rPr>
            </w:pPr>
            <w:r w:rsidRPr="007547F7">
              <w:rPr>
                <w:rFonts w:ascii="Bookman Old Style" w:hAnsi="Bookman Old Style" w:cs="Calibri"/>
                <w:sz w:val="22"/>
                <w:szCs w:val="22"/>
              </w:rPr>
              <w:t>0</w:t>
            </w:r>
          </w:p>
        </w:tc>
      </w:tr>
      <w:tr w:rsidR="0007064F" w:rsidRPr="007547F7" w:rsidTr="007547F7">
        <w:trPr>
          <w:trHeight w:val="315"/>
        </w:trPr>
        <w:tc>
          <w:tcPr>
            <w:tcW w:w="1701" w:type="dxa"/>
            <w:vMerge w:val="restart"/>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BB44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b/>
                <w:lang w:val="en-US"/>
              </w:rPr>
            </w:pPr>
            <w:r w:rsidRPr="007547F7">
              <w:rPr>
                <w:rFonts w:ascii="Bookman Old Style" w:hAnsi="Bookman Old Style" w:cs="Courier New"/>
                <w:b/>
                <w:color w:val="212121"/>
                <w:sz w:val="22"/>
                <w:szCs w:val="22"/>
              </w:rPr>
              <w:t>Lot 4: Localities of the Western Region</w:t>
            </w:r>
          </w:p>
        </w:tc>
        <w:tc>
          <w:tcPr>
            <w:tcW w:w="1843"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07064F">
            <w:pPr>
              <w:ind w:right="-66"/>
              <w:rPr>
                <w:rFonts w:ascii="Bookman Old Style" w:hAnsi="Bookman Old Style" w:cs="Calibri"/>
                <w:b/>
              </w:rPr>
            </w:pPr>
            <w:r w:rsidRPr="007547F7">
              <w:rPr>
                <w:rFonts w:ascii="Bookman Old Style" w:hAnsi="Bookman Old Style" w:cs="Courier New"/>
                <w:b/>
                <w:color w:val="212121"/>
                <w:sz w:val="22"/>
                <w:szCs w:val="22"/>
              </w:rPr>
              <w:t>Priority works</w:t>
            </w:r>
          </w:p>
        </w:tc>
        <w:tc>
          <w:tcPr>
            <w:tcW w:w="113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b/>
              </w:rPr>
            </w:pPr>
            <w:r w:rsidRPr="007547F7">
              <w:rPr>
                <w:rFonts w:ascii="Bookman Old Style" w:hAnsi="Bookman Old Style" w:cs="Calibri"/>
                <w:b/>
                <w:sz w:val="22"/>
                <w:szCs w:val="22"/>
              </w:rPr>
              <w:t>31</w:t>
            </w:r>
          </w:p>
        </w:tc>
        <w:tc>
          <w:tcPr>
            <w:tcW w:w="113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b/>
              </w:rPr>
            </w:pPr>
            <w:r w:rsidRPr="007547F7">
              <w:rPr>
                <w:rFonts w:ascii="Bookman Old Style" w:hAnsi="Bookman Old Style" w:cs="Calibri"/>
                <w:b/>
                <w:sz w:val="22"/>
                <w:szCs w:val="22"/>
              </w:rPr>
              <w:t>21.77</w:t>
            </w:r>
          </w:p>
        </w:tc>
        <w:tc>
          <w:tcPr>
            <w:tcW w:w="17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rsidR="0007064F" w:rsidRPr="007547F7" w:rsidRDefault="0007064F" w:rsidP="007547F7">
            <w:pPr>
              <w:jc w:val="center"/>
              <w:rPr>
                <w:rFonts w:ascii="Bookman Old Style" w:hAnsi="Bookman Old Style" w:cs="Calibri"/>
                <w:b/>
              </w:rPr>
            </w:pPr>
            <w:r w:rsidRPr="007547F7">
              <w:rPr>
                <w:rFonts w:ascii="Bookman Old Style" w:hAnsi="Bookman Old Style" w:cs="Calibri"/>
                <w:b/>
                <w:sz w:val="22"/>
                <w:szCs w:val="22"/>
              </w:rPr>
              <w:t>9</w:t>
            </w:r>
          </w:p>
        </w:tc>
        <w:tc>
          <w:tcPr>
            <w:tcW w:w="15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ind w:left="420"/>
              <w:jc w:val="center"/>
              <w:rPr>
                <w:rFonts w:ascii="Bookman Old Style" w:hAnsi="Bookman Old Style" w:cs="Calibri"/>
                <w:b/>
              </w:rPr>
            </w:pPr>
            <w:r w:rsidRPr="007547F7">
              <w:rPr>
                <w:rFonts w:ascii="Bookman Old Style" w:hAnsi="Bookman Old Style" w:cs="Calibri"/>
                <w:b/>
                <w:sz w:val="22"/>
                <w:szCs w:val="22"/>
              </w:rPr>
              <w:t>2 093</w:t>
            </w:r>
          </w:p>
        </w:tc>
      </w:tr>
      <w:tr w:rsidR="0007064F" w:rsidRPr="007547F7" w:rsidTr="007547F7">
        <w:trPr>
          <w:trHeight w:val="3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7064F" w:rsidRPr="007547F7" w:rsidRDefault="0007064F" w:rsidP="00174934">
            <w:pPr>
              <w:rPr>
                <w:rFonts w:ascii="Bookman Old Style" w:hAnsi="Bookman Old Style"/>
                <w:b/>
              </w:rPr>
            </w:pPr>
          </w:p>
        </w:tc>
        <w:tc>
          <w:tcPr>
            <w:tcW w:w="1843"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07064F">
            <w:pPr>
              <w:rPr>
                <w:rFonts w:ascii="Bookman Old Style" w:hAnsi="Bookman Old Style" w:cs="Calibri"/>
              </w:rPr>
            </w:pPr>
            <w:r w:rsidRPr="007547F7">
              <w:rPr>
                <w:rFonts w:ascii="Bookman Old Style" w:hAnsi="Bookman Old Style" w:cs="Courier New"/>
                <w:color w:val="212121"/>
                <w:sz w:val="22"/>
                <w:szCs w:val="22"/>
              </w:rPr>
              <w:t>Additional works</w:t>
            </w:r>
          </w:p>
        </w:tc>
        <w:tc>
          <w:tcPr>
            <w:tcW w:w="113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rPr>
            </w:pPr>
            <w:r w:rsidRPr="007547F7">
              <w:rPr>
                <w:rFonts w:ascii="Bookman Old Style" w:hAnsi="Bookman Old Style" w:cs="Calibri"/>
                <w:sz w:val="22"/>
                <w:szCs w:val="22"/>
              </w:rPr>
              <w:t>14.1</w:t>
            </w:r>
          </w:p>
        </w:tc>
        <w:tc>
          <w:tcPr>
            <w:tcW w:w="113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rPr>
            </w:pPr>
            <w:r w:rsidRPr="007547F7">
              <w:rPr>
                <w:rFonts w:ascii="Bookman Old Style" w:hAnsi="Bookman Old Style" w:cs="Calibri"/>
                <w:sz w:val="22"/>
                <w:szCs w:val="22"/>
              </w:rPr>
              <w:t>50.83</w:t>
            </w:r>
          </w:p>
        </w:tc>
        <w:tc>
          <w:tcPr>
            <w:tcW w:w="17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rsidR="0007064F" w:rsidRPr="007547F7" w:rsidRDefault="0007064F" w:rsidP="007547F7">
            <w:pPr>
              <w:jc w:val="center"/>
              <w:rPr>
                <w:rFonts w:ascii="Bookman Old Style" w:hAnsi="Bookman Old Style" w:cs="Calibri"/>
              </w:rPr>
            </w:pPr>
            <w:r w:rsidRPr="007547F7">
              <w:rPr>
                <w:rFonts w:ascii="Bookman Old Style" w:hAnsi="Bookman Old Style" w:cs="Calibri"/>
                <w:sz w:val="22"/>
                <w:szCs w:val="22"/>
              </w:rPr>
              <w:t>16</w:t>
            </w:r>
          </w:p>
        </w:tc>
        <w:tc>
          <w:tcPr>
            <w:tcW w:w="15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07064F" w:rsidRPr="007547F7" w:rsidRDefault="0007064F" w:rsidP="007547F7">
            <w:pPr>
              <w:jc w:val="center"/>
              <w:rPr>
                <w:rFonts w:ascii="Bookman Old Style" w:hAnsi="Bookman Old Style" w:cs="Calibri"/>
                <w:b/>
              </w:rPr>
            </w:pPr>
            <w:r w:rsidRPr="007547F7">
              <w:rPr>
                <w:rFonts w:ascii="Bookman Old Style" w:hAnsi="Bookman Old Style" w:cs="Calibri"/>
                <w:b/>
                <w:sz w:val="22"/>
                <w:szCs w:val="22"/>
              </w:rPr>
              <w:t>-</w:t>
            </w:r>
          </w:p>
        </w:tc>
      </w:tr>
    </w:tbl>
    <w:p w:rsidR="0007064F" w:rsidRPr="00764B6F" w:rsidRDefault="0007064F" w:rsidP="0007064F">
      <w:pPr>
        <w:tabs>
          <w:tab w:val="right" w:pos="7272"/>
        </w:tabs>
        <w:rPr>
          <w:rFonts w:ascii="Bookman Old Style" w:hAnsi="Bookman Old Style"/>
          <w:b/>
        </w:rPr>
      </w:pPr>
    </w:p>
    <w:p w:rsidR="0007064F" w:rsidRDefault="0007064F" w:rsidP="0007064F">
      <w:pPr>
        <w:numPr>
          <w:ilvl w:val="0"/>
          <w:numId w:val="8"/>
        </w:numPr>
        <w:suppressAutoHyphens/>
        <w:jc w:val="both"/>
        <w:rPr>
          <w:rFonts w:ascii="Bookman Old Style" w:hAnsi="Bookman Old Style"/>
          <w:spacing w:val="-2"/>
          <w:lang w:val="en-US"/>
        </w:rPr>
      </w:pPr>
      <w:r w:rsidRPr="009F160B">
        <w:rPr>
          <w:rFonts w:ascii="Bookman Old Style" w:hAnsi="Bookman Old Style"/>
          <w:spacing w:val="-2"/>
          <w:lang w:val="en-US"/>
        </w:rPr>
        <w:t>The period of construction is:</w:t>
      </w:r>
    </w:p>
    <w:p w:rsidR="0007064F" w:rsidRPr="009F160B" w:rsidRDefault="0007064F" w:rsidP="0007064F">
      <w:pPr>
        <w:suppressAutoHyphens/>
        <w:ind w:left="720"/>
        <w:jc w:val="both"/>
        <w:rPr>
          <w:rFonts w:ascii="Bookman Old Style" w:hAnsi="Bookman Old Style"/>
          <w:spacing w:val="-2"/>
          <w:lang w:val="en-US"/>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985"/>
        <w:gridCol w:w="2271"/>
        <w:gridCol w:w="1575"/>
      </w:tblGrid>
      <w:tr w:rsidR="0007064F" w:rsidRPr="00764B6F" w:rsidTr="00174934">
        <w:trPr>
          <w:trHeight w:val="250"/>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64F" w:rsidRPr="009F160B" w:rsidRDefault="0007064F" w:rsidP="00174934">
            <w:pPr>
              <w:suppressAutoHyphens/>
              <w:jc w:val="center"/>
              <w:rPr>
                <w:rFonts w:ascii="Bookman Old Style" w:hAnsi="Bookman Old Style"/>
                <w:b/>
                <w:spacing w:val="-2"/>
              </w:rPr>
            </w:pPr>
            <w:r w:rsidRPr="009F160B">
              <w:rPr>
                <w:rFonts w:ascii="Bookman Old Style" w:hAnsi="Bookman Old Style"/>
                <w:b/>
                <w:spacing w:val="-2"/>
              </w:rPr>
              <w:t xml:space="preserve">Lot N° </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64F" w:rsidRPr="009F160B" w:rsidRDefault="0007064F" w:rsidP="00174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color w:val="212121"/>
              </w:rPr>
            </w:pPr>
            <w:r w:rsidRPr="009F160B">
              <w:rPr>
                <w:rFonts w:ascii="Bookman Old Style" w:hAnsi="Bookman Old Style" w:cs="Courier New"/>
                <w:b/>
                <w:color w:val="212121"/>
              </w:rPr>
              <w:t>Execution study</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64F" w:rsidRPr="009F160B" w:rsidRDefault="0007064F" w:rsidP="00174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color w:val="212121"/>
              </w:rPr>
            </w:pPr>
            <w:r w:rsidRPr="009F160B">
              <w:rPr>
                <w:rFonts w:ascii="Bookman Old Style" w:hAnsi="Bookman Old Style" w:cs="Courier New"/>
                <w:b/>
                <w:color w:val="212121"/>
              </w:rPr>
              <w:t>Works</w:t>
            </w:r>
          </w:p>
        </w:tc>
      </w:tr>
      <w:tr w:rsidR="0007064F" w:rsidRPr="00764B6F" w:rsidTr="00174934">
        <w:trPr>
          <w:trHeight w:val="250"/>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64F" w:rsidRPr="009F160B" w:rsidRDefault="0007064F" w:rsidP="00174934">
            <w:pPr>
              <w:suppressAutoHyphens/>
              <w:jc w:val="center"/>
              <w:rPr>
                <w:rFonts w:ascii="Bookman Old Style" w:hAnsi="Bookman Old Style"/>
                <w:spacing w:val="-2"/>
              </w:rPr>
            </w:pPr>
            <w:r w:rsidRPr="009F160B">
              <w:rPr>
                <w:rFonts w:ascii="Bookman Old Style" w:hAnsi="Bookman Old Style"/>
                <w:spacing w:val="-2"/>
              </w:rPr>
              <w:t>2</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064F" w:rsidRPr="009F160B" w:rsidRDefault="0007064F" w:rsidP="00174934">
            <w:pPr>
              <w:pStyle w:val="HTMLPreformatted"/>
              <w:shd w:val="clear" w:color="auto" w:fill="FFFFFF"/>
              <w:jc w:val="center"/>
              <w:rPr>
                <w:rFonts w:ascii="Bookman Old Style" w:hAnsi="Bookman Old Style" w:cs="Courier New"/>
                <w:color w:val="212121"/>
                <w:sz w:val="24"/>
                <w:szCs w:val="24"/>
              </w:rPr>
            </w:pPr>
            <w:r w:rsidRPr="009F160B">
              <w:rPr>
                <w:rFonts w:ascii="Bookman Old Style" w:hAnsi="Bookman Old Style"/>
                <w:spacing w:val="-2"/>
                <w:sz w:val="24"/>
                <w:szCs w:val="24"/>
              </w:rPr>
              <w:t xml:space="preserve">02 </w:t>
            </w:r>
            <w:r w:rsidRPr="009F160B">
              <w:rPr>
                <w:rFonts w:ascii="Bookman Old Style" w:hAnsi="Bookman Old Style" w:cs="Courier New"/>
                <w:color w:val="212121"/>
                <w:sz w:val="24"/>
                <w:szCs w:val="24"/>
              </w:rPr>
              <w:t>month</w:t>
            </w:r>
            <w:r>
              <w:rPr>
                <w:rFonts w:ascii="Bookman Old Style" w:hAnsi="Bookman Old Style" w:cs="Courier New"/>
                <w:color w:val="212121"/>
                <w:sz w:val="24"/>
                <w:szCs w:val="24"/>
              </w:rPr>
              <w:t>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064F" w:rsidRPr="009F160B" w:rsidRDefault="0007064F" w:rsidP="00174934">
            <w:pPr>
              <w:suppressAutoHyphens/>
              <w:ind w:left="-55"/>
              <w:jc w:val="center"/>
              <w:rPr>
                <w:rFonts w:ascii="Bookman Old Style" w:hAnsi="Bookman Old Style"/>
                <w:spacing w:val="-2"/>
              </w:rPr>
            </w:pPr>
            <w:r w:rsidRPr="009F160B">
              <w:rPr>
                <w:rFonts w:ascii="Bookman Old Style" w:hAnsi="Bookman Old Style"/>
                <w:spacing w:val="-2"/>
              </w:rPr>
              <w:t xml:space="preserve">13 </w:t>
            </w:r>
            <w:r w:rsidRPr="009F160B">
              <w:rPr>
                <w:rFonts w:ascii="Bookman Old Style" w:hAnsi="Bookman Old Style" w:cs="Courier New"/>
                <w:color w:val="212121"/>
              </w:rPr>
              <w:t>month</w:t>
            </w:r>
            <w:r>
              <w:rPr>
                <w:rFonts w:ascii="Bookman Old Style" w:hAnsi="Bookman Old Style" w:cs="Courier New"/>
                <w:color w:val="212121"/>
              </w:rPr>
              <w:t>s</w:t>
            </w:r>
          </w:p>
        </w:tc>
      </w:tr>
      <w:tr w:rsidR="0007064F" w:rsidRPr="00764B6F" w:rsidTr="00174934">
        <w:trPr>
          <w:trHeight w:val="250"/>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64F" w:rsidRPr="009F160B" w:rsidRDefault="0007064F" w:rsidP="00174934">
            <w:pPr>
              <w:suppressAutoHyphens/>
              <w:jc w:val="center"/>
              <w:rPr>
                <w:rFonts w:ascii="Bookman Old Style" w:hAnsi="Bookman Old Style"/>
                <w:spacing w:val="-2"/>
              </w:rPr>
            </w:pPr>
            <w:r w:rsidRPr="009F160B">
              <w:rPr>
                <w:rFonts w:ascii="Bookman Old Style" w:hAnsi="Bookman Old Style"/>
                <w:spacing w:val="-2"/>
              </w:rPr>
              <w:t>4</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064F" w:rsidRPr="009F160B" w:rsidRDefault="0007064F" w:rsidP="00174934">
            <w:pPr>
              <w:suppressAutoHyphens/>
              <w:jc w:val="center"/>
              <w:rPr>
                <w:rFonts w:ascii="Bookman Old Style" w:hAnsi="Bookman Old Style"/>
                <w:spacing w:val="-2"/>
              </w:rPr>
            </w:pPr>
            <w:r w:rsidRPr="009F160B">
              <w:rPr>
                <w:rFonts w:ascii="Bookman Old Style" w:hAnsi="Bookman Old Style"/>
                <w:spacing w:val="-2"/>
              </w:rPr>
              <w:t xml:space="preserve">01 </w:t>
            </w:r>
            <w:r w:rsidRPr="009F160B">
              <w:rPr>
                <w:rFonts w:ascii="Bookman Old Style" w:hAnsi="Bookman Old Style" w:cs="Courier New"/>
                <w:color w:val="212121"/>
              </w:rPr>
              <w:t>month</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064F" w:rsidRPr="009F160B" w:rsidRDefault="007C4920" w:rsidP="00174934">
            <w:pPr>
              <w:suppressAutoHyphens/>
              <w:ind w:left="-55"/>
              <w:jc w:val="center"/>
              <w:rPr>
                <w:rFonts w:ascii="Bookman Old Style" w:hAnsi="Bookman Old Style"/>
                <w:spacing w:val="-2"/>
              </w:rPr>
            </w:pPr>
            <w:r>
              <w:rPr>
                <w:rFonts w:ascii="Bookman Old Style" w:hAnsi="Bookman Old Style"/>
                <w:spacing w:val="-2"/>
              </w:rPr>
              <w:t>09</w:t>
            </w:r>
            <w:r w:rsidRPr="009F160B">
              <w:rPr>
                <w:rFonts w:ascii="Bookman Old Style" w:hAnsi="Bookman Old Style"/>
                <w:spacing w:val="-2"/>
              </w:rPr>
              <w:t xml:space="preserve"> </w:t>
            </w:r>
            <w:r w:rsidR="0007064F" w:rsidRPr="009F160B">
              <w:rPr>
                <w:rFonts w:ascii="Bookman Old Style" w:hAnsi="Bookman Old Style" w:cs="Courier New"/>
                <w:color w:val="212121"/>
              </w:rPr>
              <w:t>month</w:t>
            </w:r>
            <w:r w:rsidR="0007064F">
              <w:rPr>
                <w:rFonts w:ascii="Bookman Old Style" w:hAnsi="Bookman Old Style" w:cs="Courier New"/>
                <w:color w:val="212121"/>
              </w:rPr>
              <w:t>s</w:t>
            </w:r>
          </w:p>
        </w:tc>
      </w:tr>
    </w:tbl>
    <w:p w:rsidR="0007064F" w:rsidRPr="00764B6F" w:rsidRDefault="0007064F" w:rsidP="0007064F">
      <w:pPr>
        <w:suppressAutoHyphens/>
        <w:jc w:val="both"/>
        <w:rPr>
          <w:rFonts w:ascii="Bookman Old Style" w:hAnsi="Bookman Old Style"/>
          <w:spacing w:val="-2"/>
        </w:rPr>
      </w:pPr>
    </w:p>
    <w:p w:rsidR="0007064F" w:rsidRPr="009F160B" w:rsidRDefault="0007064F" w:rsidP="0007064F">
      <w:pPr>
        <w:numPr>
          <w:ilvl w:val="0"/>
          <w:numId w:val="8"/>
        </w:numPr>
        <w:suppressAutoHyphens/>
        <w:jc w:val="both"/>
        <w:rPr>
          <w:rFonts w:ascii="Bookman Old Style" w:hAnsi="Bookman Old Style"/>
          <w:spacing w:val="-2"/>
          <w:lang w:val="en-US"/>
        </w:rPr>
      </w:pPr>
      <w:r w:rsidRPr="009F160B">
        <w:rPr>
          <w:rFonts w:ascii="Bookman Old Style" w:hAnsi="Bookman Old Style"/>
          <w:spacing w:val="-2"/>
          <w:lang w:val="en-US"/>
        </w:rPr>
        <w:t>Bids will be submitted in accordance with international competitive bidding procedures for member countries as specified in the Islamic Development Bank (IDB) Guidelines for Procurement of Assets and Works under Islamic Bank Funding (current edition), and is open to all eligible bidders as defined in the guidelines.</w:t>
      </w:r>
    </w:p>
    <w:p w:rsidR="0007064F" w:rsidRPr="009F160B" w:rsidRDefault="0007064F" w:rsidP="0007064F">
      <w:pPr>
        <w:rPr>
          <w:rFonts w:ascii="Bookman Old Style" w:hAnsi="Bookman Old Style"/>
          <w:spacing w:val="-2"/>
          <w:lang w:val="en-US"/>
        </w:rPr>
      </w:pPr>
    </w:p>
    <w:p w:rsidR="0007064F" w:rsidRPr="009F160B" w:rsidRDefault="0007064F" w:rsidP="0007064F">
      <w:pPr>
        <w:rPr>
          <w:rFonts w:ascii="Bookman Old Style" w:hAnsi="Bookman Old Style"/>
          <w:spacing w:val="-2"/>
          <w:lang w:val="en-US"/>
        </w:rPr>
      </w:pPr>
    </w:p>
    <w:p w:rsidR="0007064F" w:rsidRDefault="0007064F" w:rsidP="0007064F">
      <w:pPr>
        <w:pStyle w:val="NoSpacing"/>
        <w:numPr>
          <w:ilvl w:val="0"/>
          <w:numId w:val="8"/>
        </w:numPr>
        <w:suppressAutoHyphens/>
        <w:jc w:val="both"/>
        <w:rPr>
          <w:rFonts w:ascii="Bookman Old Style" w:hAnsi="Bookman Old Style"/>
          <w:spacing w:val="-2"/>
          <w:sz w:val="24"/>
          <w:szCs w:val="24"/>
          <w:lang w:val="en-US"/>
        </w:rPr>
      </w:pPr>
      <w:r w:rsidRPr="003F24AB">
        <w:rPr>
          <w:rFonts w:ascii="Bookman Old Style" w:hAnsi="Bookman Old Style"/>
          <w:spacing w:val="-2"/>
          <w:sz w:val="24"/>
          <w:szCs w:val="24"/>
          <w:lang w:val="en-US"/>
        </w:rPr>
        <w:t xml:space="preserve">Interested bidders may obtain additional information and review the tender documents at the level of the Rural Electrification Agency at the following address during business hours, as from 08: 00 AM to </w:t>
      </w:r>
      <w:r>
        <w:rPr>
          <w:rFonts w:ascii="Bookman Old Style" w:hAnsi="Bookman Old Style"/>
          <w:spacing w:val="-2"/>
          <w:sz w:val="24"/>
          <w:szCs w:val="24"/>
          <w:lang w:val="en-US"/>
        </w:rPr>
        <w:t>04</w:t>
      </w:r>
      <w:r w:rsidRPr="003F24AB">
        <w:rPr>
          <w:rFonts w:ascii="Bookman Old Style" w:hAnsi="Bookman Old Style"/>
          <w:spacing w:val="-2"/>
          <w:sz w:val="24"/>
          <w:szCs w:val="24"/>
          <w:lang w:val="en-US"/>
        </w:rPr>
        <w:t xml:space="preserve">: 00 PM. A complete set of tender documents in French can be </w:t>
      </w:r>
      <w:r w:rsidRPr="00616A35">
        <w:rPr>
          <w:rFonts w:ascii="Bookman Old Style" w:hAnsi="Bookman Old Style"/>
          <w:spacing w:val="-2"/>
          <w:sz w:val="24"/>
          <w:szCs w:val="24"/>
          <w:lang w:val="en-US"/>
        </w:rPr>
        <w:t>withdrawn</w:t>
      </w:r>
      <w:r w:rsidRPr="00B931D0">
        <w:rPr>
          <w:rFonts w:ascii="Bookman Old Style" w:hAnsi="Bookman Old Style"/>
          <w:spacing w:val="-2"/>
          <w:sz w:val="24"/>
          <w:szCs w:val="24"/>
          <w:lang w:val="en-US"/>
        </w:rPr>
        <w:t xml:space="preserve"> by the interested tenderers on the presentation of the original of the payment receipt to the ARMP Special Transfer Account N°335988 opened at the International Bank of Cameroon for Savings and Credit (BICEC) for a non-refundable amount of One Hundred Thousand (100,000) CFA Francs.</w:t>
      </w:r>
      <w:r>
        <w:rPr>
          <w:rFonts w:ascii="Bookman Old Style" w:hAnsi="Bookman Old Style"/>
          <w:spacing w:val="-2"/>
          <w:sz w:val="24"/>
          <w:szCs w:val="24"/>
          <w:lang w:val="en-US"/>
        </w:rPr>
        <w:t xml:space="preserve"> </w:t>
      </w:r>
    </w:p>
    <w:p w:rsidR="000A4CAD" w:rsidRDefault="000A4CAD" w:rsidP="000A4CAD">
      <w:pPr>
        <w:pStyle w:val="NoSpacing"/>
        <w:suppressAutoHyphens/>
        <w:ind w:left="720"/>
        <w:jc w:val="both"/>
        <w:rPr>
          <w:rFonts w:ascii="Bookman Old Style" w:hAnsi="Bookman Old Style"/>
          <w:spacing w:val="-2"/>
          <w:sz w:val="24"/>
          <w:szCs w:val="24"/>
          <w:lang w:val="en-US"/>
        </w:rPr>
      </w:pPr>
    </w:p>
    <w:p w:rsidR="0007064F" w:rsidRPr="00B931D0" w:rsidRDefault="0007064F" w:rsidP="0007064F">
      <w:pPr>
        <w:pStyle w:val="NoSpacing"/>
        <w:suppressAutoHyphens/>
        <w:ind w:left="720"/>
        <w:jc w:val="both"/>
        <w:rPr>
          <w:rFonts w:ascii="Bookman Old Style" w:hAnsi="Bookman Old Style"/>
          <w:spacing w:val="-2"/>
          <w:sz w:val="24"/>
          <w:szCs w:val="24"/>
          <w:lang w:val="en-US"/>
        </w:rPr>
      </w:pPr>
      <w:r w:rsidRPr="00B931D0">
        <w:rPr>
          <w:rFonts w:ascii="Bookman Old Style" w:hAnsi="Bookman Old Style"/>
          <w:spacing w:val="-2"/>
          <w:sz w:val="24"/>
          <w:szCs w:val="24"/>
          <w:lang w:val="en-US"/>
        </w:rPr>
        <w:t>The Tender file can also be sent electronically.</w:t>
      </w:r>
    </w:p>
    <w:p w:rsidR="0007064F" w:rsidRPr="00B931D0" w:rsidRDefault="0007064F" w:rsidP="0007064F">
      <w:pPr>
        <w:pStyle w:val="ListParagraph"/>
        <w:rPr>
          <w:rFonts w:ascii="Bookman Old Style" w:hAnsi="Bookman Old Style"/>
          <w:spacing w:val="-2"/>
          <w:lang w:val="en-US"/>
        </w:rPr>
      </w:pPr>
    </w:p>
    <w:p w:rsidR="0007064F" w:rsidRDefault="0007064F" w:rsidP="0007064F">
      <w:pPr>
        <w:pStyle w:val="NoSpacing"/>
        <w:suppressAutoHyphens/>
        <w:ind w:left="720"/>
        <w:jc w:val="both"/>
        <w:rPr>
          <w:rFonts w:ascii="Bookman Old Style" w:hAnsi="Bookman Old Style"/>
          <w:spacing w:val="-2"/>
          <w:sz w:val="24"/>
          <w:szCs w:val="24"/>
          <w:lang w:val="en-US"/>
        </w:rPr>
      </w:pPr>
      <w:r w:rsidRPr="00B931D0">
        <w:rPr>
          <w:rFonts w:ascii="Bookman Old Style" w:hAnsi="Bookman Old Style"/>
          <w:spacing w:val="-2"/>
          <w:sz w:val="24"/>
          <w:szCs w:val="24"/>
          <w:lang w:val="en-US"/>
        </w:rPr>
        <w:t xml:space="preserve">All offers written in French or </w:t>
      </w:r>
      <w:r w:rsidRPr="00FD6327">
        <w:rPr>
          <w:rFonts w:ascii="Bookman Old Style" w:hAnsi="Bookman Old Style"/>
          <w:spacing w:val="-2"/>
          <w:sz w:val="24"/>
          <w:szCs w:val="24"/>
          <w:lang w:val="en-US"/>
        </w:rPr>
        <w:t xml:space="preserve">English in </w:t>
      </w:r>
      <w:r w:rsidR="007C4920" w:rsidRPr="00FD6327">
        <w:rPr>
          <w:rFonts w:ascii="Bookman Old Style" w:hAnsi="Bookman Old Style"/>
          <w:spacing w:val="-2"/>
          <w:sz w:val="24"/>
          <w:szCs w:val="24"/>
          <w:lang w:val="en-US"/>
        </w:rPr>
        <w:t xml:space="preserve">four </w:t>
      </w:r>
      <w:r w:rsidRPr="00FD6327">
        <w:rPr>
          <w:rFonts w:ascii="Bookman Old Style" w:hAnsi="Bookman Old Style"/>
          <w:spacing w:val="-2"/>
          <w:sz w:val="24"/>
          <w:szCs w:val="24"/>
          <w:lang w:val="en-US"/>
        </w:rPr>
        <w:t>(0</w:t>
      </w:r>
      <w:r w:rsidR="007C4920" w:rsidRPr="00FD6327">
        <w:rPr>
          <w:rFonts w:ascii="Bookman Old Style" w:hAnsi="Bookman Old Style"/>
          <w:spacing w:val="-2"/>
          <w:sz w:val="24"/>
          <w:szCs w:val="24"/>
          <w:lang w:val="en-US"/>
        </w:rPr>
        <w:t>4</w:t>
      </w:r>
      <w:r w:rsidRPr="00FD6327">
        <w:rPr>
          <w:rFonts w:ascii="Bookman Old Style" w:hAnsi="Bookman Old Style"/>
          <w:spacing w:val="-2"/>
          <w:sz w:val="24"/>
          <w:szCs w:val="24"/>
          <w:lang w:val="en-US"/>
        </w:rPr>
        <w:t xml:space="preserve">) copies of which one (01) original and </w:t>
      </w:r>
      <w:r w:rsidR="007C4920" w:rsidRPr="00FD6327">
        <w:rPr>
          <w:rFonts w:ascii="Bookman Old Style" w:hAnsi="Bookman Old Style"/>
          <w:spacing w:val="-2"/>
          <w:sz w:val="24"/>
          <w:szCs w:val="24"/>
          <w:lang w:val="en-US"/>
        </w:rPr>
        <w:t xml:space="preserve">three </w:t>
      </w:r>
      <w:r w:rsidRPr="00FD6327">
        <w:rPr>
          <w:rFonts w:ascii="Bookman Old Style" w:hAnsi="Bookman Old Style"/>
          <w:spacing w:val="-2"/>
          <w:sz w:val="24"/>
          <w:szCs w:val="24"/>
          <w:lang w:val="en-US"/>
        </w:rPr>
        <w:t>(0</w:t>
      </w:r>
      <w:r w:rsidR="007C4920" w:rsidRPr="00FD6327">
        <w:rPr>
          <w:rFonts w:ascii="Bookman Old Style" w:hAnsi="Bookman Old Style"/>
          <w:spacing w:val="-2"/>
          <w:sz w:val="24"/>
          <w:szCs w:val="24"/>
          <w:lang w:val="en-US"/>
        </w:rPr>
        <w:t>3</w:t>
      </w:r>
      <w:r w:rsidRPr="00FD6327">
        <w:rPr>
          <w:rFonts w:ascii="Bookman Old Style" w:hAnsi="Bookman Old Style"/>
          <w:spacing w:val="-2"/>
          <w:sz w:val="24"/>
          <w:szCs w:val="24"/>
          <w:lang w:val="en-US"/>
        </w:rPr>
        <w:t>) copies marked as such</w:t>
      </w:r>
      <w:r w:rsidRPr="00B931D0">
        <w:rPr>
          <w:rFonts w:ascii="Bookman Old Style" w:hAnsi="Bookman Old Style"/>
          <w:spacing w:val="-2"/>
          <w:sz w:val="24"/>
          <w:szCs w:val="24"/>
          <w:lang w:val="en-US"/>
        </w:rPr>
        <w:t xml:space="preserve"> must be accompanied by a bid </w:t>
      </w:r>
      <w:r>
        <w:rPr>
          <w:rFonts w:ascii="Bookman Old Style" w:hAnsi="Bookman Old Style"/>
          <w:spacing w:val="-2"/>
          <w:sz w:val="24"/>
          <w:szCs w:val="24"/>
          <w:lang w:val="en-US"/>
        </w:rPr>
        <w:t>bond</w:t>
      </w:r>
      <w:r w:rsidRPr="00B931D0">
        <w:rPr>
          <w:rFonts w:ascii="Bookman Old Style" w:hAnsi="Bookman Old Style"/>
          <w:spacing w:val="-2"/>
          <w:sz w:val="24"/>
          <w:szCs w:val="24"/>
          <w:lang w:val="en-US"/>
        </w:rPr>
        <w:t xml:space="preserve"> which will remain valid for thirty (30) days beyond the original date of validity of offers in local currency or in a freely convertible currency, and be delivered to the address below not later than </w:t>
      </w:r>
      <w:r w:rsidRPr="00243C49">
        <w:rPr>
          <w:rFonts w:ascii="Bookman Old Style" w:hAnsi="Bookman Old Style"/>
          <w:b/>
          <w:color w:val="FF0000"/>
          <w:spacing w:val="-2"/>
          <w:sz w:val="24"/>
          <w:szCs w:val="24"/>
          <w:lang w:val="en-US"/>
        </w:rPr>
        <w:t>14</w:t>
      </w:r>
      <w:r w:rsidRPr="00243C49">
        <w:rPr>
          <w:rFonts w:ascii="Bookman Old Style" w:hAnsi="Bookman Old Style"/>
          <w:b/>
          <w:color w:val="FF0000"/>
          <w:spacing w:val="-2"/>
          <w:sz w:val="24"/>
          <w:szCs w:val="24"/>
          <w:vertAlign w:val="superscript"/>
          <w:lang w:val="en-US"/>
        </w:rPr>
        <w:t>th</w:t>
      </w:r>
      <w:r w:rsidRPr="00243C49">
        <w:rPr>
          <w:rFonts w:ascii="Bookman Old Style" w:hAnsi="Bookman Old Style"/>
          <w:b/>
          <w:color w:val="FF0000"/>
          <w:spacing w:val="-2"/>
          <w:sz w:val="24"/>
          <w:szCs w:val="24"/>
          <w:lang w:val="en-US"/>
        </w:rPr>
        <w:t xml:space="preserve"> of March 2019 at 02 :</w:t>
      </w:r>
      <w:r>
        <w:rPr>
          <w:rFonts w:ascii="Bookman Old Style" w:hAnsi="Bookman Old Style"/>
          <w:b/>
          <w:color w:val="FF0000"/>
          <w:spacing w:val="-2"/>
          <w:sz w:val="24"/>
          <w:szCs w:val="24"/>
          <w:lang w:val="en-US"/>
        </w:rPr>
        <w:t xml:space="preserve"> </w:t>
      </w:r>
      <w:r w:rsidRPr="00243C49">
        <w:rPr>
          <w:rFonts w:ascii="Bookman Old Style" w:hAnsi="Bookman Old Style"/>
          <w:b/>
          <w:color w:val="FF0000"/>
          <w:spacing w:val="-2"/>
          <w:sz w:val="24"/>
          <w:szCs w:val="24"/>
          <w:lang w:val="en-US"/>
        </w:rPr>
        <w:t xml:space="preserve">00 PM </w:t>
      </w:r>
      <w:r w:rsidRPr="00243C49">
        <w:rPr>
          <w:rFonts w:ascii="Bookman Old Style" w:hAnsi="Bookman Old Style"/>
          <w:spacing w:val="-2"/>
          <w:sz w:val="24"/>
          <w:szCs w:val="24"/>
          <w:lang w:val="en-US"/>
        </w:rPr>
        <w:t>local</w:t>
      </w:r>
      <w:r w:rsidRPr="00243C49">
        <w:rPr>
          <w:rFonts w:ascii="Bookman Old Style" w:hAnsi="Bookman Old Style"/>
          <w:color w:val="FF0000"/>
          <w:spacing w:val="-2"/>
          <w:sz w:val="24"/>
          <w:szCs w:val="24"/>
          <w:lang w:val="en-US"/>
        </w:rPr>
        <w:t xml:space="preserve"> </w:t>
      </w:r>
      <w:r w:rsidRPr="00B931D0">
        <w:rPr>
          <w:rFonts w:ascii="Bookman Old Style" w:hAnsi="Bookman Old Style"/>
          <w:spacing w:val="-2"/>
          <w:sz w:val="24"/>
          <w:szCs w:val="24"/>
          <w:lang w:val="en-US"/>
        </w:rPr>
        <w:t>time and shall be marked:</w:t>
      </w:r>
    </w:p>
    <w:p w:rsidR="000A4CAD" w:rsidRPr="00B931D0" w:rsidRDefault="000A4CAD" w:rsidP="0007064F">
      <w:pPr>
        <w:pStyle w:val="NoSpacing"/>
        <w:suppressAutoHyphens/>
        <w:ind w:left="720"/>
        <w:jc w:val="both"/>
        <w:rPr>
          <w:rFonts w:ascii="Bookman Old Style" w:hAnsi="Bookman Old Style"/>
          <w:spacing w:val="-2"/>
          <w:sz w:val="24"/>
          <w:szCs w:val="24"/>
          <w:lang w:val="en-US"/>
        </w:rPr>
      </w:pPr>
    </w:p>
    <w:p w:rsidR="00BB44FE" w:rsidRDefault="00BB44FE" w:rsidP="0007064F">
      <w:pPr>
        <w:pStyle w:val="NoSpacing"/>
        <w:suppressAutoHyphens/>
        <w:ind w:left="720"/>
        <w:jc w:val="center"/>
        <w:rPr>
          <w:rFonts w:ascii="Bookman Old Style" w:hAnsi="Bookman Old Style"/>
          <w:b/>
          <w:sz w:val="24"/>
          <w:szCs w:val="24"/>
          <w:lang w:val="en-US"/>
        </w:rPr>
      </w:pPr>
    </w:p>
    <w:p w:rsidR="0007064F" w:rsidRPr="000003F1" w:rsidRDefault="0007064F" w:rsidP="0007064F">
      <w:pPr>
        <w:pStyle w:val="NoSpacing"/>
        <w:suppressAutoHyphens/>
        <w:ind w:left="720"/>
        <w:jc w:val="center"/>
        <w:rPr>
          <w:rFonts w:ascii="Bookman Old Style" w:hAnsi="Bookman Old Style"/>
          <w:b/>
          <w:spacing w:val="-2"/>
          <w:sz w:val="24"/>
          <w:szCs w:val="24"/>
          <w:lang w:val="en-US"/>
        </w:rPr>
      </w:pPr>
      <w:r w:rsidRPr="00243C49">
        <w:rPr>
          <w:rFonts w:ascii="Bookman Old Style" w:hAnsi="Bookman Old Style"/>
          <w:b/>
          <w:sz w:val="24"/>
          <w:szCs w:val="24"/>
          <w:lang w:val="en-US"/>
        </w:rPr>
        <w:t>International Invitation to</w:t>
      </w:r>
      <w:r w:rsidRPr="000003F1">
        <w:rPr>
          <w:rFonts w:ascii="Bookman Old Style" w:hAnsi="Bookman Old Style"/>
          <w:b/>
          <w:sz w:val="24"/>
          <w:szCs w:val="24"/>
          <w:lang w:val="en-US"/>
        </w:rPr>
        <w:t xml:space="preserve"> Tender for Enterprises form IDB Member Countries N°001/AOIPM/AER/PER II/CSPM/2019 </w:t>
      </w:r>
      <w:r w:rsidR="00472253">
        <w:rPr>
          <w:rFonts w:ascii="Bookman Old Style" w:hAnsi="Bookman Old Style"/>
          <w:b/>
          <w:sz w:val="24"/>
          <w:szCs w:val="24"/>
          <w:lang w:val="en-US"/>
        </w:rPr>
        <w:t xml:space="preserve">         </w:t>
      </w:r>
      <w:r w:rsidRPr="000003F1">
        <w:rPr>
          <w:rFonts w:ascii="Bookman Old Style" w:hAnsi="Bookman Old Style"/>
          <w:b/>
          <w:sz w:val="24"/>
          <w:szCs w:val="24"/>
          <w:lang w:val="en-US"/>
        </w:rPr>
        <w:t>of</w:t>
      </w:r>
      <w:r w:rsidR="00891123" w:rsidRPr="00243C49">
        <w:rPr>
          <w:rFonts w:ascii="Bookman Old Style" w:hAnsi="Bookman Old Style"/>
          <w:b/>
          <w:color w:val="FF0000"/>
          <w:spacing w:val="-2"/>
          <w:sz w:val="24"/>
          <w:szCs w:val="24"/>
          <w:lang w:val="en-US"/>
        </w:rPr>
        <w:t xml:space="preserve"> </w:t>
      </w:r>
      <w:r w:rsidRPr="00243C49">
        <w:rPr>
          <w:rFonts w:ascii="Bookman Old Style" w:hAnsi="Bookman Old Style"/>
          <w:b/>
          <w:color w:val="FF0000"/>
          <w:sz w:val="24"/>
          <w:szCs w:val="24"/>
          <w:lang w:val="en-US"/>
        </w:rPr>
        <w:t xml:space="preserve">January </w:t>
      </w:r>
      <w:r w:rsidR="00472253" w:rsidRPr="00243C49">
        <w:rPr>
          <w:rFonts w:ascii="Bookman Old Style" w:hAnsi="Bookman Old Style"/>
          <w:b/>
          <w:color w:val="FF0000"/>
          <w:spacing w:val="-2"/>
          <w:sz w:val="24"/>
          <w:szCs w:val="24"/>
          <w:lang w:val="en-US"/>
        </w:rPr>
        <w:t>1</w:t>
      </w:r>
      <w:r w:rsidR="007C4920">
        <w:rPr>
          <w:rFonts w:ascii="Bookman Old Style" w:hAnsi="Bookman Old Style"/>
          <w:b/>
          <w:color w:val="FF0000"/>
          <w:spacing w:val="-2"/>
          <w:sz w:val="24"/>
          <w:szCs w:val="24"/>
          <w:lang w:val="en-US"/>
        </w:rPr>
        <w:t>3</w:t>
      </w:r>
      <w:r w:rsidR="00472253" w:rsidRPr="00243C49">
        <w:rPr>
          <w:rFonts w:ascii="Bookman Old Style" w:hAnsi="Bookman Old Style"/>
          <w:b/>
          <w:color w:val="FF0000"/>
          <w:spacing w:val="-2"/>
          <w:sz w:val="24"/>
          <w:szCs w:val="24"/>
          <w:vertAlign w:val="superscript"/>
          <w:lang w:val="en-US"/>
        </w:rPr>
        <w:t>th</w:t>
      </w:r>
      <w:r w:rsidR="00472253" w:rsidRPr="00472253">
        <w:rPr>
          <w:rFonts w:ascii="Bookman Old Style" w:hAnsi="Bookman Old Style"/>
          <w:b/>
          <w:i/>
          <w:color w:val="FF0000"/>
          <w:sz w:val="28"/>
          <w:szCs w:val="28"/>
          <w:lang w:val="en-US"/>
        </w:rPr>
        <w:t>,</w:t>
      </w:r>
      <w:r w:rsidR="00472253">
        <w:rPr>
          <w:rFonts w:ascii="Bookman Old Style" w:hAnsi="Bookman Old Style"/>
          <w:b/>
          <w:i/>
          <w:color w:val="FF0000"/>
          <w:sz w:val="28"/>
          <w:szCs w:val="28"/>
          <w:lang w:val="en-US"/>
        </w:rPr>
        <w:t xml:space="preserve"> </w:t>
      </w:r>
      <w:r w:rsidRPr="00243C49">
        <w:rPr>
          <w:rFonts w:ascii="Bookman Old Style" w:hAnsi="Bookman Old Style"/>
          <w:b/>
          <w:color w:val="FF0000"/>
          <w:sz w:val="24"/>
          <w:szCs w:val="24"/>
          <w:lang w:val="en-US"/>
        </w:rPr>
        <w:t xml:space="preserve">2019 </w:t>
      </w:r>
      <w:r w:rsidRPr="000003F1">
        <w:rPr>
          <w:rFonts w:ascii="Bookman Old Style" w:hAnsi="Bookman Old Style"/>
          <w:b/>
          <w:sz w:val="24"/>
          <w:szCs w:val="24"/>
          <w:lang w:val="en-US"/>
        </w:rPr>
        <w:t xml:space="preserve">launched by the Rural Electrification Agency of Cameroon for the selection of companies for the execution of phase II </w:t>
      </w:r>
      <w:r>
        <w:rPr>
          <w:rFonts w:ascii="Bookman Old Style" w:hAnsi="Bookman Old Style"/>
          <w:b/>
          <w:sz w:val="24"/>
          <w:szCs w:val="24"/>
          <w:lang w:val="en-US"/>
        </w:rPr>
        <w:t xml:space="preserve">rural </w:t>
      </w:r>
      <w:r w:rsidRPr="000003F1">
        <w:rPr>
          <w:rFonts w:ascii="Bookman Old Style" w:hAnsi="Bookman Old Style"/>
          <w:b/>
          <w:sz w:val="24"/>
          <w:szCs w:val="24"/>
          <w:lang w:val="en-US"/>
        </w:rPr>
        <w:t>electrification works</w:t>
      </w:r>
      <w:r w:rsidRPr="000003F1">
        <w:rPr>
          <w:rFonts w:ascii="Bookman Old Style" w:hAnsi="Bookman Old Style" w:cs="Calibri"/>
          <w:b/>
          <w:bCs/>
          <w:spacing w:val="6"/>
          <w:sz w:val="24"/>
          <w:szCs w:val="24"/>
          <w:lang w:val="en-US"/>
        </w:rPr>
        <w:t>.</w:t>
      </w:r>
    </w:p>
    <w:p w:rsidR="0007064F" w:rsidRPr="000003F1" w:rsidRDefault="0007064F" w:rsidP="0007064F">
      <w:pPr>
        <w:pStyle w:val="NoSpacing"/>
        <w:jc w:val="center"/>
        <w:rPr>
          <w:rFonts w:ascii="Bookman Old Style" w:hAnsi="Bookman Old Style" w:cs="Calibri"/>
          <w:b/>
          <w:bCs/>
          <w:spacing w:val="6"/>
          <w:sz w:val="24"/>
          <w:szCs w:val="24"/>
          <w:lang w:val="en-US"/>
        </w:rPr>
      </w:pPr>
    </w:p>
    <w:p w:rsidR="0007064F" w:rsidRPr="000003F1" w:rsidRDefault="0007064F" w:rsidP="0007064F">
      <w:pPr>
        <w:shd w:val="clear" w:color="auto" w:fill="FFFFFF"/>
        <w:jc w:val="center"/>
        <w:rPr>
          <w:rFonts w:ascii="Bookman Old Style" w:hAnsi="Bookman Old Style"/>
          <w:b/>
          <w:i/>
          <w:lang w:val="en-US"/>
        </w:rPr>
      </w:pPr>
      <w:r w:rsidRPr="000003F1">
        <w:rPr>
          <w:rFonts w:ascii="Bookman Old Style" w:hAnsi="Bookman Old Style"/>
          <w:b/>
          <w:i/>
          <w:lang w:val="en-US"/>
        </w:rPr>
        <w:t xml:space="preserve">(Relaunch in Emergency Procedure for lots 2 and 4 with respect to the International Call for Tenders Limited to </w:t>
      </w:r>
      <w:r>
        <w:rPr>
          <w:rFonts w:ascii="Bookman Old Style" w:hAnsi="Bookman Old Style"/>
          <w:b/>
          <w:i/>
          <w:lang w:val="en-US"/>
        </w:rPr>
        <w:t xml:space="preserve">IDB </w:t>
      </w:r>
      <w:r w:rsidRPr="000003F1">
        <w:rPr>
          <w:rFonts w:ascii="Bookman Old Style" w:hAnsi="Bookman Old Style"/>
          <w:b/>
          <w:i/>
          <w:lang w:val="en-US"/>
        </w:rPr>
        <w:t>member Countries N°001/AOIPM/AER/PER II/CSPM/2017 OF July 09, 2017)</w:t>
      </w:r>
    </w:p>
    <w:p w:rsidR="0007064F" w:rsidRPr="000003F1" w:rsidRDefault="0007064F" w:rsidP="0007064F">
      <w:pPr>
        <w:shd w:val="clear" w:color="auto" w:fill="FFFFFF"/>
        <w:jc w:val="center"/>
        <w:rPr>
          <w:rFonts w:ascii="Bookman Old Style" w:hAnsi="Bookman Old Style"/>
          <w:b/>
          <w:i/>
          <w:lang w:val="en-US"/>
        </w:rPr>
      </w:pPr>
    </w:p>
    <w:p w:rsidR="0007064F" w:rsidRPr="000003F1" w:rsidRDefault="0007064F" w:rsidP="0007064F">
      <w:pPr>
        <w:jc w:val="center"/>
        <w:rPr>
          <w:rFonts w:ascii="Bookman Old Style" w:hAnsi="Bookman Old Style"/>
          <w:b/>
          <w:spacing w:val="-2"/>
          <w:lang w:val="en-US"/>
        </w:rPr>
      </w:pPr>
      <w:r w:rsidRPr="000003F1">
        <w:rPr>
          <w:rFonts w:ascii="Bookman Old Style" w:hAnsi="Bookman Old Style"/>
          <w:b/>
          <w:spacing w:val="-2"/>
          <w:lang w:val="en-US"/>
        </w:rPr>
        <w:t>"To be opened only in a tender opening session"</w:t>
      </w:r>
    </w:p>
    <w:p w:rsidR="0007064F" w:rsidRPr="007154AA" w:rsidRDefault="0007064F" w:rsidP="0007064F">
      <w:pPr>
        <w:pStyle w:val="ListParagraph"/>
        <w:widowControl w:val="0"/>
        <w:ind w:right="-20"/>
        <w:jc w:val="both"/>
        <w:rPr>
          <w:rFonts w:ascii="Bookman Old Style" w:hAnsi="Bookman Old Style" w:cs="Calibri"/>
          <w:lang w:val="en-US"/>
        </w:rPr>
      </w:pPr>
    </w:p>
    <w:p w:rsidR="0007064F" w:rsidRPr="007154AA" w:rsidRDefault="0007064F" w:rsidP="0007064F">
      <w:pPr>
        <w:rPr>
          <w:rFonts w:ascii="Bookman Old Style" w:hAnsi="Bookman Old Style"/>
          <w:spacing w:val="-2"/>
          <w:lang w:val="en-US"/>
        </w:rPr>
      </w:pPr>
      <w:r w:rsidRPr="007154AA">
        <w:rPr>
          <w:rFonts w:ascii="Bookman Old Style" w:hAnsi="Bookman Old Style"/>
          <w:spacing w:val="-2"/>
          <w:lang w:val="en-US"/>
        </w:rPr>
        <w:t xml:space="preserve">The amount of the </w:t>
      </w:r>
      <w:r>
        <w:rPr>
          <w:rFonts w:ascii="Bookman Old Style" w:hAnsi="Bookman Old Style"/>
          <w:spacing w:val="-2"/>
          <w:lang w:val="en-US"/>
        </w:rPr>
        <w:t xml:space="preserve">bid bond </w:t>
      </w:r>
      <w:r w:rsidRPr="007154AA">
        <w:rPr>
          <w:rFonts w:ascii="Bookman Old Style" w:hAnsi="Bookman Old Style"/>
          <w:spacing w:val="-2"/>
          <w:lang w:val="en-US"/>
        </w:rPr>
        <w:t>per lot is indicated below</w:t>
      </w:r>
      <w:r>
        <w:rPr>
          <w:rFonts w:ascii="Bookman Old Style" w:hAnsi="Bookman Old Style"/>
          <w:spacing w:val="-2"/>
          <w:lang w:val="en-US"/>
        </w:rPr>
        <w:t xml:space="preserve"> as follows</w:t>
      </w:r>
      <w:r w:rsidRPr="007154AA">
        <w:rPr>
          <w:rFonts w:ascii="Bookman Old Style" w:hAnsi="Bookman Old Style"/>
          <w:spacing w:val="-2"/>
          <w:lang w:val="en-US"/>
        </w:rPr>
        <w:t>:</w:t>
      </w:r>
    </w:p>
    <w:p w:rsidR="0007064F" w:rsidRPr="007154AA" w:rsidRDefault="0007064F" w:rsidP="0007064F">
      <w:pPr>
        <w:rPr>
          <w:rFonts w:ascii="Bookman Old Style" w:hAnsi="Bookman Old Style"/>
          <w:spacing w:val="-2"/>
          <w:lang w:val="en-US"/>
        </w:rPr>
      </w:pPr>
    </w:p>
    <w:tbl>
      <w:tblPr>
        <w:tblW w:w="3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2736"/>
      </w:tblGrid>
      <w:tr w:rsidR="0007064F" w:rsidRPr="002F55D2" w:rsidTr="00174934">
        <w:trPr>
          <w:trHeight w:val="315"/>
          <w:jc w:val="center"/>
        </w:trPr>
        <w:tc>
          <w:tcPr>
            <w:tcW w:w="1129" w:type="dxa"/>
            <w:tcBorders>
              <w:top w:val="single" w:sz="4" w:space="0" w:color="auto"/>
              <w:left w:val="single" w:sz="4" w:space="0" w:color="auto"/>
              <w:bottom w:val="single" w:sz="4" w:space="0" w:color="auto"/>
              <w:right w:val="single" w:sz="4" w:space="0" w:color="auto"/>
            </w:tcBorders>
            <w:hideMark/>
          </w:tcPr>
          <w:p w:rsidR="0007064F" w:rsidRPr="002F55D2" w:rsidRDefault="0007064F" w:rsidP="00174934">
            <w:pPr>
              <w:jc w:val="center"/>
              <w:rPr>
                <w:rFonts w:ascii="Bookman Old Style" w:hAnsi="Bookman Old Style" w:cs="Calibri"/>
                <w:b/>
                <w:color w:val="000000"/>
              </w:rPr>
            </w:pPr>
            <w:r w:rsidRPr="002F55D2">
              <w:rPr>
                <w:rFonts w:ascii="Bookman Old Style" w:hAnsi="Bookman Old Style" w:cs="Calibri"/>
                <w:b/>
                <w:color w:val="000000"/>
              </w:rPr>
              <w:t>Lot N°</w:t>
            </w:r>
          </w:p>
        </w:tc>
        <w:tc>
          <w:tcPr>
            <w:tcW w:w="2736" w:type="dxa"/>
            <w:tcBorders>
              <w:top w:val="single" w:sz="4" w:space="0" w:color="auto"/>
              <w:left w:val="single" w:sz="4" w:space="0" w:color="auto"/>
              <w:bottom w:val="single" w:sz="4" w:space="0" w:color="auto"/>
              <w:right w:val="single" w:sz="4" w:space="0" w:color="auto"/>
            </w:tcBorders>
            <w:noWrap/>
            <w:vAlign w:val="bottom"/>
            <w:hideMark/>
          </w:tcPr>
          <w:p w:rsidR="0007064F" w:rsidRPr="000003F1" w:rsidRDefault="0007064F" w:rsidP="00174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color w:val="212121"/>
              </w:rPr>
            </w:pPr>
            <w:r w:rsidRPr="002F55D2">
              <w:rPr>
                <w:rFonts w:ascii="Bookman Old Style" w:hAnsi="Bookman Old Style" w:cs="Courier New"/>
                <w:b/>
                <w:color w:val="212121"/>
              </w:rPr>
              <w:t>Amount in CFA</w:t>
            </w:r>
            <w:r w:rsidRPr="000003F1">
              <w:rPr>
                <w:rFonts w:ascii="Bookman Old Style" w:hAnsi="Bookman Old Style" w:cs="Courier New"/>
                <w:b/>
                <w:color w:val="212121"/>
              </w:rPr>
              <w:t xml:space="preserve"> </w:t>
            </w:r>
            <w:r w:rsidRPr="002F55D2">
              <w:rPr>
                <w:rFonts w:ascii="Bookman Old Style" w:hAnsi="Bookman Old Style" w:cs="Courier New"/>
                <w:b/>
                <w:color w:val="212121"/>
              </w:rPr>
              <w:t>F</w:t>
            </w:r>
          </w:p>
        </w:tc>
      </w:tr>
      <w:tr w:rsidR="0007064F" w:rsidRPr="002F55D2" w:rsidTr="00174934">
        <w:trPr>
          <w:trHeight w:val="315"/>
          <w:jc w:val="center"/>
        </w:trPr>
        <w:tc>
          <w:tcPr>
            <w:tcW w:w="1129" w:type="dxa"/>
            <w:tcBorders>
              <w:top w:val="single" w:sz="4" w:space="0" w:color="auto"/>
              <w:left w:val="single" w:sz="4" w:space="0" w:color="auto"/>
              <w:bottom w:val="single" w:sz="4" w:space="0" w:color="auto"/>
              <w:right w:val="single" w:sz="4" w:space="0" w:color="auto"/>
            </w:tcBorders>
            <w:hideMark/>
          </w:tcPr>
          <w:p w:rsidR="0007064F" w:rsidRPr="002F55D2" w:rsidRDefault="0007064F" w:rsidP="00174934">
            <w:pPr>
              <w:jc w:val="center"/>
              <w:rPr>
                <w:rFonts w:ascii="Bookman Old Style" w:hAnsi="Bookman Old Style" w:cs="Calibri"/>
                <w:color w:val="000000"/>
              </w:rPr>
            </w:pPr>
            <w:r w:rsidRPr="002F55D2">
              <w:rPr>
                <w:rFonts w:ascii="Bookman Old Style" w:hAnsi="Bookman Old Style" w:cs="Calibri"/>
                <w:color w:val="000000"/>
              </w:rPr>
              <w:t>2</w:t>
            </w:r>
          </w:p>
        </w:tc>
        <w:tc>
          <w:tcPr>
            <w:tcW w:w="2736" w:type="dxa"/>
            <w:tcBorders>
              <w:top w:val="single" w:sz="4" w:space="0" w:color="auto"/>
              <w:left w:val="single" w:sz="4" w:space="0" w:color="auto"/>
              <w:bottom w:val="single" w:sz="4" w:space="0" w:color="auto"/>
              <w:right w:val="single" w:sz="4" w:space="0" w:color="auto"/>
            </w:tcBorders>
            <w:noWrap/>
            <w:vAlign w:val="bottom"/>
            <w:hideMark/>
          </w:tcPr>
          <w:p w:rsidR="0007064F" w:rsidRPr="002F55D2" w:rsidRDefault="0007064F" w:rsidP="00174934">
            <w:pPr>
              <w:jc w:val="right"/>
              <w:rPr>
                <w:rFonts w:ascii="Bookman Old Style" w:hAnsi="Bookman Old Style" w:cs="Calibri"/>
                <w:color w:val="000000"/>
              </w:rPr>
            </w:pPr>
            <w:r w:rsidRPr="002F55D2">
              <w:rPr>
                <w:rFonts w:ascii="Bookman Old Style" w:hAnsi="Bookman Old Style" w:cs="Calibri"/>
                <w:color w:val="000000"/>
              </w:rPr>
              <w:t xml:space="preserve">  55,000,000</w:t>
            </w:r>
          </w:p>
        </w:tc>
      </w:tr>
      <w:tr w:rsidR="0007064F" w:rsidRPr="002F55D2" w:rsidTr="00174934">
        <w:trPr>
          <w:trHeight w:val="315"/>
          <w:jc w:val="center"/>
        </w:trPr>
        <w:tc>
          <w:tcPr>
            <w:tcW w:w="1129" w:type="dxa"/>
            <w:tcBorders>
              <w:top w:val="single" w:sz="4" w:space="0" w:color="auto"/>
              <w:left w:val="single" w:sz="4" w:space="0" w:color="auto"/>
              <w:bottom w:val="single" w:sz="4" w:space="0" w:color="auto"/>
              <w:right w:val="single" w:sz="4" w:space="0" w:color="auto"/>
            </w:tcBorders>
            <w:hideMark/>
          </w:tcPr>
          <w:p w:rsidR="0007064F" w:rsidRPr="002F55D2" w:rsidRDefault="0007064F" w:rsidP="00174934">
            <w:pPr>
              <w:jc w:val="center"/>
              <w:rPr>
                <w:rFonts w:ascii="Bookman Old Style" w:hAnsi="Bookman Old Style" w:cs="Calibri"/>
                <w:color w:val="000000"/>
              </w:rPr>
            </w:pPr>
            <w:r w:rsidRPr="002F55D2">
              <w:rPr>
                <w:rFonts w:ascii="Bookman Old Style" w:hAnsi="Bookman Old Style" w:cs="Calibri"/>
                <w:color w:val="000000"/>
              </w:rPr>
              <w:t>4</w:t>
            </w:r>
          </w:p>
        </w:tc>
        <w:tc>
          <w:tcPr>
            <w:tcW w:w="2736" w:type="dxa"/>
            <w:tcBorders>
              <w:top w:val="single" w:sz="4" w:space="0" w:color="auto"/>
              <w:left w:val="single" w:sz="4" w:space="0" w:color="auto"/>
              <w:bottom w:val="single" w:sz="4" w:space="0" w:color="auto"/>
              <w:right w:val="single" w:sz="4" w:space="0" w:color="auto"/>
            </w:tcBorders>
            <w:noWrap/>
            <w:vAlign w:val="bottom"/>
            <w:hideMark/>
          </w:tcPr>
          <w:p w:rsidR="0007064F" w:rsidRPr="002F55D2" w:rsidRDefault="0007064F" w:rsidP="00174934">
            <w:pPr>
              <w:jc w:val="right"/>
              <w:rPr>
                <w:rFonts w:ascii="Bookman Old Style" w:hAnsi="Bookman Old Style" w:cs="Calibri"/>
                <w:color w:val="000000"/>
              </w:rPr>
            </w:pPr>
            <w:r w:rsidRPr="002F55D2">
              <w:rPr>
                <w:rFonts w:ascii="Bookman Old Style" w:hAnsi="Bookman Old Style" w:cs="Calibri"/>
                <w:color w:val="000000"/>
              </w:rPr>
              <w:t xml:space="preserve"> 20,000,000 </w:t>
            </w:r>
          </w:p>
        </w:tc>
      </w:tr>
    </w:tbl>
    <w:p w:rsidR="0007064F" w:rsidRPr="00764B6F" w:rsidRDefault="0007064F" w:rsidP="0007064F">
      <w:pPr>
        <w:rPr>
          <w:rFonts w:ascii="Bookman Old Style" w:hAnsi="Bookman Old Style"/>
          <w:spacing w:val="-2"/>
        </w:rPr>
      </w:pPr>
    </w:p>
    <w:p w:rsidR="0007064F" w:rsidRDefault="0007064F" w:rsidP="0007064F">
      <w:pPr>
        <w:jc w:val="both"/>
        <w:rPr>
          <w:rFonts w:ascii="Bookman Old Style" w:hAnsi="Bookman Old Style"/>
          <w:spacing w:val="-2"/>
          <w:lang w:val="en-US"/>
        </w:rPr>
      </w:pPr>
      <w:r w:rsidRPr="007154AA">
        <w:rPr>
          <w:rFonts w:ascii="Bookman Old Style" w:hAnsi="Bookman Old Style"/>
          <w:spacing w:val="-2"/>
          <w:lang w:val="en-US"/>
        </w:rPr>
        <w:t>The tenders will be opened immediately after</w:t>
      </w:r>
      <w:r>
        <w:rPr>
          <w:rFonts w:ascii="Bookman Old Style" w:hAnsi="Bookman Old Style"/>
          <w:spacing w:val="-2"/>
          <w:lang w:val="en-US"/>
        </w:rPr>
        <w:t xml:space="preserve"> deposit</w:t>
      </w:r>
      <w:r w:rsidRPr="007154AA">
        <w:rPr>
          <w:rFonts w:ascii="Bookman Old Style" w:hAnsi="Bookman Old Style"/>
          <w:spacing w:val="-2"/>
          <w:lang w:val="en-US"/>
        </w:rPr>
        <w:t>, by the Special Commission for Procurement at the Phase II Rural Electrification Project in the presence of the representatives of the tenderers wishing to attend, at the address below. Late offers will be rejected and returned unopened.</w:t>
      </w:r>
    </w:p>
    <w:p w:rsidR="0007064F" w:rsidRDefault="0007064F" w:rsidP="0007064F">
      <w:pPr>
        <w:rPr>
          <w:rFonts w:ascii="Bookman Old Style" w:hAnsi="Bookman Old Style"/>
          <w:spacing w:val="-2"/>
          <w:lang w:val="en-US"/>
        </w:rPr>
      </w:pPr>
    </w:p>
    <w:p w:rsidR="0007064F" w:rsidRDefault="0007064F" w:rsidP="0007064F">
      <w:pPr>
        <w:rPr>
          <w:rFonts w:ascii="Bookman Old Style" w:hAnsi="Bookman Old Style"/>
          <w:spacing w:val="-2"/>
          <w:lang w:val="en-US"/>
        </w:rPr>
      </w:pPr>
      <w:r w:rsidRPr="007154AA">
        <w:rPr>
          <w:rFonts w:ascii="Bookman Old Style" w:hAnsi="Bookman Old Style"/>
          <w:spacing w:val="-2"/>
          <w:lang w:val="en-US"/>
        </w:rPr>
        <w:t xml:space="preserve">The address referred to above is:   </w:t>
      </w:r>
    </w:p>
    <w:p w:rsidR="0007064F" w:rsidRDefault="0007064F" w:rsidP="0007064F">
      <w:pPr>
        <w:rPr>
          <w:rFonts w:ascii="Bookman Old Style" w:hAnsi="Bookman Old Style"/>
          <w:spacing w:val="-2"/>
          <w:lang w:val="en-US"/>
        </w:rPr>
      </w:pPr>
    </w:p>
    <w:p w:rsidR="0007064F" w:rsidRDefault="0007064F" w:rsidP="0007064F">
      <w:pPr>
        <w:jc w:val="center"/>
        <w:rPr>
          <w:rFonts w:ascii="Bookman Old Style" w:hAnsi="Bookman Old Style"/>
          <w:b/>
          <w:spacing w:val="-2"/>
          <w:lang w:val="en-US"/>
        </w:rPr>
      </w:pPr>
      <w:r w:rsidRPr="000003F1">
        <w:rPr>
          <w:rFonts w:ascii="Bookman Old Style" w:hAnsi="Bookman Old Style"/>
          <w:b/>
          <w:spacing w:val="-2"/>
          <w:lang w:val="en-US"/>
        </w:rPr>
        <w:t xml:space="preserve">Rural Electrification Agency of Cameroon </w:t>
      </w:r>
      <w:r>
        <w:rPr>
          <w:rFonts w:ascii="Bookman Old Style" w:hAnsi="Bookman Old Style"/>
          <w:b/>
          <w:spacing w:val="-2"/>
          <w:lang w:val="en-US"/>
        </w:rPr>
        <w:t xml:space="preserve">                                                         </w:t>
      </w:r>
      <w:r w:rsidRPr="000003F1">
        <w:rPr>
          <w:rFonts w:ascii="Bookman Old Style" w:hAnsi="Bookman Old Style"/>
          <w:b/>
          <w:spacing w:val="-2"/>
          <w:lang w:val="en-US"/>
        </w:rPr>
        <w:t>P</w:t>
      </w:r>
      <w:r>
        <w:rPr>
          <w:rFonts w:ascii="Bookman Old Style" w:hAnsi="Bookman Old Style"/>
          <w:b/>
          <w:spacing w:val="-2"/>
          <w:lang w:val="en-US"/>
        </w:rPr>
        <w:t>.</w:t>
      </w:r>
      <w:r w:rsidRPr="000003F1">
        <w:rPr>
          <w:rFonts w:ascii="Bookman Old Style" w:hAnsi="Bookman Old Style"/>
          <w:b/>
          <w:spacing w:val="-2"/>
          <w:lang w:val="en-US"/>
        </w:rPr>
        <w:t>O</w:t>
      </w:r>
      <w:r>
        <w:rPr>
          <w:rFonts w:ascii="Bookman Old Style" w:hAnsi="Bookman Old Style"/>
          <w:b/>
          <w:spacing w:val="-2"/>
          <w:lang w:val="en-US"/>
        </w:rPr>
        <w:t xml:space="preserve">. </w:t>
      </w:r>
      <w:r w:rsidRPr="000003F1">
        <w:rPr>
          <w:rFonts w:ascii="Bookman Old Style" w:hAnsi="Bookman Old Style"/>
          <w:b/>
          <w:spacing w:val="-2"/>
          <w:lang w:val="en-US"/>
        </w:rPr>
        <w:t>B</w:t>
      </w:r>
      <w:r>
        <w:rPr>
          <w:rFonts w:ascii="Bookman Old Style" w:hAnsi="Bookman Old Style"/>
          <w:b/>
          <w:spacing w:val="-2"/>
          <w:lang w:val="en-US"/>
        </w:rPr>
        <w:t>ox</w:t>
      </w:r>
      <w:r w:rsidRPr="000003F1">
        <w:rPr>
          <w:rFonts w:ascii="Bookman Old Style" w:hAnsi="Bookman Old Style"/>
          <w:b/>
          <w:spacing w:val="-2"/>
          <w:lang w:val="en-US"/>
        </w:rPr>
        <w:t xml:space="preserve"> 30</w:t>
      </w:r>
      <w:r>
        <w:rPr>
          <w:rFonts w:ascii="Bookman Old Style" w:hAnsi="Bookman Old Style"/>
          <w:b/>
          <w:spacing w:val="-2"/>
          <w:lang w:val="en-US"/>
        </w:rPr>
        <w:t xml:space="preserve"> </w:t>
      </w:r>
      <w:r w:rsidRPr="000003F1">
        <w:rPr>
          <w:rFonts w:ascii="Bookman Old Style" w:hAnsi="Bookman Old Style"/>
          <w:b/>
          <w:spacing w:val="-2"/>
          <w:lang w:val="en-US"/>
        </w:rPr>
        <w:t xml:space="preserve">704 Yaoundé </w:t>
      </w:r>
    </w:p>
    <w:p w:rsidR="0007064F" w:rsidRDefault="0007064F" w:rsidP="0007064F">
      <w:pPr>
        <w:jc w:val="center"/>
        <w:rPr>
          <w:rFonts w:ascii="Bookman Old Style" w:hAnsi="Bookman Old Style"/>
          <w:b/>
          <w:spacing w:val="-2"/>
          <w:lang w:val="en-US"/>
        </w:rPr>
      </w:pPr>
      <w:r w:rsidRPr="000003F1">
        <w:rPr>
          <w:rFonts w:ascii="Bookman Old Style" w:hAnsi="Bookman Old Style"/>
          <w:b/>
          <w:spacing w:val="-2"/>
          <w:lang w:val="en-US"/>
        </w:rPr>
        <w:t xml:space="preserve">Rural Electrification Project Phase II Management Unit, </w:t>
      </w:r>
    </w:p>
    <w:p w:rsidR="0007064F" w:rsidRDefault="0007064F" w:rsidP="0007064F">
      <w:pPr>
        <w:jc w:val="center"/>
        <w:rPr>
          <w:rFonts w:ascii="Bookman Old Style" w:hAnsi="Bookman Old Style"/>
          <w:b/>
          <w:spacing w:val="-2"/>
        </w:rPr>
      </w:pPr>
      <w:r w:rsidRPr="000003F1">
        <w:rPr>
          <w:rFonts w:ascii="Bookman Old Style" w:hAnsi="Bookman Old Style"/>
          <w:b/>
          <w:spacing w:val="-2"/>
        </w:rPr>
        <w:t xml:space="preserve">located in Etoudi, Carrefour du Palais. </w:t>
      </w:r>
    </w:p>
    <w:p w:rsidR="0007064F" w:rsidRPr="003A1289" w:rsidRDefault="00FD6327" w:rsidP="00FD6327">
      <w:pPr>
        <w:pStyle w:val="NoSpacing"/>
        <w:jc w:val="center"/>
        <w:rPr>
          <w:rFonts w:ascii="Bookman Old Style" w:hAnsi="Bookman Old Style" w:cs="Calibri"/>
          <w:b/>
          <w:sz w:val="24"/>
          <w:szCs w:val="24"/>
          <w:lang w:val="en-GB"/>
        </w:rPr>
      </w:pPr>
      <w:r w:rsidRPr="003A1289">
        <w:rPr>
          <w:rFonts w:ascii="Bookman Old Style" w:hAnsi="Bookman Old Style" w:cs="Calibri"/>
          <w:b/>
          <w:sz w:val="24"/>
          <w:szCs w:val="24"/>
          <w:lang w:val="en-GB"/>
        </w:rPr>
        <w:t>Tel. : (00 237) 242 75 01 66</w:t>
      </w:r>
      <w:r w:rsidR="0007064F" w:rsidRPr="000003F1">
        <w:rPr>
          <w:rFonts w:ascii="Bookman Old Style" w:hAnsi="Bookman Old Style"/>
          <w:b/>
          <w:spacing w:val="-2"/>
          <w:lang w:val="en-US"/>
        </w:rPr>
        <w:t xml:space="preserve">, </w:t>
      </w:r>
    </w:p>
    <w:p w:rsidR="0007064F" w:rsidRPr="000003F1" w:rsidRDefault="0007064F" w:rsidP="0007064F">
      <w:pPr>
        <w:jc w:val="center"/>
        <w:rPr>
          <w:rFonts w:ascii="Bookman Old Style" w:hAnsi="Bookman Old Style"/>
          <w:b/>
          <w:spacing w:val="-2"/>
          <w:lang w:val="en-US"/>
        </w:rPr>
      </w:pPr>
      <w:r w:rsidRPr="000003F1">
        <w:rPr>
          <w:rFonts w:ascii="Bookman Old Style" w:hAnsi="Bookman Old Style"/>
          <w:b/>
          <w:spacing w:val="-2"/>
          <w:lang w:val="en-US"/>
        </w:rPr>
        <w:t>Email</w:t>
      </w:r>
      <w:bookmarkStart w:id="1" w:name="_GoBack"/>
      <w:r w:rsidRPr="000003F1">
        <w:rPr>
          <w:rFonts w:ascii="Bookman Old Style" w:hAnsi="Bookman Old Style"/>
          <w:b/>
          <w:spacing w:val="-2"/>
          <w:lang w:val="en-US"/>
        </w:rPr>
        <w:t xml:space="preserve">: </w:t>
      </w:r>
      <w:hyperlink r:id="rId13" w:history="1">
        <w:r w:rsidRPr="000003F1">
          <w:rPr>
            <w:rStyle w:val="Hyperlink"/>
            <w:rFonts w:ascii="Bookman Old Style" w:hAnsi="Bookman Old Style"/>
            <w:b/>
            <w:spacing w:val="-2"/>
            <w:lang w:val="en-US"/>
          </w:rPr>
          <w:t>aerprojetbid@gmail.com</w:t>
        </w:r>
      </w:hyperlink>
      <w:bookmarkEnd w:id="1"/>
      <w:r w:rsidRPr="000003F1">
        <w:rPr>
          <w:rFonts w:ascii="Bookman Old Style" w:hAnsi="Bookman Old Style"/>
          <w:b/>
          <w:spacing w:val="-2"/>
          <w:lang w:val="en-US"/>
        </w:rPr>
        <w:t xml:space="preserve"> with copy to: </w:t>
      </w:r>
      <w:hyperlink r:id="rId14" w:history="1">
        <w:r w:rsidRPr="000003F1">
          <w:rPr>
            <w:rStyle w:val="Hyperlink"/>
            <w:rFonts w:ascii="Bookman Old Style" w:hAnsi="Bookman Old Style"/>
            <w:b/>
            <w:spacing w:val="-2"/>
            <w:lang w:val="en-US"/>
          </w:rPr>
          <w:t>aissatou.oumoul@yahoo.fr</w:t>
        </w:r>
      </w:hyperlink>
    </w:p>
    <w:p w:rsidR="0007064F" w:rsidRDefault="0007064F" w:rsidP="0007064F">
      <w:pPr>
        <w:rPr>
          <w:rFonts w:ascii="Bookman Old Style" w:hAnsi="Bookman Old Style"/>
          <w:spacing w:val="-2"/>
          <w:lang w:val="en-US"/>
        </w:rPr>
      </w:pPr>
    </w:p>
    <w:p w:rsidR="0007064F" w:rsidRDefault="0007064F" w:rsidP="0007064F">
      <w:pPr>
        <w:jc w:val="right"/>
        <w:rPr>
          <w:rFonts w:ascii="Bookman Old Style" w:hAnsi="Bookman Old Style"/>
          <w:b/>
          <w:spacing w:val="-2"/>
          <w:lang w:val="en-US"/>
        </w:rPr>
      </w:pPr>
    </w:p>
    <w:p w:rsidR="0007064F" w:rsidRPr="002F55D2" w:rsidRDefault="0007064F" w:rsidP="00FD6327">
      <w:pPr>
        <w:ind w:left="4320"/>
        <w:rPr>
          <w:rFonts w:ascii="Bookman Old Style" w:hAnsi="Bookman Old Style"/>
          <w:b/>
          <w:spacing w:val="-2"/>
          <w:lang w:val="en-US"/>
        </w:rPr>
      </w:pPr>
      <w:r w:rsidRPr="002F55D2">
        <w:rPr>
          <w:rFonts w:ascii="Bookman Old Style" w:hAnsi="Bookman Old Style"/>
          <w:b/>
          <w:spacing w:val="-2"/>
          <w:lang w:val="en-US"/>
        </w:rPr>
        <w:t>The Director General of the AER</w:t>
      </w:r>
    </w:p>
    <w:p w:rsidR="00F94513" w:rsidRPr="00592E21" w:rsidRDefault="00FD6327" w:rsidP="00FD6327">
      <w:pPr>
        <w:ind w:left="4320"/>
        <w:rPr>
          <w:rFonts w:ascii="Bookman Old Style" w:hAnsi="Bookman Old Style"/>
          <w:b/>
        </w:rPr>
      </w:pPr>
      <w:r>
        <w:rPr>
          <w:rFonts w:ascii="Bookman Old Style" w:hAnsi="Bookman Old Style"/>
          <w:b/>
          <w:spacing w:val="-2"/>
          <w:lang w:val="en-US"/>
        </w:rPr>
        <w:t xml:space="preserve">        </w:t>
      </w:r>
      <w:r w:rsidR="0007064F" w:rsidRPr="002F55D2">
        <w:rPr>
          <w:rFonts w:ascii="Bookman Old Style" w:hAnsi="Bookman Old Style"/>
          <w:b/>
          <w:spacing w:val="-2"/>
          <w:lang w:val="en-US"/>
        </w:rPr>
        <w:t>Contracting authority</w:t>
      </w:r>
      <w:r w:rsidR="0007064F">
        <w:rPr>
          <w:rFonts w:ascii="Bookman Old Style" w:hAnsi="Bookman Old Style"/>
          <w:b/>
          <w:spacing w:val="-2"/>
          <w:lang w:val="en-US"/>
        </w:rPr>
        <w:t>,</w:t>
      </w:r>
    </w:p>
    <w:sectPr w:rsidR="00F94513" w:rsidRPr="00592E21" w:rsidSect="003A1289">
      <w:footerReference w:type="default" r:id="rId15"/>
      <w:pgSz w:w="11900" w:h="16820"/>
      <w:pgMar w:top="567" w:right="1417" w:bottom="1417"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57" w:rsidRDefault="006E5757" w:rsidP="00C24EF0">
      <w:r>
        <w:separator/>
      </w:r>
    </w:p>
  </w:endnote>
  <w:endnote w:type="continuationSeparator" w:id="0">
    <w:p w:rsidR="006E5757" w:rsidRDefault="006E5757" w:rsidP="00C2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doni MT Black">
    <w:charset w:val="00"/>
    <w:family w:val="roman"/>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5338"/>
      <w:docPartObj>
        <w:docPartGallery w:val="Page Numbers (Bottom of Page)"/>
        <w:docPartUnique/>
      </w:docPartObj>
    </w:sdtPr>
    <w:sdtEndPr/>
    <w:sdtContent>
      <w:sdt>
        <w:sdtPr>
          <w:id w:val="130965339"/>
          <w:docPartObj>
            <w:docPartGallery w:val="Page Numbers (Top of Page)"/>
            <w:docPartUnique/>
          </w:docPartObj>
        </w:sdtPr>
        <w:sdtEndPr/>
        <w:sdtContent>
          <w:p w:rsidR="00174934" w:rsidRDefault="00CB0D38" w:rsidP="00A23571">
            <w:pPr>
              <w:pStyle w:val="Footer"/>
              <w:jc w:val="center"/>
            </w:pPr>
            <w:r w:rsidRPr="00B3547B">
              <w:rPr>
                <w:rFonts w:ascii="Bradley Hand ITC" w:hAnsi="Bradley Hand ITC"/>
                <w:b/>
                <w:sz w:val="20"/>
                <w:szCs w:val="20"/>
              </w:rPr>
              <w:fldChar w:fldCharType="begin"/>
            </w:r>
            <w:r w:rsidR="00174934" w:rsidRPr="00B3547B">
              <w:rPr>
                <w:rFonts w:ascii="Bradley Hand ITC" w:hAnsi="Bradley Hand ITC"/>
                <w:b/>
                <w:sz w:val="20"/>
                <w:szCs w:val="20"/>
              </w:rPr>
              <w:instrText>PAGE</w:instrText>
            </w:r>
            <w:r w:rsidRPr="00B3547B">
              <w:rPr>
                <w:rFonts w:ascii="Bradley Hand ITC" w:hAnsi="Bradley Hand ITC"/>
                <w:b/>
                <w:sz w:val="20"/>
                <w:szCs w:val="20"/>
              </w:rPr>
              <w:fldChar w:fldCharType="separate"/>
            </w:r>
            <w:r w:rsidR="003B491B">
              <w:rPr>
                <w:rFonts w:ascii="Bradley Hand ITC" w:hAnsi="Bradley Hand ITC"/>
                <w:b/>
                <w:noProof/>
                <w:sz w:val="20"/>
                <w:szCs w:val="20"/>
              </w:rPr>
              <w:t>1</w:t>
            </w:r>
            <w:r w:rsidRPr="00B3547B">
              <w:rPr>
                <w:rFonts w:ascii="Bradley Hand ITC" w:hAnsi="Bradley Hand ITC"/>
                <w:b/>
                <w:sz w:val="20"/>
                <w:szCs w:val="20"/>
              </w:rPr>
              <w:fldChar w:fldCharType="end"/>
            </w:r>
            <w:r w:rsidR="00174934" w:rsidRPr="00B3547B">
              <w:rPr>
                <w:rFonts w:ascii="Bradley Hand ITC" w:hAnsi="Bradley Hand ITC"/>
                <w:b/>
                <w:sz w:val="20"/>
                <w:szCs w:val="20"/>
              </w:rPr>
              <w:t>/</w:t>
            </w:r>
            <w:r w:rsidRPr="00B3547B">
              <w:rPr>
                <w:rFonts w:ascii="Bradley Hand ITC" w:hAnsi="Bradley Hand ITC"/>
                <w:b/>
                <w:sz w:val="20"/>
                <w:szCs w:val="20"/>
              </w:rPr>
              <w:fldChar w:fldCharType="begin"/>
            </w:r>
            <w:r w:rsidR="00174934" w:rsidRPr="00B3547B">
              <w:rPr>
                <w:rFonts w:ascii="Bradley Hand ITC" w:hAnsi="Bradley Hand ITC"/>
                <w:b/>
                <w:sz w:val="20"/>
                <w:szCs w:val="20"/>
              </w:rPr>
              <w:instrText>NUMPAGES</w:instrText>
            </w:r>
            <w:r w:rsidRPr="00B3547B">
              <w:rPr>
                <w:rFonts w:ascii="Bradley Hand ITC" w:hAnsi="Bradley Hand ITC"/>
                <w:b/>
                <w:sz w:val="20"/>
                <w:szCs w:val="20"/>
              </w:rPr>
              <w:fldChar w:fldCharType="separate"/>
            </w:r>
            <w:r w:rsidR="003B491B">
              <w:rPr>
                <w:rFonts w:ascii="Bradley Hand ITC" w:hAnsi="Bradley Hand ITC"/>
                <w:b/>
                <w:noProof/>
                <w:sz w:val="20"/>
                <w:szCs w:val="20"/>
              </w:rPr>
              <w:t>3</w:t>
            </w:r>
            <w:r w:rsidRPr="00B3547B">
              <w:rPr>
                <w:rFonts w:ascii="Bradley Hand ITC" w:hAnsi="Bradley Hand ITC"/>
                <w:b/>
                <w:sz w:val="20"/>
                <w:szCs w:val="20"/>
              </w:rPr>
              <w:fldChar w:fldCharType="end"/>
            </w:r>
          </w:p>
        </w:sdtContent>
      </w:sdt>
    </w:sdtContent>
  </w:sdt>
  <w:p w:rsidR="00174934" w:rsidRPr="00A23571" w:rsidRDefault="0017493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57" w:rsidRDefault="006E5757" w:rsidP="00C24EF0">
      <w:r>
        <w:separator/>
      </w:r>
    </w:p>
  </w:footnote>
  <w:footnote w:type="continuationSeparator" w:id="0">
    <w:p w:rsidR="006E5757" w:rsidRDefault="006E5757" w:rsidP="00C24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988"/>
    <w:multiLevelType w:val="hybridMultilevel"/>
    <w:tmpl w:val="DDB4CA8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7FA23F3"/>
    <w:multiLevelType w:val="singleLevel"/>
    <w:tmpl w:val="B9FCB0B8"/>
    <w:lvl w:ilvl="0">
      <w:start w:val="1"/>
      <w:numFmt w:val="bullet"/>
      <w:pStyle w:val="Par1"/>
      <w:lvlText w:val="o"/>
      <w:lvlJc w:val="left"/>
      <w:pPr>
        <w:tabs>
          <w:tab w:val="num" w:pos="360"/>
        </w:tabs>
        <w:ind w:left="360" w:hanging="360"/>
      </w:pPr>
      <w:rPr>
        <w:rFonts w:ascii="Courier New" w:hAnsi="Courier New" w:hint="default"/>
      </w:rPr>
    </w:lvl>
  </w:abstractNum>
  <w:abstractNum w:abstractNumId="2">
    <w:nsid w:val="277437C7"/>
    <w:multiLevelType w:val="singleLevel"/>
    <w:tmpl w:val="535C428A"/>
    <w:lvl w:ilvl="0">
      <w:start w:val="1"/>
      <w:numFmt w:val="bullet"/>
      <w:pStyle w:val="List"/>
      <w:lvlText w:val=""/>
      <w:lvlJc w:val="left"/>
      <w:pPr>
        <w:tabs>
          <w:tab w:val="num" w:pos="567"/>
        </w:tabs>
        <w:ind w:left="567" w:hanging="567"/>
      </w:pPr>
      <w:rPr>
        <w:rFonts w:ascii="Wingdings" w:hAnsi="Wingdings" w:hint="default"/>
      </w:rPr>
    </w:lvl>
  </w:abstractNum>
  <w:abstractNum w:abstractNumId="3">
    <w:nsid w:val="2F2730F8"/>
    <w:multiLevelType w:val="hybridMultilevel"/>
    <w:tmpl w:val="9494741A"/>
    <w:lvl w:ilvl="0" w:tplc="3FB2E466">
      <w:start w:val="1"/>
      <w:numFmt w:val="bullet"/>
      <w:pStyle w:val="puces"/>
      <w:lvlText w:val=""/>
      <w:lvlJc w:val="left"/>
      <w:pPr>
        <w:ind w:left="720" w:hanging="360"/>
      </w:pPr>
      <w:rPr>
        <w:rFonts w:ascii="Symbol" w:hAnsi="Symbol" w:hint="default"/>
      </w:rPr>
    </w:lvl>
    <w:lvl w:ilvl="1" w:tplc="A0DED34A" w:tentative="1">
      <w:start w:val="1"/>
      <w:numFmt w:val="bullet"/>
      <w:lvlText w:val="o"/>
      <w:lvlJc w:val="left"/>
      <w:pPr>
        <w:ind w:left="1440" w:hanging="360"/>
      </w:pPr>
      <w:rPr>
        <w:rFonts w:ascii="Courier New" w:hAnsi="Courier New" w:cs="Courier New" w:hint="default"/>
      </w:rPr>
    </w:lvl>
    <w:lvl w:ilvl="2" w:tplc="400452A2" w:tentative="1">
      <w:start w:val="1"/>
      <w:numFmt w:val="bullet"/>
      <w:lvlText w:val=""/>
      <w:lvlJc w:val="left"/>
      <w:pPr>
        <w:ind w:left="2160" w:hanging="360"/>
      </w:pPr>
      <w:rPr>
        <w:rFonts w:ascii="Wingdings" w:hAnsi="Wingdings" w:hint="default"/>
      </w:rPr>
    </w:lvl>
    <w:lvl w:ilvl="3" w:tplc="61384104" w:tentative="1">
      <w:start w:val="1"/>
      <w:numFmt w:val="bullet"/>
      <w:lvlText w:val=""/>
      <w:lvlJc w:val="left"/>
      <w:pPr>
        <w:ind w:left="2880" w:hanging="360"/>
      </w:pPr>
      <w:rPr>
        <w:rFonts w:ascii="Symbol" w:hAnsi="Symbol" w:hint="default"/>
      </w:rPr>
    </w:lvl>
    <w:lvl w:ilvl="4" w:tplc="AB3485EE" w:tentative="1">
      <w:start w:val="1"/>
      <w:numFmt w:val="bullet"/>
      <w:lvlText w:val="o"/>
      <w:lvlJc w:val="left"/>
      <w:pPr>
        <w:ind w:left="3600" w:hanging="360"/>
      </w:pPr>
      <w:rPr>
        <w:rFonts w:ascii="Courier New" w:hAnsi="Courier New" w:cs="Courier New" w:hint="default"/>
      </w:rPr>
    </w:lvl>
    <w:lvl w:ilvl="5" w:tplc="665C51AA" w:tentative="1">
      <w:start w:val="1"/>
      <w:numFmt w:val="bullet"/>
      <w:lvlText w:val=""/>
      <w:lvlJc w:val="left"/>
      <w:pPr>
        <w:ind w:left="4320" w:hanging="360"/>
      </w:pPr>
      <w:rPr>
        <w:rFonts w:ascii="Wingdings" w:hAnsi="Wingdings" w:hint="default"/>
      </w:rPr>
    </w:lvl>
    <w:lvl w:ilvl="6" w:tplc="50EABBA6" w:tentative="1">
      <w:start w:val="1"/>
      <w:numFmt w:val="bullet"/>
      <w:lvlText w:val=""/>
      <w:lvlJc w:val="left"/>
      <w:pPr>
        <w:ind w:left="5040" w:hanging="360"/>
      </w:pPr>
      <w:rPr>
        <w:rFonts w:ascii="Symbol" w:hAnsi="Symbol" w:hint="default"/>
      </w:rPr>
    </w:lvl>
    <w:lvl w:ilvl="7" w:tplc="8578B46C" w:tentative="1">
      <w:start w:val="1"/>
      <w:numFmt w:val="bullet"/>
      <w:lvlText w:val="o"/>
      <w:lvlJc w:val="left"/>
      <w:pPr>
        <w:ind w:left="5760" w:hanging="360"/>
      </w:pPr>
      <w:rPr>
        <w:rFonts w:ascii="Courier New" w:hAnsi="Courier New" w:cs="Courier New" w:hint="default"/>
      </w:rPr>
    </w:lvl>
    <w:lvl w:ilvl="8" w:tplc="31340C9A" w:tentative="1">
      <w:start w:val="1"/>
      <w:numFmt w:val="bullet"/>
      <w:lvlText w:val=""/>
      <w:lvlJc w:val="left"/>
      <w:pPr>
        <w:ind w:left="6480" w:hanging="360"/>
      </w:pPr>
      <w:rPr>
        <w:rFonts w:ascii="Wingdings" w:hAnsi="Wingdings" w:hint="default"/>
      </w:rPr>
    </w:lvl>
  </w:abstractNum>
  <w:abstractNum w:abstractNumId="4">
    <w:nsid w:val="33E75780"/>
    <w:multiLevelType w:val="multilevel"/>
    <w:tmpl w:val="DF7E9754"/>
    <w:lvl w:ilvl="0">
      <w:start w:val="1"/>
      <w:numFmt w:val="decimal"/>
      <w:pStyle w:val="Norm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E0A6A90"/>
    <w:multiLevelType w:val="hybridMultilevel"/>
    <w:tmpl w:val="DDB4CA8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73F26C30"/>
    <w:multiLevelType w:val="singleLevel"/>
    <w:tmpl w:val="1DA6BB7A"/>
    <w:lvl w:ilvl="0">
      <w:start w:val="1"/>
      <w:numFmt w:val="bullet"/>
      <w:pStyle w:val="Caption"/>
      <w:lvlText w:val=""/>
      <w:lvlJc w:val="left"/>
      <w:pPr>
        <w:tabs>
          <w:tab w:val="num" w:pos="644"/>
        </w:tabs>
        <w:ind w:left="624" w:hanging="340"/>
      </w:pPr>
      <w:rPr>
        <w:rFonts w:ascii="Symbol" w:hAnsi="Symbol" w:hint="default"/>
      </w:rPr>
    </w:lvl>
  </w:abstractNum>
  <w:num w:numId="1">
    <w:abstractNumId w:val="3"/>
  </w:num>
  <w:num w:numId="2">
    <w:abstractNumId w:val="6"/>
  </w:num>
  <w:num w:numId="3">
    <w:abstractNumId w:val="4"/>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BB"/>
    <w:rsid w:val="0000291A"/>
    <w:rsid w:val="000034B0"/>
    <w:rsid w:val="00003987"/>
    <w:rsid w:val="000068BB"/>
    <w:rsid w:val="0001039D"/>
    <w:rsid w:val="0001170F"/>
    <w:rsid w:val="00012C72"/>
    <w:rsid w:val="000155F6"/>
    <w:rsid w:val="00017F37"/>
    <w:rsid w:val="0002242F"/>
    <w:rsid w:val="0002343E"/>
    <w:rsid w:val="00026406"/>
    <w:rsid w:val="00035B9B"/>
    <w:rsid w:val="00041290"/>
    <w:rsid w:val="00046807"/>
    <w:rsid w:val="000544AE"/>
    <w:rsid w:val="00063EFF"/>
    <w:rsid w:val="000649DF"/>
    <w:rsid w:val="000673C0"/>
    <w:rsid w:val="0007064F"/>
    <w:rsid w:val="000708B9"/>
    <w:rsid w:val="00070F60"/>
    <w:rsid w:val="00073ACA"/>
    <w:rsid w:val="0007723D"/>
    <w:rsid w:val="00080B6F"/>
    <w:rsid w:val="00081250"/>
    <w:rsid w:val="000864BB"/>
    <w:rsid w:val="00090FEC"/>
    <w:rsid w:val="00091EB6"/>
    <w:rsid w:val="00092E15"/>
    <w:rsid w:val="00095FF1"/>
    <w:rsid w:val="00097439"/>
    <w:rsid w:val="000A293C"/>
    <w:rsid w:val="000A32BE"/>
    <w:rsid w:val="000A4CAD"/>
    <w:rsid w:val="000A4F6E"/>
    <w:rsid w:val="000A61EE"/>
    <w:rsid w:val="000B5B2C"/>
    <w:rsid w:val="000B6D45"/>
    <w:rsid w:val="000C6FA9"/>
    <w:rsid w:val="000C721E"/>
    <w:rsid w:val="000D1DBC"/>
    <w:rsid w:val="000D3CC6"/>
    <w:rsid w:val="000D65BC"/>
    <w:rsid w:val="000E2546"/>
    <w:rsid w:val="000E2C4B"/>
    <w:rsid w:val="000E4196"/>
    <w:rsid w:val="000E5156"/>
    <w:rsid w:val="000F2FF7"/>
    <w:rsid w:val="00100DED"/>
    <w:rsid w:val="00101039"/>
    <w:rsid w:val="00101642"/>
    <w:rsid w:val="0010553C"/>
    <w:rsid w:val="0010582B"/>
    <w:rsid w:val="00111018"/>
    <w:rsid w:val="00111F28"/>
    <w:rsid w:val="0011607E"/>
    <w:rsid w:val="00116838"/>
    <w:rsid w:val="00117CF0"/>
    <w:rsid w:val="001210D6"/>
    <w:rsid w:val="0012116E"/>
    <w:rsid w:val="00125572"/>
    <w:rsid w:val="00127E5D"/>
    <w:rsid w:val="0013047A"/>
    <w:rsid w:val="00131BA3"/>
    <w:rsid w:val="001330FF"/>
    <w:rsid w:val="001360B1"/>
    <w:rsid w:val="001428C0"/>
    <w:rsid w:val="00143B69"/>
    <w:rsid w:val="00151343"/>
    <w:rsid w:val="00153DC8"/>
    <w:rsid w:val="00154535"/>
    <w:rsid w:val="00155B00"/>
    <w:rsid w:val="00156054"/>
    <w:rsid w:val="00161157"/>
    <w:rsid w:val="001624E7"/>
    <w:rsid w:val="001665EB"/>
    <w:rsid w:val="00174934"/>
    <w:rsid w:val="001769DA"/>
    <w:rsid w:val="00181DD9"/>
    <w:rsid w:val="00183F96"/>
    <w:rsid w:val="00186833"/>
    <w:rsid w:val="00190608"/>
    <w:rsid w:val="0019440E"/>
    <w:rsid w:val="00194631"/>
    <w:rsid w:val="001979BE"/>
    <w:rsid w:val="001A1162"/>
    <w:rsid w:val="001B1583"/>
    <w:rsid w:val="001B6313"/>
    <w:rsid w:val="001C1779"/>
    <w:rsid w:val="001C4EF3"/>
    <w:rsid w:val="001D063A"/>
    <w:rsid w:val="001D29B3"/>
    <w:rsid w:val="001D65DE"/>
    <w:rsid w:val="001D74B2"/>
    <w:rsid w:val="001E229A"/>
    <w:rsid w:val="001E2B0F"/>
    <w:rsid w:val="001E6902"/>
    <w:rsid w:val="001E77AF"/>
    <w:rsid w:val="001F1770"/>
    <w:rsid w:val="001F5AC9"/>
    <w:rsid w:val="001F7591"/>
    <w:rsid w:val="001F79EF"/>
    <w:rsid w:val="002035F7"/>
    <w:rsid w:val="00204516"/>
    <w:rsid w:val="00204C42"/>
    <w:rsid w:val="002074C1"/>
    <w:rsid w:val="002129AA"/>
    <w:rsid w:val="00213AE3"/>
    <w:rsid w:val="0021575A"/>
    <w:rsid w:val="002159A3"/>
    <w:rsid w:val="002178E6"/>
    <w:rsid w:val="00220076"/>
    <w:rsid w:val="002214AB"/>
    <w:rsid w:val="00223E83"/>
    <w:rsid w:val="002247F4"/>
    <w:rsid w:val="002302BE"/>
    <w:rsid w:val="0023094A"/>
    <w:rsid w:val="002311A1"/>
    <w:rsid w:val="00231415"/>
    <w:rsid w:val="00232A16"/>
    <w:rsid w:val="00235825"/>
    <w:rsid w:val="002367A4"/>
    <w:rsid w:val="00236914"/>
    <w:rsid w:val="0023743B"/>
    <w:rsid w:val="00240F91"/>
    <w:rsid w:val="00240FDE"/>
    <w:rsid w:val="002419A8"/>
    <w:rsid w:val="002423F9"/>
    <w:rsid w:val="0024385D"/>
    <w:rsid w:val="00251700"/>
    <w:rsid w:val="00251B61"/>
    <w:rsid w:val="00254132"/>
    <w:rsid w:val="00256492"/>
    <w:rsid w:val="002610BB"/>
    <w:rsid w:val="00263D19"/>
    <w:rsid w:val="00264C2A"/>
    <w:rsid w:val="00267FAA"/>
    <w:rsid w:val="00272F9F"/>
    <w:rsid w:val="002756BA"/>
    <w:rsid w:val="00284011"/>
    <w:rsid w:val="00291A17"/>
    <w:rsid w:val="00291F09"/>
    <w:rsid w:val="00292032"/>
    <w:rsid w:val="0029212E"/>
    <w:rsid w:val="0029234D"/>
    <w:rsid w:val="002A20C7"/>
    <w:rsid w:val="002A5CB5"/>
    <w:rsid w:val="002B0383"/>
    <w:rsid w:val="002B27C0"/>
    <w:rsid w:val="002B28C4"/>
    <w:rsid w:val="002C0D9F"/>
    <w:rsid w:val="002C15A9"/>
    <w:rsid w:val="002C1A9B"/>
    <w:rsid w:val="002C3280"/>
    <w:rsid w:val="002D2C29"/>
    <w:rsid w:val="002D73D4"/>
    <w:rsid w:val="002E7ED5"/>
    <w:rsid w:val="002F1399"/>
    <w:rsid w:val="002F5B44"/>
    <w:rsid w:val="002F6B4A"/>
    <w:rsid w:val="002F6CE5"/>
    <w:rsid w:val="00301975"/>
    <w:rsid w:val="00306BCA"/>
    <w:rsid w:val="00313C23"/>
    <w:rsid w:val="00314FB0"/>
    <w:rsid w:val="003153B7"/>
    <w:rsid w:val="0031683E"/>
    <w:rsid w:val="003177BB"/>
    <w:rsid w:val="00323072"/>
    <w:rsid w:val="00324C4B"/>
    <w:rsid w:val="00332BE0"/>
    <w:rsid w:val="00336027"/>
    <w:rsid w:val="00336B8F"/>
    <w:rsid w:val="003377A5"/>
    <w:rsid w:val="00340DCD"/>
    <w:rsid w:val="00341421"/>
    <w:rsid w:val="0034198E"/>
    <w:rsid w:val="00342437"/>
    <w:rsid w:val="003510F2"/>
    <w:rsid w:val="00351D8C"/>
    <w:rsid w:val="00352296"/>
    <w:rsid w:val="0035573B"/>
    <w:rsid w:val="00356855"/>
    <w:rsid w:val="00361BF9"/>
    <w:rsid w:val="003641CB"/>
    <w:rsid w:val="00364703"/>
    <w:rsid w:val="00366AA0"/>
    <w:rsid w:val="00367AC9"/>
    <w:rsid w:val="00375CD7"/>
    <w:rsid w:val="003802A3"/>
    <w:rsid w:val="00381DA2"/>
    <w:rsid w:val="003846D7"/>
    <w:rsid w:val="003858C8"/>
    <w:rsid w:val="00386E5F"/>
    <w:rsid w:val="003A1289"/>
    <w:rsid w:val="003A2B7E"/>
    <w:rsid w:val="003A2FA1"/>
    <w:rsid w:val="003A556B"/>
    <w:rsid w:val="003A614E"/>
    <w:rsid w:val="003B2DC9"/>
    <w:rsid w:val="003B3E61"/>
    <w:rsid w:val="003B4251"/>
    <w:rsid w:val="003B42FB"/>
    <w:rsid w:val="003B491B"/>
    <w:rsid w:val="003C49E3"/>
    <w:rsid w:val="003C56A0"/>
    <w:rsid w:val="003C6167"/>
    <w:rsid w:val="003D202C"/>
    <w:rsid w:val="003D2C99"/>
    <w:rsid w:val="003E03DE"/>
    <w:rsid w:val="003E1D8C"/>
    <w:rsid w:val="003E5F08"/>
    <w:rsid w:val="003E6ADA"/>
    <w:rsid w:val="003E6E9D"/>
    <w:rsid w:val="003F7B77"/>
    <w:rsid w:val="00404CB2"/>
    <w:rsid w:val="00404F8F"/>
    <w:rsid w:val="00405917"/>
    <w:rsid w:val="00410945"/>
    <w:rsid w:val="0041461D"/>
    <w:rsid w:val="004167D5"/>
    <w:rsid w:val="00430EEE"/>
    <w:rsid w:val="004314BD"/>
    <w:rsid w:val="00433A5D"/>
    <w:rsid w:val="00442787"/>
    <w:rsid w:val="004435AB"/>
    <w:rsid w:val="004500D2"/>
    <w:rsid w:val="00451567"/>
    <w:rsid w:val="0045175D"/>
    <w:rsid w:val="0045502F"/>
    <w:rsid w:val="0046229B"/>
    <w:rsid w:val="00462FF7"/>
    <w:rsid w:val="00470818"/>
    <w:rsid w:val="00472253"/>
    <w:rsid w:val="00472C54"/>
    <w:rsid w:val="00484EA2"/>
    <w:rsid w:val="00492EEB"/>
    <w:rsid w:val="0049339E"/>
    <w:rsid w:val="0049415D"/>
    <w:rsid w:val="004963F2"/>
    <w:rsid w:val="004A194F"/>
    <w:rsid w:val="004A3C78"/>
    <w:rsid w:val="004B1D1A"/>
    <w:rsid w:val="004B4032"/>
    <w:rsid w:val="004B6CCD"/>
    <w:rsid w:val="004C27E9"/>
    <w:rsid w:val="004C3497"/>
    <w:rsid w:val="004C65EE"/>
    <w:rsid w:val="004D189D"/>
    <w:rsid w:val="004D5639"/>
    <w:rsid w:val="004E3CE1"/>
    <w:rsid w:val="004F1841"/>
    <w:rsid w:val="004F3FC0"/>
    <w:rsid w:val="004F646F"/>
    <w:rsid w:val="004F66B4"/>
    <w:rsid w:val="00503692"/>
    <w:rsid w:val="00503717"/>
    <w:rsid w:val="005045E6"/>
    <w:rsid w:val="0050786C"/>
    <w:rsid w:val="0051100B"/>
    <w:rsid w:val="00511791"/>
    <w:rsid w:val="00524B20"/>
    <w:rsid w:val="00524D7E"/>
    <w:rsid w:val="00530F6A"/>
    <w:rsid w:val="00532BFA"/>
    <w:rsid w:val="00533D77"/>
    <w:rsid w:val="005357DE"/>
    <w:rsid w:val="0053738F"/>
    <w:rsid w:val="00542024"/>
    <w:rsid w:val="005428BE"/>
    <w:rsid w:val="00544CB9"/>
    <w:rsid w:val="005478CB"/>
    <w:rsid w:val="005563F9"/>
    <w:rsid w:val="005622D8"/>
    <w:rsid w:val="00565AA0"/>
    <w:rsid w:val="00571F47"/>
    <w:rsid w:val="005772F3"/>
    <w:rsid w:val="00580C05"/>
    <w:rsid w:val="00583A5A"/>
    <w:rsid w:val="0058577C"/>
    <w:rsid w:val="00592005"/>
    <w:rsid w:val="00592E21"/>
    <w:rsid w:val="0059361A"/>
    <w:rsid w:val="00593C14"/>
    <w:rsid w:val="0059562F"/>
    <w:rsid w:val="00597DB7"/>
    <w:rsid w:val="005A0BAE"/>
    <w:rsid w:val="005A2559"/>
    <w:rsid w:val="005A2B0B"/>
    <w:rsid w:val="005A2EEF"/>
    <w:rsid w:val="005A539A"/>
    <w:rsid w:val="005B201E"/>
    <w:rsid w:val="005B5CDD"/>
    <w:rsid w:val="005C1A7E"/>
    <w:rsid w:val="005C35B9"/>
    <w:rsid w:val="005C4DB8"/>
    <w:rsid w:val="005C5814"/>
    <w:rsid w:val="005D1C19"/>
    <w:rsid w:val="005D4279"/>
    <w:rsid w:val="005D59C5"/>
    <w:rsid w:val="005D7202"/>
    <w:rsid w:val="005E1995"/>
    <w:rsid w:val="005E7BB0"/>
    <w:rsid w:val="005F2141"/>
    <w:rsid w:val="005F625A"/>
    <w:rsid w:val="005F6A48"/>
    <w:rsid w:val="00612ECB"/>
    <w:rsid w:val="00613DEF"/>
    <w:rsid w:val="00616088"/>
    <w:rsid w:val="00617FCD"/>
    <w:rsid w:val="0062251D"/>
    <w:rsid w:val="00622A7F"/>
    <w:rsid w:val="00627D36"/>
    <w:rsid w:val="00637F31"/>
    <w:rsid w:val="00645108"/>
    <w:rsid w:val="00645890"/>
    <w:rsid w:val="00647F48"/>
    <w:rsid w:val="0065054F"/>
    <w:rsid w:val="0065464C"/>
    <w:rsid w:val="00660D1B"/>
    <w:rsid w:val="00661137"/>
    <w:rsid w:val="00662DEC"/>
    <w:rsid w:val="00665EAC"/>
    <w:rsid w:val="00675A76"/>
    <w:rsid w:val="00677F5C"/>
    <w:rsid w:val="0068650F"/>
    <w:rsid w:val="00691CDA"/>
    <w:rsid w:val="006935FF"/>
    <w:rsid w:val="00694943"/>
    <w:rsid w:val="006B45BD"/>
    <w:rsid w:val="006B4888"/>
    <w:rsid w:val="006B5DB0"/>
    <w:rsid w:val="006B6485"/>
    <w:rsid w:val="006B70E1"/>
    <w:rsid w:val="006C54BB"/>
    <w:rsid w:val="006C60A9"/>
    <w:rsid w:val="006C6EE2"/>
    <w:rsid w:val="006D3498"/>
    <w:rsid w:val="006E103F"/>
    <w:rsid w:val="006E5757"/>
    <w:rsid w:val="006E5A42"/>
    <w:rsid w:val="006F0983"/>
    <w:rsid w:val="006F0E36"/>
    <w:rsid w:val="006F5443"/>
    <w:rsid w:val="00702FD0"/>
    <w:rsid w:val="00703752"/>
    <w:rsid w:val="00703882"/>
    <w:rsid w:val="0070570F"/>
    <w:rsid w:val="00706953"/>
    <w:rsid w:val="007072DF"/>
    <w:rsid w:val="00712071"/>
    <w:rsid w:val="007123B1"/>
    <w:rsid w:val="0071452F"/>
    <w:rsid w:val="00714B33"/>
    <w:rsid w:val="00720250"/>
    <w:rsid w:val="00721435"/>
    <w:rsid w:val="00723225"/>
    <w:rsid w:val="0072341F"/>
    <w:rsid w:val="007249AD"/>
    <w:rsid w:val="00727FE7"/>
    <w:rsid w:val="007323D3"/>
    <w:rsid w:val="00733D75"/>
    <w:rsid w:val="00734DD7"/>
    <w:rsid w:val="00741861"/>
    <w:rsid w:val="00741AFA"/>
    <w:rsid w:val="00742A5D"/>
    <w:rsid w:val="00743B13"/>
    <w:rsid w:val="00744200"/>
    <w:rsid w:val="007462AB"/>
    <w:rsid w:val="00752CDA"/>
    <w:rsid w:val="00752E9F"/>
    <w:rsid w:val="007547F7"/>
    <w:rsid w:val="00756388"/>
    <w:rsid w:val="00764B6F"/>
    <w:rsid w:val="00767F4E"/>
    <w:rsid w:val="007740BD"/>
    <w:rsid w:val="00777396"/>
    <w:rsid w:val="00783B22"/>
    <w:rsid w:val="00793D60"/>
    <w:rsid w:val="0079621E"/>
    <w:rsid w:val="007A36B4"/>
    <w:rsid w:val="007A7A44"/>
    <w:rsid w:val="007B0E64"/>
    <w:rsid w:val="007B4497"/>
    <w:rsid w:val="007C0FEE"/>
    <w:rsid w:val="007C4920"/>
    <w:rsid w:val="007C5532"/>
    <w:rsid w:val="007C6A05"/>
    <w:rsid w:val="007D0C6F"/>
    <w:rsid w:val="007D2B26"/>
    <w:rsid w:val="007D4698"/>
    <w:rsid w:val="007D666E"/>
    <w:rsid w:val="007E4687"/>
    <w:rsid w:val="007E62FA"/>
    <w:rsid w:val="007E69F1"/>
    <w:rsid w:val="007E6FF6"/>
    <w:rsid w:val="007F0322"/>
    <w:rsid w:val="007F1171"/>
    <w:rsid w:val="007F15E2"/>
    <w:rsid w:val="007F258B"/>
    <w:rsid w:val="007F6EDC"/>
    <w:rsid w:val="00804B6B"/>
    <w:rsid w:val="0080671E"/>
    <w:rsid w:val="00810515"/>
    <w:rsid w:val="00812032"/>
    <w:rsid w:val="0081245A"/>
    <w:rsid w:val="008137BA"/>
    <w:rsid w:val="00813AAC"/>
    <w:rsid w:val="00824F08"/>
    <w:rsid w:val="008260FF"/>
    <w:rsid w:val="00827CEA"/>
    <w:rsid w:val="0083103F"/>
    <w:rsid w:val="008315FC"/>
    <w:rsid w:val="008338C1"/>
    <w:rsid w:val="00837008"/>
    <w:rsid w:val="00841362"/>
    <w:rsid w:val="00841E1D"/>
    <w:rsid w:val="00842EFE"/>
    <w:rsid w:val="00844214"/>
    <w:rsid w:val="0085115E"/>
    <w:rsid w:val="00855D5D"/>
    <w:rsid w:val="008602D9"/>
    <w:rsid w:val="0086056B"/>
    <w:rsid w:val="00865D84"/>
    <w:rsid w:val="00867E95"/>
    <w:rsid w:val="0087113C"/>
    <w:rsid w:val="00881843"/>
    <w:rsid w:val="00884CC0"/>
    <w:rsid w:val="008854E0"/>
    <w:rsid w:val="00890F4E"/>
    <w:rsid w:val="00891123"/>
    <w:rsid w:val="008914EC"/>
    <w:rsid w:val="00891E6D"/>
    <w:rsid w:val="00894544"/>
    <w:rsid w:val="00895C2F"/>
    <w:rsid w:val="0089785F"/>
    <w:rsid w:val="008B1637"/>
    <w:rsid w:val="008B37D5"/>
    <w:rsid w:val="008C3295"/>
    <w:rsid w:val="008C6895"/>
    <w:rsid w:val="008D0842"/>
    <w:rsid w:val="008D13B8"/>
    <w:rsid w:val="008D1779"/>
    <w:rsid w:val="008D272B"/>
    <w:rsid w:val="008D29AF"/>
    <w:rsid w:val="008D7F99"/>
    <w:rsid w:val="008E1857"/>
    <w:rsid w:val="008E539C"/>
    <w:rsid w:val="008E5C5F"/>
    <w:rsid w:val="008E72E0"/>
    <w:rsid w:val="008E7DDA"/>
    <w:rsid w:val="008F14DE"/>
    <w:rsid w:val="008F2541"/>
    <w:rsid w:val="008F2CEE"/>
    <w:rsid w:val="008F59C9"/>
    <w:rsid w:val="008F7AAC"/>
    <w:rsid w:val="00900C58"/>
    <w:rsid w:val="009026EE"/>
    <w:rsid w:val="00903525"/>
    <w:rsid w:val="00903C7C"/>
    <w:rsid w:val="00904F44"/>
    <w:rsid w:val="00913030"/>
    <w:rsid w:val="00916D85"/>
    <w:rsid w:val="0091702E"/>
    <w:rsid w:val="0091764B"/>
    <w:rsid w:val="009248D8"/>
    <w:rsid w:val="00925ECF"/>
    <w:rsid w:val="00926285"/>
    <w:rsid w:val="009265A9"/>
    <w:rsid w:val="00930BD7"/>
    <w:rsid w:val="00931F77"/>
    <w:rsid w:val="009445B8"/>
    <w:rsid w:val="00946E77"/>
    <w:rsid w:val="00955378"/>
    <w:rsid w:val="00960577"/>
    <w:rsid w:val="00960A67"/>
    <w:rsid w:val="009610D2"/>
    <w:rsid w:val="0096115B"/>
    <w:rsid w:val="0096174E"/>
    <w:rsid w:val="00965096"/>
    <w:rsid w:val="0096603D"/>
    <w:rsid w:val="00980556"/>
    <w:rsid w:val="00981D94"/>
    <w:rsid w:val="00984388"/>
    <w:rsid w:val="00985B51"/>
    <w:rsid w:val="00986B8C"/>
    <w:rsid w:val="009943DE"/>
    <w:rsid w:val="009969EA"/>
    <w:rsid w:val="009A0448"/>
    <w:rsid w:val="009A4CF1"/>
    <w:rsid w:val="009B205C"/>
    <w:rsid w:val="009B2D27"/>
    <w:rsid w:val="009B620F"/>
    <w:rsid w:val="009C0F90"/>
    <w:rsid w:val="009C238E"/>
    <w:rsid w:val="009D1FCA"/>
    <w:rsid w:val="009D3547"/>
    <w:rsid w:val="009D51BF"/>
    <w:rsid w:val="009D7F54"/>
    <w:rsid w:val="009E436D"/>
    <w:rsid w:val="009E5A22"/>
    <w:rsid w:val="009F245D"/>
    <w:rsid w:val="009F2F06"/>
    <w:rsid w:val="009F4647"/>
    <w:rsid w:val="009F5A4A"/>
    <w:rsid w:val="00A02335"/>
    <w:rsid w:val="00A107BA"/>
    <w:rsid w:val="00A109F0"/>
    <w:rsid w:val="00A10DBA"/>
    <w:rsid w:val="00A2138D"/>
    <w:rsid w:val="00A23571"/>
    <w:rsid w:val="00A23FFD"/>
    <w:rsid w:val="00A250A3"/>
    <w:rsid w:val="00A25772"/>
    <w:rsid w:val="00A30054"/>
    <w:rsid w:val="00A30390"/>
    <w:rsid w:val="00A34765"/>
    <w:rsid w:val="00A35895"/>
    <w:rsid w:val="00A37840"/>
    <w:rsid w:val="00A44723"/>
    <w:rsid w:val="00A52A81"/>
    <w:rsid w:val="00A538EE"/>
    <w:rsid w:val="00A54CAD"/>
    <w:rsid w:val="00A61C84"/>
    <w:rsid w:val="00A623E5"/>
    <w:rsid w:val="00A62A3C"/>
    <w:rsid w:val="00A73F6A"/>
    <w:rsid w:val="00A76728"/>
    <w:rsid w:val="00A777F7"/>
    <w:rsid w:val="00A83379"/>
    <w:rsid w:val="00A859CC"/>
    <w:rsid w:val="00A87905"/>
    <w:rsid w:val="00A87B22"/>
    <w:rsid w:val="00A901DE"/>
    <w:rsid w:val="00A90AB6"/>
    <w:rsid w:val="00A95A1A"/>
    <w:rsid w:val="00A96AC0"/>
    <w:rsid w:val="00A97E2E"/>
    <w:rsid w:val="00AA247D"/>
    <w:rsid w:val="00AA47DE"/>
    <w:rsid w:val="00AA697D"/>
    <w:rsid w:val="00AB0951"/>
    <w:rsid w:val="00AB3CDE"/>
    <w:rsid w:val="00AC4119"/>
    <w:rsid w:val="00AC44B3"/>
    <w:rsid w:val="00AC4C01"/>
    <w:rsid w:val="00AC4F59"/>
    <w:rsid w:val="00AC51E2"/>
    <w:rsid w:val="00AD15B7"/>
    <w:rsid w:val="00AD2358"/>
    <w:rsid w:val="00AD4849"/>
    <w:rsid w:val="00AE080C"/>
    <w:rsid w:val="00AE0C43"/>
    <w:rsid w:val="00AE0D9A"/>
    <w:rsid w:val="00AE1412"/>
    <w:rsid w:val="00AE4594"/>
    <w:rsid w:val="00AE5241"/>
    <w:rsid w:val="00AE5D9D"/>
    <w:rsid w:val="00AF25ED"/>
    <w:rsid w:val="00AF6BCB"/>
    <w:rsid w:val="00B0146F"/>
    <w:rsid w:val="00B01A3A"/>
    <w:rsid w:val="00B026A6"/>
    <w:rsid w:val="00B028A0"/>
    <w:rsid w:val="00B127B4"/>
    <w:rsid w:val="00B12951"/>
    <w:rsid w:val="00B134B9"/>
    <w:rsid w:val="00B24190"/>
    <w:rsid w:val="00B24E14"/>
    <w:rsid w:val="00B256E9"/>
    <w:rsid w:val="00B274BB"/>
    <w:rsid w:val="00B33870"/>
    <w:rsid w:val="00B33DDD"/>
    <w:rsid w:val="00B3547B"/>
    <w:rsid w:val="00B35FD8"/>
    <w:rsid w:val="00B47F2F"/>
    <w:rsid w:val="00B52A94"/>
    <w:rsid w:val="00B5363B"/>
    <w:rsid w:val="00B63407"/>
    <w:rsid w:val="00B649BD"/>
    <w:rsid w:val="00B6635D"/>
    <w:rsid w:val="00B768BB"/>
    <w:rsid w:val="00B834EB"/>
    <w:rsid w:val="00B86F4B"/>
    <w:rsid w:val="00B87F2B"/>
    <w:rsid w:val="00B913D5"/>
    <w:rsid w:val="00B936C6"/>
    <w:rsid w:val="00B94457"/>
    <w:rsid w:val="00B97049"/>
    <w:rsid w:val="00B97636"/>
    <w:rsid w:val="00BA312A"/>
    <w:rsid w:val="00BA32E4"/>
    <w:rsid w:val="00BA5383"/>
    <w:rsid w:val="00BB2D26"/>
    <w:rsid w:val="00BB37BA"/>
    <w:rsid w:val="00BB44FE"/>
    <w:rsid w:val="00BB45F0"/>
    <w:rsid w:val="00BB7C4F"/>
    <w:rsid w:val="00BD1C8E"/>
    <w:rsid w:val="00BD36A8"/>
    <w:rsid w:val="00BD3C52"/>
    <w:rsid w:val="00BD3FD1"/>
    <w:rsid w:val="00BD52E2"/>
    <w:rsid w:val="00BD5F39"/>
    <w:rsid w:val="00BE0833"/>
    <w:rsid w:val="00BE32AB"/>
    <w:rsid w:val="00BE5BB3"/>
    <w:rsid w:val="00BF0A96"/>
    <w:rsid w:val="00BF16DE"/>
    <w:rsid w:val="00BF7059"/>
    <w:rsid w:val="00BF77A0"/>
    <w:rsid w:val="00C02764"/>
    <w:rsid w:val="00C02905"/>
    <w:rsid w:val="00C05CCB"/>
    <w:rsid w:val="00C0685B"/>
    <w:rsid w:val="00C110A4"/>
    <w:rsid w:val="00C14756"/>
    <w:rsid w:val="00C15E71"/>
    <w:rsid w:val="00C20B5B"/>
    <w:rsid w:val="00C2244F"/>
    <w:rsid w:val="00C2286B"/>
    <w:rsid w:val="00C24EF0"/>
    <w:rsid w:val="00C3121A"/>
    <w:rsid w:val="00C40C51"/>
    <w:rsid w:val="00C4140D"/>
    <w:rsid w:val="00C44861"/>
    <w:rsid w:val="00C50FB6"/>
    <w:rsid w:val="00C60C2A"/>
    <w:rsid w:val="00C65A0D"/>
    <w:rsid w:val="00C664D9"/>
    <w:rsid w:val="00C673B8"/>
    <w:rsid w:val="00C71B3F"/>
    <w:rsid w:val="00C736EC"/>
    <w:rsid w:val="00C74067"/>
    <w:rsid w:val="00C74898"/>
    <w:rsid w:val="00C75752"/>
    <w:rsid w:val="00C77B30"/>
    <w:rsid w:val="00C80CBD"/>
    <w:rsid w:val="00C85D35"/>
    <w:rsid w:val="00C93E7F"/>
    <w:rsid w:val="00C95B1D"/>
    <w:rsid w:val="00C9750B"/>
    <w:rsid w:val="00CA1EA9"/>
    <w:rsid w:val="00CA22D1"/>
    <w:rsid w:val="00CA58DE"/>
    <w:rsid w:val="00CB0D38"/>
    <w:rsid w:val="00CB1E14"/>
    <w:rsid w:val="00CB2294"/>
    <w:rsid w:val="00CB6130"/>
    <w:rsid w:val="00CB68A3"/>
    <w:rsid w:val="00CC04B5"/>
    <w:rsid w:val="00CC07E7"/>
    <w:rsid w:val="00CC4259"/>
    <w:rsid w:val="00CC7000"/>
    <w:rsid w:val="00CC7E6C"/>
    <w:rsid w:val="00CD1655"/>
    <w:rsid w:val="00CE46E0"/>
    <w:rsid w:val="00CE5B24"/>
    <w:rsid w:val="00CE707E"/>
    <w:rsid w:val="00CF3482"/>
    <w:rsid w:val="00CF394D"/>
    <w:rsid w:val="00CF468B"/>
    <w:rsid w:val="00CF4B9B"/>
    <w:rsid w:val="00CF53AE"/>
    <w:rsid w:val="00CF600E"/>
    <w:rsid w:val="00D00702"/>
    <w:rsid w:val="00D029B0"/>
    <w:rsid w:val="00D03129"/>
    <w:rsid w:val="00D048B4"/>
    <w:rsid w:val="00D05AC7"/>
    <w:rsid w:val="00D15CB7"/>
    <w:rsid w:val="00D16BB4"/>
    <w:rsid w:val="00D17C0F"/>
    <w:rsid w:val="00D17F22"/>
    <w:rsid w:val="00D22363"/>
    <w:rsid w:val="00D23053"/>
    <w:rsid w:val="00D2534A"/>
    <w:rsid w:val="00D255D0"/>
    <w:rsid w:val="00D25C4B"/>
    <w:rsid w:val="00D26985"/>
    <w:rsid w:val="00D278CC"/>
    <w:rsid w:val="00D316F9"/>
    <w:rsid w:val="00D34B68"/>
    <w:rsid w:val="00D50B3E"/>
    <w:rsid w:val="00D56FE3"/>
    <w:rsid w:val="00D608F1"/>
    <w:rsid w:val="00D620BE"/>
    <w:rsid w:val="00D71BC7"/>
    <w:rsid w:val="00D7543A"/>
    <w:rsid w:val="00D86D2E"/>
    <w:rsid w:val="00D87E2A"/>
    <w:rsid w:val="00D92013"/>
    <w:rsid w:val="00D9234E"/>
    <w:rsid w:val="00D955D5"/>
    <w:rsid w:val="00D96CCB"/>
    <w:rsid w:val="00DA1AC8"/>
    <w:rsid w:val="00DA2FCF"/>
    <w:rsid w:val="00DA4189"/>
    <w:rsid w:val="00DB03CD"/>
    <w:rsid w:val="00DB0A4B"/>
    <w:rsid w:val="00DB0E9B"/>
    <w:rsid w:val="00DB1398"/>
    <w:rsid w:val="00DB1B18"/>
    <w:rsid w:val="00DB5FC7"/>
    <w:rsid w:val="00DB7C73"/>
    <w:rsid w:val="00DC017E"/>
    <w:rsid w:val="00DC050A"/>
    <w:rsid w:val="00DC3D4D"/>
    <w:rsid w:val="00DC52D7"/>
    <w:rsid w:val="00DD0248"/>
    <w:rsid w:val="00DF2441"/>
    <w:rsid w:val="00DF6B05"/>
    <w:rsid w:val="00DF7D26"/>
    <w:rsid w:val="00E011CF"/>
    <w:rsid w:val="00E01A30"/>
    <w:rsid w:val="00E14F43"/>
    <w:rsid w:val="00E23546"/>
    <w:rsid w:val="00E260D1"/>
    <w:rsid w:val="00E27118"/>
    <w:rsid w:val="00E2748F"/>
    <w:rsid w:val="00E31253"/>
    <w:rsid w:val="00E31D45"/>
    <w:rsid w:val="00E3273D"/>
    <w:rsid w:val="00E354AD"/>
    <w:rsid w:val="00E37188"/>
    <w:rsid w:val="00E40C00"/>
    <w:rsid w:val="00E44CBD"/>
    <w:rsid w:val="00E47B91"/>
    <w:rsid w:val="00E50ABD"/>
    <w:rsid w:val="00E51CD5"/>
    <w:rsid w:val="00E524F2"/>
    <w:rsid w:val="00E53FAB"/>
    <w:rsid w:val="00E543FB"/>
    <w:rsid w:val="00E63352"/>
    <w:rsid w:val="00E65280"/>
    <w:rsid w:val="00E67B67"/>
    <w:rsid w:val="00E713B6"/>
    <w:rsid w:val="00E71407"/>
    <w:rsid w:val="00E71944"/>
    <w:rsid w:val="00E72446"/>
    <w:rsid w:val="00E727B3"/>
    <w:rsid w:val="00E72B3F"/>
    <w:rsid w:val="00E809DE"/>
    <w:rsid w:val="00E82F48"/>
    <w:rsid w:val="00E876B8"/>
    <w:rsid w:val="00E9403A"/>
    <w:rsid w:val="00E953F6"/>
    <w:rsid w:val="00E96441"/>
    <w:rsid w:val="00EA3857"/>
    <w:rsid w:val="00EA66C9"/>
    <w:rsid w:val="00EB0AFD"/>
    <w:rsid w:val="00EB2AD6"/>
    <w:rsid w:val="00EB4378"/>
    <w:rsid w:val="00EC075F"/>
    <w:rsid w:val="00ED0158"/>
    <w:rsid w:val="00ED25EB"/>
    <w:rsid w:val="00ED2F70"/>
    <w:rsid w:val="00ED35C6"/>
    <w:rsid w:val="00ED439C"/>
    <w:rsid w:val="00ED7E86"/>
    <w:rsid w:val="00EE2E16"/>
    <w:rsid w:val="00EE3D59"/>
    <w:rsid w:val="00EE5803"/>
    <w:rsid w:val="00EF21C0"/>
    <w:rsid w:val="00EF6B6F"/>
    <w:rsid w:val="00F0568A"/>
    <w:rsid w:val="00F07CF2"/>
    <w:rsid w:val="00F1137B"/>
    <w:rsid w:val="00F128C4"/>
    <w:rsid w:val="00F1396A"/>
    <w:rsid w:val="00F14510"/>
    <w:rsid w:val="00F230C7"/>
    <w:rsid w:val="00F24CE7"/>
    <w:rsid w:val="00F26852"/>
    <w:rsid w:val="00F26FC3"/>
    <w:rsid w:val="00F309FA"/>
    <w:rsid w:val="00F34418"/>
    <w:rsid w:val="00F37995"/>
    <w:rsid w:val="00F37EB5"/>
    <w:rsid w:val="00F402D0"/>
    <w:rsid w:val="00F427DD"/>
    <w:rsid w:val="00F43A79"/>
    <w:rsid w:val="00F44472"/>
    <w:rsid w:val="00F444E2"/>
    <w:rsid w:val="00F46F62"/>
    <w:rsid w:val="00F477C6"/>
    <w:rsid w:val="00F503AD"/>
    <w:rsid w:val="00F507AF"/>
    <w:rsid w:val="00F5291A"/>
    <w:rsid w:val="00F53CE7"/>
    <w:rsid w:val="00F632D2"/>
    <w:rsid w:val="00F63CBE"/>
    <w:rsid w:val="00F64764"/>
    <w:rsid w:val="00F66FBB"/>
    <w:rsid w:val="00F76209"/>
    <w:rsid w:val="00F81223"/>
    <w:rsid w:val="00F82C36"/>
    <w:rsid w:val="00F83367"/>
    <w:rsid w:val="00F92241"/>
    <w:rsid w:val="00F92E4F"/>
    <w:rsid w:val="00F94513"/>
    <w:rsid w:val="00F94ADF"/>
    <w:rsid w:val="00FA14A3"/>
    <w:rsid w:val="00FA1579"/>
    <w:rsid w:val="00FA4263"/>
    <w:rsid w:val="00FA744A"/>
    <w:rsid w:val="00FB0FBE"/>
    <w:rsid w:val="00FB2443"/>
    <w:rsid w:val="00FB268E"/>
    <w:rsid w:val="00FB4339"/>
    <w:rsid w:val="00FB5E0D"/>
    <w:rsid w:val="00FB72FE"/>
    <w:rsid w:val="00FC1A8E"/>
    <w:rsid w:val="00FC1AFC"/>
    <w:rsid w:val="00FC5E98"/>
    <w:rsid w:val="00FC5F00"/>
    <w:rsid w:val="00FD0E09"/>
    <w:rsid w:val="00FD510D"/>
    <w:rsid w:val="00FD54DC"/>
    <w:rsid w:val="00FD61C8"/>
    <w:rsid w:val="00FD6327"/>
    <w:rsid w:val="00FD671C"/>
    <w:rsid w:val="00FD739C"/>
    <w:rsid w:val="00FE0E4A"/>
    <w:rsid w:val="00FE1060"/>
    <w:rsid w:val="00FE14CB"/>
    <w:rsid w:val="00FE1778"/>
    <w:rsid w:val="00FE1DC9"/>
    <w:rsid w:val="00FE3030"/>
    <w:rsid w:val="00FE38FD"/>
    <w:rsid w:val="00FE424F"/>
    <w:rsid w:val="00FF0FAA"/>
    <w:rsid w:val="00FF1E56"/>
    <w:rsid w:val="00FF21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EC6791-075B-4DCC-8826-8C17E3F8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BB"/>
    <w:pPr>
      <w:spacing w:after="0" w:line="240" w:lineRule="auto"/>
    </w:pPr>
    <w:rPr>
      <w:rFonts w:ascii="Times New Roman" w:eastAsia="Times New Roman" w:hAnsi="Times New Roman" w:cs="Times New Roman"/>
      <w:sz w:val="24"/>
      <w:szCs w:val="24"/>
      <w:lang w:val="fr-FR" w:eastAsia="fr-FR"/>
    </w:rPr>
  </w:style>
  <w:style w:type="paragraph" w:styleId="Heading1">
    <w:name w:val="heading 1"/>
    <w:aliases w:val="Puce commentaire"/>
    <w:basedOn w:val="Normal"/>
    <w:next w:val="Normal"/>
    <w:link w:val="Heading1Char"/>
    <w:qFormat/>
    <w:rsid w:val="00FC5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0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664D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4765"/>
    <w:pPr>
      <w:keepNext/>
      <w:tabs>
        <w:tab w:val="num" w:pos="864"/>
      </w:tabs>
      <w:spacing w:before="240" w:after="60"/>
      <w:ind w:left="864" w:hanging="864"/>
      <w:outlineLvl w:val="3"/>
    </w:pPr>
    <w:rPr>
      <w:b/>
      <w:bCs/>
      <w:sz w:val="28"/>
      <w:szCs w:val="28"/>
      <w:lang w:eastAsia="en-US"/>
    </w:rPr>
  </w:style>
  <w:style w:type="paragraph" w:styleId="Heading5">
    <w:name w:val="heading 5"/>
    <w:basedOn w:val="Normal"/>
    <w:next w:val="Normal"/>
    <w:link w:val="Heading5Char"/>
    <w:unhideWhenUsed/>
    <w:qFormat/>
    <w:rsid w:val="002B03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E2C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Titre 7-4"/>
    <w:basedOn w:val="Normal"/>
    <w:next w:val="Normal"/>
    <w:link w:val="Heading7Char"/>
    <w:qFormat/>
    <w:rsid w:val="00A34765"/>
    <w:pPr>
      <w:keepNext/>
      <w:tabs>
        <w:tab w:val="num" w:pos="1296"/>
      </w:tabs>
      <w:spacing w:before="120" w:after="120" w:line="300" w:lineRule="atLeast"/>
      <w:ind w:left="1296" w:hanging="1296"/>
      <w:jc w:val="center"/>
      <w:outlineLvl w:val="6"/>
    </w:pPr>
    <w:rPr>
      <w:rFonts w:ascii="Arial" w:hAnsi="Arial"/>
      <w:b/>
      <w:bCs/>
      <w:sz w:val="36"/>
    </w:rPr>
  </w:style>
  <w:style w:type="paragraph" w:styleId="Heading8">
    <w:name w:val="heading 8"/>
    <w:basedOn w:val="Normal"/>
    <w:next w:val="Normal"/>
    <w:link w:val="Heading8Char"/>
    <w:qFormat/>
    <w:rsid w:val="00A34765"/>
    <w:pPr>
      <w:keepNext/>
      <w:tabs>
        <w:tab w:val="num" w:pos="1440"/>
      </w:tabs>
      <w:spacing w:before="120" w:after="120" w:line="300" w:lineRule="atLeast"/>
      <w:ind w:left="1440" w:hanging="1440"/>
      <w:jc w:val="center"/>
      <w:outlineLvl w:val="7"/>
    </w:pPr>
    <w:rPr>
      <w:rFonts w:ascii="Arial" w:hAnsi="Arial"/>
      <w:b/>
      <w:sz w:val="28"/>
      <w:szCs w:val="36"/>
      <w:lang w:eastAsia="en-US"/>
    </w:rPr>
  </w:style>
  <w:style w:type="paragraph" w:styleId="Heading9">
    <w:name w:val="heading 9"/>
    <w:basedOn w:val="Normal"/>
    <w:next w:val="Normal"/>
    <w:link w:val="Heading9Char"/>
    <w:unhideWhenUsed/>
    <w:qFormat/>
    <w:rsid w:val="002B03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ce commentaire Char"/>
    <w:basedOn w:val="DefaultParagraphFont"/>
    <w:link w:val="Heading1"/>
    <w:rsid w:val="00FC5E98"/>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rsid w:val="00DB0A4B"/>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rsid w:val="00C664D9"/>
    <w:rPr>
      <w:rFonts w:ascii="Cambria" w:eastAsia="Times New Roman" w:hAnsi="Cambria" w:cs="Times New Roman"/>
      <w:b/>
      <w:bCs/>
      <w:sz w:val="26"/>
      <w:szCs w:val="26"/>
      <w:lang w:val="fr-FR" w:eastAsia="fr-FR"/>
    </w:rPr>
  </w:style>
  <w:style w:type="character" w:customStyle="1" w:styleId="Heading4Char">
    <w:name w:val="Heading 4 Char"/>
    <w:basedOn w:val="DefaultParagraphFont"/>
    <w:link w:val="Heading4"/>
    <w:rsid w:val="00A34765"/>
    <w:rPr>
      <w:rFonts w:ascii="Times New Roman" w:eastAsia="Times New Roman" w:hAnsi="Times New Roman" w:cs="Times New Roman"/>
      <w:b/>
      <w:bCs/>
      <w:sz w:val="28"/>
      <w:szCs w:val="28"/>
      <w:lang w:val="fr-FR"/>
    </w:rPr>
  </w:style>
  <w:style w:type="character" w:customStyle="1" w:styleId="Heading5Char">
    <w:name w:val="Heading 5 Char"/>
    <w:basedOn w:val="DefaultParagraphFont"/>
    <w:link w:val="Heading5"/>
    <w:rsid w:val="002B0383"/>
    <w:rPr>
      <w:rFonts w:asciiTheme="majorHAnsi" w:eastAsiaTheme="majorEastAsia" w:hAnsiTheme="majorHAnsi" w:cstheme="majorBidi"/>
      <w:color w:val="243F60" w:themeColor="accent1" w:themeShade="7F"/>
      <w:sz w:val="24"/>
      <w:szCs w:val="24"/>
      <w:lang w:val="fr-FR" w:eastAsia="fr-FR"/>
    </w:rPr>
  </w:style>
  <w:style w:type="character" w:customStyle="1" w:styleId="Heading6Char">
    <w:name w:val="Heading 6 Char"/>
    <w:basedOn w:val="DefaultParagraphFont"/>
    <w:link w:val="Heading6"/>
    <w:rsid w:val="000E2C4B"/>
    <w:rPr>
      <w:rFonts w:asciiTheme="majorHAnsi" w:eastAsiaTheme="majorEastAsia" w:hAnsiTheme="majorHAnsi" w:cstheme="majorBidi"/>
      <w:i/>
      <w:iCs/>
      <w:color w:val="243F60" w:themeColor="accent1" w:themeShade="7F"/>
      <w:sz w:val="24"/>
      <w:szCs w:val="24"/>
      <w:lang w:val="fr-FR" w:eastAsia="fr-FR"/>
    </w:rPr>
  </w:style>
  <w:style w:type="character" w:customStyle="1" w:styleId="Heading7Char">
    <w:name w:val="Heading 7 Char"/>
    <w:aliases w:val="Titre 7-4 Char"/>
    <w:basedOn w:val="DefaultParagraphFont"/>
    <w:link w:val="Heading7"/>
    <w:rsid w:val="00A34765"/>
    <w:rPr>
      <w:rFonts w:ascii="Arial" w:eastAsia="Times New Roman" w:hAnsi="Arial" w:cs="Times New Roman"/>
      <w:b/>
      <w:bCs/>
      <w:sz w:val="36"/>
      <w:szCs w:val="24"/>
      <w:lang w:val="fr-FR" w:eastAsia="fr-FR"/>
    </w:rPr>
  </w:style>
  <w:style w:type="character" w:customStyle="1" w:styleId="Heading8Char">
    <w:name w:val="Heading 8 Char"/>
    <w:basedOn w:val="DefaultParagraphFont"/>
    <w:link w:val="Heading8"/>
    <w:rsid w:val="00A34765"/>
    <w:rPr>
      <w:rFonts w:ascii="Arial" w:eastAsia="Times New Roman" w:hAnsi="Arial" w:cs="Times New Roman"/>
      <w:b/>
      <w:sz w:val="28"/>
      <w:szCs w:val="36"/>
      <w:lang w:val="fr-FR"/>
    </w:rPr>
  </w:style>
  <w:style w:type="character" w:customStyle="1" w:styleId="Heading9Char">
    <w:name w:val="Heading 9 Char"/>
    <w:basedOn w:val="DefaultParagraphFont"/>
    <w:link w:val="Heading9"/>
    <w:rsid w:val="002B0383"/>
    <w:rPr>
      <w:rFonts w:asciiTheme="majorHAnsi" w:eastAsiaTheme="majorEastAsia" w:hAnsiTheme="majorHAnsi" w:cstheme="majorBidi"/>
      <w:i/>
      <w:iCs/>
      <w:color w:val="404040" w:themeColor="text1" w:themeTint="BF"/>
      <w:sz w:val="20"/>
      <w:szCs w:val="20"/>
      <w:lang w:val="fr-FR" w:eastAsia="fr-FR"/>
    </w:rPr>
  </w:style>
  <w:style w:type="paragraph" w:styleId="ListParagraph">
    <w:name w:val="List Paragraph"/>
    <w:basedOn w:val="Normal"/>
    <w:link w:val="ListParagraphChar"/>
    <w:qFormat/>
    <w:rsid w:val="000068BB"/>
    <w:pPr>
      <w:ind w:left="708"/>
    </w:pPr>
  </w:style>
  <w:style w:type="paragraph" w:styleId="BalloonText">
    <w:name w:val="Balloon Text"/>
    <w:basedOn w:val="Normal"/>
    <w:link w:val="BalloonTextChar"/>
    <w:semiHidden/>
    <w:unhideWhenUsed/>
    <w:rsid w:val="000068BB"/>
    <w:rPr>
      <w:rFonts w:ascii="Tahoma" w:hAnsi="Tahoma" w:cs="Tahoma"/>
      <w:sz w:val="16"/>
      <w:szCs w:val="16"/>
    </w:rPr>
  </w:style>
  <w:style w:type="character" w:customStyle="1" w:styleId="BalloonTextChar">
    <w:name w:val="Balloon Text Char"/>
    <w:basedOn w:val="DefaultParagraphFont"/>
    <w:link w:val="BalloonText"/>
    <w:semiHidden/>
    <w:rsid w:val="000068BB"/>
    <w:rPr>
      <w:rFonts w:ascii="Tahoma" w:eastAsia="Times New Roman" w:hAnsi="Tahoma" w:cs="Tahoma"/>
      <w:sz w:val="16"/>
      <w:szCs w:val="16"/>
      <w:lang w:val="fr-FR" w:eastAsia="fr-FR"/>
    </w:rPr>
  </w:style>
  <w:style w:type="paragraph" w:styleId="Subtitle">
    <w:name w:val="Subtitle"/>
    <w:basedOn w:val="Normal"/>
    <w:next w:val="Normal"/>
    <w:link w:val="SubtitleChar"/>
    <w:qFormat/>
    <w:rsid w:val="00841E1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41E1D"/>
    <w:rPr>
      <w:rFonts w:asciiTheme="majorHAnsi" w:eastAsiaTheme="majorEastAsia" w:hAnsiTheme="majorHAnsi" w:cstheme="majorBidi"/>
      <w:i/>
      <w:iCs/>
      <w:color w:val="4F81BD" w:themeColor="accent1"/>
      <w:spacing w:val="15"/>
      <w:sz w:val="24"/>
      <w:szCs w:val="24"/>
      <w:lang w:val="fr-FR" w:eastAsia="fr-FR"/>
    </w:rPr>
  </w:style>
  <w:style w:type="paragraph" w:styleId="ListBullet">
    <w:name w:val="List Bullet"/>
    <w:basedOn w:val="Normal"/>
    <w:rsid w:val="002E7ED5"/>
    <w:pPr>
      <w:tabs>
        <w:tab w:val="num" w:pos="360"/>
      </w:tabs>
      <w:spacing w:before="120" w:after="120" w:line="240" w:lineRule="atLeast"/>
      <w:ind w:left="360" w:hanging="360"/>
      <w:jc w:val="both"/>
    </w:pPr>
    <w:rPr>
      <w:rFonts w:ascii="Arial" w:hAnsi="Arial"/>
      <w:lang w:val="en-US" w:eastAsia="en-US"/>
    </w:rPr>
  </w:style>
  <w:style w:type="paragraph" w:styleId="Footer">
    <w:name w:val="footer"/>
    <w:basedOn w:val="Normal"/>
    <w:link w:val="FooterChar"/>
    <w:uiPriority w:val="99"/>
    <w:rsid w:val="00E011CF"/>
    <w:pPr>
      <w:tabs>
        <w:tab w:val="center" w:pos="4536"/>
        <w:tab w:val="right" w:pos="9072"/>
      </w:tabs>
    </w:pPr>
    <w:rPr>
      <w:lang w:eastAsia="en-GB"/>
    </w:rPr>
  </w:style>
  <w:style w:type="character" w:customStyle="1" w:styleId="FooterChar">
    <w:name w:val="Footer Char"/>
    <w:basedOn w:val="DefaultParagraphFont"/>
    <w:link w:val="Footer"/>
    <w:uiPriority w:val="99"/>
    <w:rsid w:val="00E011CF"/>
    <w:rPr>
      <w:rFonts w:ascii="Times New Roman" w:eastAsia="Times New Roman" w:hAnsi="Times New Roman" w:cs="Times New Roman"/>
      <w:sz w:val="24"/>
      <w:szCs w:val="24"/>
      <w:lang w:val="fr-FR" w:eastAsia="en-GB"/>
    </w:rPr>
  </w:style>
  <w:style w:type="paragraph" w:styleId="ListNumber">
    <w:name w:val="List Number"/>
    <w:basedOn w:val="Normal"/>
    <w:semiHidden/>
    <w:rsid w:val="009F5A4A"/>
    <w:pPr>
      <w:tabs>
        <w:tab w:val="num" w:pos="567"/>
        <w:tab w:val="num" w:pos="643"/>
      </w:tabs>
      <w:spacing w:before="120" w:line="300" w:lineRule="atLeast"/>
      <w:ind w:left="567" w:hanging="567"/>
      <w:jc w:val="both"/>
    </w:pPr>
    <w:rPr>
      <w:rFonts w:ascii="Arial" w:hAnsi="Arial"/>
      <w:lang w:val="en-US" w:eastAsia="en-US"/>
    </w:rPr>
  </w:style>
  <w:style w:type="character" w:customStyle="1" w:styleId="Titre2Car">
    <w:name w:val="Titre 2 Car"/>
    <w:basedOn w:val="DefaultParagraphFont"/>
    <w:rsid w:val="009B205C"/>
    <w:rPr>
      <w:rFonts w:ascii="Arial" w:hAnsi="Arial" w:cs="Times New Roman"/>
      <w:b/>
      <w:bCs/>
      <w:i/>
      <w:iCs/>
      <w:sz w:val="28"/>
      <w:szCs w:val="28"/>
      <w:lang w:val="en-US"/>
    </w:rPr>
  </w:style>
  <w:style w:type="paragraph" w:styleId="BodyText2">
    <w:name w:val="Body Text 2"/>
    <w:basedOn w:val="Normal"/>
    <w:link w:val="BodyText2Char"/>
    <w:rsid w:val="009B205C"/>
    <w:pPr>
      <w:spacing w:before="240" w:after="240" w:line="360" w:lineRule="auto"/>
      <w:ind w:right="288" w:firstLine="851"/>
      <w:jc w:val="both"/>
    </w:pPr>
    <w:rPr>
      <w:rFonts w:ascii="Arial" w:hAnsi="Arial"/>
      <w:szCs w:val="28"/>
      <w:lang w:eastAsia="en-US"/>
    </w:rPr>
  </w:style>
  <w:style w:type="character" w:customStyle="1" w:styleId="BodyText2Char">
    <w:name w:val="Body Text 2 Char"/>
    <w:basedOn w:val="DefaultParagraphFont"/>
    <w:link w:val="BodyText2"/>
    <w:rsid w:val="009B205C"/>
    <w:rPr>
      <w:rFonts w:ascii="Arial" w:eastAsia="Times New Roman" w:hAnsi="Arial" w:cs="Times New Roman"/>
      <w:sz w:val="24"/>
      <w:szCs w:val="28"/>
      <w:lang w:val="fr-FR"/>
    </w:rPr>
  </w:style>
  <w:style w:type="paragraph" w:styleId="CommentText">
    <w:name w:val="annotation text"/>
    <w:basedOn w:val="Normal"/>
    <w:link w:val="CommentTextChar"/>
    <w:semiHidden/>
    <w:rsid w:val="009B205C"/>
    <w:rPr>
      <w:sz w:val="20"/>
      <w:szCs w:val="20"/>
      <w:lang w:eastAsia="en-US"/>
    </w:rPr>
  </w:style>
  <w:style w:type="character" w:customStyle="1" w:styleId="CommentTextChar">
    <w:name w:val="Comment Text Char"/>
    <w:basedOn w:val="DefaultParagraphFont"/>
    <w:link w:val="CommentText"/>
    <w:semiHidden/>
    <w:rsid w:val="009B205C"/>
    <w:rPr>
      <w:rFonts w:ascii="Times New Roman" w:eastAsia="Times New Roman" w:hAnsi="Times New Roman" w:cs="Times New Roman"/>
      <w:sz w:val="20"/>
      <w:szCs w:val="20"/>
      <w:lang w:val="fr-FR"/>
    </w:rPr>
  </w:style>
  <w:style w:type="paragraph" w:styleId="NoSpacing">
    <w:name w:val="No Spacing"/>
    <w:uiPriority w:val="1"/>
    <w:qFormat/>
    <w:rsid w:val="009B205C"/>
    <w:pPr>
      <w:spacing w:after="0" w:line="240" w:lineRule="auto"/>
    </w:pPr>
    <w:rPr>
      <w:rFonts w:ascii="Calibri" w:eastAsia="Times New Roman" w:hAnsi="Calibri" w:cs="Arial"/>
      <w:lang w:val="fr-FR"/>
    </w:rPr>
  </w:style>
  <w:style w:type="paragraph" w:customStyle="1" w:styleId="Corpsdetexte31">
    <w:name w:val="Corps de texte 31"/>
    <w:basedOn w:val="Normal"/>
    <w:rsid w:val="009B205C"/>
    <w:pPr>
      <w:widowControl w:val="0"/>
      <w:jc w:val="both"/>
    </w:pPr>
    <w:rPr>
      <w:rFonts w:ascii="Arial" w:hAnsi="Arial"/>
      <w:sz w:val="20"/>
      <w:szCs w:val="20"/>
    </w:rPr>
  </w:style>
  <w:style w:type="paragraph" w:customStyle="1" w:styleId="Texte">
    <w:name w:val="Texte"/>
    <w:basedOn w:val="Normal"/>
    <w:rsid w:val="009B205C"/>
    <w:pPr>
      <w:keepLines/>
      <w:spacing w:before="120"/>
      <w:jc w:val="both"/>
    </w:pPr>
    <w:rPr>
      <w:rFonts w:ascii="Arial" w:hAnsi="Arial"/>
      <w:sz w:val="20"/>
      <w:szCs w:val="20"/>
    </w:rPr>
  </w:style>
  <w:style w:type="paragraph" w:styleId="BodyTextIndent3">
    <w:name w:val="Body Text Indent 3"/>
    <w:basedOn w:val="Normal"/>
    <w:link w:val="BodyTextIndent3Char"/>
    <w:rsid w:val="00DB0A4B"/>
    <w:pPr>
      <w:spacing w:after="120"/>
      <w:ind w:left="283"/>
    </w:pPr>
    <w:rPr>
      <w:sz w:val="16"/>
      <w:szCs w:val="16"/>
    </w:rPr>
  </w:style>
  <w:style w:type="character" w:customStyle="1" w:styleId="BodyTextIndent3Char">
    <w:name w:val="Body Text Indent 3 Char"/>
    <w:basedOn w:val="DefaultParagraphFont"/>
    <w:link w:val="BodyTextIndent3"/>
    <w:rsid w:val="00DB0A4B"/>
    <w:rPr>
      <w:rFonts w:ascii="Times New Roman" w:eastAsia="Times New Roman" w:hAnsi="Times New Roman" w:cs="Times New Roman"/>
      <w:sz w:val="16"/>
      <w:szCs w:val="16"/>
      <w:lang w:val="fr-FR" w:eastAsia="fr-FR"/>
    </w:rPr>
  </w:style>
  <w:style w:type="paragraph" w:styleId="BodyText">
    <w:name w:val="Body Text"/>
    <w:basedOn w:val="Normal"/>
    <w:link w:val="BodyTextChar"/>
    <w:unhideWhenUsed/>
    <w:rsid w:val="00865D84"/>
    <w:pPr>
      <w:spacing w:after="120"/>
    </w:pPr>
  </w:style>
  <w:style w:type="character" w:customStyle="1" w:styleId="BodyTextChar">
    <w:name w:val="Body Text Char"/>
    <w:basedOn w:val="DefaultParagraphFont"/>
    <w:link w:val="BodyText"/>
    <w:rsid w:val="00865D84"/>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rsid w:val="00865D84"/>
    <w:rPr>
      <w:color w:val="0000FF"/>
      <w:u w:val="single"/>
    </w:rPr>
  </w:style>
  <w:style w:type="paragraph" w:styleId="BlockText">
    <w:name w:val="Block Text"/>
    <w:basedOn w:val="Normal"/>
    <w:rsid w:val="00865D84"/>
    <w:pPr>
      <w:ind w:left="567" w:right="567" w:hanging="567"/>
      <w:jc w:val="both"/>
    </w:pPr>
    <w:rPr>
      <w:rFonts w:ascii="Arial Narrow" w:hAnsi="Arial Narrow"/>
      <w:szCs w:val="20"/>
    </w:rPr>
  </w:style>
  <w:style w:type="table" w:styleId="LightShading-Accent4">
    <w:name w:val="Light Shading Accent 4"/>
    <w:basedOn w:val="TableNormal"/>
    <w:uiPriority w:val="60"/>
    <w:rsid w:val="00F477C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odyTextIndent">
    <w:name w:val="Body Text Indent"/>
    <w:basedOn w:val="Normal"/>
    <w:link w:val="BodyTextIndentChar"/>
    <w:unhideWhenUsed/>
    <w:rsid w:val="00BE5BB3"/>
    <w:pPr>
      <w:spacing w:after="120"/>
      <w:ind w:left="360"/>
    </w:pPr>
  </w:style>
  <w:style w:type="character" w:customStyle="1" w:styleId="BodyTextIndentChar">
    <w:name w:val="Body Text Indent Char"/>
    <w:basedOn w:val="DefaultParagraphFont"/>
    <w:link w:val="BodyTextIndent"/>
    <w:rsid w:val="00BE5BB3"/>
    <w:rPr>
      <w:rFonts w:ascii="Times New Roman" w:eastAsia="Times New Roman" w:hAnsi="Times New Roman" w:cs="Times New Roman"/>
      <w:sz w:val="24"/>
      <w:szCs w:val="24"/>
      <w:lang w:val="fr-FR" w:eastAsia="fr-FR"/>
    </w:rPr>
  </w:style>
  <w:style w:type="table" w:styleId="TableGrid">
    <w:name w:val="Table Grid"/>
    <w:basedOn w:val="TableNormal"/>
    <w:uiPriority w:val="59"/>
    <w:rsid w:val="001C4E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10">
    <w:name w:val="par1"/>
    <w:basedOn w:val="Normal"/>
    <w:rsid w:val="008260FF"/>
    <w:pPr>
      <w:spacing w:after="120"/>
      <w:ind w:left="709"/>
      <w:jc w:val="both"/>
    </w:pPr>
    <w:rPr>
      <w:szCs w:val="20"/>
    </w:rPr>
  </w:style>
  <w:style w:type="paragraph" w:styleId="Header">
    <w:name w:val="header"/>
    <w:basedOn w:val="Normal"/>
    <w:link w:val="HeaderChar"/>
    <w:uiPriority w:val="99"/>
    <w:unhideWhenUsed/>
    <w:rsid w:val="00C24EF0"/>
    <w:pPr>
      <w:tabs>
        <w:tab w:val="center" w:pos="4536"/>
        <w:tab w:val="right" w:pos="9072"/>
      </w:tabs>
    </w:pPr>
  </w:style>
  <w:style w:type="character" w:customStyle="1" w:styleId="HeaderChar">
    <w:name w:val="Header Char"/>
    <w:basedOn w:val="DefaultParagraphFont"/>
    <w:link w:val="Header"/>
    <w:uiPriority w:val="99"/>
    <w:rsid w:val="00C24EF0"/>
    <w:rPr>
      <w:rFonts w:ascii="Times New Roman" w:eastAsia="Times New Roman" w:hAnsi="Times New Roman" w:cs="Times New Roman"/>
      <w:sz w:val="24"/>
      <w:szCs w:val="24"/>
      <w:lang w:val="fr-FR" w:eastAsia="fr-FR"/>
    </w:rPr>
  </w:style>
  <w:style w:type="paragraph" w:styleId="FootnoteText">
    <w:name w:val="footnote text"/>
    <w:aliases w:val="FOOTNOTES,fn,single space,footnote text,Texte de note de bas de page"/>
    <w:basedOn w:val="Normal"/>
    <w:link w:val="FootnoteTextChar"/>
    <w:semiHidden/>
    <w:unhideWhenUsed/>
    <w:rsid w:val="00ED25EB"/>
    <w:rPr>
      <w:sz w:val="20"/>
      <w:szCs w:val="20"/>
    </w:rPr>
  </w:style>
  <w:style w:type="character" w:customStyle="1" w:styleId="FootnoteTextChar">
    <w:name w:val="Footnote Text Char"/>
    <w:aliases w:val="FOOTNOTES Char,fn Char,single space Char,footnote text Char,Texte de note de bas de page Char"/>
    <w:basedOn w:val="DefaultParagraphFont"/>
    <w:link w:val="FootnoteText"/>
    <w:semiHidden/>
    <w:rsid w:val="00ED25EB"/>
    <w:rPr>
      <w:rFonts w:ascii="Times New Roman" w:eastAsia="Times New Roman" w:hAnsi="Times New Roman" w:cs="Times New Roman"/>
      <w:sz w:val="20"/>
      <w:szCs w:val="20"/>
      <w:lang w:val="fr-FR" w:eastAsia="fr-FR"/>
    </w:rPr>
  </w:style>
  <w:style w:type="character" w:styleId="FootnoteReference">
    <w:name w:val="footnote reference"/>
    <w:basedOn w:val="DefaultParagraphFont"/>
    <w:semiHidden/>
    <w:unhideWhenUsed/>
    <w:rsid w:val="00ED25EB"/>
    <w:rPr>
      <w:vertAlign w:val="superscript"/>
    </w:rPr>
  </w:style>
  <w:style w:type="paragraph" w:customStyle="1" w:styleId="par2">
    <w:name w:val="par2"/>
    <w:basedOn w:val="Normal"/>
    <w:rsid w:val="000E2C4B"/>
    <w:pPr>
      <w:tabs>
        <w:tab w:val="left" w:pos="851"/>
      </w:tabs>
      <w:spacing w:after="120"/>
      <w:jc w:val="both"/>
    </w:pPr>
    <w:rPr>
      <w:szCs w:val="20"/>
    </w:rPr>
  </w:style>
  <w:style w:type="paragraph" w:customStyle="1" w:styleId="TIT">
    <w:name w:val="TIT"/>
    <w:basedOn w:val="Normal"/>
    <w:next w:val="Normal"/>
    <w:rsid w:val="000E2C4B"/>
    <w:pPr>
      <w:tabs>
        <w:tab w:val="num" w:pos="700"/>
      </w:tabs>
      <w:spacing w:before="240" w:after="240"/>
      <w:ind w:left="624" w:hanging="284"/>
      <w:jc w:val="center"/>
    </w:pPr>
    <w:rPr>
      <w:b/>
      <w:szCs w:val="20"/>
    </w:rPr>
  </w:style>
  <w:style w:type="paragraph" w:customStyle="1" w:styleId="Header3-Paragraph">
    <w:name w:val="Header 3 - Paragraph"/>
    <w:basedOn w:val="Normal"/>
    <w:rsid w:val="00292032"/>
    <w:pPr>
      <w:tabs>
        <w:tab w:val="left" w:pos="504"/>
      </w:tabs>
      <w:overflowPunct w:val="0"/>
      <w:autoSpaceDE w:val="0"/>
      <w:autoSpaceDN w:val="0"/>
      <w:adjustRightInd w:val="0"/>
      <w:spacing w:after="200"/>
      <w:ind w:left="504" w:hanging="504"/>
      <w:jc w:val="both"/>
      <w:textAlignment w:val="baseline"/>
    </w:pPr>
    <w:rPr>
      <w:szCs w:val="20"/>
      <w:lang w:val="en-US"/>
    </w:rPr>
  </w:style>
  <w:style w:type="paragraph" w:customStyle="1" w:styleId="2AutoList1">
    <w:name w:val="2AutoList1"/>
    <w:basedOn w:val="Normal"/>
    <w:rsid w:val="004167D5"/>
    <w:pPr>
      <w:tabs>
        <w:tab w:val="left" w:pos="504"/>
      </w:tabs>
      <w:overflowPunct w:val="0"/>
      <w:autoSpaceDE w:val="0"/>
      <w:autoSpaceDN w:val="0"/>
      <w:adjustRightInd w:val="0"/>
      <w:ind w:left="504" w:hanging="504"/>
      <w:jc w:val="both"/>
      <w:textAlignment w:val="baseline"/>
    </w:pPr>
    <w:rPr>
      <w:szCs w:val="20"/>
      <w:lang w:val="es-ES_tradnl"/>
    </w:rPr>
  </w:style>
  <w:style w:type="paragraph" w:customStyle="1" w:styleId="Head22">
    <w:name w:val="Head 2.2"/>
    <w:basedOn w:val="Normal"/>
    <w:rsid w:val="00A25772"/>
    <w:pPr>
      <w:tabs>
        <w:tab w:val="left" w:pos="360"/>
      </w:tabs>
      <w:suppressAutoHyphens/>
      <w:ind w:left="360" w:hanging="360"/>
    </w:pPr>
    <w:rPr>
      <w:rFonts w:ascii="Times New Roman Bold" w:hAnsi="Times New Roman Bold"/>
      <w:b/>
      <w:spacing w:val="-4"/>
      <w:lang w:val="en-US"/>
    </w:rPr>
  </w:style>
  <w:style w:type="paragraph" w:styleId="PlainText">
    <w:name w:val="Plain Text"/>
    <w:basedOn w:val="Normal"/>
    <w:link w:val="PlainTextChar"/>
    <w:rsid w:val="008F14DE"/>
    <w:rPr>
      <w:rFonts w:ascii="Courier New" w:hAnsi="Courier New"/>
      <w:sz w:val="20"/>
      <w:szCs w:val="20"/>
    </w:rPr>
  </w:style>
  <w:style w:type="character" w:customStyle="1" w:styleId="PlainTextChar">
    <w:name w:val="Plain Text Char"/>
    <w:basedOn w:val="DefaultParagraphFont"/>
    <w:link w:val="PlainText"/>
    <w:rsid w:val="008F14DE"/>
    <w:rPr>
      <w:rFonts w:ascii="Courier New" w:eastAsia="Times New Roman" w:hAnsi="Courier New" w:cs="Times New Roman"/>
      <w:sz w:val="20"/>
      <w:szCs w:val="20"/>
      <w:lang w:val="fr-FR" w:eastAsia="fr-FR"/>
    </w:rPr>
  </w:style>
  <w:style w:type="paragraph" w:customStyle="1" w:styleId="BankNormal">
    <w:name w:val="BankNormal"/>
    <w:basedOn w:val="Normal"/>
    <w:rsid w:val="00314FB0"/>
    <w:pPr>
      <w:spacing w:before="120" w:after="240"/>
    </w:pPr>
    <w:rPr>
      <w:szCs w:val="20"/>
      <w:lang w:val="en-US" w:eastAsia="en-US"/>
    </w:rPr>
  </w:style>
  <w:style w:type="paragraph" w:styleId="BodyText3">
    <w:name w:val="Body Text 3"/>
    <w:basedOn w:val="Normal"/>
    <w:link w:val="BodyText3Char"/>
    <w:unhideWhenUsed/>
    <w:rsid w:val="00AE1412"/>
    <w:pPr>
      <w:spacing w:after="120"/>
    </w:pPr>
    <w:rPr>
      <w:sz w:val="16"/>
      <w:szCs w:val="16"/>
    </w:rPr>
  </w:style>
  <w:style w:type="character" w:customStyle="1" w:styleId="BodyText3Char">
    <w:name w:val="Body Text 3 Char"/>
    <w:basedOn w:val="DefaultParagraphFont"/>
    <w:link w:val="BodyText3"/>
    <w:rsid w:val="00AE1412"/>
    <w:rPr>
      <w:rFonts w:ascii="Times New Roman" w:eastAsia="Times New Roman" w:hAnsi="Times New Roman" w:cs="Times New Roman"/>
      <w:sz w:val="16"/>
      <w:szCs w:val="16"/>
      <w:lang w:val="fr-FR" w:eastAsia="fr-FR"/>
    </w:rPr>
  </w:style>
  <w:style w:type="paragraph" w:styleId="ListBullet3">
    <w:name w:val="List Bullet 3"/>
    <w:basedOn w:val="Normal"/>
    <w:uiPriority w:val="99"/>
    <w:semiHidden/>
    <w:unhideWhenUsed/>
    <w:rsid w:val="003846D7"/>
    <w:pPr>
      <w:tabs>
        <w:tab w:val="num" w:pos="1080"/>
      </w:tabs>
      <w:ind w:left="1080" w:hanging="360"/>
      <w:contextualSpacing/>
    </w:pPr>
  </w:style>
  <w:style w:type="paragraph" w:customStyle="1" w:styleId="BodyText21">
    <w:name w:val="Body Text 21"/>
    <w:basedOn w:val="Normal"/>
    <w:rsid w:val="009445B8"/>
    <w:pPr>
      <w:overflowPunct w:val="0"/>
      <w:autoSpaceDE w:val="0"/>
      <w:autoSpaceDN w:val="0"/>
      <w:adjustRightInd w:val="0"/>
      <w:jc w:val="both"/>
      <w:textAlignment w:val="baseline"/>
    </w:pPr>
  </w:style>
  <w:style w:type="paragraph" w:customStyle="1" w:styleId="BodyTextIndent21">
    <w:name w:val="Body Text Indent 21"/>
    <w:basedOn w:val="Normal"/>
    <w:rsid w:val="00645108"/>
    <w:pPr>
      <w:overflowPunct w:val="0"/>
      <w:autoSpaceDE w:val="0"/>
      <w:autoSpaceDN w:val="0"/>
      <w:adjustRightInd w:val="0"/>
      <w:ind w:left="708"/>
      <w:jc w:val="both"/>
      <w:textAlignment w:val="baseline"/>
    </w:pPr>
  </w:style>
  <w:style w:type="paragraph" w:styleId="Title">
    <w:name w:val="Title"/>
    <w:basedOn w:val="Normal"/>
    <w:link w:val="TitleChar"/>
    <w:qFormat/>
    <w:rsid w:val="00A34765"/>
    <w:pPr>
      <w:tabs>
        <w:tab w:val="num" w:pos="360"/>
      </w:tabs>
      <w:spacing w:before="120" w:after="60" w:line="300" w:lineRule="atLeast"/>
      <w:ind w:firstLine="851"/>
      <w:jc w:val="center"/>
      <w:outlineLvl w:val="0"/>
    </w:pPr>
    <w:rPr>
      <w:rFonts w:ascii="Arial" w:hAnsi="Arial" w:cs="Arial"/>
      <w:b/>
      <w:bCs/>
      <w:caps/>
      <w:kern w:val="28"/>
      <w:sz w:val="36"/>
      <w:szCs w:val="32"/>
      <w:lang w:eastAsia="en-US"/>
    </w:rPr>
  </w:style>
  <w:style w:type="character" w:customStyle="1" w:styleId="TitleChar">
    <w:name w:val="Title Char"/>
    <w:basedOn w:val="DefaultParagraphFont"/>
    <w:link w:val="Title"/>
    <w:rsid w:val="00A34765"/>
    <w:rPr>
      <w:rFonts w:ascii="Arial" w:eastAsia="Times New Roman" w:hAnsi="Arial" w:cs="Arial"/>
      <w:b/>
      <w:bCs/>
      <w:caps/>
      <w:kern w:val="28"/>
      <w:sz w:val="36"/>
      <w:szCs w:val="32"/>
      <w:lang w:val="fr-FR"/>
    </w:rPr>
  </w:style>
  <w:style w:type="paragraph" w:styleId="BodyTextIndent2">
    <w:name w:val="Body Text Indent 2"/>
    <w:basedOn w:val="Normal"/>
    <w:link w:val="BodyTextIndent2Char"/>
    <w:rsid w:val="00A34765"/>
    <w:pPr>
      <w:spacing w:before="120" w:after="120" w:line="300" w:lineRule="atLeast"/>
      <w:ind w:left="900" w:hanging="900"/>
      <w:jc w:val="both"/>
    </w:pPr>
    <w:rPr>
      <w:rFonts w:ascii="Arial" w:hAnsi="Arial"/>
    </w:rPr>
  </w:style>
  <w:style w:type="character" w:customStyle="1" w:styleId="BodyTextIndent2Char">
    <w:name w:val="Body Text Indent 2 Char"/>
    <w:basedOn w:val="DefaultParagraphFont"/>
    <w:link w:val="BodyTextIndent2"/>
    <w:rsid w:val="00A34765"/>
    <w:rPr>
      <w:rFonts w:ascii="Arial" w:eastAsia="Times New Roman" w:hAnsi="Arial" w:cs="Times New Roman"/>
      <w:sz w:val="24"/>
      <w:szCs w:val="24"/>
      <w:lang w:val="fr-FR" w:eastAsia="fr-FR"/>
    </w:rPr>
  </w:style>
  <w:style w:type="paragraph" w:customStyle="1" w:styleId="xl30">
    <w:name w:val="xl30"/>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24">
    <w:name w:val="xl24"/>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styleId="TOC1">
    <w:name w:val="toc 1"/>
    <w:basedOn w:val="Normal"/>
    <w:next w:val="Normal"/>
    <w:autoRedefine/>
    <w:semiHidden/>
    <w:rsid w:val="00A34765"/>
    <w:rPr>
      <w:lang w:eastAsia="en-US"/>
    </w:rPr>
  </w:style>
  <w:style w:type="paragraph" w:customStyle="1" w:styleId="xl25">
    <w:name w:val="xl25"/>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6">
    <w:name w:val="xl26"/>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7">
    <w:name w:val="xl27"/>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29">
    <w:name w:val="xl29"/>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1">
    <w:name w:val="xl31"/>
    <w:basedOn w:val="Normal"/>
    <w:rsid w:val="00A34765"/>
    <w:pPr>
      <w:spacing w:before="100" w:beforeAutospacing="1" w:after="100" w:afterAutospacing="1"/>
    </w:pPr>
    <w:rPr>
      <w:sz w:val="16"/>
      <w:szCs w:val="16"/>
    </w:rPr>
  </w:style>
  <w:style w:type="paragraph" w:customStyle="1" w:styleId="xl32">
    <w:name w:val="xl32"/>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3">
    <w:name w:val="xl33"/>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4">
    <w:name w:val="xl34"/>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5">
    <w:name w:val="xl35"/>
    <w:basedOn w:val="Normal"/>
    <w:rsid w:val="00A3476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36">
    <w:name w:val="xl36"/>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Franklin Gothic Demi Cond" w:hAnsi="Franklin Gothic Demi Cond"/>
      <w:b/>
      <w:bCs/>
      <w:sz w:val="16"/>
      <w:szCs w:val="16"/>
    </w:rPr>
  </w:style>
  <w:style w:type="paragraph" w:customStyle="1" w:styleId="xl37">
    <w:name w:val="xl37"/>
    <w:basedOn w:val="Normal"/>
    <w:rsid w:val="00A34765"/>
    <w:pPr>
      <w:pBdr>
        <w:top w:val="single" w:sz="4" w:space="0" w:color="auto"/>
        <w:bottom w:val="single" w:sz="4" w:space="0" w:color="auto"/>
      </w:pBdr>
      <w:spacing w:before="100" w:beforeAutospacing="1" w:after="100" w:afterAutospacing="1"/>
    </w:pPr>
    <w:rPr>
      <w:rFonts w:ascii="Franklin Gothic Demi Cond" w:hAnsi="Franklin Gothic Demi Cond"/>
      <w:b/>
      <w:bCs/>
      <w:sz w:val="16"/>
      <w:szCs w:val="16"/>
    </w:rPr>
  </w:style>
  <w:style w:type="paragraph" w:customStyle="1" w:styleId="xl38">
    <w:name w:val="xl38"/>
    <w:basedOn w:val="Normal"/>
    <w:rsid w:val="00A3476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39">
    <w:name w:val="xl39"/>
    <w:basedOn w:val="Normal"/>
    <w:rsid w:val="00A34765"/>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41">
    <w:name w:val="xl41"/>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Black" w:hAnsi="Arial Black"/>
      <w:b/>
      <w:bCs/>
      <w:sz w:val="16"/>
      <w:szCs w:val="16"/>
    </w:rPr>
  </w:style>
  <w:style w:type="paragraph" w:customStyle="1" w:styleId="xl42">
    <w:name w:val="xl42"/>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44">
    <w:name w:val="xl44"/>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5">
    <w:name w:val="xl45"/>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46">
    <w:name w:val="xl46"/>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Normal"/>
    <w:rsid w:val="00A3476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8">
    <w:name w:val="xl48"/>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50">
    <w:name w:val="xl50"/>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sz w:val="18"/>
      <w:szCs w:val="18"/>
    </w:rPr>
  </w:style>
  <w:style w:type="paragraph" w:customStyle="1" w:styleId="xl51">
    <w:name w:val="xl51"/>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rPr>
  </w:style>
  <w:style w:type="paragraph" w:customStyle="1" w:styleId="xl52">
    <w:name w:val="xl52"/>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53">
    <w:name w:val="xl53"/>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54">
    <w:name w:val="xl54"/>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55">
    <w:name w:val="xl55"/>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sz w:val="16"/>
      <w:szCs w:val="16"/>
    </w:rPr>
  </w:style>
  <w:style w:type="paragraph" w:customStyle="1" w:styleId="xl56">
    <w:name w:val="xl56"/>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57">
    <w:name w:val="xl57"/>
    <w:basedOn w:val="Normal"/>
    <w:rsid w:val="00A34765"/>
    <w:pPr>
      <w:pBdr>
        <w:top w:val="single" w:sz="8" w:space="0" w:color="auto"/>
        <w:bottom w:val="single" w:sz="4" w:space="0" w:color="auto"/>
      </w:pBdr>
      <w:spacing w:before="100" w:beforeAutospacing="1" w:after="100" w:afterAutospacing="1"/>
    </w:pPr>
    <w:rPr>
      <w:sz w:val="16"/>
      <w:szCs w:val="16"/>
    </w:rPr>
  </w:style>
  <w:style w:type="paragraph" w:customStyle="1" w:styleId="xl58">
    <w:name w:val="xl58"/>
    <w:basedOn w:val="Normal"/>
    <w:rsid w:val="00A34765"/>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59">
    <w:name w:val="xl59"/>
    <w:basedOn w:val="Normal"/>
    <w:rsid w:val="00A34765"/>
    <w:pPr>
      <w:pBdr>
        <w:top w:val="single" w:sz="8" w:space="0" w:color="auto"/>
        <w:bottom w:val="single" w:sz="4" w:space="0" w:color="auto"/>
      </w:pBdr>
      <w:spacing w:before="100" w:beforeAutospacing="1" w:after="100" w:afterAutospacing="1"/>
    </w:pPr>
  </w:style>
  <w:style w:type="paragraph" w:customStyle="1" w:styleId="xl60">
    <w:name w:val="xl60"/>
    <w:basedOn w:val="Normal"/>
    <w:rsid w:val="00A34765"/>
    <w:pPr>
      <w:pBdr>
        <w:top w:val="single" w:sz="8" w:space="0" w:color="auto"/>
        <w:bottom w:val="single" w:sz="4" w:space="0" w:color="auto"/>
      </w:pBdr>
      <w:spacing w:before="100" w:beforeAutospacing="1" w:after="100" w:afterAutospacing="1"/>
    </w:pPr>
    <w:rPr>
      <w:rFonts w:ascii="Arial Narrow" w:hAnsi="Arial Narrow"/>
    </w:rPr>
  </w:style>
  <w:style w:type="paragraph" w:customStyle="1" w:styleId="xl61">
    <w:name w:val="xl61"/>
    <w:basedOn w:val="Normal"/>
    <w:rsid w:val="00A34765"/>
    <w:pPr>
      <w:pBdr>
        <w:top w:val="single" w:sz="8" w:space="0" w:color="auto"/>
        <w:bottom w:val="single" w:sz="4" w:space="0" w:color="auto"/>
      </w:pBdr>
      <w:spacing w:before="100" w:beforeAutospacing="1" w:after="100" w:afterAutospacing="1"/>
    </w:pPr>
    <w:rPr>
      <w:rFonts w:ascii="Arial Narrow" w:hAnsi="Arial Narrow"/>
      <w:sz w:val="18"/>
      <w:szCs w:val="18"/>
    </w:rPr>
  </w:style>
  <w:style w:type="paragraph" w:customStyle="1" w:styleId="xl62">
    <w:name w:val="xl62"/>
    <w:basedOn w:val="Normal"/>
    <w:rsid w:val="00A34765"/>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63">
    <w:name w:val="xl63"/>
    <w:basedOn w:val="Normal"/>
    <w:rsid w:val="00A3476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347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5">
    <w:name w:val="xl65"/>
    <w:basedOn w:val="Normal"/>
    <w:rsid w:val="00A347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6">
    <w:name w:val="xl66"/>
    <w:basedOn w:val="Normal"/>
    <w:rsid w:val="00A3476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67">
    <w:name w:val="xl67"/>
    <w:basedOn w:val="Normal"/>
    <w:rsid w:val="00A3476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8"/>
      <w:szCs w:val="18"/>
    </w:rPr>
  </w:style>
  <w:style w:type="paragraph" w:customStyle="1" w:styleId="xl68">
    <w:name w:val="xl68"/>
    <w:basedOn w:val="Normal"/>
    <w:rsid w:val="00A34765"/>
    <w:pPr>
      <w:spacing w:before="100" w:beforeAutospacing="1" w:after="100" w:afterAutospacing="1"/>
    </w:pPr>
    <w:rPr>
      <w:rFonts w:ascii="Arial Narrow" w:hAnsi="Arial Narrow"/>
      <w:sz w:val="18"/>
      <w:szCs w:val="18"/>
    </w:rPr>
  </w:style>
  <w:style w:type="paragraph" w:customStyle="1" w:styleId="xl69">
    <w:name w:val="xl69"/>
    <w:basedOn w:val="Normal"/>
    <w:rsid w:val="00A34765"/>
    <w:pPr>
      <w:spacing w:before="100" w:beforeAutospacing="1" w:after="100" w:afterAutospacing="1"/>
    </w:pPr>
    <w:rPr>
      <w:rFonts w:ascii="Arial" w:hAnsi="Arial" w:cs="Arial"/>
      <w:sz w:val="18"/>
      <w:szCs w:val="18"/>
    </w:rPr>
  </w:style>
  <w:style w:type="paragraph" w:customStyle="1" w:styleId="xl70">
    <w:name w:val="xl70"/>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Black" w:hAnsi="Arial Black"/>
      <w:sz w:val="16"/>
      <w:szCs w:val="16"/>
    </w:rPr>
  </w:style>
  <w:style w:type="paragraph" w:customStyle="1" w:styleId="xl71">
    <w:name w:val="xl71"/>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Normal"/>
    <w:rsid w:val="00A34765"/>
    <w:pPr>
      <w:spacing w:before="100" w:beforeAutospacing="1" w:after="100" w:afterAutospacing="1"/>
      <w:jc w:val="center"/>
    </w:pPr>
    <w:rPr>
      <w:rFonts w:ascii="Arial" w:hAnsi="Arial" w:cs="Arial"/>
      <w:sz w:val="18"/>
      <w:szCs w:val="18"/>
    </w:rPr>
  </w:style>
  <w:style w:type="paragraph" w:customStyle="1" w:styleId="xl73">
    <w:name w:val="xl73"/>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4">
    <w:name w:val="xl74"/>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A34765"/>
    <w:pPr>
      <w:spacing w:before="100" w:beforeAutospacing="1" w:after="100" w:afterAutospacing="1"/>
    </w:pPr>
    <w:rPr>
      <w:rFonts w:ascii="Arial" w:hAnsi="Arial" w:cs="Arial"/>
      <w:b/>
      <w:bCs/>
      <w:sz w:val="16"/>
      <w:szCs w:val="16"/>
    </w:rPr>
  </w:style>
  <w:style w:type="paragraph" w:customStyle="1" w:styleId="xl76">
    <w:name w:val="xl76"/>
    <w:basedOn w:val="Normal"/>
    <w:rsid w:val="00A34765"/>
    <w:pPr>
      <w:pBdr>
        <w:top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Normal"/>
    <w:rsid w:val="00A3476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i/>
      <w:iCs/>
      <w:sz w:val="16"/>
      <w:szCs w:val="16"/>
    </w:rPr>
  </w:style>
  <w:style w:type="paragraph" w:customStyle="1" w:styleId="xl78">
    <w:name w:val="xl78"/>
    <w:basedOn w:val="Normal"/>
    <w:rsid w:val="00A3476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79">
    <w:name w:val="xl79"/>
    <w:basedOn w:val="Normal"/>
    <w:rsid w:val="00A34765"/>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80">
    <w:name w:val="xl80"/>
    <w:basedOn w:val="Normal"/>
    <w:rsid w:val="00A34765"/>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81">
    <w:name w:val="xl81"/>
    <w:basedOn w:val="Normal"/>
    <w:rsid w:val="00A34765"/>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82">
    <w:name w:val="xl82"/>
    <w:basedOn w:val="Normal"/>
    <w:rsid w:val="00A34765"/>
    <w:pPr>
      <w:pBdr>
        <w:top w:val="single" w:sz="4" w:space="0" w:color="auto"/>
        <w:left w:val="single" w:sz="4" w:space="0" w:color="auto"/>
        <w:bottom w:val="single" w:sz="8" w:space="0" w:color="auto"/>
        <w:right w:val="single" w:sz="4" w:space="0" w:color="auto"/>
      </w:pBdr>
      <w:spacing w:before="100" w:beforeAutospacing="1" w:after="100" w:afterAutospacing="1"/>
    </w:pPr>
    <w:rPr>
      <w:rFonts w:ascii="Bodoni MT Black" w:hAnsi="Bodoni MT Black"/>
      <w:b/>
      <w:bCs/>
      <w:sz w:val="16"/>
      <w:szCs w:val="16"/>
    </w:rPr>
  </w:style>
  <w:style w:type="character" w:styleId="Strong">
    <w:name w:val="Strong"/>
    <w:basedOn w:val="DefaultParagraphFont"/>
    <w:qFormat/>
    <w:rsid w:val="00A34765"/>
    <w:rPr>
      <w:b/>
      <w:bCs/>
    </w:rPr>
  </w:style>
  <w:style w:type="paragraph" w:styleId="NormalWeb">
    <w:name w:val="Normal (Web)"/>
    <w:basedOn w:val="Normal"/>
    <w:semiHidden/>
    <w:rsid w:val="00A34765"/>
    <w:pPr>
      <w:spacing w:before="100" w:beforeAutospacing="1" w:after="100" w:afterAutospacing="1"/>
    </w:pPr>
  </w:style>
  <w:style w:type="paragraph" w:customStyle="1" w:styleId="Default">
    <w:name w:val="Default"/>
    <w:rsid w:val="00A34765"/>
    <w:pPr>
      <w:autoSpaceDE w:val="0"/>
      <w:autoSpaceDN w:val="0"/>
      <w:adjustRightInd w:val="0"/>
      <w:spacing w:after="0" w:line="240" w:lineRule="auto"/>
    </w:pPr>
    <w:rPr>
      <w:rFonts w:ascii="Arial" w:eastAsia="Calibri" w:hAnsi="Arial" w:cs="Arial"/>
      <w:color w:val="000000"/>
      <w:sz w:val="24"/>
      <w:szCs w:val="24"/>
      <w:lang w:val="fr-FR"/>
    </w:rPr>
  </w:style>
  <w:style w:type="paragraph" w:customStyle="1" w:styleId="Pa32">
    <w:name w:val="Pa3+2"/>
    <w:basedOn w:val="Default"/>
    <w:next w:val="Default"/>
    <w:rsid w:val="00A34765"/>
    <w:pPr>
      <w:spacing w:line="321" w:lineRule="atLeast"/>
    </w:pPr>
    <w:rPr>
      <w:color w:val="auto"/>
    </w:rPr>
  </w:style>
  <w:style w:type="paragraph" w:customStyle="1" w:styleId="Pa182">
    <w:name w:val="Pa18+2"/>
    <w:basedOn w:val="Default"/>
    <w:next w:val="Default"/>
    <w:rsid w:val="00A34765"/>
    <w:pPr>
      <w:spacing w:before="220" w:line="281" w:lineRule="atLeast"/>
    </w:pPr>
    <w:rPr>
      <w:color w:val="auto"/>
    </w:rPr>
  </w:style>
  <w:style w:type="paragraph" w:customStyle="1" w:styleId="Pa282">
    <w:name w:val="Pa28+2"/>
    <w:basedOn w:val="Default"/>
    <w:next w:val="Default"/>
    <w:rsid w:val="00A34765"/>
    <w:pPr>
      <w:spacing w:before="40" w:line="161" w:lineRule="atLeast"/>
    </w:pPr>
    <w:rPr>
      <w:color w:val="auto"/>
    </w:rPr>
  </w:style>
  <w:style w:type="paragraph" w:customStyle="1" w:styleId="Pa292">
    <w:name w:val="Pa29+2"/>
    <w:basedOn w:val="Default"/>
    <w:next w:val="Default"/>
    <w:rsid w:val="00A34765"/>
    <w:pPr>
      <w:spacing w:line="161" w:lineRule="atLeast"/>
    </w:pPr>
    <w:rPr>
      <w:color w:val="auto"/>
    </w:rPr>
  </w:style>
  <w:style w:type="paragraph" w:customStyle="1" w:styleId="n">
    <w:name w:val="n"/>
    <w:basedOn w:val="Heading3"/>
    <w:rsid w:val="00A34765"/>
    <w:pPr>
      <w:numPr>
        <w:ilvl w:val="2"/>
      </w:numPr>
      <w:tabs>
        <w:tab w:val="num" w:pos="2070"/>
      </w:tabs>
      <w:ind w:left="650" w:hanging="380"/>
    </w:pPr>
    <w:rPr>
      <w:rFonts w:ascii="Arial" w:hAnsi="Arial" w:cs="Arial"/>
      <w:lang w:eastAsia="en-US"/>
    </w:rPr>
  </w:style>
  <w:style w:type="character" w:customStyle="1" w:styleId="CommentSubjectChar">
    <w:name w:val="Comment Subject Char"/>
    <w:basedOn w:val="CommentTextChar"/>
    <w:link w:val="CommentSubject"/>
    <w:rsid w:val="00A34765"/>
    <w:rPr>
      <w:rFonts w:ascii="Times New Roman" w:eastAsia="Times New Roman" w:hAnsi="Times New Roman" w:cs="Times New Roman"/>
      <w:b/>
      <w:bCs/>
      <w:sz w:val="20"/>
      <w:szCs w:val="20"/>
      <w:lang w:val="fr-FR"/>
    </w:rPr>
  </w:style>
  <w:style w:type="paragraph" w:styleId="CommentSubject">
    <w:name w:val="annotation subject"/>
    <w:basedOn w:val="CommentText"/>
    <w:next w:val="CommentText"/>
    <w:link w:val="CommentSubjectChar"/>
    <w:semiHidden/>
    <w:unhideWhenUsed/>
    <w:rsid w:val="00A34765"/>
    <w:rPr>
      <w:b/>
      <w:bCs/>
    </w:rPr>
  </w:style>
  <w:style w:type="paragraph" w:customStyle="1" w:styleId="Blockquote">
    <w:name w:val="Blockquote"/>
    <w:basedOn w:val="Normal"/>
    <w:rsid w:val="00A34765"/>
    <w:pPr>
      <w:widowControl w:val="0"/>
      <w:spacing w:before="100" w:after="100"/>
      <w:ind w:left="360" w:right="360"/>
    </w:pPr>
    <w:rPr>
      <w:snapToGrid w:val="0"/>
      <w:szCs w:val="20"/>
      <w:lang w:val="en-US" w:eastAsia="en-US"/>
    </w:rPr>
  </w:style>
  <w:style w:type="paragraph" w:customStyle="1" w:styleId="Text1">
    <w:name w:val="Text 1"/>
    <w:basedOn w:val="Normal"/>
    <w:rsid w:val="00A34765"/>
    <w:pPr>
      <w:spacing w:after="240"/>
      <w:ind w:left="483"/>
      <w:jc w:val="both"/>
    </w:pPr>
    <w:rPr>
      <w:szCs w:val="20"/>
      <w:lang w:eastAsia="en-GB"/>
    </w:rPr>
  </w:style>
  <w:style w:type="paragraph" w:customStyle="1" w:styleId="normaltableau">
    <w:name w:val="normal_tableau"/>
    <w:basedOn w:val="Normal"/>
    <w:rsid w:val="00A34765"/>
    <w:pPr>
      <w:spacing w:before="120" w:after="120"/>
      <w:jc w:val="both"/>
    </w:pPr>
    <w:rPr>
      <w:rFonts w:ascii="Optima" w:hAnsi="Optima"/>
      <w:sz w:val="22"/>
      <w:szCs w:val="20"/>
      <w:lang w:eastAsia="en-GB"/>
    </w:rPr>
  </w:style>
  <w:style w:type="paragraph" w:customStyle="1" w:styleId="Annexetitle">
    <w:name w:val="Annexe_title"/>
    <w:basedOn w:val="Heading1"/>
    <w:next w:val="Normal"/>
    <w:autoRedefine/>
    <w:rsid w:val="00A34765"/>
    <w:pPr>
      <w:keepNext w:val="0"/>
      <w:keepLines w:val="0"/>
      <w:pageBreakBefore/>
      <w:tabs>
        <w:tab w:val="left" w:pos="1701"/>
        <w:tab w:val="left" w:pos="2552"/>
      </w:tabs>
      <w:spacing w:before="0"/>
      <w:jc w:val="center"/>
      <w:outlineLvl w:val="9"/>
    </w:pPr>
    <w:rPr>
      <w:rFonts w:ascii="Arial" w:eastAsia="Times New Roman" w:hAnsi="Arial" w:cs="Times New Roman"/>
      <w:bCs w:val="0"/>
      <w:caps/>
      <w:color w:val="auto"/>
      <w:sz w:val="32"/>
      <w:szCs w:val="20"/>
      <w:lang w:eastAsia="en-GB"/>
    </w:rPr>
  </w:style>
  <w:style w:type="paragraph" w:customStyle="1" w:styleId="SectionTitle">
    <w:name w:val="SectionTitle"/>
    <w:basedOn w:val="Normal"/>
    <w:next w:val="Heading1"/>
    <w:rsid w:val="00A34765"/>
    <w:pPr>
      <w:keepNext/>
      <w:spacing w:after="480"/>
      <w:jc w:val="center"/>
    </w:pPr>
    <w:rPr>
      <w:b/>
      <w:smallCaps/>
      <w:sz w:val="28"/>
      <w:szCs w:val="20"/>
      <w:lang w:val="en-GB" w:eastAsia="en-GB"/>
    </w:rPr>
  </w:style>
  <w:style w:type="paragraph" w:customStyle="1" w:styleId="ps">
    <w:name w:val="ps"/>
    <w:basedOn w:val="Normal"/>
    <w:rsid w:val="00A34765"/>
    <w:pPr>
      <w:keepLines/>
      <w:spacing w:before="240"/>
      <w:jc w:val="both"/>
    </w:pPr>
    <w:rPr>
      <w:szCs w:val="20"/>
    </w:rPr>
  </w:style>
  <w:style w:type="paragraph" w:customStyle="1" w:styleId="tit1">
    <w:name w:val="tit1"/>
    <w:basedOn w:val="Normal"/>
    <w:rsid w:val="00A34765"/>
    <w:pPr>
      <w:spacing w:before="120" w:after="120"/>
      <w:jc w:val="both"/>
    </w:pPr>
    <w:rPr>
      <w:b/>
      <w:szCs w:val="20"/>
    </w:rPr>
  </w:style>
  <w:style w:type="paragraph" w:customStyle="1" w:styleId="T1">
    <w:name w:val="T1"/>
    <w:basedOn w:val="Normal"/>
    <w:next w:val="ps"/>
    <w:rsid w:val="00A34765"/>
    <w:pPr>
      <w:keepNext/>
      <w:keepLines/>
      <w:spacing w:before="360"/>
      <w:jc w:val="both"/>
    </w:pPr>
    <w:rPr>
      <w:rFonts w:ascii="Helvetica-Narrow" w:hAnsi="Helvetica-Narrow" w:cs="Arial"/>
      <w:smallCaps/>
      <w:sz w:val="26"/>
      <w:szCs w:val="22"/>
    </w:rPr>
  </w:style>
  <w:style w:type="paragraph" w:customStyle="1" w:styleId="font5">
    <w:name w:val="font5"/>
    <w:basedOn w:val="Normal"/>
    <w:rsid w:val="00A34765"/>
    <w:pPr>
      <w:spacing w:before="100" w:beforeAutospacing="1" w:after="100" w:afterAutospacing="1"/>
    </w:pPr>
    <w:rPr>
      <w:rFonts w:ascii="Arial" w:hAnsi="Arial" w:cs="Arial"/>
      <w:b/>
      <w:bCs/>
      <w:sz w:val="16"/>
      <w:szCs w:val="16"/>
      <w:u w:val="single"/>
    </w:rPr>
  </w:style>
  <w:style w:type="paragraph" w:customStyle="1" w:styleId="font6">
    <w:name w:val="font6"/>
    <w:basedOn w:val="Normal"/>
    <w:rsid w:val="00A34765"/>
    <w:pPr>
      <w:spacing w:before="100" w:beforeAutospacing="1" w:after="100" w:afterAutospacing="1"/>
    </w:pPr>
    <w:rPr>
      <w:rFonts w:ascii="Arial" w:hAnsi="Arial" w:cs="Arial"/>
      <w:sz w:val="16"/>
      <w:szCs w:val="16"/>
    </w:rPr>
  </w:style>
  <w:style w:type="paragraph" w:customStyle="1" w:styleId="xl83">
    <w:name w:val="xl83"/>
    <w:basedOn w:val="Normal"/>
    <w:rsid w:val="00A34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u w:val="single"/>
    </w:rPr>
  </w:style>
  <w:style w:type="paragraph" w:customStyle="1" w:styleId="xl84">
    <w:name w:val="xl84"/>
    <w:basedOn w:val="Normal"/>
    <w:rsid w:val="00A34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A34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Normal"/>
    <w:rsid w:val="00A34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Normal"/>
    <w:rsid w:val="00A3476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0">
    <w:name w:val="xl90"/>
    <w:basedOn w:val="Normal"/>
    <w:rsid w:val="00A3476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1">
    <w:name w:val="xl91"/>
    <w:basedOn w:val="Normal"/>
    <w:rsid w:val="00A34765"/>
    <w:pPr>
      <w:pBdr>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2">
    <w:name w:val="xl92"/>
    <w:basedOn w:val="Normal"/>
    <w:rsid w:val="00A3476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Normal"/>
    <w:rsid w:val="00A3476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4">
    <w:name w:val="xl94"/>
    <w:basedOn w:val="Normal"/>
    <w:rsid w:val="00A34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5">
    <w:name w:val="xl95"/>
    <w:basedOn w:val="Normal"/>
    <w:rsid w:val="00A34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6">
    <w:name w:val="xl96"/>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7">
    <w:name w:val="xl97"/>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8">
    <w:name w:val="xl98"/>
    <w:basedOn w:val="Normal"/>
    <w:rsid w:val="00A34765"/>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A34765"/>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0">
    <w:name w:val="xl100"/>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2">
    <w:name w:val="xl102"/>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3">
    <w:name w:val="xl103"/>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4">
    <w:name w:val="xl104"/>
    <w:basedOn w:val="Normal"/>
    <w:rsid w:val="00A3476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05">
    <w:name w:val="xl105"/>
    <w:basedOn w:val="Normal"/>
    <w:rsid w:val="00A347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A347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font7">
    <w:name w:val="font7"/>
    <w:basedOn w:val="Normal"/>
    <w:rsid w:val="00A34765"/>
    <w:pPr>
      <w:spacing w:before="100" w:beforeAutospacing="1" w:after="100" w:afterAutospacing="1"/>
    </w:pPr>
    <w:rPr>
      <w:rFonts w:ascii="Arial" w:hAnsi="Arial" w:cs="Arial"/>
      <w:color w:val="333399"/>
      <w:sz w:val="16"/>
      <w:szCs w:val="16"/>
    </w:rPr>
  </w:style>
  <w:style w:type="paragraph" w:customStyle="1" w:styleId="xl107">
    <w:name w:val="xl107"/>
    <w:basedOn w:val="Normal"/>
    <w:rsid w:val="00A34765"/>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333399"/>
      <w:sz w:val="16"/>
      <w:szCs w:val="16"/>
    </w:rPr>
  </w:style>
  <w:style w:type="paragraph" w:customStyle="1" w:styleId="xl108">
    <w:name w:val="xl108"/>
    <w:basedOn w:val="Normal"/>
    <w:rsid w:val="00A34765"/>
    <w:pPr>
      <w:pBdr>
        <w:top w:val="single" w:sz="4" w:space="0" w:color="auto"/>
        <w:left w:val="single" w:sz="4" w:space="0" w:color="auto"/>
        <w:bottom w:val="single" w:sz="4" w:space="0" w:color="auto"/>
      </w:pBdr>
      <w:spacing w:before="100" w:beforeAutospacing="1" w:after="100" w:afterAutospacing="1"/>
    </w:pPr>
    <w:rPr>
      <w:rFonts w:ascii="Arial" w:hAnsi="Arial" w:cs="Arial"/>
      <w:color w:val="333399"/>
      <w:sz w:val="16"/>
      <w:szCs w:val="16"/>
    </w:rPr>
  </w:style>
  <w:style w:type="paragraph" w:customStyle="1" w:styleId="xl110">
    <w:name w:val="xl110"/>
    <w:basedOn w:val="Normal"/>
    <w:rsid w:val="00A34765"/>
    <w:pPr>
      <w:spacing w:before="100" w:beforeAutospacing="1" w:after="100" w:afterAutospacing="1"/>
    </w:pPr>
    <w:rPr>
      <w:rFonts w:ascii="Arial" w:hAnsi="Arial" w:cs="Arial"/>
      <w:sz w:val="16"/>
      <w:szCs w:val="16"/>
    </w:rPr>
  </w:style>
  <w:style w:type="paragraph" w:customStyle="1" w:styleId="xl111">
    <w:name w:val="xl111"/>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2">
    <w:name w:val="xl112"/>
    <w:basedOn w:val="Normal"/>
    <w:rsid w:val="00A34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3">
    <w:name w:val="xl113"/>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Normal"/>
    <w:rsid w:val="00A34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333399"/>
      <w:sz w:val="16"/>
      <w:szCs w:val="16"/>
    </w:rPr>
  </w:style>
  <w:style w:type="paragraph" w:customStyle="1" w:styleId="xl116">
    <w:name w:val="xl116"/>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99"/>
      <w:sz w:val="16"/>
      <w:szCs w:val="16"/>
    </w:rPr>
  </w:style>
  <w:style w:type="paragraph" w:customStyle="1" w:styleId="xl117">
    <w:name w:val="xl117"/>
    <w:basedOn w:val="Normal"/>
    <w:rsid w:val="00A34765"/>
    <w:pPr>
      <w:spacing w:before="100" w:beforeAutospacing="1" w:after="100" w:afterAutospacing="1"/>
    </w:pPr>
    <w:rPr>
      <w:rFonts w:ascii="Arial" w:hAnsi="Arial" w:cs="Arial"/>
    </w:rPr>
  </w:style>
  <w:style w:type="paragraph" w:customStyle="1" w:styleId="xl118">
    <w:name w:val="xl118"/>
    <w:basedOn w:val="Normal"/>
    <w:rsid w:val="00A34765"/>
    <w:pPr>
      <w:spacing w:before="100" w:beforeAutospacing="1" w:after="100" w:afterAutospacing="1"/>
    </w:pPr>
    <w:rPr>
      <w:rFonts w:ascii="Arial" w:hAnsi="Arial" w:cs="Arial"/>
    </w:rPr>
  </w:style>
  <w:style w:type="paragraph" w:customStyle="1" w:styleId="xl119">
    <w:name w:val="xl119"/>
    <w:basedOn w:val="Normal"/>
    <w:rsid w:val="00A34765"/>
    <w:pPr>
      <w:spacing w:before="100" w:beforeAutospacing="1" w:after="100" w:afterAutospacing="1"/>
      <w:jc w:val="center"/>
    </w:pPr>
    <w:rPr>
      <w:rFonts w:ascii="Arial" w:hAnsi="Arial" w:cs="Arial"/>
    </w:rPr>
  </w:style>
  <w:style w:type="paragraph" w:customStyle="1" w:styleId="xl120">
    <w:name w:val="xl120"/>
    <w:basedOn w:val="Normal"/>
    <w:rsid w:val="00A34765"/>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21">
    <w:name w:val="xl121"/>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2">
    <w:name w:val="xl122"/>
    <w:basedOn w:val="Normal"/>
    <w:rsid w:val="00A3476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23">
    <w:name w:val="xl123"/>
    <w:basedOn w:val="Normal"/>
    <w:rsid w:val="00A34765"/>
    <w:pPr>
      <w:pBdr>
        <w:top w:val="single" w:sz="4" w:space="0" w:color="auto"/>
        <w:left w:val="single" w:sz="4" w:space="0" w:color="auto"/>
        <w:bottom w:val="single" w:sz="4" w:space="0" w:color="auto"/>
      </w:pBdr>
      <w:shd w:val="clear" w:color="000000" w:fill="99CCFF"/>
      <w:spacing w:before="100" w:beforeAutospacing="1" w:after="100" w:afterAutospacing="1"/>
      <w:jc w:val="right"/>
    </w:pPr>
    <w:rPr>
      <w:rFonts w:ascii="Arial" w:hAnsi="Arial" w:cs="Arial"/>
      <w:b/>
      <w:bCs/>
      <w:sz w:val="16"/>
      <w:szCs w:val="16"/>
    </w:rPr>
  </w:style>
  <w:style w:type="paragraph" w:customStyle="1" w:styleId="xl124">
    <w:name w:val="xl124"/>
    <w:basedOn w:val="Normal"/>
    <w:rsid w:val="00A3476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b/>
      <w:bCs/>
      <w:sz w:val="16"/>
      <w:szCs w:val="16"/>
    </w:rPr>
  </w:style>
  <w:style w:type="paragraph" w:customStyle="1" w:styleId="xl125">
    <w:name w:val="xl125"/>
    <w:basedOn w:val="Normal"/>
    <w:rsid w:val="00A3476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sz w:val="16"/>
      <w:szCs w:val="16"/>
    </w:rPr>
  </w:style>
  <w:style w:type="paragraph" w:customStyle="1" w:styleId="xl126">
    <w:name w:val="xl126"/>
    <w:basedOn w:val="Normal"/>
    <w:rsid w:val="00A3476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w:hAnsi="Arial" w:cs="Arial"/>
      <w:b/>
      <w:bCs/>
      <w:sz w:val="16"/>
      <w:szCs w:val="16"/>
    </w:rPr>
  </w:style>
  <w:style w:type="paragraph" w:customStyle="1" w:styleId="xl127">
    <w:name w:val="xl127"/>
    <w:basedOn w:val="Normal"/>
    <w:rsid w:val="00A3476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sz w:val="16"/>
      <w:szCs w:val="16"/>
    </w:rPr>
  </w:style>
  <w:style w:type="paragraph" w:customStyle="1" w:styleId="xl128">
    <w:name w:val="xl128"/>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9">
    <w:name w:val="xl129"/>
    <w:basedOn w:val="Normal"/>
    <w:rsid w:val="00A34765"/>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0">
    <w:name w:val="xl130"/>
    <w:basedOn w:val="Normal"/>
    <w:rsid w:val="00A3476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1">
    <w:name w:val="xl131"/>
    <w:basedOn w:val="Normal"/>
    <w:rsid w:val="00A34765"/>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w:hAnsi="Arial" w:cs="Arial"/>
      <w:b/>
      <w:bCs/>
      <w:sz w:val="16"/>
      <w:szCs w:val="16"/>
    </w:rPr>
  </w:style>
  <w:style w:type="paragraph" w:customStyle="1" w:styleId="xl132">
    <w:name w:val="xl132"/>
    <w:basedOn w:val="Normal"/>
    <w:rsid w:val="00A34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3">
    <w:name w:val="xl133"/>
    <w:basedOn w:val="Normal"/>
    <w:rsid w:val="00A3476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333399"/>
      <w:sz w:val="16"/>
      <w:szCs w:val="16"/>
    </w:rPr>
  </w:style>
  <w:style w:type="paragraph" w:customStyle="1" w:styleId="xl134">
    <w:name w:val="xl134"/>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333399"/>
      <w:sz w:val="16"/>
      <w:szCs w:val="16"/>
    </w:rPr>
  </w:style>
  <w:style w:type="paragraph" w:customStyle="1" w:styleId="xl135">
    <w:name w:val="xl135"/>
    <w:basedOn w:val="Normal"/>
    <w:rsid w:val="00A34765"/>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w:hAnsi="Arial" w:cs="Arial"/>
      <w:b/>
      <w:bCs/>
      <w:sz w:val="16"/>
      <w:szCs w:val="16"/>
    </w:rPr>
  </w:style>
  <w:style w:type="paragraph" w:customStyle="1" w:styleId="xl136">
    <w:name w:val="xl136"/>
    <w:basedOn w:val="Normal"/>
    <w:rsid w:val="00A34765"/>
    <w:pPr>
      <w:spacing w:before="100" w:beforeAutospacing="1" w:after="100" w:afterAutospacing="1"/>
      <w:textAlignment w:val="center"/>
    </w:pPr>
    <w:rPr>
      <w:rFonts w:ascii="Arial" w:hAnsi="Arial" w:cs="Arial"/>
    </w:rPr>
  </w:style>
  <w:style w:type="paragraph" w:customStyle="1" w:styleId="xl137">
    <w:name w:val="xl137"/>
    <w:basedOn w:val="Normal"/>
    <w:rsid w:val="00A34765"/>
    <w:pPr>
      <w:spacing w:before="100" w:beforeAutospacing="1" w:after="100" w:afterAutospacing="1"/>
      <w:textAlignment w:val="center"/>
    </w:pPr>
    <w:rPr>
      <w:rFonts w:ascii="Arial" w:hAnsi="Arial" w:cs="Arial"/>
    </w:rPr>
  </w:style>
  <w:style w:type="paragraph" w:customStyle="1" w:styleId="xl138">
    <w:name w:val="xl138"/>
    <w:basedOn w:val="Normal"/>
    <w:rsid w:val="00A34765"/>
    <w:pPr>
      <w:spacing w:before="100" w:beforeAutospacing="1" w:after="100" w:afterAutospacing="1"/>
    </w:pPr>
    <w:rPr>
      <w:rFonts w:ascii="Arial" w:hAnsi="Arial" w:cs="Arial"/>
      <w:i/>
      <w:iCs/>
      <w:sz w:val="16"/>
      <w:szCs w:val="16"/>
    </w:rPr>
  </w:style>
  <w:style w:type="paragraph" w:customStyle="1" w:styleId="xl139">
    <w:name w:val="xl139"/>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i/>
      <w:iCs/>
      <w:color w:val="FF0000"/>
      <w:sz w:val="16"/>
      <w:szCs w:val="16"/>
    </w:rPr>
  </w:style>
  <w:style w:type="paragraph" w:customStyle="1" w:styleId="xl140">
    <w:name w:val="xl140"/>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color w:val="FF0000"/>
      <w:sz w:val="16"/>
      <w:szCs w:val="16"/>
    </w:rPr>
  </w:style>
  <w:style w:type="paragraph" w:customStyle="1" w:styleId="xl141">
    <w:name w:val="xl141"/>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FF0000"/>
      <w:sz w:val="16"/>
      <w:szCs w:val="16"/>
    </w:rPr>
  </w:style>
  <w:style w:type="paragraph" w:customStyle="1" w:styleId="xl142">
    <w:name w:val="xl142"/>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43">
    <w:name w:val="xl143"/>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FF0000"/>
      <w:sz w:val="16"/>
      <w:szCs w:val="16"/>
    </w:rPr>
  </w:style>
  <w:style w:type="paragraph" w:customStyle="1" w:styleId="xl144">
    <w:name w:val="xl144"/>
    <w:basedOn w:val="Normal"/>
    <w:rsid w:val="00A34765"/>
    <w:pPr>
      <w:spacing w:before="100" w:beforeAutospacing="1" w:after="100" w:afterAutospacing="1"/>
    </w:pPr>
    <w:rPr>
      <w:rFonts w:ascii="Arial" w:hAnsi="Arial" w:cs="Arial"/>
      <w:color w:val="333399"/>
    </w:rPr>
  </w:style>
  <w:style w:type="paragraph" w:customStyle="1" w:styleId="xl145">
    <w:name w:val="xl145"/>
    <w:basedOn w:val="Normal"/>
    <w:rsid w:val="00A34765"/>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color w:val="333399"/>
      <w:sz w:val="16"/>
      <w:szCs w:val="16"/>
      <w:u w:val="single"/>
    </w:rPr>
  </w:style>
  <w:style w:type="paragraph" w:customStyle="1" w:styleId="xl146">
    <w:name w:val="xl146"/>
    <w:basedOn w:val="Normal"/>
    <w:rsid w:val="00A34765"/>
    <w:pPr>
      <w:pBdr>
        <w:top w:val="single" w:sz="4" w:space="0" w:color="auto"/>
        <w:bottom w:val="single" w:sz="4" w:space="0" w:color="auto"/>
      </w:pBdr>
      <w:spacing w:before="100" w:beforeAutospacing="1" w:after="100" w:afterAutospacing="1"/>
    </w:pPr>
    <w:rPr>
      <w:rFonts w:ascii="Arial" w:hAnsi="Arial" w:cs="Arial"/>
      <w:color w:val="333399"/>
    </w:rPr>
  </w:style>
  <w:style w:type="paragraph" w:customStyle="1" w:styleId="xl147">
    <w:name w:val="xl147"/>
    <w:basedOn w:val="Normal"/>
    <w:rsid w:val="00A34765"/>
    <w:pPr>
      <w:pBdr>
        <w:top w:val="single" w:sz="4" w:space="0" w:color="auto"/>
        <w:bottom w:val="single" w:sz="4" w:space="0" w:color="auto"/>
        <w:right w:val="single" w:sz="4" w:space="0" w:color="auto"/>
      </w:pBdr>
      <w:spacing w:before="100" w:beforeAutospacing="1" w:after="100" w:afterAutospacing="1"/>
    </w:pPr>
    <w:rPr>
      <w:rFonts w:ascii="Arial" w:hAnsi="Arial" w:cs="Arial"/>
      <w:color w:val="333399"/>
    </w:rPr>
  </w:style>
  <w:style w:type="paragraph" w:customStyle="1" w:styleId="xl148">
    <w:name w:val="xl148"/>
    <w:basedOn w:val="Normal"/>
    <w:rsid w:val="00A34765"/>
    <w:pPr>
      <w:pBdr>
        <w:top w:val="single" w:sz="4" w:space="0" w:color="auto"/>
        <w:left w:val="single" w:sz="4" w:space="0" w:color="auto"/>
        <w:bottom w:val="single" w:sz="4" w:space="0" w:color="auto"/>
      </w:pBdr>
      <w:spacing w:before="100" w:beforeAutospacing="1" w:after="100" w:afterAutospacing="1"/>
    </w:pPr>
    <w:rPr>
      <w:rFonts w:ascii="Arial" w:hAnsi="Arial" w:cs="Arial"/>
      <w:color w:val="333399"/>
      <w:sz w:val="16"/>
      <w:szCs w:val="16"/>
    </w:rPr>
  </w:style>
  <w:style w:type="paragraph" w:customStyle="1" w:styleId="xl149">
    <w:name w:val="xl149"/>
    <w:basedOn w:val="Normal"/>
    <w:rsid w:val="00A34765"/>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color w:val="333399"/>
      <w:sz w:val="16"/>
      <w:szCs w:val="16"/>
    </w:rPr>
  </w:style>
  <w:style w:type="paragraph" w:customStyle="1" w:styleId="xl150">
    <w:name w:val="xl150"/>
    <w:basedOn w:val="Normal"/>
    <w:rsid w:val="00A3476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color w:val="333399"/>
      <w:sz w:val="16"/>
      <w:szCs w:val="16"/>
    </w:rPr>
  </w:style>
  <w:style w:type="paragraph" w:customStyle="1" w:styleId="xl151">
    <w:name w:val="xl151"/>
    <w:basedOn w:val="Normal"/>
    <w:rsid w:val="00A34765"/>
    <w:pPr>
      <w:pBdr>
        <w:top w:val="single" w:sz="4" w:space="0" w:color="auto"/>
        <w:left w:val="single" w:sz="4" w:space="0" w:color="auto"/>
        <w:bottom w:val="single" w:sz="4" w:space="0" w:color="auto"/>
      </w:pBdr>
      <w:shd w:val="clear" w:color="000000" w:fill="99CCFF"/>
      <w:spacing w:before="100" w:beforeAutospacing="1" w:after="100" w:afterAutospacing="1"/>
      <w:jc w:val="right"/>
    </w:pPr>
    <w:rPr>
      <w:rFonts w:ascii="Arial" w:hAnsi="Arial" w:cs="Arial"/>
      <w:b/>
      <w:bCs/>
      <w:color w:val="333399"/>
      <w:sz w:val="16"/>
      <w:szCs w:val="16"/>
    </w:rPr>
  </w:style>
  <w:style w:type="paragraph" w:customStyle="1" w:styleId="xl152">
    <w:name w:val="xl152"/>
    <w:basedOn w:val="Normal"/>
    <w:rsid w:val="00A3476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b/>
      <w:bCs/>
      <w:color w:val="333399"/>
      <w:sz w:val="16"/>
      <w:szCs w:val="16"/>
    </w:rPr>
  </w:style>
  <w:style w:type="paragraph" w:customStyle="1" w:styleId="xl153">
    <w:name w:val="xl153"/>
    <w:basedOn w:val="Normal"/>
    <w:rsid w:val="00A3476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333399"/>
      <w:sz w:val="16"/>
      <w:szCs w:val="16"/>
    </w:rPr>
  </w:style>
  <w:style w:type="paragraph" w:customStyle="1" w:styleId="xl154">
    <w:name w:val="xl154"/>
    <w:basedOn w:val="Normal"/>
    <w:rsid w:val="00A3476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333399"/>
      <w:sz w:val="16"/>
      <w:szCs w:val="16"/>
    </w:rPr>
  </w:style>
  <w:style w:type="paragraph" w:customStyle="1" w:styleId="xl155">
    <w:name w:val="xl155"/>
    <w:basedOn w:val="Normal"/>
    <w:rsid w:val="00A34765"/>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w:hAnsi="Arial" w:cs="Arial"/>
      <w:b/>
      <w:bCs/>
      <w:color w:val="333399"/>
      <w:sz w:val="16"/>
      <w:szCs w:val="16"/>
    </w:rPr>
  </w:style>
  <w:style w:type="paragraph" w:customStyle="1" w:styleId="xl156">
    <w:name w:val="xl156"/>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99"/>
      <w:sz w:val="16"/>
      <w:szCs w:val="16"/>
    </w:rPr>
  </w:style>
  <w:style w:type="paragraph" w:customStyle="1" w:styleId="xl157">
    <w:name w:val="xl157"/>
    <w:basedOn w:val="Normal"/>
    <w:rsid w:val="00A34765"/>
    <w:pPr>
      <w:spacing w:before="100" w:beforeAutospacing="1" w:after="100" w:afterAutospacing="1"/>
      <w:jc w:val="right"/>
    </w:pPr>
  </w:style>
  <w:style w:type="paragraph" w:customStyle="1" w:styleId="xl158">
    <w:name w:val="xl158"/>
    <w:basedOn w:val="Normal"/>
    <w:rsid w:val="00A34765"/>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159">
    <w:name w:val="xl159"/>
    <w:basedOn w:val="Normal"/>
    <w:rsid w:val="00A3476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u w:val="single"/>
    </w:rPr>
  </w:style>
  <w:style w:type="paragraph" w:customStyle="1" w:styleId="xl160">
    <w:name w:val="xl160"/>
    <w:basedOn w:val="Normal"/>
    <w:rsid w:val="00A34765"/>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333399"/>
      <w:sz w:val="16"/>
      <w:szCs w:val="16"/>
      <w:u w:val="single"/>
    </w:rPr>
  </w:style>
  <w:style w:type="paragraph" w:customStyle="1" w:styleId="xl161">
    <w:name w:val="xl161"/>
    <w:basedOn w:val="Normal"/>
    <w:rsid w:val="00A347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A3476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ormal"/>
    <w:rsid w:val="00A347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Normal"/>
    <w:rsid w:val="00A3476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ormal"/>
    <w:rsid w:val="00A347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Paragraphedeliste1">
    <w:name w:val="Paragraphe de liste1"/>
    <w:basedOn w:val="Normal"/>
    <w:qFormat/>
    <w:rsid w:val="00A34765"/>
    <w:pPr>
      <w:spacing w:after="200" w:line="276" w:lineRule="auto"/>
      <w:ind w:left="720"/>
    </w:pPr>
    <w:rPr>
      <w:rFonts w:ascii="Calibri" w:eastAsia="Calibri" w:hAnsi="Calibri"/>
      <w:sz w:val="22"/>
      <w:szCs w:val="22"/>
      <w:lang w:eastAsia="en-US"/>
    </w:rPr>
  </w:style>
  <w:style w:type="paragraph" w:customStyle="1" w:styleId="xl109">
    <w:name w:val="xl109"/>
    <w:basedOn w:val="Normal"/>
    <w:rsid w:val="00A34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333399"/>
      <w:sz w:val="16"/>
      <w:szCs w:val="16"/>
    </w:rPr>
  </w:style>
  <w:style w:type="character" w:styleId="FollowedHyperlink">
    <w:name w:val="FollowedHyperlink"/>
    <w:basedOn w:val="DefaultParagraphFont"/>
    <w:uiPriority w:val="99"/>
    <w:semiHidden/>
    <w:rsid w:val="00EF21C0"/>
    <w:rPr>
      <w:color w:val="800080"/>
      <w:u w:val="single"/>
    </w:rPr>
  </w:style>
  <w:style w:type="paragraph" w:customStyle="1" w:styleId="retrait">
    <w:name w:val="retrait"/>
    <w:basedOn w:val="Normal"/>
    <w:rsid w:val="00AC51E2"/>
    <w:pPr>
      <w:spacing w:before="40" w:after="40"/>
    </w:pPr>
    <w:rPr>
      <w:szCs w:val="20"/>
    </w:rPr>
  </w:style>
  <w:style w:type="paragraph" w:customStyle="1" w:styleId="puces">
    <w:name w:val="puces"/>
    <w:basedOn w:val="Normal"/>
    <w:rsid w:val="00AC51E2"/>
    <w:pPr>
      <w:numPr>
        <w:numId w:val="1"/>
      </w:numPr>
    </w:pPr>
    <w:rPr>
      <w:sz w:val="20"/>
      <w:szCs w:val="20"/>
    </w:rPr>
  </w:style>
  <w:style w:type="paragraph" w:customStyle="1" w:styleId="puce">
    <w:name w:val="puce"/>
    <w:basedOn w:val="Normal"/>
    <w:rsid w:val="00AC51E2"/>
    <w:pPr>
      <w:tabs>
        <w:tab w:val="left" w:pos="3544"/>
        <w:tab w:val="right" w:pos="6804"/>
      </w:tabs>
      <w:ind w:left="1418" w:hanging="284"/>
      <w:jc w:val="both"/>
    </w:pPr>
    <w:rPr>
      <w:szCs w:val="20"/>
    </w:rPr>
  </w:style>
  <w:style w:type="paragraph" w:customStyle="1" w:styleId="tit0">
    <w:name w:val="tit"/>
    <w:basedOn w:val="Normal"/>
    <w:rsid w:val="00AC51E2"/>
    <w:pPr>
      <w:numPr>
        <w:ilvl w:val="12"/>
      </w:numPr>
      <w:tabs>
        <w:tab w:val="left" w:pos="851"/>
      </w:tabs>
      <w:ind w:left="850" w:hanging="425"/>
    </w:pPr>
    <w:rPr>
      <w:b/>
      <w:szCs w:val="20"/>
    </w:rPr>
  </w:style>
  <w:style w:type="paragraph" w:styleId="Caption">
    <w:name w:val="caption"/>
    <w:basedOn w:val="Normal"/>
    <w:next w:val="Normal"/>
    <w:qFormat/>
    <w:rsid w:val="00AC51E2"/>
    <w:pPr>
      <w:numPr>
        <w:numId w:val="2"/>
      </w:numPr>
      <w:tabs>
        <w:tab w:val="clear" w:pos="644"/>
      </w:tabs>
      <w:ind w:left="0" w:firstLine="0"/>
      <w:jc w:val="both"/>
    </w:pPr>
    <w:rPr>
      <w:i/>
      <w:szCs w:val="20"/>
    </w:rPr>
  </w:style>
  <w:style w:type="character" w:styleId="PageNumber">
    <w:name w:val="page number"/>
    <w:basedOn w:val="DefaultParagraphFont"/>
    <w:rsid w:val="00AC51E2"/>
  </w:style>
  <w:style w:type="character" w:customStyle="1" w:styleId="DocumentMapChar">
    <w:name w:val="Document Map Char"/>
    <w:basedOn w:val="DefaultParagraphFont"/>
    <w:link w:val="DocumentMap"/>
    <w:semiHidden/>
    <w:rsid w:val="00AC51E2"/>
    <w:rPr>
      <w:rFonts w:ascii="Tahoma" w:eastAsia="Times New Roman" w:hAnsi="Tahoma" w:cs="Times New Roman"/>
      <w:sz w:val="20"/>
      <w:szCs w:val="20"/>
      <w:shd w:val="clear" w:color="auto" w:fill="000080"/>
      <w:lang w:val="fr-FR" w:eastAsia="fr-FR"/>
    </w:rPr>
  </w:style>
  <w:style w:type="paragraph" w:styleId="DocumentMap">
    <w:name w:val="Document Map"/>
    <w:basedOn w:val="Normal"/>
    <w:link w:val="DocumentMapChar"/>
    <w:semiHidden/>
    <w:rsid w:val="00AC51E2"/>
    <w:pPr>
      <w:shd w:val="clear" w:color="auto" w:fill="000080"/>
    </w:pPr>
    <w:rPr>
      <w:rFonts w:ascii="Tahoma" w:hAnsi="Tahoma"/>
      <w:sz w:val="20"/>
      <w:szCs w:val="20"/>
    </w:rPr>
  </w:style>
  <w:style w:type="paragraph" w:customStyle="1" w:styleId="Listeencopie">
    <w:name w:val="Liste en copie"/>
    <w:basedOn w:val="Normal"/>
    <w:rsid w:val="00AC51E2"/>
    <w:rPr>
      <w:szCs w:val="20"/>
    </w:rPr>
  </w:style>
  <w:style w:type="paragraph" w:customStyle="1" w:styleId="Par1">
    <w:name w:val="Par1"/>
    <w:basedOn w:val="Normal"/>
    <w:rsid w:val="00AC51E2"/>
    <w:pPr>
      <w:numPr>
        <w:numId w:val="4"/>
      </w:numPr>
    </w:pPr>
    <w:rPr>
      <w:lang w:val="fr-CA"/>
    </w:rPr>
  </w:style>
  <w:style w:type="paragraph" w:customStyle="1" w:styleId="Normal1">
    <w:name w:val="Normal1"/>
    <w:basedOn w:val="Normal"/>
    <w:rsid w:val="00AC51E2"/>
    <w:pPr>
      <w:numPr>
        <w:numId w:val="3"/>
      </w:numPr>
    </w:pPr>
    <w:rPr>
      <w:sz w:val="22"/>
    </w:rPr>
  </w:style>
  <w:style w:type="paragraph" w:styleId="List">
    <w:name w:val="List"/>
    <w:basedOn w:val="Normal"/>
    <w:rsid w:val="00AC51E2"/>
    <w:pPr>
      <w:numPr>
        <w:numId w:val="5"/>
      </w:numPr>
      <w:spacing w:before="120"/>
      <w:jc w:val="both"/>
    </w:pPr>
    <w:rPr>
      <w:szCs w:val="20"/>
    </w:rPr>
  </w:style>
  <w:style w:type="paragraph" w:customStyle="1" w:styleId="Point">
    <w:name w:val="Point"/>
    <w:basedOn w:val="Normal"/>
    <w:rsid w:val="00AC51E2"/>
    <w:pPr>
      <w:spacing w:after="60"/>
      <w:jc w:val="both"/>
    </w:pPr>
    <w:rPr>
      <w:sz w:val="22"/>
      <w:szCs w:val="20"/>
    </w:rPr>
  </w:style>
  <w:style w:type="character" w:styleId="CommentReference">
    <w:name w:val="annotation reference"/>
    <w:basedOn w:val="DefaultParagraphFont"/>
    <w:semiHidden/>
    <w:unhideWhenUsed/>
    <w:rsid w:val="00336027"/>
    <w:rPr>
      <w:sz w:val="16"/>
      <w:szCs w:val="16"/>
    </w:rPr>
  </w:style>
  <w:style w:type="table" w:styleId="LightList-Accent5">
    <w:name w:val="Light List Accent 5"/>
    <w:basedOn w:val="TableNormal"/>
    <w:uiPriority w:val="61"/>
    <w:rsid w:val="00B134B9"/>
    <w:pPr>
      <w:spacing w:after="0" w:line="240" w:lineRule="auto"/>
    </w:pPr>
    <w:rPr>
      <w:lang w:val="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C02764"/>
    <w:pPr>
      <w:spacing w:after="0" w:line="240" w:lineRule="auto"/>
    </w:pPr>
    <w:rPr>
      <w:color w:val="31849B" w:themeColor="accent5" w:themeShade="BF"/>
      <w:lang w:val="fr-F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C027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27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ListParagraphChar">
    <w:name w:val="List Paragraph Char"/>
    <w:link w:val="ListParagraph"/>
    <w:locked/>
    <w:rsid w:val="00EA3857"/>
    <w:rPr>
      <w:rFonts w:ascii="Times New Roman" w:eastAsia="Times New Roman" w:hAnsi="Times New Roman" w:cs="Times New Roman"/>
      <w:sz w:val="24"/>
      <w:szCs w:val="24"/>
      <w:lang w:val="fr-FR" w:eastAsia="fr-FR"/>
    </w:rPr>
  </w:style>
  <w:style w:type="character" w:customStyle="1" w:styleId="UnresolvedMention">
    <w:name w:val="Unresolved Mention"/>
    <w:basedOn w:val="DefaultParagraphFont"/>
    <w:uiPriority w:val="99"/>
    <w:semiHidden/>
    <w:unhideWhenUsed/>
    <w:rsid w:val="00D608F1"/>
    <w:rPr>
      <w:color w:val="605E5C"/>
      <w:shd w:val="clear" w:color="auto" w:fill="E1DFDD"/>
    </w:rPr>
  </w:style>
  <w:style w:type="paragraph" w:styleId="HTMLPreformatted">
    <w:name w:val="HTML Preformatted"/>
    <w:basedOn w:val="Normal"/>
    <w:link w:val="HTMLPreformattedChar"/>
    <w:uiPriority w:val="99"/>
    <w:unhideWhenUsed/>
    <w:rsid w:val="0007064F"/>
    <w:rPr>
      <w:rFonts w:ascii="Consolas" w:hAnsi="Consolas"/>
      <w:sz w:val="20"/>
      <w:szCs w:val="20"/>
    </w:rPr>
  </w:style>
  <w:style w:type="character" w:customStyle="1" w:styleId="HTMLPreformattedChar">
    <w:name w:val="HTML Preformatted Char"/>
    <w:basedOn w:val="DefaultParagraphFont"/>
    <w:link w:val="HTMLPreformatted"/>
    <w:uiPriority w:val="99"/>
    <w:rsid w:val="0007064F"/>
    <w:rPr>
      <w:rFonts w:ascii="Consolas" w:eastAsia="Times New Roman" w:hAnsi="Consolas" w:cs="Times New Roman"/>
      <w:sz w:val="20"/>
      <w:szCs w:val="20"/>
      <w:lang w:val="fr-FR" w:eastAsia="fr-FR"/>
    </w:rPr>
  </w:style>
  <w:style w:type="paragraph" w:styleId="Revision">
    <w:name w:val="Revision"/>
    <w:hidden/>
    <w:uiPriority w:val="99"/>
    <w:semiHidden/>
    <w:rsid w:val="00F46F62"/>
    <w:pPr>
      <w:spacing w:after="0"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1010">
      <w:bodyDiv w:val="1"/>
      <w:marLeft w:val="0"/>
      <w:marRight w:val="0"/>
      <w:marTop w:val="0"/>
      <w:marBottom w:val="0"/>
      <w:divBdr>
        <w:top w:val="none" w:sz="0" w:space="0" w:color="auto"/>
        <w:left w:val="none" w:sz="0" w:space="0" w:color="auto"/>
        <w:bottom w:val="none" w:sz="0" w:space="0" w:color="auto"/>
        <w:right w:val="none" w:sz="0" w:space="0" w:color="auto"/>
      </w:divBdr>
    </w:div>
    <w:div w:id="32779574">
      <w:bodyDiv w:val="1"/>
      <w:marLeft w:val="0"/>
      <w:marRight w:val="0"/>
      <w:marTop w:val="0"/>
      <w:marBottom w:val="0"/>
      <w:divBdr>
        <w:top w:val="none" w:sz="0" w:space="0" w:color="auto"/>
        <w:left w:val="none" w:sz="0" w:space="0" w:color="auto"/>
        <w:bottom w:val="none" w:sz="0" w:space="0" w:color="auto"/>
        <w:right w:val="none" w:sz="0" w:space="0" w:color="auto"/>
      </w:divBdr>
    </w:div>
    <w:div w:id="34351622">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58133912">
      <w:bodyDiv w:val="1"/>
      <w:marLeft w:val="0"/>
      <w:marRight w:val="0"/>
      <w:marTop w:val="0"/>
      <w:marBottom w:val="0"/>
      <w:divBdr>
        <w:top w:val="none" w:sz="0" w:space="0" w:color="auto"/>
        <w:left w:val="none" w:sz="0" w:space="0" w:color="auto"/>
        <w:bottom w:val="none" w:sz="0" w:space="0" w:color="auto"/>
        <w:right w:val="none" w:sz="0" w:space="0" w:color="auto"/>
      </w:divBdr>
    </w:div>
    <w:div w:id="89741283">
      <w:bodyDiv w:val="1"/>
      <w:marLeft w:val="0"/>
      <w:marRight w:val="0"/>
      <w:marTop w:val="0"/>
      <w:marBottom w:val="0"/>
      <w:divBdr>
        <w:top w:val="none" w:sz="0" w:space="0" w:color="auto"/>
        <w:left w:val="none" w:sz="0" w:space="0" w:color="auto"/>
        <w:bottom w:val="none" w:sz="0" w:space="0" w:color="auto"/>
        <w:right w:val="none" w:sz="0" w:space="0" w:color="auto"/>
      </w:divBdr>
    </w:div>
    <w:div w:id="645011920">
      <w:bodyDiv w:val="1"/>
      <w:marLeft w:val="0"/>
      <w:marRight w:val="0"/>
      <w:marTop w:val="0"/>
      <w:marBottom w:val="0"/>
      <w:divBdr>
        <w:top w:val="none" w:sz="0" w:space="0" w:color="auto"/>
        <w:left w:val="none" w:sz="0" w:space="0" w:color="auto"/>
        <w:bottom w:val="none" w:sz="0" w:space="0" w:color="auto"/>
        <w:right w:val="none" w:sz="0" w:space="0" w:color="auto"/>
      </w:divBdr>
    </w:div>
    <w:div w:id="646713961">
      <w:bodyDiv w:val="1"/>
      <w:marLeft w:val="0"/>
      <w:marRight w:val="0"/>
      <w:marTop w:val="0"/>
      <w:marBottom w:val="0"/>
      <w:divBdr>
        <w:top w:val="none" w:sz="0" w:space="0" w:color="auto"/>
        <w:left w:val="none" w:sz="0" w:space="0" w:color="auto"/>
        <w:bottom w:val="none" w:sz="0" w:space="0" w:color="auto"/>
        <w:right w:val="none" w:sz="0" w:space="0" w:color="auto"/>
      </w:divBdr>
    </w:div>
    <w:div w:id="682820592">
      <w:bodyDiv w:val="1"/>
      <w:marLeft w:val="0"/>
      <w:marRight w:val="0"/>
      <w:marTop w:val="0"/>
      <w:marBottom w:val="0"/>
      <w:divBdr>
        <w:top w:val="none" w:sz="0" w:space="0" w:color="auto"/>
        <w:left w:val="none" w:sz="0" w:space="0" w:color="auto"/>
        <w:bottom w:val="none" w:sz="0" w:space="0" w:color="auto"/>
        <w:right w:val="none" w:sz="0" w:space="0" w:color="auto"/>
      </w:divBdr>
    </w:div>
    <w:div w:id="777339040">
      <w:bodyDiv w:val="1"/>
      <w:marLeft w:val="0"/>
      <w:marRight w:val="0"/>
      <w:marTop w:val="0"/>
      <w:marBottom w:val="0"/>
      <w:divBdr>
        <w:top w:val="none" w:sz="0" w:space="0" w:color="auto"/>
        <w:left w:val="none" w:sz="0" w:space="0" w:color="auto"/>
        <w:bottom w:val="none" w:sz="0" w:space="0" w:color="auto"/>
        <w:right w:val="none" w:sz="0" w:space="0" w:color="auto"/>
      </w:divBdr>
    </w:div>
    <w:div w:id="835534414">
      <w:bodyDiv w:val="1"/>
      <w:marLeft w:val="0"/>
      <w:marRight w:val="0"/>
      <w:marTop w:val="0"/>
      <w:marBottom w:val="0"/>
      <w:divBdr>
        <w:top w:val="none" w:sz="0" w:space="0" w:color="auto"/>
        <w:left w:val="none" w:sz="0" w:space="0" w:color="auto"/>
        <w:bottom w:val="none" w:sz="0" w:space="0" w:color="auto"/>
        <w:right w:val="none" w:sz="0" w:space="0" w:color="auto"/>
      </w:divBdr>
    </w:div>
    <w:div w:id="836307696">
      <w:bodyDiv w:val="1"/>
      <w:marLeft w:val="0"/>
      <w:marRight w:val="0"/>
      <w:marTop w:val="0"/>
      <w:marBottom w:val="0"/>
      <w:divBdr>
        <w:top w:val="none" w:sz="0" w:space="0" w:color="auto"/>
        <w:left w:val="none" w:sz="0" w:space="0" w:color="auto"/>
        <w:bottom w:val="none" w:sz="0" w:space="0" w:color="auto"/>
        <w:right w:val="none" w:sz="0" w:space="0" w:color="auto"/>
      </w:divBdr>
    </w:div>
    <w:div w:id="857693039">
      <w:bodyDiv w:val="1"/>
      <w:marLeft w:val="0"/>
      <w:marRight w:val="0"/>
      <w:marTop w:val="0"/>
      <w:marBottom w:val="0"/>
      <w:divBdr>
        <w:top w:val="none" w:sz="0" w:space="0" w:color="auto"/>
        <w:left w:val="none" w:sz="0" w:space="0" w:color="auto"/>
        <w:bottom w:val="none" w:sz="0" w:space="0" w:color="auto"/>
        <w:right w:val="none" w:sz="0" w:space="0" w:color="auto"/>
      </w:divBdr>
    </w:div>
    <w:div w:id="927694189">
      <w:bodyDiv w:val="1"/>
      <w:marLeft w:val="0"/>
      <w:marRight w:val="0"/>
      <w:marTop w:val="0"/>
      <w:marBottom w:val="0"/>
      <w:divBdr>
        <w:top w:val="none" w:sz="0" w:space="0" w:color="auto"/>
        <w:left w:val="none" w:sz="0" w:space="0" w:color="auto"/>
        <w:bottom w:val="none" w:sz="0" w:space="0" w:color="auto"/>
        <w:right w:val="none" w:sz="0" w:space="0" w:color="auto"/>
      </w:divBdr>
    </w:div>
    <w:div w:id="982735225">
      <w:bodyDiv w:val="1"/>
      <w:marLeft w:val="0"/>
      <w:marRight w:val="0"/>
      <w:marTop w:val="0"/>
      <w:marBottom w:val="0"/>
      <w:divBdr>
        <w:top w:val="none" w:sz="0" w:space="0" w:color="auto"/>
        <w:left w:val="none" w:sz="0" w:space="0" w:color="auto"/>
        <w:bottom w:val="none" w:sz="0" w:space="0" w:color="auto"/>
        <w:right w:val="none" w:sz="0" w:space="0" w:color="auto"/>
      </w:divBdr>
    </w:div>
    <w:div w:id="983117087">
      <w:bodyDiv w:val="1"/>
      <w:marLeft w:val="0"/>
      <w:marRight w:val="0"/>
      <w:marTop w:val="0"/>
      <w:marBottom w:val="0"/>
      <w:divBdr>
        <w:top w:val="none" w:sz="0" w:space="0" w:color="auto"/>
        <w:left w:val="none" w:sz="0" w:space="0" w:color="auto"/>
        <w:bottom w:val="none" w:sz="0" w:space="0" w:color="auto"/>
        <w:right w:val="none" w:sz="0" w:space="0" w:color="auto"/>
      </w:divBdr>
    </w:div>
    <w:div w:id="1007750144">
      <w:bodyDiv w:val="1"/>
      <w:marLeft w:val="0"/>
      <w:marRight w:val="0"/>
      <w:marTop w:val="0"/>
      <w:marBottom w:val="0"/>
      <w:divBdr>
        <w:top w:val="none" w:sz="0" w:space="0" w:color="auto"/>
        <w:left w:val="none" w:sz="0" w:space="0" w:color="auto"/>
        <w:bottom w:val="none" w:sz="0" w:space="0" w:color="auto"/>
        <w:right w:val="none" w:sz="0" w:space="0" w:color="auto"/>
      </w:divBdr>
    </w:div>
    <w:div w:id="1038899465">
      <w:bodyDiv w:val="1"/>
      <w:marLeft w:val="0"/>
      <w:marRight w:val="0"/>
      <w:marTop w:val="0"/>
      <w:marBottom w:val="0"/>
      <w:divBdr>
        <w:top w:val="none" w:sz="0" w:space="0" w:color="auto"/>
        <w:left w:val="none" w:sz="0" w:space="0" w:color="auto"/>
        <w:bottom w:val="none" w:sz="0" w:space="0" w:color="auto"/>
        <w:right w:val="none" w:sz="0" w:space="0" w:color="auto"/>
      </w:divBdr>
    </w:div>
    <w:div w:id="1228760441">
      <w:bodyDiv w:val="1"/>
      <w:marLeft w:val="0"/>
      <w:marRight w:val="0"/>
      <w:marTop w:val="0"/>
      <w:marBottom w:val="0"/>
      <w:divBdr>
        <w:top w:val="none" w:sz="0" w:space="0" w:color="auto"/>
        <w:left w:val="none" w:sz="0" w:space="0" w:color="auto"/>
        <w:bottom w:val="none" w:sz="0" w:space="0" w:color="auto"/>
        <w:right w:val="none" w:sz="0" w:space="0" w:color="auto"/>
      </w:divBdr>
    </w:div>
    <w:div w:id="1241329952">
      <w:bodyDiv w:val="1"/>
      <w:marLeft w:val="0"/>
      <w:marRight w:val="0"/>
      <w:marTop w:val="0"/>
      <w:marBottom w:val="0"/>
      <w:divBdr>
        <w:top w:val="none" w:sz="0" w:space="0" w:color="auto"/>
        <w:left w:val="none" w:sz="0" w:space="0" w:color="auto"/>
        <w:bottom w:val="none" w:sz="0" w:space="0" w:color="auto"/>
        <w:right w:val="none" w:sz="0" w:space="0" w:color="auto"/>
      </w:divBdr>
    </w:div>
    <w:div w:id="1244224527">
      <w:bodyDiv w:val="1"/>
      <w:marLeft w:val="0"/>
      <w:marRight w:val="0"/>
      <w:marTop w:val="0"/>
      <w:marBottom w:val="0"/>
      <w:divBdr>
        <w:top w:val="none" w:sz="0" w:space="0" w:color="auto"/>
        <w:left w:val="none" w:sz="0" w:space="0" w:color="auto"/>
        <w:bottom w:val="none" w:sz="0" w:space="0" w:color="auto"/>
        <w:right w:val="none" w:sz="0" w:space="0" w:color="auto"/>
      </w:divBdr>
    </w:div>
    <w:div w:id="1248227229">
      <w:bodyDiv w:val="1"/>
      <w:marLeft w:val="0"/>
      <w:marRight w:val="0"/>
      <w:marTop w:val="0"/>
      <w:marBottom w:val="0"/>
      <w:divBdr>
        <w:top w:val="none" w:sz="0" w:space="0" w:color="auto"/>
        <w:left w:val="none" w:sz="0" w:space="0" w:color="auto"/>
        <w:bottom w:val="none" w:sz="0" w:space="0" w:color="auto"/>
        <w:right w:val="none" w:sz="0" w:space="0" w:color="auto"/>
      </w:divBdr>
    </w:div>
    <w:div w:id="1322083610">
      <w:bodyDiv w:val="1"/>
      <w:marLeft w:val="0"/>
      <w:marRight w:val="0"/>
      <w:marTop w:val="0"/>
      <w:marBottom w:val="0"/>
      <w:divBdr>
        <w:top w:val="none" w:sz="0" w:space="0" w:color="auto"/>
        <w:left w:val="none" w:sz="0" w:space="0" w:color="auto"/>
        <w:bottom w:val="none" w:sz="0" w:space="0" w:color="auto"/>
        <w:right w:val="none" w:sz="0" w:space="0" w:color="auto"/>
      </w:divBdr>
    </w:div>
    <w:div w:id="1401366431">
      <w:bodyDiv w:val="1"/>
      <w:marLeft w:val="0"/>
      <w:marRight w:val="0"/>
      <w:marTop w:val="0"/>
      <w:marBottom w:val="0"/>
      <w:divBdr>
        <w:top w:val="none" w:sz="0" w:space="0" w:color="auto"/>
        <w:left w:val="none" w:sz="0" w:space="0" w:color="auto"/>
        <w:bottom w:val="none" w:sz="0" w:space="0" w:color="auto"/>
        <w:right w:val="none" w:sz="0" w:space="0" w:color="auto"/>
      </w:divBdr>
    </w:div>
    <w:div w:id="1463302189">
      <w:bodyDiv w:val="1"/>
      <w:marLeft w:val="0"/>
      <w:marRight w:val="0"/>
      <w:marTop w:val="0"/>
      <w:marBottom w:val="0"/>
      <w:divBdr>
        <w:top w:val="none" w:sz="0" w:space="0" w:color="auto"/>
        <w:left w:val="none" w:sz="0" w:space="0" w:color="auto"/>
        <w:bottom w:val="none" w:sz="0" w:space="0" w:color="auto"/>
        <w:right w:val="none" w:sz="0" w:space="0" w:color="auto"/>
      </w:divBdr>
    </w:div>
    <w:div w:id="1516000767">
      <w:bodyDiv w:val="1"/>
      <w:marLeft w:val="0"/>
      <w:marRight w:val="0"/>
      <w:marTop w:val="0"/>
      <w:marBottom w:val="0"/>
      <w:divBdr>
        <w:top w:val="none" w:sz="0" w:space="0" w:color="auto"/>
        <w:left w:val="none" w:sz="0" w:space="0" w:color="auto"/>
        <w:bottom w:val="none" w:sz="0" w:space="0" w:color="auto"/>
        <w:right w:val="none" w:sz="0" w:space="0" w:color="auto"/>
      </w:divBdr>
    </w:div>
    <w:div w:id="1543518932">
      <w:bodyDiv w:val="1"/>
      <w:marLeft w:val="0"/>
      <w:marRight w:val="0"/>
      <w:marTop w:val="0"/>
      <w:marBottom w:val="0"/>
      <w:divBdr>
        <w:top w:val="none" w:sz="0" w:space="0" w:color="auto"/>
        <w:left w:val="none" w:sz="0" w:space="0" w:color="auto"/>
        <w:bottom w:val="none" w:sz="0" w:space="0" w:color="auto"/>
        <w:right w:val="none" w:sz="0" w:space="0" w:color="auto"/>
      </w:divBdr>
    </w:div>
    <w:div w:id="1604071148">
      <w:bodyDiv w:val="1"/>
      <w:marLeft w:val="0"/>
      <w:marRight w:val="0"/>
      <w:marTop w:val="0"/>
      <w:marBottom w:val="0"/>
      <w:divBdr>
        <w:top w:val="none" w:sz="0" w:space="0" w:color="auto"/>
        <w:left w:val="none" w:sz="0" w:space="0" w:color="auto"/>
        <w:bottom w:val="none" w:sz="0" w:space="0" w:color="auto"/>
        <w:right w:val="none" w:sz="0" w:space="0" w:color="auto"/>
      </w:divBdr>
    </w:div>
    <w:div w:id="1732726545">
      <w:bodyDiv w:val="1"/>
      <w:marLeft w:val="0"/>
      <w:marRight w:val="0"/>
      <w:marTop w:val="0"/>
      <w:marBottom w:val="0"/>
      <w:divBdr>
        <w:top w:val="none" w:sz="0" w:space="0" w:color="auto"/>
        <w:left w:val="none" w:sz="0" w:space="0" w:color="auto"/>
        <w:bottom w:val="none" w:sz="0" w:space="0" w:color="auto"/>
        <w:right w:val="none" w:sz="0" w:space="0" w:color="auto"/>
      </w:divBdr>
    </w:div>
    <w:div w:id="1732727825">
      <w:bodyDiv w:val="1"/>
      <w:marLeft w:val="0"/>
      <w:marRight w:val="0"/>
      <w:marTop w:val="0"/>
      <w:marBottom w:val="0"/>
      <w:divBdr>
        <w:top w:val="none" w:sz="0" w:space="0" w:color="auto"/>
        <w:left w:val="none" w:sz="0" w:space="0" w:color="auto"/>
        <w:bottom w:val="none" w:sz="0" w:space="0" w:color="auto"/>
        <w:right w:val="none" w:sz="0" w:space="0" w:color="auto"/>
      </w:divBdr>
    </w:div>
    <w:div w:id="1761292027">
      <w:bodyDiv w:val="1"/>
      <w:marLeft w:val="0"/>
      <w:marRight w:val="0"/>
      <w:marTop w:val="0"/>
      <w:marBottom w:val="0"/>
      <w:divBdr>
        <w:top w:val="none" w:sz="0" w:space="0" w:color="auto"/>
        <w:left w:val="none" w:sz="0" w:space="0" w:color="auto"/>
        <w:bottom w:val="none" w:sz="0" w:space="0" w:color="auto"/>
        <w:right w:val="none" w:sz="0" w:space="0" w:color="auto"/>
      </w:divBdr>
    </w:div>
    <w:div w:id="1802378033">
      <w:bodyDiv w:val="1"/>
      <w:marLeft w:val="0"/>
      <w:marRight w:val="0"/>
      <w:marTop w:val="0"/>
      <w:marBottom w:val="0"/>
      <w:divBdr>
        <w:top w:val="none" w:sz="0" w:space="0" w:color="auto"/>
        <w:left w:val="none" w:sz="0" w:space="0" w:color="auto"/>
        <w:bottom w:val="none" w:sz="0" w:space="0" w:color="auto"/>
        <w:right w:val="none" w:sz="0" w:space="0" w:color="auto"/>
      </w:divBdr>
    </w:div>
    <w:div w:id="1804689502">
      <w:bodyDiv w:val="1"/>
      <w:marLeft w:val="0"/>
      <w:marRight w:val="0"/>
      <w:marTop w:val="0"/>
      <w:marBottom w:val="0"/>
      <w:divBdr>
        <w:top w:val="none" w:sz="0" w:space="0" w:color="auto"/>
        <w:left w:val="none" w:sz="0" w:space="0" w:color="auto"/>
        <w:bottom w:val="none" w:sz="0" w:space="0" w:color="auto"/>
        <w:right w:val="none" w:sz="0" w:space="0" w:color="auto"/>
      </w:divBdr>
    </w:div>
    <w:div w:id="1810436605">
      <w:bodyDiv w:val="1"/>
      <w:marLeft w:val="0"/>
      <w:marRight w:val="0"/>
      <w:marTop w:val="0"/>
      <w:marBottom w:val="0"/>
      <w:divBdr>
        <w:top w:val="none" w:sz="0" w:space="0" w:color="auto"/>
        <w:left w:val="none" w:sz="0" w:space="0" w:color="auto"/>
        <w:bottom w:val="none" w:sz="0" w:space="0" w:color="auto"/>
        <w:right w:val="none" w:sz="0" w:space="0" w:color="auto"/>
      </w:divBdr>
    </w:div>
    <w:div w:id="1857189049">
      <w:bodyDiv w:val="1"/>
      <w:marLeft w:val="0"/>
      <w:marRight w:val="0"/>
      <w:marTop w:val="0"/>
      <w:marBottom w:val="0"/>
      <w:divBdr>
        <w:top w:val="none" w:sz="0" w:space="0" w:color="auto"/>
        <w:left w:val="none" w:sz="0" w:space="0" w:color="auto"/>
        <w:bottom w:val="none" w:sz="0" w:space="0" w:color="auto"/>
        <w:right w:val="none" w:sz="0" w:space="0" w:color="auto"/>
      </w:divBdr>
    </w:div>
    <w:div w:id="1872037870">
      <w:bodyDiv w:val="1"/>
      <w:marLeft w:val="0"/>
      <w:marRight w:val="0"/>
      <w:marTop w:val="0"/>
      <w:marBottom w:val="0"/>
      <w:divBdr>
        <w:top w:val="none" w:sz="0" w:space="0" w:color="auto"/>
        <w:left w:val="none" w:sz="0" w:space="0" w:color="auto"/>
        <w:bottom w:val="none" w:sz="0" w:space="0" w:color="auto"/>
        <w:right w:val="none" w:sz="0" w:space="0" w:color="auto"/>
      </w:divBdr>
    </w:div>
    <w:div w:id="19457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projetbid@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issatou.oumoul@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BCCD72-9D34-4D95-9A5E-4C010C94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Appel d’Offres International Ouvert pour la réalisation des travaux d’électrification de 33 localités rurales dans 04 Régions</vt:lpstr>
      <vt:lpstr>Appel d’Offres International Ouvert pour la réalisation des travaux d’électrification de 33 localités rurales dans 04 Régions</vt:lpstr>
    </vt:vector>
  </TitlesOfParts>
  <Company>Hewlett-Packard Company</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d’Offres International Ouvert pour la réalisation des travaux d’électrification de 33 localités rurales dans 04 Régions</dc:title>
  <dc:creator>ELOMBAT</dc:creator>
  <cp:lastModifiedBy>IDORENYIN JOHN</cp:lastModifiedBy>
  <cp:revision>2</cp:revision>
  <cp:lastPrinted>2019-01-02T10:52:00Z</cp:lastPrinted>
  <dcterms:created xsi:type="dcterms:W3CDTF">2019-01-17T08:26:00Z</dcterms:created>
  <dcterms:modified xsi:type="dcterms:W3CDTF">2019-01-17T08:26:00Z</dcterms:modified>
</cp:coreProperties>
</file>