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5C" w:rsidRPr="00EB54E3" w:rsidRDefault="0031175C" w:rsidP="008B5F23">
      <w:pPr>
        <w:pStyle w:val="Style1"/>
        <w:spacing w:line="271" w:lineRule="auto"/>
        <w:jc w:val="center"/>
        <w:rPr>
          <w:rFonts w:ascii="Roboto Light" w:hAnsi="Roboto Light"/>
          <w:b/>
          <w:bCs/>
          <w:spacing w:val="-2"/>
          <w:sz w:val="22"/>
          <w:szCs w:val="22"/>
        </w:rPr>
      </w:pPr>
      <w:r w:rsidRPr="00EB54E3">
        <w:rPr>
          <w:rFonts w:ascii="Roboto Light" w:hAnsi="Roboto Light"/>
          <w:b/>
          <w:bCs/>
          <w:spacing w:val="-2"/>
          <w:sz w:val="22"/>
          <w:szCs w:val="22"/>
        </w:rPr>
        <w:t>TERMS OF REFERENCE</w:t>
      </w:r>
    </w:p>
    <w:p w:rsidR="0031175C" w:rsidRPr="00EB54E3" w:rsidRDefault="00030F7D" w:rsidP="00A752B3">
      <w:pPr>
        <w:pStyle w:val="Style1"/>
        <w:jc w:val="center"/>
        <w:rPr>
          <w:rFonts w:ascii="Roboto Light" w:hAnsi="Roboto Light"/>
          <w:b/>
          <w:bCs/>
          <w:spacing w:val="-1"/>
          <w:sz w:val="22"/>
          <w:szCs w:val="22"/>
          <w:u w:val="single"/>
        </w:rPr>
      </w:pPr>
      <w:r w:rsidRPr="00EB54E3">
        <w:rPr>
          <w:rFonts w:ascii="Roboto Light" w:hAnsi="Roboto Light"/>
          <w:b/>
          <w:bCs/>
          <w:spacing w:val="-1"/>
          <w:sz w:val="22"/>
          <w:szCs w:val="22"/>
          <w:u w:val="single"/>
        </w:rPr>
        <w:t>Program</w:t>
      </w:r>
      <w:r w:rsidR="002001DD" w:rsidRPr="00EB54E3">
        <w:rPr>
          <w:rFonts w:ascii="Roboto Light" w:hAnsi="Roboto Light"/>
          <w:b/>
          <w:bCs/>
          <w:spacing w:val="-1"/>
          <w:sz w:val="22"/>
          <w:szCs w:val="22"/>
          <w:u w:val="single"/>
        </w:rPr>
        <w:t xml:space="preserve"> </w:t>
      </w:r>
      <w:r w:rsidR="00A752B3">
        <w:rPr>
          <w:rFonts w:ascii="Roboto Light" w:hAnsi="Roboto Light"/>
          <w:b/>
          <w:bCs/>
          <w:spacing w:val="-1"/>
          <w:sz w:val="22"/>
          <w:szCs w:val="22"/>
          <w:u w:val="single"/>
        </w:rPr>
        <w:t>Manager</w:t>
      </w:r>
      <w:r w:rsidR="00DB7D90" w:rsidRPr="00EB54E3">
        <w:rPr>
          <w:rFonts w:ascii="Roboto Light" w:hAnsi="Roboto Light"/>
          <w:b/>
          <w:bCs/>
          <w:spacing w:val="-1"/>
          <w:sz w:val="22"/>
          <w:szCs w:val="22"/>
          <w:u w:val="single"/>
        </w:rPr>
        <w:t xml:space="preserve"> of the Orphan Kafala Program</w:t>
      </w:r>
    </w:p>
    <w:p w:rsidR="00AC41D8" w:rsidRPr="00EB54E3" w:rsidRDefault="00AC41D8" w:rsidP="008B5F23">
      <w:pPr>
        <w:pStyle w:val="Style1"/>
        <w:jc w:val="center"/>
        <w:rPr>
          <w:rFonts w:ascii="Roboto Light" w:hAnsi="Roboto Light"/>
          <w:b/>
          <w:bCs/>
          <w:spacing w:val="-1"/>
          <w:sz w:val="22"/>
          <w:szCs w:val="22"/>
          <w:u w:val="single"/>
        </w:rPr>
      </w:pPr>
    </w:p>
    <w:p w:rsidR="0031175C" w:rsidRPr="00EB54E3" w:rsidRDefault="0031175C" w:rsidP="00EA6000">
      <w:pPr>
        <w:pStyle w:val="Style7"/>
        <w:spacing w:line="240" w:lineRule="auto"/>
        <w:ind w:left="0"/>
        <w:jc w:val="both"/>
        <w:rPr>
          <w:rStyle w:val="CharacterStyle1"/>
          <w:rFonts w:ascii="Roboto Light" w:hAnsi="Roboto Light"/>
          <w:b/>
          <w:bCs/>
          <w:spacing w:val="-4"/>
          <w:sz w:val="22"/>
          <w:szCs w:val="22"/>
          <w:u w:val="single"/>
        </w:rPr>
      </w:pPr>
      <w:r w:rsidRPr="00EB54E3">
        <w:rPr>
          <w:rStyle w:val="CharacterStyle1"/>
          <w:rFonts w:ascii="Roboto Light" w:hAnsi="Roboto Light"/>
          <w:b/>
          <w:bCs/>
          <w:spacing w:val="-4"/>
          <w:sz w:val="22"/>
          <w:szCs w:val="22"/>
          <w:u w:val="single"/>
        </w:rPr>
        <w:t xml:space="preserve">Introduction </w:t>
      </w:r>
    </w:p>
    <w:p w:rsidR="00AC41D8" w:rsidRPr="00EB54E3" w:rsidRDefault="00AC41D8" w:rsidP="00EA6000">
      <w:pPr>
        <w:pStyle w:val="Style7"/>
        <w:spacing w:line="240" w:lineRule="auto"/>
        <w:ind w:left="0"/>
        <w:jc w:val="both"/>
        <w:rPr>
          <w:rStyle w:val="CharacterStyle1"/>
          <w:rFonts w:ascii="Roboto Light" w:hAnsi="Roboto Light"/>
          <w:b/>
          <w:bCs/>
          <w:spacing w:val="-4"/>
          <w:sz w:val="22"/>
          <w:szCs w:val="22"/>
          <w:u w:val="single"/>
        </w:rPr>
      </w:pPr>
    </w:p>
    <w:p w:rsidR="00CE2550" w:rsidRPr="00EB54E3" w:rsidRDefault="00CE2550" w:rsidP="00E34BE7">
      <w:pPr>
        <w:pStyle w:val="Style13"/>
        <w:numPr>
          <w:ilvl w:val="0"/>
          <w:numId w:val="1"/>
        </w:numPr>
        <w:tabs>
          <w:tab w:val="clear" w:pos="360"/>
          <w:tab w:val="num" w:pos="0"/>
        </w:tabs>
        <w:ind w:left="360"/>
        <w:rPr>
          <w:rFonts w:ascii="Roboto Light" w:hAnsi="Roboto Light"/>
          <w:sz w:val="22"/>
          <w:szCs w:val="22"/>
        </w:rPr>
      </w:pPr>
      <w:r w:rsidRPr="00EB54E3">
        <w:rPr>
          <w:rFonts w:ascii="Roboto Light" w:hAnsi="Roboto Light"/>
          <w:sz w:val="22"/>
          <w:szCs w:val="22"/>
        </w:rPr>
        <w:t>The Islamic Development Bank (I</w:t>
      </w:r>
      <w:r w:rsidR="009A07B4" w:rsidRPr="00EB54E3">
        <w:rPr>
          <w:rFonts w:ascii="Roboto Light" w:hAnsi="Roboto Light"/>
          <w:sz w:val="22"/>
          <w:szCs w:val="22"/>
        </w:rPr>
        <w:t>s</w:t>
      </w:r>
      <w:r w:rsidRPr="00EB54E3">
        <w:rPr>
          <w:rFonts w:ascii="Roboto Light" w:hAnsi="Roboto Light"/>
          <w:sz w:val="22"/>
          <w:szCs w:val="22"/>
        </w:rPr>
        <w:t xml:space="preserve">DB) Group (www.isdb.org) is an international financial institution with 57 member countries. It was founded in 1975 </w:t>
      </w:r>
      <w:r w:rsidR="00EB54E3">
        <w:rPr>
          <w:rFonts w:ascii="Roboto Light" w:hAnsi="Roboto Light"/>
          <w:sz w:val="22"/>
          <w:szCs w:val="22"/>
        </w:rPr>
        <w:t>to foster</w:t>
      </w:r>
      <w:r w:rsidRPr="00EB54E3">
        <w:rPr>
          <w:rFonts w:ascii="Roboto Light" w:hAnsi="Roboto Light"/>
          <w:sz w:val="22"/>
          <w:szCs w:val="22"/>
        </w:rPr>
        <w:t xml:space="preserve"> the economic development and social progress of member countries and Muslim communities individually as well as jointly, </w:t>
      </w:r>
      <w:r w:rsidR="00EB54E3">
        <w:rPr>
          <w:rFonts w:ascii="Roboto Light" w:hAnsi="Roboto Light"/>
          <w:sz w:val="22"/>
          <w:szCs w:val="22"/>
        </w:rPr>
        <w:t>following</w:t>
      </w:r>
      <w:r w:rsidRPr="00EB54E3">
        <w:rPr>
          <w:rFonts w:ascii="Roboto Light" w:hAnsi="Roboto Light"/>
          <w:sz w:val="22"/>
          <w:szCs w:val="22"/>
        </w:rPr>
        <w:t xml:space="preserve"> the principles of Shari'ah, i.e., Islamic Law. The </w:t>
      </w:r>
      <w:r w:rsidR="009A07B4" w:rsidRPr="00EB54E3">
        <w:rPr>
          <w:rFonts w:ascii="Roboto Light" w:hAnsi="Roboto Light"/>
          <w:sz w:val="22"/>
          <w:szCs w:val="22"/>
        </w:rPr>
        <w:t xml:space="preserve">IsDB </w:t>
      </w:r>
      <w:r w:rsidRPr="00EB54E3">
        <w:rPr>
          <w:rFonts w:ascii="Roboto Light" w:hAnsi="Roboto Light"/>
          <w:sz w:val="22"/>
          <w:szCs w:val="22"/>
        </w:rPr>
        <w:t xml:space="preserve">Group activities in Indonesia are aligned under the Member Country Partnership Strategy (MCPS) 2016-2020. The MCPS is a strategy document that guides the operation of the </w:t>
      </w:r>
      <w:r w:rsidR="009A07B4" w:rsidRPr="00EB54E3">
        <w:rPr>
          <w:rFonts w:ascii="Roboto Light" w:hAnsi="Roboto Light"/>
          <w:sz w:val="22"/>
          <w:szCs w:val="22"/>
        </w:rPr>
        <w:t xml:space="preserve">IsDB </w:t>
      </w:r>
      <w:r w:rsidRPr="00EB54E3">
        <w:rPr>
          <w:rFonts w:ascii="Roboto Light" w:hAnsi="Roboto Light"/>
          <w:sz w:val="22"/>
          <w:szCs w:val="22"/>
        </w:rPr>
        <w:t>Group in its member countries over the medium term (3-5 years).</w:t>
      </w:r>
    </w:p>
    <w:p w:rsidR="00CE2550" w:rsidRPr="00EB54E3" w:rsidRDefault="00CE2550" w:rsidP="00E34BE7">
      <w:pPr>
        <w:pStyle w:val="Style13"/>
        <w:ind w:left="360" w:firstLine="0"/>
        <w:rPr>
          <w:rFonts w:ascii="Roboto Light" w:hAnsi="Roboto Light"/>
          <w:sz w:val="22"/>
          <w:szCs w:val="22"/>
        </w:rPr>
      </w:pPr>
    </w:p>
    <w:p w:rsidR="00CE2550" w:rsidRPr="00EB54E3" w:rsidRDefault="00CE2550" w:rsidP="00E34BE7">
      <w:pPr>
        <w:pStyle w:val="Style13"/>
        <w:numPr>
          <w:ilvl w:val="0"/>
          <w:numId w:val="1"/>
        </w:numPr>
        <w:tabs>
          <w:tab w:val="clear" w:pos="360"/>
          <w:tab w:val="num" w:pos="0"/>
        </w:tabs>
        <w:spacing w:before="0"/>
        <w:ind w:left="360"/>
        <w:rPr>
          <w:rFonts w:ascii="Roboto Light" w:hAnsi="Roboto Light"/>
          <w:sz w:val="22"/>
          <w:szCs w:val="22"/>
        </w:rPr>
      </w:pPr>
      <w:r w:rsidRPr="00EB54E3">
        <w:rPr>
          <w:rFonts w:ascii="Roboto Light" w:hAnsi="Roboto Light"/>
          <w:sz w:val="22"/>
          <w:szCs w:val="22"/>
        </w:rPr>
        <w:t xml:space="preserve">In December 2014, </w:t>
      </w:r>
      <w:r w:rsidR="009A07B4" w:rsidRPr="00EB54E3">
        <w:rPr>
          <w:rFonts w:ascii="Roboto Light" w:hAnsi="Roboto Light"/>
          <w:sz w:val="22"/>
          <w:szCs w:val="22"/>
        </w:rPr>
        <w:t xml:space="preserve">IsDB </w:t>
      </w:r>
      <w:r w:rsidRPr="00EB54E3">
        <w:rPr>
          <w:rFonts w:ascii="Roboto Light" w:hAnsi="Roboto Light"/>
          <w:sz w:val="22"/>
          <w:szCs w:val="22"/>
        </w:rPr>
        <w:t>Group established its Country Gateway Office (CGO) in Indonesia (</w:t>
      </w:r>
      <w:hyperlink r:id="rId8" w:history="1">
        <w:r w:rsidR="009A07B4" w:rsidRPr="00EB54E3">
          <w:rPr>
            <w:rStyle w:val="Hyperlink"/>
            <w:rFonts w:ascii="Roboto Light" w:hAnsi="Roboto Light"/>
            <w:sz w:val="22"/>
            <w:szCs w:val="22"/>
          </w:rPr>
          <w:t>www.isdb-indonesia.org</w:t>
        </w:r>
      </w:hyperlink>
      <w:r w:rsidRPr="00EB54E3">
        <w:rPr>
          <w:rFonts w:ascii="Roboto Light" w:hAnsi="Roboto Light"/>
          <w:sz w:val="22"/>
          <w:szCs w:val="22"/>
        </w:rPr>
        <w:t>)</w:t>
      </w:r>
      <w:r w:rsidR="009A07B4" w:rsidRPr="00EB54E3">
        <w:rPr>
          <w:rFonts w:ascii="Roboto Light" w:hAnsi="Roboto Light"/>
          <w:sz w:val="22"/>
          <w:szCs w:val="22"/>
        </w:rPr>
        <w:t>, wherein 2017, the</w:t>
      </w:r>
      <w:r w:rsidRPr="00EB54E3">
        <w:rPr>
          <w:rFonts w:ascii="Roboto Light" w:hAnsi="Roboto Light"/>
          <w:sz w:val="22"/>
          <w:szCs w:val="22"/>
        </w:rPr>
        <w:t xml:space="preserve"> CGO</w:t>
      </w:r>
      <w:r w:rsidR="009A07B4" w:rsidRPr="00EB54E3">
        <w:rPr>
          <w:rFonts w:ascii="Roboto Light" w:hAnsi="Roboto Light"/>
          <w:sz w:val="22"/>
          <w:szCs w:val="22"/>
        </w:rPr>
        <w:t>, reformed to Regional Hub Indonesia (RHI). The RHI</w:t>
      </w:r>
      <w:r w:rsidRPr="00EB54E3">
        <w:rPr>
          <w:rFonts w:ascii="Roboto Light" w:hAnsi="Roboto Light"/>
          <w:sz w:val="22"/>
          <w:szCs w:val="22"/>
        </w:rPr>
        <w:t xml:space="preserve"> facilitates and galvanizes the cooperation of </w:t>
      </w:r>
      <w:r w:rsidR="009A07B4" w:rsidRPr="00EB54E3">
        <w:rPr>
          <w:rFonts w:ascii="Roboto Light" w:hAnsi="Roboto Light"/>
          <w:sz w:val="22"/>
          <w:szCs w:val="22"/>
        </w:rPr>
        <w:t xml:space="preserve">IsDB </w:t>
      </w:r>
      <w:r w:rsidRPr="00EB54E3">
        <w:rPr>
          <w:rFonts w:ascii="Roboto Light" w:hAnsi="Roboto Light"/>
          <w:sz w:val="22"/>
          <w:szCs w:val="22"/>
        </w:rPr>
        <w:t>Group with all the stakeholders in Indonesia</w:t>
      </w:r>
      <w:r w:rsidR="009A07B4" w:rsidRPr="00EB54E3">
        <w:rPr>
          <w:rFonts w:ascii="Roboto Light" w:hAnsi="Roboto Light"/>
          <w:sz w:val="22"/>
          <w:szCs w:val="22"/>
        </w:rPr>
        <w:t>,</w:t>
      </w:r>
      <w:r w:rsidRPr="00EB54E3">
        <w:rPr>
          <w:rFonts w:ascii="Roboto Light" w:hAnsi="Roboto Light"/>
          <w:sz w:val="22"/>
          <w:szCs w:val="22"/>
        </w:rPr>
        <w:t xml:space="preserve"> including the Government, private sector, academia, civil society, and development partners, and serves as a single access point for all the products and services offered by the </w:t>
      </w:r>
      <w:r w:rsidR="009A07B4" w:rsidRPr="00EB54E3">
        <w:rPr>
          <w:rFonts w:ascii="Roboto Light" w:hAnsi="Roboto Light"/>
          <w:sz w:val="22"/>
          <w:szCs w:val="22"/>
        </w:rPr>
        <w:t xml:space="preserve">IsDB </w:t>
      </w:r>
      <w:r w:rsidRPr="00EB54E3">
        <w:rPr>
          <w:rFonts w:ascii="Roboto Light" w:hAnsi="Roboto Light"/>
          <w:sz w:val="22"/>
          <w:szCs w:val="22"/>
        </w:rPr>
        <w:t>Group.</w:t>
      </w:r>
    </w:p>
    <w:p w:rsidR="00CE2550" w:rsidRPr="00EB54E3" w:rsidRDefault="00CE2550" w:rsidP="00E34BE7">
      <w:pPr>
        <w:pStyle w:val="Style13"/>
        <w:spacing w:before="0"/>
        <w:ind w:left="360" w:firstLine="0"/>
        <w:rPr>
          <w:rFonts w:ascii="Roboto Light" w:hAnsi="Roboto Light"/>
          <w:sz w:val="22"/>
          <w:szCs w:val="22"/>
        </w:rPr>
      </w:pPr>
    </w:p>
    <w:p w:rsidR="009B3261" w:rsidRPr="00EB54E3" w:rsidRDefault="009B3261" w:rsidP="00E34BE7">
      <w:pPr>
        <w:pStyle w:val="Style13"/>
        <w:numPr>
          <w:ilvl w:val="0"/>
          <w:numId w:val="1"/>
        </w:numPr>
        <w:tabs>
          <w:tab w:val="clear" w:pos="360"/>
          <w:tab w:val="num" w:pos="0"/>
        </w:tabs>
        <w:spacing w:before="0"/>
        <w:ind w:left="360"/>
        <w:rPr>
          <w:rFonts w:ascii="Roboto Light" w:hAnsi="Roboto Light"/>
          <w:color w:val="000000" w:themeColor="text1"/>
          <w:sz w:val="22"/>
          <w:szCs w:val="22"/>
        </w:rPr>
      </w:pPr>
      <w:r w:rsidRPr="00EB54E3">
        <w:rPr>
          <w:rFonts w:ascii="Roboto Light" w:hAnsi="Roboto Light"/>
          <w:color w:val="000000" w:themeColor="text1"/>
          <w:sz w:val="22"/>
          <w:szCs w:val="22"/>
        </w:rPr>
        <w:t>In the aftermath of the Tsunami, the Organization of Islamic Conference (OIC) and the Islamic Development Bank (I</w:t>
      </w:r>
      <w:r w:rsidR="009A07B4" w:rsidRPr="00EB54E3">
        <w:rPr>
          <w:rFonts w:ascii="Roboto Light" w:hAnsi="Roboto Light"/>
          <w:color w:val="000000" w:themeColor="text1"/>
          <w:sz w:val="22"/>
          <w:szCs w:val="22"/>
        </w:rPr>
        <w:t>s</w:t>
      </w:r>
      <w:r w:rsidRPr="00EB54E3">
        <w:rPr>
          <w:rFonts w:ascii="Roboto Light" w:hAnsi="Roboto Light"/>
          <w:color w:val="000000" w:themeColor="text1"/>
          <w:sz w:val="22"/>
          <w:szCs w:val="22"/>
        </w:rPr>
        <w:t>DB) worked together to launch a campaign to pool resources from donors for safeguarding child victims of the Tsunami. As a result, the OIC-</w:t>
      </w:r>
      <w:r w:rsidR="009A07B4" w:rsidRPr="00EB54E3">
        <w:rPr>
          <w:rFonts w:ascii="Roboto Light" w:hAnsi="Roboto Light"/>
          <w:color w:val="000000" w:themeColor="text1"/>
          <w:sz w:val="22"/>
          <w:szCs w:val="22"/>
        </w:rPr>
        <w:t xml:space="preserve">IsDB </w:t>
      </w:r>
      <w:r w:rsidRPr="00EB54E3">
        <w:rPr>
          <w:rFonts w:ascii="Roboto Light" w:hAnsi="Roboto Light"/>
          <w:color w:val="000000" w:themeColor="text1"/>
          <w:sz w:val="22"/>
          <w:szCs w:val="22"/>
        </w:rPr>
        <w:t>Kafala Orphan Program was initiated in 2006.</w:t>
      </w:r>
    </w:p>
    <w:p w:rsidR="00AC41D8" w:rsidRPr="00EB54E3" w:rsidRDefault="00AC41D8" w:rsidP="00E34BE7">
      <w:pPr>
        <w:pStyle w:val="Style13"/>
        <w:spacing w:before="0"/>
        <w:ind w:left="360" w:firstLine="0"/>
        <w:rPr>
          <w:rFonts w:ascii="Roboto Light" w:hAnsi="Roboto Light"/>
          <w:sz w:val="22"/>
          <w:szCs w:val="22"/>
        </w:rPr>
      </w:pPr>
    </w:p>
    <w:p w:rsidR="009B3261" w:rsidRPr="00EB54E3" w:rsidRDefault="009B3261" w:rsidP="00E34BE7">
      <w:pPr>
        <w:pStyle w:val="Style13"/>
        <w:numPr>
          <w:ilvl w:val="0"/>
          <w:numId w:val="1"/>
        </w:numPr>
        <w:tabs>
          <w:tab w:val="clear" w:pos="360"/>
          <w:tab w:val="num" w:pos="0"/>
        </w:tabs>
        <w:spacing w:before="0"/>
        <w:ind w:left="360"/>
        <w:rPr>
          <w:rFonts w:ascii="Roboto Light" w:hAnsi="Roboto Light"/>
          <w:color w:val="000000" w:themeColor="text1"/>
          <w:sz w:val="22"/>
          <w:szCs w:val="22"/>
        </w:rPr>
      </w:pPr>
      <w:r w:rsidRPr="00EB54E3">
        <w:rPr>
          <w:rFonts w:ascii="Roboto Light" w:hAnsi="Roboto Light"/>
          <w:color w:val="000000" w:themeColor="text1"/>
          <w:sz w:val="22"/>
          <w:szCs w:val="22"/>
        </w:rPr>
        <w:t xml:space="preserve">The main objective of the program is to support orphans in Aceh by providing financial aid to them. Since 2006, more than </w:t>
      </w:r>
      <w:r w:rsidR="00EB54E3">
        <w:rPr>
          <w:rFonts w:ascii="Roboto Light" w:hAnsi="Roboto Light"/>
          <w:color w:val="000000" w:themeColor="text1"/>
          <w:sz w:val="22"/>
          <w:szCs w:val="22"/>
        </w:rPr>
        <w:t xml:space="preserve">approximately </w:t>
      </w:r>
      <w:r w:rsidRPr="00EB54E3">
        <w:rPr>
          <w:rFonts w:ascii="Roboto Light" w:hAnsi="Roboto Light"/>
          <w:color w:val="000000" w:themeColor="text1"/>
          <w:sz w:val="22"/>
          <w:szCs w:val="22"/>
        </w:rPr>
        <w:t>1</w:t>
      </w:r>
      <w:r w:rsidR="00EB54E3">
        <w:rPr>
          <w:rFonts w:ascii="Roboto Light" w:hAnsi="Roboto Light"/>
          <w:color w:val="000000" w:themeColor="text1"/>
          <w:sz w:val="22"/>
          <w:szCs w:val="22"/>
        </w:rPr>
        <w:t>3</w:t>
      </w:r>
      <w:r w:rsidRPr="00EB54E3">
        <w:rPr>
          <w:rFonts w:ascii="Roboto Light" w:hAnsi="Roboto Light"/>
          <w:color w:val="000000" w:themeColor="text1"/>
          <w:sz w:val="22"/>
          <w:szCs w:val="22"/>
        </w:rPr>
        <w:t>,</w:t>
      </w:r>
      <w:r w:rsidR="00EB54E3">
        <w:rPr>
          <w:rFonts w:ascii="Roboto Light" w:hAnsi="Roboto Light"/>
          <w:color w:val="000000" w:themeColor="text1"/>
          <w:sz w:val="22"/>
          <w:szCs w:val="22"/>
        </w:rPr>
        <w:t>0</w:t>
      </w:r>
      <w:r w:rsidRPr="00EB54E3">
        <w:rPr>
          <w:rFonts w:ascii="Roboto Light" w:hAnsi="Roboto Light"/>
          <w:color w:val="000000" w:themeColor="text1"/>
          <w:sz w:val="22"/>
          <w:szCs w:val="22"/>
        </w:rPr>
        <w:t xml:space="preserve">00 orphans have gained benefits from the program. The </w:t>
      </w:r>
      <w:r w:rsidR="00030F7D" w:rsidRPr="00EB54E3">
        <w:rPr>
          <w:rFonts w:ascii="Roboto Light" w:hAnsi="Roboto Light"/>
          <w:color w:val="000000" w:themeColor="text1"/>
          <w:sz w:val="22"/>
          <w:szCs w:val="22"/>
        </w:rPr>
        <w:t>Program</w:t>
      </w:r>
      <w:r w:rsidR="009A07B4" w:rsidRPr="00EB54E3">
        <w:rPr>
          <w:rFonts w:ascii="Roboto Light" w:hAnsi="Roboto Light"/>
          <w:color w:val="000000" w:themeColor="text1"/>
          <w:sz w:val="22"/>
          <w:szCs w:val="22"/>
        </w:rPr>
        <w:t xml:space="preserve"> </w:t>
      </w:r>
      <w:r w:rsidRPr="00EB54E3">
        <w:rPr>
          <w:rFonts w:ascii="Roboto Light" w:hAnsi="Roboto Light"/>
          <w:color w:val="000000" w:themeColor="text1"/>
          <w:sz w:val="22"/>
          <w:szCs w:val="22"/>
        </w:rPr>
        <w:t>is being implemented by three locally contracted Program Implementation Agencies (PIAs)</w:t>
      </w:r>
      <w:r w:rsidR="00EB54E3">
        <w:rPr>
          <w:rFonts w:ascii="Roboto Light" w:hAnsi="Roboto Light"/>
          <w:color w:val="000000" w:themeColor="text1"/>
          <w:sz w:val="22"/>
          <w:szCs w:val="22"/>
        </w:rPr>
        <w:t>,</w:t>
      </w:r>
      <w:r w:rsidRPr="00EB54E3">
        <w:rPr>
          <w:rFonts w:ascii="Roboto Light" w:hAnsi="Roboto Light"/>
          <w:color w:val="000000" w:themeColor="text1"/>
          <w:sz w:val="22"/>
          <w:szCs w:val="22"/>
        </w:rPr>
        <w:t xml:space="preserve"> namely</w:t>
      </w:r>
      <w:r w:rsidR="00EB54E3">
        <w:rPr>
          <w:rFonts w:ascii="Roboto Light" w:hAnsi="Roboto Light"/>
          <w:color w:val="000000" w:themeColor="text1"/>
          <w:sz w:val="22"/>
          <w:szCs w:val="22"/>
        </w:rPr>
        <w:t>,</w:t>
      </w:r>
      <w:r w:rsidRPr="00EB54E3">
        <w:rPr>
          <w:rFonts w:ascii="Roboto Light" w:hAnsi="Roboto Light"/>
          <w:color w:val="000000" w:themeColor="text1"/>
          <w:sz w:val="22"/>
          <w:szCs w:val="22"/>
        </w:rPr>
        <w:t xml:space="preserve"> Baitul Mal Muamalat (BMM)</w:t>
      </w:r>
      <w:r w:rsidR="00EB54E3">
        <w:rPr>
          <w:rFonts w:ascii="Roboto Light" w:hAnsi="Roboto Light"/>
          <w:color w:val="000000" w:themeColor="text1"/>
          <w:sz w:val="22"/>
          <w:szCs w:val="22"/>
        </w:rPr>
        <w:t>,</w:t>
      </w:r>
      <w:r w:rsidRPr="00EB54E3">
        <w:rPr>
          <w:rFonts w:ascii="Roboto Light" w:hAnsi="Roboto Light"/>
          <w:color w:val="000000" w:themeColor="text1"/>
          <w:sz w:val="22"/>
          <w:szCs w:val="22"/>
        </w:rPr>
        <w:t xml:space="preserve"> Pertu</w:t>
      </w:r>
      <w:r w:rsidR="003D6E45">
        <w:rPr>
          <w:rFonts w:ascii="Roboto Light" w:hAnsi="Roboto Light"/>
          <w:color w:val="000000" w:themeColor="text1"/>
          <w:sz w:val="22"/>
          <w:szCs w:val="22"/>
        </w:rPr>
        <w:t>m</w:t>
      </w:r>
      <w:r w:rsidRPr="00EB54E3">
        <w:rPr>
          <w:rFonts w:ascii="Roboto Light" w:hAnsi="Roboto Light"/>
          <w:color w:val="000000" w:themeColor="text1"/>
          <w:sz w:val="22"/>
          <w:szCs w:val="22"/>
        </w:rPr>
        <w:t>buhan Keadilan Peduli Umat (PKPU); and Rumah Zakat Indonesia.</w:t>
      </w:r>
    </w:p>
    <w:p w:rsidR="009B3261" w:rsidRPr="00EB54E3" w:rsidRDefault="009B3261" w:rsidP="00E34BE7">
      <w:pPr>
        <w:pStyle w:val="Style13"/>
        <w:spacing w:before="0"/>
        <w:ind w:left="360" w:firstLine="0"/>
        <w:rPr>
          <w:rFonts w:ascii="Roboto Light" w:hAnsi="Roboto Light"/>
          <w:color w:val="000000" w:themeColor="text1"/>
          <w:sz w:val="22"/>
          <w:szCs w:val="22"/>
        </w:rPr>
      </w:pPr>
    </w:p>
    <w:p w:rsidR="009B3261" w:rsidRPr="00EB54E3" w:rsidRDefault="009B3261" w:rsidP="00E34BE7">
      <w:pPr>
        <w:pStyle w:val="Style13"/>
        <w:numPr>
          <w:ilvl w:val="0"/>
          <w:numId w:val="1"/>
        </w:numPr>
        <w:tabs>
          <w:tab w:val="clear" w:pos="360"/>
          <w:tab w:val="num" w:pos="0"/>
        </w:tabs>
        <w:spacing w:before="0"/>
        <w:ind w:left="360"/>
        <w:rPr>
          <w:rFonts w:ascii="Roboto Light" w:hAnsi="Roboto Light"/>
          <w:color w:val="000000" w:themeColor="text1"/>
          <w:sz w:val="22"/>
          <w:szCs w:val="22"/>
        </w:rPr>
      </w:pPr>
      <w:r w:rsidRPr="00EB54E3">
        <w:rPr>
          <w:rFonts w:ascii="Roboto Light" w:hAnsi="Roboto Light"/>
          <w:color w:val="000000" w:themeColor="text1"/>
          <w:sz w:val="22"/>
          <w:szCs w:val="22"/>
        </w:rPr>
        <w:t>An OIC Alliance Field Office (“APSO”) was established in May 2006 in Banda Aceh for overall coordination and implementation of the "Tsunami Orphan Kafala Program</w:t>
      </w:r>
      <w:r w:rsidR="00EB54E3">
        <w:rPr>
          <w:rFonts w:ascii="Roboto Light" w:hAnsi="Roboto Light"/>
          <w:color w:val="000000" w:themeColor="text1"/>
          <w:sz w:val="22"/>
          <w:szCs w:val="22"/>
        </w:rPr>
        <w:t>."</w:t>
      </w:r>
      <w:r w:rsidRPr="00EB54E3">
        <w:rPr>
          <w:rFonts w:ascii="Roboto Light" w:hAnsi="Roboto Light"/>
          <w:color w:val="000000" w:themeColor="text1"/>
          <w:sz w:val="22"/>
          <w:szCs w:val="22"/>
        </w:rPr>
        <w:t xml:space="preserve"> In particular to provide necessary care for the orphans (access to education, health, care</w:t>
      </w:r>
      <w:r w:rsidR="00EB54E3">
        <w:rPr>
          <w:rFonts w:ascii="Roboto Light" w:hAnsi="Roboto Light"/>
          <w:color w:val="000000" w:themeColor="text1"/>
          <w:sz w:val="22"/>
          <w:szCs w:val="22"/>
        </w:rPr>
        <w:t>,</w:t>
      </w:r>
      <w:r w:rsidRPr="00EB54E3">
        <w:rPr>
          <w:rFonts w:ascii="Roboto Light" w:hAnsi="Roboto Light"/>
          <w:color w:val="000000" w:themeColor="text1"/>
          <w:sz w:val="22"/>
          <w:szCs w:val="22"/>
        </w:rPr>
        <w:t xml:space="preserve"> and shelters) until they can become productive and useful to their society while preserving their cultural identity and Islamic values. The program is governed by a Board of Trustees, Executive Committee, and supervised by APSO.  </w:t>
      </w:r>
    </w:p>
    <w:p w:rsidR="009B3261" w:rsidRPr="00EB54E3" w:rsidRDefault="009B3261" w:rsidP="00E34BE7">
      <w:pPr>
        <w:pStyle w:val="Style13"/>
        <w:spacing w:before="0"/>
        <w:ind w:left="360" w:firstLine="0"/>
        <w:rPr>
          <w:rFonts w:ascii="Roboto Light" w:hAnsi="Roboto Light"/>
          <w:color w:val="000000" w:themeColor="text1"/>
          <w:sz w:val="22"/>
          <w:szCs w:val="22"/>
        </w:rPr>
      </w:pPr>
    </w:p>
    <w:p w:rsidR="009B3261" w:rsidRPr="00EB54E3" w:rsidRDefault="009B3261" w:rsidP="00E34BE7">
      <w:pPr>
        <w:pStyle w:val="Style13"/>
        <w:numPr>
          <w:ilvl w:val="0"/>
          <w:numId w:val="1"/>
        </w:numPr>
        <w:tabs>
          <w:tab w:val="clear" w:pos="360"/>
          <w:tab w:val="num" w:pos="0"/>
        </w:tabs>
        <w:spacing w:before="0"/>
        <w:ind w:left="360"/>
        <w:rPr>
          <w:rFonts w:ascii="Roboto Light" w:hAnsi="Roboto Light"/>
          <w:color w:val="000000" w:themeColor="text1"/>
          <w:sz w:val="22"/>
          <w:szCs w:val="22"/>
        </w:rPr>
      </w:pPr>
      <w:r w:rsidRPr="00EB54E3">
        <w:rPr>
          <w:rFonts w:ascii="Roboto Light" w:hAnsi="Roboto Light"/>
          <w:color w:val="000000" w:themeColor="text1"/>
          <w:sz w:val="22"/>
          <w:szCs w:val="22"/>
        </w:rPr>
        <w:t xml:space="preserve">The Minister for Foreign Affairs of the Republic of Indonesia, via </w:t>
      </w:r>
      <w:r w:rsidR="00EB54E3">
        <w:rPr>
          <w:rFonts w:ascii="Roboto Light" w:hAnsi="Roboto Light"/>
          <w:color w:val="000000" w:themeColor="text1"/>
          <w:sz w:val="22"/>
          <w:szCs w:val="22"/>
        </w:rPr>
        <w:t xml:space="preserve">a </w:t>
      </w:r>
      <w:r w:rsidRPr="00EB54E3">
        <w:rPr>
          <w:rFonts w:ascii="Roboto Light" w:hAnsi="Roboto Light"/>
          <w:color w:val="000000" w:themeColor="text1"/>
          <w:sz w:val="22"/>
          <w:szCs w:val="22"/>
        </w:rPr>
        <w:t xml:space="preserve">letter dated 9 January 2017, requested the OIC to end the program of APSO in Banda Aceh by March 2017. It is worth to note that after November 2016, GoI was legally no longer be a member of the Executive Committee. </w:t>
      </w:r>
    </w:p>
    <w:p w:rsidR="009B3261" w:rsidRPr="00EB54E3" w:rsidRDefault="009B3261" w:rsidP="00E34BE7">
      <w:pPr>
        <w:pStyle w:val="Style13"/>
        <w:spacing w:before="0"/>
        <w:ind w:left="360" w:firstLine="0"/>
        <w:rPr>
          <w:rFonts w:ascii="Roboto Light" w:hAnsi="Roboto Light"/>
          <w:color w:val="000000" w:themeColor="text1"/>
          <w:sz w:val="22"/>
          <w:szCs w:val="22"/>
        </w:rPr>
      </w:pPr>
    </w:p>
    <w:p w:rsidR="009B3261" w:rsidRPr="00EB54E3" w:rsidRDefault="009B3261" w:rsidP="00E34BE7">
      <w:pPr>
        <w:pStyle w:val="Style13"/>
        <w:numPr>
          <w:ilvl w:val="0"/>
          <w:numId w:val="1"/>
        </w:numPr>
        <w:tabs>
          <w:tab w:val="clear" w:pos="360"/>
          <w:tab w:val="num" w:pos="0"/>
        </w:tabs>
        <w:spacing w:before="0"/>
        <w:ind w:left="360"/>
        <w:rPr>
          <w:rFonts w:ascii="Roboto Light" w:hAnsi="Roboto Light"/>
          <w:color w:val="000000" w:themeColor="text1"/>
          <w:sz w:val="22"/>
          <w:szCs w:val="22"/>
        </w:rPr>
      </w:pPr>
      <w:r w:rsidRPr="00EB54E3">
        <w:rPr>
          <w:rFonts w:ascii="Roboto Light" w:hAnsi="Roboto Light"/>
          <w:color w:val="000000" w:themeColor="text1"/>
          <w:sz w:val="22"/>
          <w:szCs w:val="22"/>
        </w:rPr>
        <w:t>Parties (OIC, I</w:t>
      </w:r>
      <w:r w:rsidR="009A07B4" w:rsidRPr="00EB54E3">
        <w:rPr>
          <w:rFonts w:ascii="Roboto Light" w:hAnsi="Roboto Light"/>
          <w:color w:val="000000" w:themeColor="text1"/>
          <w:sz w:val="22"/>
          <w:szCs w:val="22"/>
        </w:rPr>
        <w:t>s</w:t>
      </w:r>
      <w:r w:rsidRPr="00EB54E3">
        <w:rPr>
          <w:rFonts w:ascii="Roboto Light" w:hAnsi="Roboto Light"/>
          <w:color w:val="000000" w:themeColor="text1"/>
          <w:sz w:val="22"/>
          <w:szCs w:val="22"/>
        </w:rPr>
        <w:t xml:space="preserve">DB, and GoI) agreed that </w:t>
      </w:r>
      <w:r w:rsidR="009A07B4" w:rsidRPr="00EB54E3">
        <w:rPr>
          <w:rFonts w:ascii="Roboto Light" w:hAnsi="Roboto Light"/>
          <w:color w:val="000000" w:themeColor="text1"/>
          <w:sz w:val="22"/>
          <w:szCs w:val="22"/>
        </w:rPr>
        <w:t>IsDB</w:t>
      </w:r>
      <w:r w:rsidR="00EB54E3">
        <w:rPr>
          <w:rFonts w:ascii="Roboto Light" w:hAnsi="Roboto Light"/>
          <w:color w:val="000000" w:themeColor="text1"/>
          <w:sz w:val="22"/>
          <w:szCs w:val="22"/>
        </w:rPr>
        <w:t>,</w:t>
      </w:r>
      <w:r w:rsidR="009A07B4" w:rsidRPr="00EB54E3">
        <w:rPr>
          <w:rFonts w:ascii="Roboto Light" w:hAnsi="Roboto Light"/>
          <w:color w:val="000000" w:themeColor="text1"/>
          <w:sz w:val="22"/>
          <w:szCs w:val="22"/>
        </w:rPr>
        <w:t xml:space="preserve"> </w:t>
      </w:r>
      <w:r w:rsidRPr="00EB54E3">
        <w:rPr>
          <w:rFonts w:ascii="Roboto Light" w:hAnsi="Roboto Light"/>
          <w:color w:val="000000" w:themeColor="text1"/>
          <w:sz w:val="22"/>
          <w:szCs w:val="22"/>
        </w:rPr>
        <w:t xml:space="preserve">through its </w:t>
      </w:r>
      <w:r w:rsidR="009A07B4" w:rsidRPr="00EB54E3">
        <w:rPr>
          <w:rFonts w:ascii="Roboto Light" w:hAnsi="Roboto Light"/>
          <w:color w:val="000000" w:themeColor="text1"/>
          <w:sz w:val="22"/>
          <w:szCs w:val="22"/>
        </w:rPr>
        <w:t xml:space="preserve">Regional Hub Indonesia office (RHI) </w:t>
      </w:r>
      <w:r w:rsidRPr="00EB54E3">
        <w:rPr>
          <w:rFonts w:ascii="Roboto Light" w:hAnsi="Roboto Light"/>
          <w:color w:val="000000" w:themeColor="text1"/>
          <w:sz w:val="22"/>
          <w:szCs w:val="22"/>
        </w:rPr>
        <w:t xml:space="preserve">in </w:t>
      </w:r>
      <w:r w:rsidR="009A07B4" w:rsidRPr="00EB54E3">
        <w:rPr>
          <w:rFonts w:ascii="Roboto Light" w:hAnsi="Roboto Light"/>
          <w:color w:val="000000" w:themeColor="text1"/>
          <w:sz w:val="22"/>
          <w:szCs w:val="22"/>
        </w:rPr>
        <w:t>Jakarta</w:t>
      </w:r>
      <w:r w:rsidR="00EB54E3">
        <w:rPr>
          <w:rFonts w:ascii="Roboto Light" w:hAnsi="Roboto Light"/>
          <w:color w:val="000000" w:themeColor="text1"/>
          <w:sz w:val="22"/>
          <w:szCs w:val="22"/>
        </w:rPr>
        <w:t>,</w:t>
      </w:r>
      <w:r w:rsidR="009A07B4" w:rsidRPr="00EB54E3">
        <w:rPr>
          <w:rFonts w:ascii="Roboto Light" w:hAnsi="Roboto Light"/>
          <w:color w:val="000000" w:themeColor="text1"/>
          <w:sz w:val="22"/>
          <w:szCs w:val="22"/>
        </w:rPr>
        <w:t xml:space="preserve"> took</w:t>
      </w:r>
      <w:r w:rsidRPr="00EB54E3">
        <w:rPr>
          <w:rFonts w:ascii="Roboto Light" w:hAnsi="Roboto Light"/>
          <w:color w:val="000000" w:themeColor="text1"/>
          <w:sz w:val="22"/>
          <w:szCs w:val="22"/>
        </w:rPr>
        <w:t xml:space="preserve"> over the role of APSO and </w:t>
      </w:r>
      <w:r w:rsidR="009A07B4" w:rsidRPr="00EB54E3">
        <w:rPr>
          <w:rFonts w:ascii="Roboto Light" w:hAnsi="Roboto Light"/>
          <w:color w:val="000000" w:themeColor="text1"/>
          <w:sz w:val="22"/>
          <w:szCs w:val="22"/>
        </w:rPr>
        <w:t>acting as the program manager for the OKP</w:t>
      </w:r>
      <w:r w:rsidRPr="00EB54E3">
        <w:rPr>
          <w:rFonts w:ascii="Roboto Light" w:hAnsi="Roboto Light"/>
          <w:color w:val="000000" w:themeColor="text1"/>
          <w:sz w:val="22"/>
          <w:szCs w:val="22"/>
        </w:rPr>
        <w:t>.</w:t>
      </w:r>
    </w:p>
    <w:p w:rsidR="009B3261" w:rsidRPr="00EB54E3" w:rsidRDefault="009B3261" w:rsidP="00E34BE7">
      <w:pPr>
        <w:pStyle w:val="Style13"/>
        <w:spacing w:before="0"/>
        <w:ind w:left="360" w:firstLine="0"/>
        <w:rPr>
          <w:rFonts w:ascii="Roboto Light" w:hAnsi="Roboto Light"/>
          <w:color w:val="000000" w:themeColor="text1"/>
          <w:sz w:val="22"/>
          <w:szCs w:val="22"/>
        </w:rPr>
      </w:pPr>
    </w:p>
    <w:p w:rsidR="009B3261" w:rsidRPr="00EB54E3" w:rsidRDefault="009B3261" w:rsidP="00E34BE7">
      <w:pPr>
        <w:pStyle w:val="Style13"/>
        <w:numPr>
          <w:ilvl w:val="0"/>
          <w:numId w:val="1"/>
        </w:numPr>
        <w:tabs>
          <w:tab w:val="clear" w:pos="360"/>
          <w:tab w:val="num" w:pos="0"/>
        </w:tabs>
        <w:spacing w:before="0"/>
        <w:ind w:left="360"/>
        <w:rPr>
          <w:rFonts w:ascii="Roboto Light" w:hAnsi="Roboto Light"/>
          <w:color w:val="000000" w:themeColor="text1"/>
          <w:sz w:val="22"/>
          <w:szCs w:val="22"/>
        </w:rPr>
      </w:pPr>
      <w:r w:rsidRPr="00EB54E3">
        <w:rPr>
          <w:rFonts w:ascii="Roboto Light" w:hAnsi="Roboto Light"/>
          <w:color w:val="000000" w:themeColor="text1"/>
          <w:sz w:val="22"/>
          <w:szCs w:val="22"/>
        </w:rPr>
        <w:lastRenderedPageBreak/>
        <w:t xml:space="preserve">In this context, </w:t>
      </w:r>
      <w:r w:rsidR="009A07B4" w:rsidRPr="00EB54E3">
        <w:rPr>
          <w:rFonts w:ascii="Roboto Light" w:hAnsi="Roboto Light"/>
          <w:color w:val="000000" w:themeColor="text1"/>
          <w:sz w:val="22"/>
          <w:szCs w:val="22"/>
        </w:rPr>
        <w:t>IsDB RHI</w:t>
      </w:r>
      <w:r w:rsidRPr="00EB54E3">
        <w:rPr>
          <w:rFonts w:ascii="Roboto Light" w:hAnsi="Roboto Light"/>
          <w:color w:val="000000" w:themeColor="text1"/>
          <w:sz w:val="22"/>
          <w:szCs w:val="22"/>
        </w:rPr>
        <w:t xml:space="preserve"> is now seeking the services of a Consultant who will </w:t>
      </w:r>
      <w:r w:rsidR="00EB54E3">
        <w:rPr>
          <w:rFonts w:ascii="Roboto Light" w:hAnsi="Roboto Light"/>
          <w:color w:val="000000" w:themeColor="text1"/>
          <w:sz w:val="22"/>
          <w:szCs w:val="22"/>
        </w:rPr>
        <w:t xml:space="preserve">be </w:t>
      </w:r>
      <w:r w:rsidRPr="00EB54E3">
        <w:rPr>
          <w:rFonts w:ascii="Roboto Light" w:hAnsi="Roboto Light"/>
          <w:color w:val="000000" w:themeColor="text1"/>
          <w:sz w:val="22"/>
          <w:szCs w:val="22"/>
        </w:rPr>
        <w:t xml:space="preserve">acting as </w:t>
      </w:r>
      <w:r w:rsidR="00A752B3">
        <w:rPr>
          <w:rFonts w:ascii="Roboto Light" w:hAnsi="Roboto Light"/>
          <w:color w:val="000000" w:themeColor="text1"/>
          <w:sz w:val="22"/>
          <w:szCs w:val="22"/>
        </w:rPr>
        <w:t>Program Manager</w:t>
      </w:r>
      <w:r w:rsidRPr="00EB54E3">
        <w:rPr>
          <w:rFonts w:ascii="Roboto Light" w:hAnsi="Roboto Light"/>
          <w:color w:val="000000" w:themeColor="text1"/>
          <w:sz w:val="22"/>
          <w:szCs w:val="22"/>
        </w:rPr>
        <w:t xml:space="preserve"> to oversee the </w:t>
      </w:r>
      <w:r w:rsidR="00EB54E3">
        <w:rPr>
          <w:rFonts w:ascii="Roboto Light" w:hAnsi="Roboto Light"/>
          <w:color w:val="000000" w:themeColor="text1"/>
          <w:sz w:val="22"/>
          <w:szCs w:val="22"/>
        </w:rPr>
        <w:t xml:space="preserve">day-to-day </w:t>
      </w:r>
      <w:r w:rsidRPr="00EB54E3">
        <w:rPr>
          <w:rFonts w:ascii="Roboto Light" w:hAnsi="Roboto Light"/>
          <w:color w:val="000000" w:themeColor="text1"/>
          <w:sz w:val="22"/>
          <w:szCs w:val="22"/>
        </w:rPr>
        <w:t>program implementation.</w:t>
      </w:r>
    </w:p>
    <w:p w:rsidR="00AC41D8" w:rsidRDefault="00AC41D8" w:rsidP="00EA6000">
      <w:pPr>
        <w:pStyle w:val="Style7"/>
        <w:spacing w:line="240" w:lineRule="auto"/>
        <w:ind w:left="0"/>
        <w:jc w:val="both"/>
        <w:rPr>
          <w:rStyle w:val="CharacterStyle1"/>
          <w:b/>
          <w:bCs/>
          <w:spacing w:val="-4"/>
          <w:u w:val="single"/>
        </w:rPr>
      </w:pPr>
    </w:p>
    <w:p w:rsidR="00AC41D8" w:rsidRPr="00EB54E3" w:rsidRDefault="0031175C" w:rsidP="00EA6000">
      <w:pPr>
        <w:pStyle w:val="Style7"/>
        <w:spacing w:line="240" w:lineRule="auto"/>
        <w:ind w:left="0"/>
        <w:jc w:val="both"/>
        <w:rPr>
          <w:rStyle w:val="CharacterStyle1"/>
          <w:rFonts w:ascii="Roboto Light" w:hAnsi="Roboto Light"/>
          <w:b/>
          <w:bCs/>
          <w:spacing w:val="-4"/>
          <w:sz w:val="22"/>
          <w:szCs w:val="22"/>
          <w:u w:val="single"/>
        </w:rPr>
      </w:pPr>
      <w:r w:rsidRPr="00EB54E3">
        <w:rPr>
          <w:rStyle w:val="CharacterStyle1"/>
          <w:rFonts w:ascii="Roboto Light" w:hAnsi="Roboto Light"/>
          <w:b/>
          <w:bCs/>
          <w:spacing w:val="-4"/>
          <w:sz w:val="22"/>
          <w:szCs w:val="22"/>
          <w:u w:val="single"/>
        </w:rPr>
        <w:t xml:space="preserve">Purpose/Objectives </w:t>
      </w:r>
    </w:p>
    <w:p w:rsidR="00AC41D8" w:rsidRPr="00EB54E3" w:rsidRDefault="005741B8" w:rsidP="00EA6000">
      <w:pPr>
        <w:pStyle w:val="Style7"/>
        <w:tabs>
          <w:tab w:val="left" w:pos="990"/>
        </w:tabs>
        <w:spacing w:line="240" w:lineRule="auto"/>
        <w:ind w:left="0"/>
        <w:jc w:val="both"/>
        <w:rPr>
          <w:rStyle w:val="CharacterStyle1"/>
          <w:rFonts w:ascii="Roboto Light" w:hAnsi="Roboto Light"/>
          <w:bCs/>
          <w:spacing w:val="-4"/>
          <w:sz w:val="22"/>
          <w:szCs w:val="22"/>
        </w:rPr>
      </w:pPr>
      <w:r w:rsidRPr="00EB54E3">
        <w:rPr>
          <w:rStyle w:val="CharacterStyle1"/>
          <w:rFonts w:ascii="Roboto Light" w:hAnsi="Roboto Light"/>
          <w:bCs/>
          <w:spacing w:val="-4"/>
          <w:sz w:val="22"/>
          <w:szCs w:val="22"/>
        </w:rPr>
        <w:tab/>
      </w:r>
    </w:p>
    <w:p w:rsidR="0031175C" w:rsidRDefault="0031175C" w:rsidP="00E34BE7">
      <w:pPr>
        <w:pStyle w:val="Style13"/>
        <w:numPr>
          <w:ilvl w:val="0"/>
          <w:numId w:val="1"/>
        </w:numPr>
        <w:spacing w:before="0"/>
        <w:ind w:left="360"/>
        <w:rPr>
          <w:rFonts w:ascii="Roboto Light" w:hAnsi="Roboto Light"/>
          <w:sz w:val="22"/>
          <w:szCs w:val="22"/>
        </w:rPr>
      </w:pPr>
      <w:r w:rsidRPr="00EB54E3">
        <w:rPr>
          <w:rFonts w:ascii="Roboto Light" w:hAnsi="Roboto Light"/>
          <w:sz w:val="22"/>
          <w:szCs w:val="22"/>
        </w:rPr>
        <w:t>The overall objective of the assignment</w:t>
      </w:r>
      <w:r w:rsidR="00B500D0" w:rsidRPr="00EB54E3">
        <w:rPr>
          <w:rFonts w:ascii="Roboto Light" w:hAnsi="Roboto Light"/>
          <w:sz w:val="22"/>
          <w:szCs w:val="22"/>
        </w:rPr>
        <w:t xml:space="preserve"> is</w:t>
      </w:r>
      <w:r w:rsidR="00DF5E6D" w:rsidRPr="00EB54E3">
        <w:rPr>
          <w:rFonts w:ascii="Roboto Light" w:hAnsi="Roboto Light"/>
          <w:sz w:val="22"/>
          <w:szCs w:val="22"/>
        </w:rPr>
        <w:t xml:space="preserve"> to </w:t>
      </w:r>
      <w:r w:rsidR="00DB7D90" w:rsidRPr="00EB54E3">
        <w:rPr>
          <w:rFonts w:ascii="Roboto Light" w:hAnsi="Roboto Light"/>
          <w:sz w:val="22"/>
          <w:szCs w:val="22"/>
        </w:rPr>
        <w:t xml:space="preserve">oversee the management and </w:t>
      </w:r>
      <w:r w:rsidR="00540B48">
        <w:rPr>
          <w:rFonts w:ascii="Roboto Light" w:hAnsi="Roboto Light"/>
          <w:sz w:val="22"/>
          <w:szCs w:val="22"/>
        </w:rPr>
        <w:t xml:space="preserve">remaining </w:t>
      </w:r>
      <w:r w:rsidR="00DB7D90" w:rsidRPr="00EB54E3">
        <w:rPr>
          <w:rFonts w:ascii="Roboto Light" w:hAnsi="Roboto Light"/>
          <w:sz w:val="22"/>
          <w:szCs w:val="22"/>
        </w:rPr>
        <w:t xml:space="preserve">implementation of the </w:t>
      </w:r>
      <w:r w:rsidR="00540B48">
        <w:rPr>
          <w:rFonts w:ascii="Roboto Light" w:hAnsi="Roboto Light"/>
          <w:sz w:val="22"/>
          <w:szCs w:val="22"/>
        </w:rPr>
        <w:t xml:space="preserve">ongoing </w:t>
      </w:r>
      <w:r w:rsidR="00DB7D90" w:rsidRPr="00EB54E3">
        <w:rPr>
          <w:rFonts w:ascii="Roboto Light" w:hAnsi="Roboto Light"/>
          <w:sz w:val="22"/>
          <w:szCs w:val="22"/>
        </w:rPr>
        <w:t>program</w:t>
      </w:r>
      <w:r w:rsidR="00E34BE7">
        <w:rPr>
          <w:rFonts w:ascii="Roboto Light" w:hAnsi="Roboto Light"/>
          <w:sz w:val="22"/>
          <w:szCs w:val="22"/>
        </w:rPr>
        <w:t xml:space="preserve"> and ensure that the program can be successfully implemented with an adequate documentation and reporting system</w:t>
      </w:r>
      <w:r w:rsidRPr="00EB54E3">
        <w:rPr>
          <w:rFonts w:ascii="Roboto Light" w:hAnsi="Roboto Light"/>
          <w:sz w:val="22"/>
          <w:szCs w:val="22"/>
        </w:rPr>
        <w:t>.</w:t>
      </w:r>
    </w:p>
    <w:p w:rsidR="00540B48" w:rsidRDefault="00540B48" w:rsidP="00540B48">
      <w:pPr>
        <w:pStyle w:val="Style13"/>
        <w:spacing w:before="0"/>
        <w:ind w:left="360" w:firstLine="0"/>
        <w:rPr>
          <w:rFonts w:ascii="Roboto Light" w:hAnsi="Roboto Light"/>
          <w:sz w:val="22"/>
          <w:szCs w:val="22"/>
        </w:rPr>
      </w:pPr>
    </w:p>
    <w:p w:rsidR="00540B48" w:rsidRDefault="00540B48" w:rsidP="00540B48">
      <w:pPr>
        <w:pStyle w:val="Style13"/>
        <w:numPr>
          <w:ilvl w:val="0"/>
          <w:numId w:val="1"/>
        </w:numPr>
        <w:spacing w:before="0"/>
        <w:ind w:left="360"/>
        <w:rPr>
          <w:rFonts w:ascii="Roboto Light" w:hAnsi="Roboto Light"/>
          <w:sz w:val="22"/>
          <w:szCs w:val="22"/>
        </w:rPr>
      </w:pPr>
      <w:r>
        <w:rPr>
          <w:rFonts w:ascii="Roboto Light" w:hAnsi="Roboto Light"/>
          <w:sz w:val="22"/>
          <w:szCs w:val="22"/>
        </w:rPr>
        <w:t>With the closing of the program in December 2021, the consultant will work with the RHI team and the Program Implementing Agencies (PIA) to prepare and develop the Program Completion Report.</w:t>
      </w:r>
    </w:p>
    <w:p w:rsidR="00540B48" w:rsidRPr="00540B48" w:rsidRDefault="00540B48" w:rsidP="00540B48">
      <w:pPr>
        <w:rPr>
          <w:rFonts w:ascii="Roboto Light" w:hAnsi="Roboto Light"/>
        </w:rPr>
      </w:pPr>
    </w:p>
    <w:p w:rsidR="00540B48" w:rsidRPr="00EB54E3" w:rsidRDefault="00540B48" w:rsidP="00540B48">
      <w:pPr>
        <w:pStyle w:val="Style13"/>
        <w:numPr>
          <w:ilvl w:val="0"/>
          <w:numId w:val="1"/>
        </w:numPr>
        <w:spacing w:before="0"/>
        <w:ind w:left="360"/>
        <w:rPr>
          <w:rFonts w:ascii="Roboto Light" w:hAnsi="Roboto Light"/>
          <w:sz w:val="22"/>
          <w:szCs w:val="22"/>
        </w:rPr>
      </w:pPr>
      <w:r>
        <w:rPr>
          <w:rFonts w:ascii="Roboto Light" w:hAnsi="Roboto Light"/>
          <w:sz w:val="22"/>
          <w:szCs w:val="22"/>
        </w:rPr>
        <w:t xml:space="preserve">With the consultation with the RHI team, the consultant to explore and develop a draft program/project design for the post the completion of the Orphan Kafala Program. </w:t>
      </w:r>
    </w:p>
    <w:p w:rsidR="000C2CEE" w:rsidRDefault="000C2CEE" w:rsidP="00540B48">
      <w:pPr>
        <w:pStyle w:val="Style13"/>
        <w:spacing w:before="0"/>
        <w:ind w:left="0" w:firstLine="0"/>
        <w:rPr>
          <w:rFonts w:ascii="Roboto Light" w:hAnsi="Roboto Light"/>
          <w:sz w:val="22"/>
          <w:szCs w:val="22"/>
        </w:rPr>
      </w:pPr>
    </w:p>
    <w:p w:rsidR="00FF6FE3" w:rsidRDefault="000C2CEE" w:rsidP="00FF6FE3">
      <w:pPr>
        <w:pStyle w:val="Style13"/>
        <w:numPr>
          <w:ilvl w:val="0"/>
          <w:numId w:val="1"/>
        </w:numPr>
        <w:spacing w:before="0"/>
        <w:ind w:left="360"/>
        <w:rPr>
          <w:rFonts w:ascii="Roboto Light" w:hAnsi="Roboto Light"/>
          <w:sz w:val="22"/>
          <w:szCs w:val="22"/>
        </w:rPr>
      </w:pPr>
      <w:r w:rsidRPr="00171081">
        <w:rPr>
          <w:rFonts w:ascii="Roboto Light" w:hAnsi="Roboto Light"/>
          <w:sz w:val="22"/>
          <w:szCs w:val="22"/>
        </w:rPr>
        <w:t xml:space="preserve">The proposed consultancy is to assist the IsDB </w:t>
      </w:r>
      <w:r>
        <w:rPr>
          <w:rFonts w:ascii="Roboto Light" w:hAnsi="Roboto Light"/>
          <w:sz w:val="22"/>
          <w:szCs w:val="22"/>
        </w:rPr>
        <w:t>Regional Hub Indonesia (RHI)</w:t>
      </w:r>
      <w:r w:rsidRPr="00171081">
        <w:rPr>
          <w:rFonts w:ascii="Roboto Light" w:hAnsi="Roboto Light"/>
          <w:sz w:val="22"/>
          <w:szCs w:val="22"/>
        </w:rPr>
        <w:t xml:space="preserve"> O</w:t>
      </w:r>
      <w:r>
        <w:rPr>
          <w:rFonts w:ascii="Roboto Light" w:hAnsi="Roboto Light"/>
          <w:sz w:val="22"/>
          <w:szCs w:val="22"/>
        </w:rPr>
        <w:t>ffice in Jakarta for the management of the ongoing</w:t>
      </w:r>
      <w:r w:rsidRPr="00171081">
        <w:rPr>
          <w:rFonts w:ascii="Roboto Light" w:hAnsi="Roboto Light"/>
          <w:sz w:val="22"/>
          <w:szCs w:val="22"/>
        </w:rPr>
        <w:t xml:space="preserve"> Orphan Kafala Program. </w:t>
      </w:r>
      <w:r>
        <w:rPr>
          <w:rFonts w:ascii="Roboto Light" w:hAnsi="Roboto Light"/>
          <w:sz w:val="22"/>
          <w:szCs w:val="22"/>
        </w:rPr>
        <w:t>The consultant will be based on the RHI Office in Jakarta;  g</w:t>
      </w:r>
      <w:r w:rsidRPr="00EB54E3">
        <w:rPr>
          <w:rFonts w:ascii="Roboto Light" w:hAnsi="Roboto Light"/>
          <w:sz w:val="22"/>
          <w:szCs w:val="22"/>
        </w:rPr>
        <w:t xml:space="preserve">iven that this program is located in Aceh with the Project Implementation Agencies (PIA) offices in Jakarta and Bandung, the Consultant will </w:t>
      </w:r>
      <w:r>
        <w:rPr>
          <w:rFonts w:ascii="Roboto Light" w:hAnsi="Roboto Light"/>
          <w:sz w:val="22"/>
          <w:szCs w:val="22"/>
        </w:rPr>
        <w:t xml:space="preserve">be </w:t>
      </w:r>
      <w:r w:rsidRPr="00EB54E3">
        <w:rPr>
          <w:rFonts w:ascii="Roboto Light" w:hAnsi="Roboto Light"/>
          <w:sz w:val="22"/>
          <w:szCs w:val="22"/>
        </w:rPr>
        <w:t>acting on IsDB RHI</w:t>
      </w:r>
      <w:r>
        <w:rPr>
          <w:rFonts w:ascii="Roboto Light" w:hAnsi="Roboto Light"/>
          <w:sz w:val="22"/>
          <w:szCs w:val="22"/>
        </w:rPr>
        <w:t>'s</w:t>
      </w:r>
      <w:r w:rsidRPr="00EB54E3">
        <w:rPr>
          <w:rFonts w:ascii="Roboto Light" w:hAnsi="Roboto Light"/>
          <w:sz w:val="22"/>
          <w:szCs w:val="22"/>
        </w:rPr>
        <w:t xml:space="preserve"> behalf to oversee and manage the program</w:t>
      </w:r>
      <w:r>
        <w:rPr>
          <w:rFonts w:ascii="Roboto Light" w:hAnsi="Roboto Light"/>
          <w:sz w:val="22"/>
          <w:szCs w:val="22"/>
        </w:rPr>
        <w:t xml:space="preserve"> in Jakarta, working closely with the PIAs and will conduct regular site visit to Aceh</w:t>
      </w:r>
      <w:r w:rsidRPr="00EB54E3">
        <w:rPr>
          <w:rFonts w:ascii="Roboto Light" w:hAnsi="Roboto Light"/>
          <w:sz w:val="22"/>
          <w:szCs w:val="22"/>
        </w:rPr>
        <w:t xml:space="preserve">. </w:t>
      </w:r>
    </w:p>
    <w:p w:rsidR="0054639D" w:rsidRPr="00EB54E3" w:rsidRDefault="0054639D">
      <w:pPr>
        <w:widowControl/>
        <w:adjustRightInd w:val="0"/>
        <w:rPr>
          <w:rFonts w:ascii="Roboto Light" w:hAnsi="Roboto Light"/>
          <w:sz w:val="22"/>
          <w:szCs w:val="22"/>
        </w:rPr>
      </w:pPr>
    </w:p>
    <w:p w:rsidR="0031175C" w:rsidRPr="00EB54E3" w:rsidRDefault="0031175C" w:rsidP="00EA6000">
      <w:pPr>
        <w:pStyle w:val="Style7"/>
        <w:spacing w:line="240" w:lineRule="auto"/>
        <w:ind w:left="0"/>
        <w:jc w:val="both"/>
        <w:rPr>
          <w:rStyle w:val="CharacterStyle1"/>
          <w:rFonts w:ascii="Roboto Light" w:hAnsi="Roboto Light"/>
          <w:b/>
          <w:iCs/>
          <w:spacing w:val="-4"/>
          <w:sz w:val="22"/>
          <w:szCs w:val="22"/>
          <w:u w:val="single"/>
        </w:rPr>
      </w:pPr>
      <w:r w:rsidRPr="00EB54E3">
        <w:rPr>
          <w:rStyle w:val="CharacterStyle1"/>
          <w:rFonts w:ascii="Roboto Light" w:hAnsi="Roboto Light"/>
          <w:b/>
          <w:iCs/>
          <w:spacing w:val="-4"/>
          <w:sz w:val="22"/>
          <w:szCs w:val="22"/>
          <w:u w:val="single"/>
        </w:rPr>
        <w:t>Scope</w:t>
      </w:r>
      <w:r w:rsidR="00AC41D8" w:rsidRPr="00EB54E3">
        <w:rPr>
          <w:rStyle w:val="CharacterStyle1"/>
          <w:rFonts w:ascii="Roboto Light" w:hAnsi="Roboto Light"/>
          <w:b/>
          <w:bCs/>
          <w:iCs/>
          <w:spacing w:val="-4"/>
          <w:sz w:val="22"/>
          <w:szCs w:val="22"/>
          <w:u w:val="single"/>
        </w:rPr>
        <w:t xml:space="preserve"> and</w:t>
      </w:r>
      <w:r w:rsidR="00AC41D8" w:rsidRPr="00EB54E3">
        <w:rPr>
          <w:rStyle w:val="CharacterStyle1"/>
          <w:rFonts w:ascii="Roboto Light" w:hAnsi="Roboto Light"/>
          <w:b/>
          <w:iCs/>
          <w:spacing w:val="-4"/>
          <w:sz w:val="22"/>
          <w:szCs w:val="22"/>
          <w:u w:val="single"/>
        </w:rPr>
        <w:t xml:space="preserve"> </w:t>
      </w:r>
      <w:r w:rsidRPr="00EB54E3">
        <w:rPr>
          <w:rStyle w:val="CharacterStyle1"/>
          <w:rFonts w:ascii="Roboto Light" w:hAnsi="Roboto Light"/>
          <w:b/>
          <w:iCs/>
          <w:spacing w:val="-4"/>
          <w:sz w:val="22"/>
          <w:szCs w:val="22"/>
          <w:u w:val="single"/>
        </w:rPr>
        <w:t>Deliverables</w:t>
      </w:r>
    </w:p>
    <w:p w:rsidR="006D43A6" w:rsidRPr="00EB54E3" w:rsidRDefault="005741B8" w:rsidP="00EA6000">
      <w:pPr>
        <w:pStyle w:val="Style1"/>
        <w:tabs>
          <w:tab w:val="left" w:pos="1440"/>
        </w:tabs>
        <w:spacing w:before="36" w:line="288" w:lineRule="auto"/>
        <w:rPr>
          <w:rFonts w:ascii="Roboto Light" w:hAnsi="Roboto Light"/>
          <w:bCs/>
          <w:spacing w:val="-1"/>
          <w:sz w:val="22"/>
          <w:szCs w:val="22"/>
        </w:rPr>
      </w:pPr>
      <w:r w:rsidRPr="00EB54E3">
        <w:rPr>
          <w:rFonts w:ascii="Roboto Light" w:hAnsi="Roboto Light"/>
          <w:bCs/>
          <w:spacing w:val="-1"/>
          <w:sz w:val="22"/>
          <w:szCs w:val="22"/>
        </w:rPr>
        <w:tab/>
      </w:r>
    </w:p>
    <w:p w:rsidR="00DF5E6D" w:rsidRPr="00EB54E3" w:rsidRDefault="00DF5E6D" w:rsidP="00540B48">
      <w:pPr>
        <w:pStyle w:val="Style13"/>
        <w:numPr>
          <w:ilvl w:val="0"/>
          <w:numId w:val="1"/>
        </w:numPr>
        <w:spacing w:before="0"/>
        <w:ind w:left="360"/>
        <w:rPr>
          <w:rFonts w:ascii="Roboto Light" w:hAnsi="Roboto Light"/>
          <w:sz w:val="22"/>
          <w:szCs w:val="22"/>
        </w:rPr>
      </w:pPr>
      <w:r w:rsidRPr="00EB54E3">
        <w:rPr>
          <w:rFonts w:ascii="Roboto Light" w:hAnsi="Roboto Light"/>
          <w:sz w:val="22"/>
          <w:szCs w:val="22"/>
        </w:rPr>
        <w:t>In the framework of the present consultancy services,</w:t>
      </w:r>
      <w:r w:rsidR="00AC41D8" w:rsidRPr="00EB54E3">
        <w:rPr>
          <w:rFonts w:ascii="Roboto Light" w:hAnsi="Roboto Light"/>
          <w:sz w:val="22"/>
          <w:szCs w:val="22"/>
        </w:rPr>
        <w:t xml:space="preserve"> which is expected to take </w:t>
      </w:r>
      <w:r w:rsidR="00540B48">
        <w:rPr>
          <w:rFonts w:ascii="Roboto Light" w:hAnsi="Roboto Light"/>
          <w:sz w:val="22"/>
          <w:szCs w:val="22"/>
        </w:rPr>
        <w:t xml:space="preserve">up to </w:t>
      </w:r>
      <w:r w:rsidR="00030F7D" w:rsidRPr="00EB54E3">
        <w:rPr>
          <w:rFonts w:ascii="Roboto Light" w:hAnsi="Roboto Light"/>
          <w:sz w:val="22"/>
          <w:szCs w:val="22"/>
        </w:rPr>
        <w:t xml:space="preserve">12 </w:t>
      </w:r>
      <w:r w:rsidR="00E34BE7">
        <w:rPr>
          <w:rFonts w:ascii="Roboto Light" w:hAnsi="Roboto Light"/>
          <w:sz w:val="22"/>
          <w:szCs w:val="22"/>
        </w:rPr>
        <w:t>months</w:t>
      </w:r>
      <w:r w:rsidR="00AC41D8" w:rsidRPr="00EB54E3">
        <w:rPr>
          <w:rFonts w:ascii="Roboto Light" w:hAnsi="Roboto Light"/>
          <w:sz w:val="22"/>
          <w:szCs w:val="22"/>
        </w:rPr>
        <w:t>,</w:t>
      </w:r>
      <w:r w:rsidRPr="00EB54E3">
        <w:rPr>
          <w:rFonts w:ascii="Roboto Light" w:hAnsi="Roboto Light"/>
          <w:sz w:val="22"/>
          <w:szCs w:val="22"/>
        </w:rPr>
        <w:t xml:space="preserve"> the Consultant </w:t>
      </w:r>
      <w:r w:rsidR="00860DAA" w:rsidRPr="00EB54E3">
        <w:rPr>
          <w:rFonts w:ascii="Roboto Light" w:hAnsi="Roboto Light"/>
          <w:sz w:val="22"/>
          <w:szCs w:val="22"/>
        </w:rPr>
        <w:t>is</w:t>
      </w:r>
      <w:r w:rsidRPr="00EB54E3">
        <w:rPr>
          <w:rFonts w:ascii="Roboto Light" w:hAnsi="Roboto Light"/>
          <w:sz w:val="22"/>
          <w:szCs w:val="22"/>
        </w:rPr>
        <w:t xml:space="preserve"> expected to:</w:t>
      </w:r>
    </w:p>
    <w:p w:rsidR="00DB7D90" w:rsidRPr="00EB54E3" w:rsidRDefault="00DB7D90" w:rsidP="00B4099A">
      <w:pPr>
        <w:pStyle w:val="Style13"/>
        <w:spacing w:before="0"/>
        <w:ind w:firstLine="0"/>
        <w:rPr>
          <w:rFonts w:ascii="Roboto Light" w:hAnsi="Roboto Light"/>
          <w:sz w:val="22"/>
          <w:szCs w:val="22"/>
        </w:rPr>
      </w:pPr>
    </w:p>
    <w:p w:rsidR="00B4099A" w:rsidRPr="00EB54E3" w:rsidRDefault="009A07B4" w:rsidP="00B4099A">
      <w:pPr>
        <w:ind w:firstLine="720"/>
        <w:jc w:val="both"/>
        <w:rPr>
          <w:rFonts w:ascii="Roboto Light" w:hAnsi="Roboto Light"/>
          <w:b/>
          <w:i/>
          <w:iCs/>
          <w:sz w:val="22"/>
          <w:szCs w:val="22"/>
        </w:rPr>
      </w:pPr>
      <w:r w:rsidRPr="00EB54E3">
        <w:rPr>
          <w:rFonts w:ascii="Roboto Light" w:hAnsi="Roboto Light"/>
          <w:b/>
          <w:i/>
          <w:iCs/>
          <w:sz w:val="22"/>
          <w:szCs w:val="22"/>
        </w:rPr>
        <w:t>R</w:t>
      </w:r>
      <w:r w:rsidR="00B4099A" w:rsidRPr="00EB54E3">
        <w:rPr>
          <w:rFonts w:ascii="Roboto Light" w:hAnsi="Roboto Light"/>
          <w:b/>
          <w:i/>
          <w:iCs/>
          <w:sz w:val="22"/>
          <w:szCs w:val="22"/>
        </w:rPr>
        <w:t>esponsibilities:</w:t>
      </w:r>
    </w:p>
    <w:p w:rsidR="00B4099A" w:rsidRPr="00EB54E3" w:rsidRDefault="00B4099A" w:rsidP="00B4099A">
      <w:pPr>
        <w:widowControl/>
        <w:numPr>
          <w:ilvl w:val="0"/>
          <w:numId w:val="24"/>
        </w:numPr>
        <w:autoSpaceDE/>
        <w:autoSpaceDN/>
        <w:spacing w:line="293" w:lineRule="atLeast"/>
        <w:jc w:val="both"/>
        <w:textAlignment w:val="baseline"/>
        <w:rPr>
          <w:rFonts w:ascii="Roboto Light" w:hAnsi="Roboto Light"/>
          <w:sz w:val="22"/>
          <w:szCs w:val="22"/>
        </w:rPr>
      </w:pPr>
      <w:r w:rsidRPr="00EB54E3">
        <w:rPr>
          <w:rFonts w:ascii="Roboto Light" w:hAnsi="Roboto Light"/>
          <w:sz w:val="22"/>
          <w:szCs w:val="22"/>
        </w:rPr>
        <w:t xml:space="preserve">Undertake </w:t>
      </w:r>
      <w:r w:rsidR="0012622E">
        <w:rPr>
          <w:rFonts w:ascii="Roboto Light" w:hAnsi="Roboto Light"/>
          <w:sz w:val="22"/>
          <w:szCs w:val="22"/>
        </w:rPr>
        <w:t xml:space="preserve">adequate </w:t>
      </w:r>
      <w:r w:rsidRPr="00EB54E3">
        <w:rPr>
          <w:rFonts w:ascii="Roboto Light" w:hAnsi="Roboto Light"/>
          <w:sz w:val="22"/>
          <w:szCs w:val="22"/>
        </w:rPr>
        <w:t>day-to-day management of the program, including effective program implementation</w:t>
      </w:r>
      <w:r w:rsidR="0012622E">
        <w:rPr>
          <w:rFonts w:ascii="Roboto Light" w:hAnsi="Roboto Light"/>
          <w:sz w:val="22"/>
          <w:szCs w:val="22"/>
        </w:rPr>
        <w:t>, reporting</w:t>
      </w:r>
      <w:r w:rsidRPr="00EB54E3">
        <w:rPr>
          <w:rFonts w:ascii="Roboto Light" w:hAnsi="Roboto Light"/>
          <w:sz w:val="22"/>
          <w:szCs w:val="22"/>
        </w:rPr>
        <w:t xml:space="preserve"> and documents progress towards the achievement of outputs;</w:t>
      </w:r>
    </w:p>
    <w:p w:rsidR="00B4099A" w:rsidRPr="00EB54E3" w:rsidRDefault="00B4099A" w:rsidP="00B4099A">
      <w:pPr>
        <w:widowControl/>
        <w:numPr>
          <w:ilvl w:val="0"/>
          <w:numId w:val="24"/>
        </w:numPr>
        <w:autoSpaceDE/>
        <w:autoSpaceDN/>
        <w:jc w:val="both"/>
        <w:rPr>
          <w:rFonts w:ascii="Roboto Light" w:hAnsi="Roboto Light"/>
          <w:sz w:val="22"/>
          <w:szCs w:val="22"/>
        </w:rPr>
      </w:pPr>
      <w:r w:rsidRPr="00EB54E3">
        <w:rPr>
          <w:rFonts w:ascii="Roboto Light" w:hAnsi="Roboto Light"/>
          <w:sz w:val="22"/>
          <w:szCs w:val="22"/>
        </w:rPr>
        <w:t>Assure that OKP has a long-range strategy which achieves its mission, and toward which it makes consistent and timely progress;</w:t>
      </w:r>
    </w:p>
    <w:p w:rsidR="00B4099A" w:rsidRPr="00EB54E3" w:rsidRDefault="00B4099A" w:rsidP="0012622E">
      <w:pPr>
        <w:widowControl/>
        <w:numPr>
          <w:ilvl w:val="0"/>
          <w:numId w:val="24"/>
        </w:numPr>
        <w:autoSpaceDE/>
        <w:autoSpaceDN/>
        <w:jc w:val="both"/>
        <w:rPr>
          <w:rFonts w:ascii="Roboto Light" w:hAnsi="Roboto Light"/>
          <w:sz w:val="22"/>
          <w:szCs w:val="22"/>
        </w:rPr>
      </w:pPr>
      <w:r w:rsidRPr="00EB54E3">
        <w:rPr>
          <w:rFonts w:ascii="Roboto Light" w:hAnsi="Roboto Light"/>
          <w:sz w:val="22"/>
          <w:szCs w:val="22"/>
        </w:rPr>
        <w:t xml:space="preserve">Provide </w:t>
      </w:r>
      <w:r w:rsidR="0012622E">
        <w:rPr>
          <w:rFonts w:ascii="Roboto Light" w:hAnsi="Roboto Light"/>
          <w:sz w:val="22"/>
          <w:szCs w:val="22"/>
        </w:rPr>
        <w:t xml:space="preserve">adequate </w:t>
      </w:r>
      <w:r w:rsidRPr="00EB54E3">
        <w:rPr>
          <w:rFonts w:ascii="Roboto Light" w:hAnsi="Roboto Light"/>
          <w:sz w:val="22"/>
          <w:szCs w:val="22"/>
        </w:rPr>
        <w:t xml:space="preserve">leadership </w:t>
      </w:r>
      <w:r w:rsidR="0012622E">
        <w:rPr>
          <w:rFonts w:ascii="Roboto Light" w:hAnsi="Roboto Light"/>
          <w:sz w:val="22"/>
          <w:szCs w:val="22"/>
        </w:rPr>
        <w:t xml:space="preserve">and analysis in the </w:t>
      </w:r>
      <w:r w:rsidRPr="00EB54E3">
        <w:rPr>
          <w:rFonts w:ascii="Roboto Light" w:hAnsi="Roboto Light"/>
          <w:sz w:val="22"/>
          <w:szCs w:val="22"/>
        </w:rPr>
        <w:t>program development, organizational and financial plans, and carry out plans and policies authorized;</w:t>
      </w:r>
    </w:p>
    <w:p w:rsidR="00B4099A" w:rsidRPr="00EB54E3" w:rsidRDefault="00B4099A" w:rsidP="00B4099A">
      <w:pPr>
        <w:widowControl/>
        <w:numPr>
          <w:ilvl w:val="0"/>
          <w:numId w:val="24"/>
        </w:numPr>
        <w:autoSpaceDE/>
        <w:autoSpaceDN/>
        <w:jc w:val="both"/>
        <w:rPr>
          <w:rFonts w:ascii="Roboto Light" w:hAnsi="Roboto Light"/>
          <w:sz w:val="22"/>
          <w:szCs w:val="22"/>
        </w:rPr>
      </w:pPr>
      <w:r w:rsidRPr="00EB54E3">
        <w:rPr>
          <w:rFonts w:ascii="Roboto Light" w:hAnsi="Roboto Light"/>
          <w:sz w:val="22"/>
          <w:szCs w:val="22"/>
        </w:rPr>
        <w:t>Promote active participation by staff in all activities related to the program;</w:t>
      </w:r>
    </w:p>
    <w:p w:rsidR="00B4099A" w:rsidRPr="00EB54E3" w:rsidRDefault="00B4099A" w:rsidP="00B4099A">
      <w:pPr>
        <w:widowControl/>
        <w:numPr>
          <w:ilvl w:val="0"/>
          <w:numId w:val="24"/>
        </w:numPr>
        <w:autoSpaceDE/>
        <w:autoSpaceDN/>
        <w:jc w:val="both"/>
        <w:rPr>
          <w:rFonts w:ascii="Roboto Light" w:hAnsi="Roboto Light"/>
          <w:sz w:val="22"/>
          <w:szCs w:val="22"/>
        </w:rPr>
      </w:pPr>
      <w:r w:rsidRPr="00EB54E3">
        <w:rPr>
          <w:rFonts w:ascii="Roboto Light" w:hAnsi="Roboto Light"/>
          <w:sz w:val="22"/>
          <w:szCs w:val="22"/>
        </w:rPr>
        <w:t>Maintain official records and documents, and ensure compliance with local and central government’s regulations;</w:t>
      </w:r>
    </w:p>
    <w:p w:rsidR="00B4099A" w:rsidRPr="00EB54E3" w:rsidRDefault="00B4099A" w:rsidP="00E34BE7">
      <w:pPr>
        <w:widowControl/>
        <w:numPr>
          <w:ilvl w:val="0"/>
          <w:numId w:val="24"/>
        </w:numPr>
        <w:autoSpaceDE/>
        <w:autoSpaceDN/>
        <w:jc w:val="both"/>
        <w:rPr>
          <w:rFonts w:ascii="Roboto Light" w:hAnsi="Roboto Light"/>
          <w:sz w:val="22"/>
          <w:szCs w:val="22"/>
        </w:rPr>
      </w:pPr>
      <w:r w:rsidRPr="00EB54E3">
        <w:rPr>
          <w:rFonts w:ascii="Roboto Light" w:hAnsi="Roboto Light"/>
          <w:sz w:val="22"/>
          <w:szCs w:val="22"/>
        </w:rPr>
        <w:t xml:space="preserve">Maintain working relationships of significant developments in the field; </w:t>
      </w:r>
    </w:p>
    <w:p w:rsidR="00B4099A" w:rsidRPr="00EB54E3" w:rsidRDefault="00B4099A" w:rsidP="00E34BE7">
      <w:pPr>
        <w:widowControl/>
        <w:numPr>
          <w:ilvl w:val="0"/>
          <w:numId w:val="24"/>
        </w:numPr>
        <w:autoSpaceDE/>
        <w:autoSpaceDN/>
        <w:spacing w:line="293" w:lineRule="atLeast"/>
        <w:jc w:val="both"/>
        <w:textAlignment w:val="baseline"/>
        <w:rPr>
          <w:rFonts w:ascii="Roboto Light" w:hAnsi="Roboto Light"/>
          <w:sz w:val="22"/>
          <w:szCs w:val="22"/>
        </w:rPr>
      </w:pPr>
      <w:r w:rsidRPr="00EB54E3">
        <w:rPr>
          <w:rFonts w:ascii="Roboto Light" w:hAnsi="Roboto Light"/>
          <w:sz w:val="22"/>
          <w:szCs w:val="22"/>
        </w:rPr>
        <w:t xml:space="preserve">Support and advise </w:t>
      </w:r>
      <w:r w:rsidR="009A07B4" w:rsidRPr="00EB54E3">
        <w:rPr>
          <w:rFonts w:ascii="Roboto Light" w:hAnsi="Roboto Light"/>
          <w:sz w:val="22"/>
          <w:szCs w:val="22"/>
        </w:rPr>
        <w:t xml:space="preserve">IsDB RHI </w:t>
      </w:r>
      <w:r w:rsidRPr="00EB54E3">
        <w:rPr>
          <w:rFonts w:ascii="Roboto Light" w:hAnsi="Roboto Light"/>
          <w:sz w:val="22"/>
          <w:szCs w:val="22"/>
        </w:rPr>
        <w:t>on how to advance the program with innovative and out-of-the</w:t>
      </w:r>
      <w:r w:rsidR="00E34BE7">
        <w:rPr>
          <w:rFonts w:ascii="Roboto Light" w:hAnsi="Roboto Light"/>
          <w:sz w:val="22"/>
          <w:szCs w:val="22"/>
        </w:rPr>
        <w:t>-</w:t>
      </w:r>
      <w:r w:rsidRPr="00EB54E3">
        <w:rPr>
          <w:rFonts w:ascii="Roboto Light" w:hAnsi="Roboto Light"/>
          <w:sz w:val="22"/>
          <w:szCs w:val="22"/>
        </w:rPr>
        <w:t>box thinking, including identification of new opportunities and cooperation;</w:t>
      </w:r>
    </w:p>
    <w:p w:rsidR="00B4099A" w:rsidRPr="00EB54E3" w:rsidRDefault="0012622E" w:rsidP="0012622E">
      <w:pPr>
        <w:widowControl/>
        <w:numPr>
          <w:ilvl w:val="0"/>
          <w:numId w:val="24"/>
        </w:numPr>
        <w:autoSpaceDE/>
        <w:autoSpaceDN/>
        <w:jc w:val="both"/>
        <w:rPr>
          <w:rFonts w:ascii="Roboto Light" w:hAnsi="Roboto Light"/>
          <w:sz w:val="22"/>
          <w:szCs w:val="22"/>
        </w:rPr>
      </w:pPr>
      <w:r>
        <w:rPr>
          <w:rFonts w:ascii="Roboto Light" w:hAnsi="Roboto Light"/>
          <w:sz w:val="22"/>
          <w:szCs w:val="22"/>
        </w:rPr>
        <w:t>Provide adequate r</w:t>
      </w:r>
      <w:r w:rsidR="00B4099A" w:rsidRPr="00EB54E3">
        <w:rPr>
          <w:rFonts w:ascii="Roboto Light" w:hAnsi="Roboto Light"/>
          <w:sz w:val="22"/>
          <w:szCs w:val="22"/>
        </w:rPr>
        <w:t>eport</w:t>
      </w:r>
      <w:r>
        <w:rPr>
          <w:rFonts w:ascii="Roboto Light" w:hAnsi="Roboto Light"/>
          <w:sz w:val="22"/>
          <w:szCs w:val="22"/>
        </w:rPr>
        <w:t xml:space="preserve">ing of </w:t>
      </w:r>
      <w:r w:rsidR="00B4099A" w:rsidRPr="00EB54E3">
        <w:rPr>
          <w:rFonts w:ascii="Roboto Light" w:hAnsi="Roboto Light"/>
          <w:sz w:val="22"/>
          <w:szCs w:val="22"/>
        </w:rPr>
        <w:t xml:space="preserve">the activities of the program regularly to the </w:t>
      </w:r>
      <w:r w:rsidR="009A07B4" w:rsidRPr="00EB54E3">
        <w:rPr>
          <w:rFonts w:ascii="Roboto Light" w:hAnsi="Roboto Light"/>
          <w:sz w:val="22"/>
          <w:szCs w:val="22"/>
        </w:rPr>
        <w:t>IsDB RHI</w:t>
      </w:r>
      <w:r w:rsidR="00B4099A" w:rsidRPr="00EB54E3">
        <w:rPr>
          <w:rFonts w:ascii="Roboto Light" w:hAnsi="Roboto Light"/>
          <w:sz w:val="22"/>
          <w:szCs w:val="22"/>
        </w:rPr>
        <w:t xml:space="preserve"> and the relevant department of the </w:t>
      </w:r>
      <w:r w:rsidR="009A07B4" w:rsidRPr="00EB54E3">
        <w:rPr>
          <w:rFonts w:ascii="Roboto Light" w:hAnsi="Roboto Light"/>
          <w:sz w:val="22"/>
          <w:szCs w:val="22"/>
        </w:rPr>
        <w:t xml:space="preserve">IsDB </w:t>
      </w:r>
      <w:r w:rsidR="00B4099A" w:rsidRPr="00EB54E3">
        <w:rPr>
          <w:rFonts w:ascii="Roboto Light" w:hAnsi="Roboto Light"/>
          <w:sz w:val="22"/>
          <w:szCs w:val="22"/>
        </w:rPr>
        <w:t xml:space="preserve">HQ if any; </w:t>
      </w:r>
    </w:p>
    <w:p w:rsidR="009A07B4" w:rsidRPr="00EB54E3" w:rsidRDefault="00B4099A" w:rsidP="009A07B4">
      <w:pPr>
        <w:widowControl/>
        <w:numPr>
          <w:ilvl w:val="0"/>
          <w:numId w:val="24"/>
        </w:numPr>
        <w:autoSpaceDE/>
        <w:autoSpaceDN/>
        <w:spacing w:line="293" w:lineRule="atLeast"/>
        <w:jc w:val="both"/>
        <w:textAlignment w:val="baseline"/>
        <w:rPr>
          <w:rFonts w:ascii="Roboto Light" w:hAnsi="Roboto Light"/>
          <w:sz w:val="22"/>
          <w:szCs w:val="22"/>
        </w:rPr>
      </w:pPr>
      <w:r w:rsidRPr="00EB54E3">
        <w:rPr>
          <w:rFonts w:ascii="Roboto Light" w:hAnsi="Roboto Light"/>
          <w:sz w:val="22"/>
          <w:szCs w:val="22"/>
        </w:rPr>
        <w:t xml:space="preserve">Ensure that </w:t>
      </w:r>
      <w:r w:rsidR="009A07B4" w:rsidRPr="00EB54E3">
        <w:rPr>
          <w:rFonts w:ascii="Roboto Light" w:hAnsi="Roboto Light"/>
          <w:sz w:val="22"/>
          <w:szCs w:val="22"/>
        </w:rPr>
        <w:t xml:space="preserve">IsDB </w:t>
      </w:r>
      <w:r w:rsidRPr="00EB54E3">
        <w:rPr>
          <w:rFonts w:ascii="Roboto Light" w:hAnsi="Roboto Light"/>
          <w:sz w:val="22"/>
          <w:szCs w:val="22"/>
        </w:rPr>
        <w:t>rules and regulations concerning program, finance, procurement and human resources are adhered to</w:t>
      </w:r>
      <w:r w:rsidR="009A07B4" w:rsidRPr="00EB54E3">
        <w:rPr>
          <w:rFonts w:ascii="Roboto Light" w:hAnsi="Roboto Light"/>
          <w:sz w:val="22"/>
          <w:szCs w:val="22"/>
        </w:rPr>
        <w:t>; and</w:t>
      </w:r>
    </w:p>
    <w:p w:rsidR="00B4099A" w:rsidRDefault="009A07B4" w:rsidP="003E304E">
      <w:pPr>
        <w:widowControl/>
        <w:numPr>
          <w:ilvl w:val="0"/>
          <w:numId w:val="24"/>
        </w:numPr>
        <w:autoSpaceDE/>
        <w:autoSpaceDN/>
        <w:spacing w:line="293" w:lineRule="atLeast"/>
        <w:jc w:val="both"/>
        <w:textAlignment w:val="baseline"/>
        <w:rPr>
          <w:rFonts w:ascii="Roboto Light" w:hAnsi="Roboto Light"/>
          <w:sz w:val="22"/>
          <w:szCs w:val="22"/>
        </w:rPr>
      </w:pPr>
      <w:r w:rsidRPr="00EB54E3">
        <w:rPr>
          <w:rFonts w:ascii="Roboto Light" w:hAnsi="Roboto Light"/>
          <w:sz w:val="22"/>
          <w:szCs w:val="22"/>
        </w:rPr>
        <w:lastRenderedPageBreak/>
        <w:t xml:space="preserve">Support </w:t>
      </w:r>
      <w:r w:rsidR="003E304E" w:rsidRPr="00EB54E3">
        <w:rPr>
          <w:rFonts w:ascii="Roboto Light" w:hAnsi="Roboto Light"/>
          <w:sz w:val="22"/>
          <w:szCs w:val="22"/>
        </w:rPr>
        <w:t xml:space="preserve">any other </w:t>
      </w:r>
      <w:r w:rsidRPr="00EB54E3">
        <w:rPr>
          <w:rFonts w:ascii="Roboto Light" w:hAnsi="Roboto Light"/>
          <w:sz w:val="22"/>
          <w:szCs w:val="22"/>
        </w:rPr>
        <w:t>IsDB RHI project</w:t>
      </w:r>
      <w:r w:rsidR="003E304E" w:rsidRPr="00EB54E3">
        <w:rPr>
          <w:rFonts w:ascii="Roboto Light" w:hAnsi="Roboto Light"/>
          <w:sz w:val="22"/>
          <w:szCs w:val="22"/>
        </w:rPr>
        <w:t>(s)</w:t>
      </w:r>
      <w:r w:rsidRPr="00EB54E3">
        <w:rPr>
          <w:rFonts w:ascii="Roboto Light" w:hAnsi="Roboto Light"/>
          <w:sz w:val="22"/>
          <w:szCs w:val="22"/>
        </w:rPr>
        <w:t xml:space="preserve"> implementation</w:t>
      </w:r>
      <w:r w:rsidR="003E304E" w:rsidRPr="00EB54E3">
        <w:rPr>
          <w:rFonts w:ascii="Roboto Light" w:hAnsi="Roboto Light"/>
          <w:sz w:val="22"/>
          <w:szCs w:val="22"/>
        </w:rPr>
        <w:t xml:space="preserve"> and/or assignment(s)</w:t>
      </w:r>
      <w:r w:rsidRPr="00EB54E3">
        <w:rPr>
          <w:rFonts w:ascii="Roboto Light" w:hAnsi="Roboto Light"/>
          <w:sz w:val="22"/>
          <w:szCs w:val="22"/>
        </w:rPr>
        <w:t xml:space="preserve">, as per the </w:t>
      </w:r>
      <w:r w:rsidR="003E304E" w:rsidRPr="00EB54E3">
        <w:rPr>
          <w:rFonts w:ascii="Roboto Light" w:hAnsi="Roboto Light"/>
          <w:sz w:val="22"/>
          <w:szCs w:val="22"/>
        </w:rPr>
        <w:t xml:space="preserve">instruction of the Resident Representative of the IsDB RHI. </w:t>
      </w:r>
      <w:r w:rsidRPr="00EB54E3">
        <w:rPr>
          <w:rFonts w:ascii="Roboto Light" w:hAnsi="Roboto Light"/>
          <w:sz w:val="22"/>
          <w:szCs w:val="22"/>
        </w:rPr>
        <w:t xml:space="preserve"> </w:t>
      </w:r>
      <w:r w:rsidR="00B4099A" w:rsidRPr="00EB54E3">
        <w:rPr>
          <w:rFonts w:ascii="Roboto Light" w:hAnsi="Roboto Light"/>
          <w:sz w:val="22"/>
          <w:szCs w:val="22"/>
        </w:rPr>
        <w:t xml:space="preserve"> </w:t>
      </w:r>
    </w:p>
    <w:p w:rsidR="0012622E" w:rsidRPr="00EB54E3" w:rsidRDefault="0012622E" w:rsidP="0012622E">
      <w:pPr>
        <w:widowControl/>
        <w:autoSpaceDE/>
        <w:autoSpaceDN/>
        <w:spacing w:line="293" w:lineRule="atLeast"/>
        <w:ind w:left="720"/>
        <w:jc w:val="both"/>
        <w:textAlignment w:val="baseline"/>
        <w:rPr>
          <w:rFonts w:ascii="Roboto Light" w:hAnsi="Roboto Light"/>
          <w:sz w:val="22"/>
          <w:szCs w:val="22"/>
        </w:rPr>
      </w:pPr>
    </w:p>
    <w:p w:rsidR="00B4099A" w:rsidRPr="00EB54E3" w:rsidRDefault="00B4099A" w:rsidP="00B4099A">
      <w:pPr>
        <w:ind w:firstLine="720"/>
        <w:jc w:val="both"/>
        <w:rPr>
          <w:rFonts w:ascii="Roboto Light" w:hAnsi="Roboto Light"/>
          <w:b/>
          <w:i/>
          <w:iCs/>
          <w:sz w:val="22"/>
          <w:szCs w:val="22"/>
        </w:rPr>
      </w:pPr>
      <w:r w:rsidRPr="00EB54E3">
        <w:rPr>
          <w:rFonts w:ascii="Roboto Light" w:hAnsi="Roboto Light"/>
          <w:b/>
          <w:i/>
          <w:iCs/>
          <w:sz w:val="22"/>
          <w:szCs w:val="22"/>
        </w:rPr>
        <w:t>Communications:</w:t>
      </w:r>
    </w:p>
    <w:p w:rsidR="005F3CD6" w:rsidRPr="00EB54E3" w:rsidRDefault="005F3CD6" w:rsidP="00B4099A">
      <w:pPr>
        <w:widowControl/>
        <w:numPr>
          <w:ilvl w:val="0"/>
          <w:numId w:val="22"/>
        </w:numPr>
        <w:autoSpaceDE/>
        <w:autoSpaceDN/>
        <w:jc w:val="both"/>
        <w:rPr>
          <w:rFonts w:ascii="Roboto Light" w:hAnsi="Roboto Light"/>
          <w:sz w:val="22"/>
          <w:szCs w:val="22"/>
        </w:rPr>
      </w:pPr>
      <w:r w:rsidRPr="00EB54E3">
        <w:rPr>
          <w:rFonts w:ascii="Roboto Light" w:hAnsi="Roboto Light"/>
          <w:sz w:val="22"/>
          <w:szCs w:val="22"/>
        </w:rPr>
        <w:t xml:space="preserve">Develop </w:t>
      </w:r>
      <w:r w:rsidR="00E34BE7">
        <w:rPr>
          <w:rFonts w:ascii="Roboto Light" w:hAnsi="Roboto Light"/>
          <w:sz w:val="22"/>
          <w:szCs w:val="22"/>
        </w:rPr>
        <w:t xml:space="preserve">a </w:t>
      </w:r>
      <w:r w:rsidRPr="00EB54E3">
        <w:rPr>
          <w:rFonts w:ascii="Roboto Light" w:hAnsi="Roboto Light"/>
          <w:sz w:val="22"/>
          <w:szCs w:val="22"/>
        </w:rPr>
        <w:t xml:space="preserve">communication strategy to promote and expose the program in the local and national media; </w:t>
      </w:r>
    </w:p>
    <w:p w:rsidR="005F3CD6" w:rsidRPr="00EB54E3" w:rsidRDefault="005F3CD6" w:rsidP="00E34BE7">
      <w:pPr>
        <w:widowControl/>
        <w:numPr>
          <w:ilvl w:val="0"/>
          <w:numId w:val="22"/>
        </w:numPr>
        <w:autoSpaceDE/>
        <w:autoSpaceDN/>
        <w:jc w:val="both"/>
        <w:rPr>
          <w:rFonts w:ascii="Roboto Light" w:hAnsi="Roboto Light"/>
          <w:sz w:val="22"/>
          <w:szCs w:val="22"/>
        </w:rPr>
      </w:pPr>
      <w:r w:rsidRPr="00EB54E3">
        <w:rPr>
          <w:rFonts w:ascii="Roboto Light" w:hAnsi="Roboto Light"/>
          <w:sz w:val="22"/>
          <w:szCs w:val="22"/>
        </w:rPr>
        <w:t>Create and maintain social media tools (Facebook, Instagram</w:t>
      </w:r>
      <w:r w:rsidR="0011247E">
        <w:rPr>
          <w:rFonts w:ascii="Roboto Light" w:hAnsi="Roboto Light"/>
          <w:sz w:val="22"/>
          <w:szCs w:val="22"/>
        </w:rPr>
        <w:t>,</w:t>
      </w:r>
      <w:r w:rsidRPr="00EB54E3">
        <w:rPr>
          <w:rFonts w:ascii="Roboto Light" w:hAnsi="Roboto Light"/>
          <w:sz w:val="22"/>
          <w:szCs w:val="22"/>
        </w:rPr>
        <w:t xml:space="preserve"> etc.) for the promotion of the program to a </w:t>
      </w:r>
      <w:r w:rsidR="00E34BE7">
        <w:rPr>
          <w:rFonts w:ascii="Roboto Light" w:hAnsi="Roboto Light"/>
          <w:sz w:val="22"/>
          <w:szCs w:val="22"/>
        </w:rPr>
        <w:t>broad</w:t>
      </w:r>
      <w:r w:rsidRPr="00EB54E3">
        <w:rPr>
          <w:rFonts w:ascii="Roboto Light" w:hAnsi="Roboto Light"/>
          <w:sz w:val="22"/>
          <w:szCs w:val="22"/>
        </w:rPr>
        <w:t xml:space="preserve">er audience; </w:t>
      </w:r>
    </w:p>
    <w:p w:rsidR="00B4099A" w:rsidRPr="00EB54E3" w:rsidRDefault="00B4099A" w:rsidP="00B4099A">
      <w:pPr>
        <w:widowControl/>
        <w:numPr>
          <w:ilvl w:val="0"/>
          <w:numId w:val="22"/>
        </w:numPr>
        <w:autoSpaceDE/>
        <w:autoSpaceDN/>
        <w:jc w:val="both"/>
        <w:rPr>
          <w:rFonts w:ascii="Roboto Light" w:hAnsi="Roboto Light"/>
          <w:sz w:val="22"/>
          <w:szCs w:val="22"/>
        </w:rPr>
      </w:pPr>
      <w:r w:rsidRPr="00EB54E3">
        <w:rPr>
          <w:rFonts w:ascii="Roboto Light" w:hAnsi="Roboto Light"/>
          <w:sz w:val="22"/>
          <w:szCs w:val="22"/>
        </w:rPr>
        <w:t>Publicize the activities of the organization, its programs</w:t>
      </w:r>
      <w:r w:rsidR="00E34BE7">
        <w:rPr>
          <w:rFonts w:ascii="Roboto Light" w:hAnsi="Roboto Light"/>
          <w:sz w:val="22"/>
          <w:szCs w:val="22"/>
        </w:rPr>
        <w:t>,</w:t>
      </w:r>
      <w:r w:rsidRPr="00EB54E3">
        <w:rPr>
          <w:rFonts w:ascii="Roboto Light" w:hAnsi="Roboto Light"/>
          <w:sz w:val="22"/>
          <w:szCs w:val="22"/>
        </w:rPr>
        <w:t xml:space="preserve"> and goals;</w:t>
      </w:r>
    </w:p>
    <w:p w:rsidR="00B4099A" w:rsidRPr="00EB54E3" w:rsidRDefault="00B4099A" w:rsidP="00B4099A">
      <w:pPr>
        <w:widowControl/>
        <w:numPr>
          <w:ilvl w:val="0"/>
          <w:numId w:val="22"/>
        </w:numPr>
        <w:autoSpaceDE/>
        <w:autoSpaceDN/>
        <w:jc w:val="both"/>
        <w:rPr>
          <w:rFonts w:ascii="Roboto Light" w:hAnsi="Roboto Light"/>
          <w:sz w:val="22"/>
          <w:szCs w:val="22"/>
        </w:rPr>
      </w:pPr>
      <w:r w:rsidRPr="00EB54E3">
        <w:rPr>
          <w:rFonts w:ascii="Roboto Light" w:hAnsi="Roboto Light"/>
          <w:sz w:val="22"/>
          <w:szCs w:val="22"/>
        </w:rPr>
        <w:t>Establish sound working relationships and cooperative arrangements with stakeholders, community groups and other organizations;</w:t>
      </w:r>
      <w:r w:rsidR="003E304E" w:rsidRPr="00EB54E3">
        <w:rPr>
          <w:rFonts w:ascii="Roboto Light" w:hAnsi="Roboto Light"/>
          <w:sz w:val="22"/>
          <w:szCs w:val="22"/>
        </w:rPr>
        <w:t xml:space="preserve"> and</w:t>
      </w:r>
    </w:p>
    <w:p w:rsidR="00B4099A" w:rsidRPr="00EB54E3" w:rsidRDefault="003E304E" w:rsidP="003E304E">
      <w:pPr>
        <w:widowControl/>
        <w:numPr>
          <w:ilvl w:val="0"/>
          <w:numId w:val="22"/>
        </w:numPr>
        <w:autoSpaceDE/>
        <w:autoSpaceDN/>
        <w:jc w:val="both"/>
        <w:rPr>
          <w:rFonts w:ascii="Roboto Light" w:hAnsi="Roboto Light"/>
          <w:sz w:val="22"/>
          <w:szCs w:val="22"/>
        </w:rPr>
      </w:pPr>
      <w:r w:rsidRPr="00EB54E3">
        <w:rPr>
          <w:rFonts w:ascii="Roboto Light" w:hAnsi="Roboto Light"/>
          <w:sz w:val="22"/>
          <w:szCs w:val="22"/>
        </w:rPr>
        <w:t>With close consultation and approval from the Resident Representative of IsDB RHI, p</w:t>
      </w:r>
      <w:r w:rsidR="00B4099A" w:rsidRPr="00EB54E3">
        <w:rPr>
          <w:rFonts w:ascii="Roboto Light" w:hAnsi="Roboto Light"/>
          <w:sz w:val="22"/>
          <w:szCs w:val="22"/>
        </w:rPr>
        <w:t xml:space="preserve">resent the programs and point of view of the organization to agencies, organizations, and the </w:t>
      </w:r>
      <w:r w:rsidRPr="00EB54E3">
        <w:rPr>
          <w:rFonts w:ascii="Roboto Light" w:hAnsi="Roboto Light"/>
          <w:sz w:val="22"/>
          <w:szCs w:val="22"/>
        </w:rPr>
        <w:t xml:space="preserve">public. </w:t>
      </w:r>
      <w:r w:rsidR="00B4099A" w:rsidRPr="00EB54E3">
        <w:rPr>
          <w:rFonts w:ascii="Roboto Light" w:hAnsi="Roboto Light"/>
          <w:sz w:val="22"/>
          <w:szCs w:val="22"/>
        </w:rPr>
        <w:t xml:space="preserve"> </w:t>
      </w:r>
    </w:p>
    <w:p w:rsidR="005F3CD6" w:rsidRPr="00EB54E3" w:rsidRDefault="005F3CD6" w:rsidP="00B4099A">
      <w:pPr>
        <w:jc w:val="both"/>
        <w:rPr>
          <w:rFonts w:ascii="Roboto Light" w:hAnsi="Roboto Light"/>
          <w:sz w:val="22"/>
          <w:szCs w:val="22"/>
        </w:rPr>
      </w:pPr>
    </w:p>
    <w:p w:rsidR="00B4099A" w:rsidRPr="00EB54E3" w:rsidRDefault="00B4099A" w:rsidP="00B4099A">
      <w:pPr>
        <w:ind w:firstLine="720"/>
        <w:jc w:val="both"/>
        <w:rPr>
          <w:rFonts w:ascii="Roboto Light" w:hAnsi="Roboto Light"/>
          <w:b/>
          <w:i/>
          <w:iCs/>
          <w:sz w:val="22"/>
          <w:szCs w:val="22"/>
        </w:rPr>
      </w:pPr>
      <w:r w:rsidRPr="00EB54E3">
        <w:rPr>
          <w:rFonts w:ascii="Roboto Light" w:hAnsi="Roboto Light"/>
          <w:b/>
          <w:i/>
          <w:iCs/>
          <w:sz w:val="22"/>
          <w:szCs w:val="22"/>
        </w:rPr>
        <w:t>Budget and finance:</w:t>
      </w:r>
    </w:p>
    <w:p w:rsidR="00B4099A" w:rsidRPr="00EB54E3" w:rsidRDefault="0012622E" w:rsidP="0012622E">
      <w:pPr>
        <w:widowControl/>
        <w:numPr>
          <w:ilvl w:val="0"/>
          <w:numId w:val="18"/>
        </w:numPr>
        <w:autoSpaceDE/>
        <w:autoSpaceDN/>
        <w:jc w:val="both"/>
        <w:rPr>
          <w:rFonts w:ascii="Roboto Light" w:hAnsi="Roboto Light"/>
          <w:sz w:val="22"/>
          <w:szCs w:val="22"/>
        </w:rPr>
      </w:pPr>
      <w:r>
        <w:rPr>
          <w:rFonts w:ascii="Roboto Light" w:hAnsi="Roboto Light"/>
          <w:sz w:val="22"/>
          <w:szCs w:val="22"/>
        </w:rPr>
        <w:t xml:space="preserve">Provide adequate management and monitoring on the </w:t>
      </w:r>
      <w:r w:rsidR="00B4099A" w:rsidRPr="00EB54E3">
        <w:rPr>
          <w:rFonts w:ascii="Roboto Light" w:hAnsi="Roboto Light"/>
          <w:sz w:val="22"/>
          <w:szCs w:val="22"/>
        </w:rPr>
        <w:t xml:space="preserve">program budget and facilitate budget approvals and revision processes as per </w:t>
      </w:r>
      <w:r w:rsidR="009A07B4" w:rsidRPr="00EB54E3">
        <w:rPr>
          <w:rFonts w:ascii="Roboto Light" w:hAnsi="Roboto Light"/>
          <w:sz w:val="22"/>
          <w:szCs w:val="22"/>
        </w:rPr>
        <w:t>I</w:t>
      </w:r>
      <w:r w:rsidR="003E304E" w:rsidRPr="00EB54E3">
        <w:rPr>
          <w:rFonts w:ascii="Roboto Light" w:hAnsi="Roboto Light"/>
          <w:sz w:val="22"/>
          <w:szCs w:val="22"/>
        </w:rPr>
        <w:t>s</w:t>
      </w:r>
      <w:r w:rsidR="009A07B4" w:rsidRPr="00EB54E3">
        <w:rPr>
          <w:rFonts w:ascii="Roboto Light" w:hAnsi="Roboto Light"/>
          <w:sz w:val="22"/>
          <w:szCs w:val="22"/>
        </w:rPr>
        <w:t>DB</w:t>
      </w:r>
      <w:r w:rsidR="003E304E" w:rsidRPr="00EB54E3">
        <w:rPr>
          <w:rFonts w:ascii="Roboto Light" w:hAnsi="Roboto Light"/>
          <w:sz w:val="22"/>
          <w:szCs w:val="22"/>
        </w:rPr>
        <w:t xml:space="preserve"> </w:t>
      </w:r>
      <w:r w:rsidR="00B4099A" w:rsidRPr="00EB54E3">
        <w:rPr>
          <w:rFonts w:ascii="Roboto Light" w:hAnsi="Roboto Light"/>
          <w:sz w:val="22"/>
          <w:szCs w:val="22"/>
        </w:rPr>
        <w:t>policies and procedures;</w:t>
      </w:r>
    </w:p>
    <w:p w:rsidR="00B4099A" w:rsidRPr="00EB54E3" w:rsidRDefault="00B4099A" w:rsidP="00E34BE7">
      <w:pPr>
        <w:widowControl/>
        <w:numPr>
          <w:ilvl w:val="0"/>
          <w:numId w:val="18"/>
        </w:numPr>
        <w:autoSpaceDE/>
        <w:autoSpaceDN/>
        <w:jc w:val="both"/>
        <w:rPr>
          <w:rFonts w:ascii="Roboto Light" w:hAnsi="Roboto Light"/>
          <w:sz w:val="22"/>
          <w:szCs w:val="22"/>
        </w:rPr>
      </w:pPr>
      <w:r w:rsidRPr="00EB54E3">
        <w:rPr>
          <w:rFonts w:ascii="Roboto Light" w:hAnsi="Roboto Light"/>
          <w:sz w:val="22"/>
          <w:szCs w:val="22"/>
        </w:rPr>
        <w:t xml:space="preserve">Ensure </w:t>
      </w:r>
      <w:r w:rsidR="00E34BE7">
        <w:rPr>
          <w:rFonts w:ascii="Roboto Light" w:hAnsi="Roboto Light"/>
          <w:sz w:val="22"/>
          <w:szCs w:val="22"/>
        </w:rPr>
        <w:t>proper</w:t>
      </w:r>
      <w:r w:rsidRPr="00EB54E3">
        <w:rPr>
          <w:rFonts w:ascii="Roboto Light" w:hAnsi="Roboto Light"/>
          <w:sz w:val="22"/>
          <w:szCs w:val="22"/>
        </w:rPr>
        <w:t xml:space="preserve"> recording and accounting documentation as required by </w:t>
      </w:r>
      <w:r w:rsidR="009A07B4" w:rsidRPr="00EB54E3">
        <w:rPr>
          <w:rFonts w:ascii="Roboto Light" w:hAnsi="Roboto Light"/>
          <w:sz w:val="22"/>
          <w:szCs w:val="22"/>
        </w:rPr>
        <w:t>I</w:t>
      </w:r>
      <w:r w:rsidR="003E304E" w:rsidRPr="00EB54E3">
        <w:rPr>
          <w:rFonts w:ascii="Roboto Light" w:hAnsi="Roboto Light"/>
          <w:sz w:val="22"/>
          <w:szCs w:val="22"/>
        </w:rPr>
        <w:t>s</w:t>
      </w:r>
      <w:r w:rsidR="009A07B4" w:rsidRPr="00EB54E3">
        <w:rPr>
          <w:rFonts w:ascii="Roboto Light" w:hAnsi="Roboto Light"/>
          <w:sz w:val="22"/>
          <w:szCs w:val="22"/>
        </w:rPr>
        <w:t>DB</w:t>
      </w:r>
      <w:r w:rsidR="003E304E" w:rsidRPr="00EB54E3">
        <w:rPr>
          <w:rFonts w:ascii="Roboto Light" w:hAnsi="Roboto Light"/>
          <w:sz w:val="22"/>
          <w:szCs w:val="22"/>
        </w:rPr>
        <w:t xml:space="preserve"> </w:t>
      </w:r>
      <w:r w:rsidRPr="00EB54E3">
        <w:rPr>
          <w:rFonts w:ascii="Roboto Light" w:hAnsi="Roboto Light"/>
          <w:sz w:val="22"/>
          <w:szCs w:val="22"/>
        </w:rPr>
        <w:t>and preparation of required financial reports. Facilitate transparent financial management  of the program that is able to stand up to regular audits and evaluation;</w:t>
      </w:r>
    </w:p>
    <w:p w:rsidR="00B4099A" w:rsidRPr="00EB54E3" w:rsidRDefault="00B4099A" w:rsidP="0011247E">
      <w:pPr>
        <w:widowControl/>
        <w:numPr>
          <w:ilvl w:val="0"/>
          <w:numId w:val="18"/>
        </w:numPr>
        <w:autoSpaceDE/>
        <w:autoSpaceDN/>
        <w:jc w:val="both"/>
        <w:rPr>
          <w:rFonts w:ascii="Roboto Light" w:hAnsi="Roboto Light"/>
          <w:strike/>
          <w:sz w:val="22"/>
          <w:szCs w:val="22"/>
        </w:rPr>
      </w:pPr>
      <w:r w:rsidRPr="00EB54E3">
        <w:rPr>
          <w:rFonts w:ascii="Roboto Light" w:hAnsi="Roboto Light"/>
          <w:sz w:val="22"/>
          <w:szCs w:val="22"/>
        </w:rPr>
        <w:t xml:space="preserve">Work with the </w:t>
      </w:r>
      <w:r w:rsidR="003E304E" w:rsidRPr="00EB54E3">
        <w:rPr>
          <w:rFonts w:ascii="Roboto Light" w:hAnsi="Roboto Light"/>
          <w:sz w:val="22"/>
          <w:szCs w:val="22"/>
        </w:rPr>
        <w:t>OKP team</w:t>
      </w:r>
      <w:r w:rsidR="0011247E">
        <w:rPr>
          <w:rFonts w:ascii="Roboto Light" w:hAnsi="Roboto Light"/>
          <w:sz w:val="22"/>
          <w:szCs w:val="22"/>
        </w:rPr>
        <w:t>, PIAs</w:t>
      </w:r>
      <w:r w:rsidR="003E304E" w:rsidRPr="00EB54E3">
        <w:rPr>
          <w:rFonts w:ascii="Roboto Light" w:hAnsi="Roboto Light"/>
          <w:sz w:val="22"/>
          <w:szCs w:val="22"/>
        </w:rPr>
        <w:t xml:space="preserve"> and </w:t>
      </w:r>
      <w:r w:rsidRPr="00EB54E3">
        <w:rPr>
          <w:rFonts w:ascii="Roboto Light" w:hAnsi="Roboto Light"/>
          <w:sz w:val="22"/>
          <w:szCs w:val="22"/>
        </w:rPr>
        <w:t xml:space="preserve">the relevant departments of the </w:t>
      </w:r>
      <w:r w:rsidR="009A07B4" w:rsidRPr="00EB54E3">
        <w:rPr>
          <w:rFonts w:ascii="Roboto Light" w:hAnsi="Roboto Light"/>
          <w:sz w:val="22"/>
          <w:szCs w:val="22"/>
        </w:rPr>
        <w:t>I</w:t>
      </w:r>
      <w:r w:rsidR="003E304E" w:rsidRPr="00EB54E3">
        <w:rPr>
          <w:rFonts w:ascii="Roboto Light" w:hAnsi="Roboto Light"/>
          <w:sz w:val="22"/>
          <w:szCs w:val="22"/>
        </w:rPr>
        <w:t>s</w:t>
      </w:r>
      <w:r w:rsidR="009A07B4" w:rsidRPr="00EB54E3">
        <w:rPr>
          <w:rFonts w:ascii="Roboto Light" w:hAnsi="Roboto Light"/>
          <w:sz w:val="22"/>
          <w:szCs w:val="22"/>
        </w:rPr>
        <w:t>DB</w:t>
      </w:r>
      <w:r w:rsidR="003E304E" w:rsidRPr="00EB54E3">
        <w:rPr>
          <w:rFonts w:ascii="Roboto Light" w:hAnsi="Roboto Light"/>
          <w:sz w:val="22"/>
          <w:szCs w:val="22"/>
        </w:rPr>
        <w:t xml:space="preserve"> </w:t>
      </w:r>
      <w:r w:rsidRPr="00EB54E3">
        <w:rPr>
          <w:rFonts w:ascii="Roboto Light" w:hAnsi="Roboto Light"/>
          <w:sz w:val="22"/>
          <w:szCs w:val="22"/>
        </w:rPr>
        <w:t>HQ, among other</w:t>
      </w:r>
      <w:r w:rsidR="00E34BE7">
        <w:rPr>
          <w:rFonts w:ascii="Roboto Light" w:hAnsi="Roboto Light"/>
          <w:sz w:val="22"/>
          <w:szCs w:val="22"/>
        </w:rPr>
        <w:t>s</w:t>
      </w:r>
      <w:r w:rsidRPr="00EB54E3">
        <w:rPr>
          <w:rFonts w:ascii="Roboto Light" w:hAnsi="Roboto Light"/>
          <w:sz w:val="22"/>
          <w:szCs w:val="22"/>
        </w:rPr>
        <w:t xml:space="preserve">, preparing the budget, program plan, monitoring and evaluation; </w:t>
      </w:r>
      <w:r w:rsidR="003E304E" w:rsidRPr="00EB54E3">
        <w:rPr>
          <w:rFonts w:ascii="Roboto Light" w:hAnsi="Roboto Light"/>
          <w:sz w:val="22"/>
          <w:szCs w:val="22"/>
        </w:rPr>
        <w:t xml:space="preserve">and </w:t>
      </w:r>
    </w:p>
    <w:p w:rsidR="00B4099A" w:rsidRPr="00EB54E3" w:rsidRDefault="00B4099A" w:rsidP="003E304E">
      <w:pPr>
        <w:widowControl/>
        <w:numPr>
          <w:ilvl w:val="0"/>
          <w:numId w:val="18"/>
        </w:numPr>
        <w:autoSpaceDE/>
        <w:autoSpaceDN/>
        <w:jc w:val="both"/>
        <w:rPr>
          <w:rFonts w:ascii="Roboto Light" w:hAnsi="Roboto Light"/>
          <w:sz w:val="22"/>
          <w:szCs w:val="22"/>
        </w:rPr>
      </w:pPr>
      <w:r w:rsidRPr="00EB54E3">
        <w:rPr>
          <w:rFonts w:ascii="Roboto Light" w:hAnsi="Roboto Light"/>
          <w:sz w:val="22"/>
          <w:szCs w:val="22"/>
        </w:rPr>
        <w:t>Ensure that adequate funds are available for the program</w:t>
      </w:r>
      <w:r w:rsidR="003E304E" w:rsidRPr="00EB54E3">
        <w:rPr>
          <w:rFonts w:ascii="Roboto Light" w:hAnsi="Roboto Light"/>
          <w:sz w:val="22"/>
          <w:szCs w:val="22"/>
        </w:rPr>
        <w:t>.</w:t>
      </w:r>
    </w:p>
    <w:p w:rsidR="00B4099A" w:rsidRPr="00EB54E3" w:rsidRDefault="00B4099A" w:rsidP="00B4099A">
      <w:pPr>
        <w:jc w:val="both"/>
        <w:rPr>
          <w:rFonts w:ascii="Roboto Light" w:hAnsi="Roboto Light"/>
          <w:b/>
          <w:sz w:val="22"/>
          <w:szCs w:val="22"/>
        </w:rPr>
      </w:pPr>
    </w:p>
    <w:p w:rsidR="00B4099A" w:rsidRPr="00EB54E3" w:rsidRDefault="00B4099A" w:rsidP="00B4099A">
      <w:pPr>
        <w:ind w:firstLine="720"/>
        <w:jc w:val="both"/>
        <w:rPr>
          <w:rFonts w:ascii="Roboto Light" w:hAnsi="Roboto Light"/>
          <w:b/>
          <w:bCs/>
          <w:i/>
          <w:iCs/>
          <w:sz w:val="22"/>
          <w:szCs w:val="22"/>
        </w:rPr>
      </w:pPr>
      <w:r w:rsidRPr="00EB54E3">
        <w:rPr>
          <w:rFonts w:ascii="Roboto Light" w:hAnsi="Roboto Light"/>
          <w:b/>
          <w:bCs/>
          <w:i/>
          <w:iCs/>
          <w:sz w:val="22"/>
          <w:szCs w:val="22"/>
        </w:rPr>
        <w:t>Monitoring &amp; Evaluation</w:t>
      </w:r>
    </w:p>
    <w:p w:rsidR="00B4099A" w:rsidRPr="00EB54E3" w:rsidRDefault="00B4099A" w:rsidP="00B4099A">
      <w:pPr>
        <w:pStyle w:val="ListParagraph"/>
        <w:numPr>
          <w:ilvl w:val="0"/>
          <w:numId w:val="20"/>
        </w:numPr>
        <w:spacing w:after="0" w:line="240" w:lineRule="auto"/>
        <w:jc w:val="both"/>
        <w:rPr>
          <w:rFonts w:ascii="Roboto Light" w:hAnsi="Roboto Light" w:cs="Times New Roman"/>
        </w:rPr>
      </w:pPr>
      <w:r w:rsidRPr="00EB54E3">
        <w:rPr>
          <w:rFonts w:ascii="Roboto Light" w:hAnsi="Roboto Light" w:cs="Times New Roman"/>
        </w:rPr>
        <w:t xml:space="preserve">Responsible for monitoring and evaluating </w:t>
      </w:r>
      <w:r w:rsidRPr="00EB54E3">
        <w:rPr>
          <w:rFonts w:ascii="Roboto Light" w:hAnsi="Roboto Light" w:cs="Times New Roman"/>
          <w:lang w:val="id-ID"/>
        </w:rPr>
        <w:t xml:space="preserve">(M &amp; E) of </w:t>
      </w:r>
      <w:r w:rsidRPr="00EB54E3">
        <w:rPr>
          <w:rFonts w:ascii="Roboto Light" w:hAnsi="Roboto Light" w:cs="Times New Roman"/>
        </w:rPr>
        <w:t>the project implementation;</w:t>
      </w:r>
    </w:p>
    <w:p w:rsidR="00B4099A" w:rsidRPr="00EB54E3" w:rsidRDefault="00B4099A" w:rsidP="00E34BE7">
      <w:pPr>
        <w:pStyle w:val="ListParagraph"/>
        <w:numPr>
          <w:ilvl w:val="0"/>
          <w:numId w:val="20"/>
        </w:numPr>
        <w:spacing w:after="0" w:line="240" w:lineRule="auto"/>
        <w:jc w:val="both"/>
        <w:rPr>
          <w:rFonts w:ascii="Roboto Light" w:hAnsi="Roboto Light" w:cs="Times New Roman"/>
        </w:rPr>
      </w:pPr>
      <w:r w:rsidRPr="00EB54E3">
        <w:rPr>
          <w:rFonts w:ascii="Roboto Light" w:hAnsi="Roboto Light" w:cs="Times New Roman"/>
        </w:rPr>
        <w:t xml:space="preserve">Supervise and lead </w:t>
      </w:r>
      <w:r w:rsidRPr="00EB54E3">
        <w:rPr>
          <w:rFonts w:ascii="Roboto Light" w:hAnsi="Roboto Light" w:cs="Times New Roman"/>
          <w:lang w:val="id-ID"/>
        </w:rPr>
        <w:t xml:space="preserve">the office and PIAs, </w:t>
      </w:r>
      <w:r w:rsidRPr="00EB54E3">
        <w:rPr>
          <w:rFonts w:ascii="Roboto Light" w:hAnsi="Roboto Light" w:cs="Times New Roman"/>
        </w:rPr>
        <w:t xml:space="preserve">M &amp; E team </w:t>
      </w:r>
      <w:r w:rsidRPr="00EB54E3">
        <w:rPr>
          <w:rFonts w:ascii="Roboto Light" w:hAnsi="Roboto Light" w:cs="Times New Roman"/>
          <w:lang w:val="id-ID"/>
        </w:rPr>
        <w:t xml:space="preserve">members in ensuring </w:t>
      </w:r>
      <w:r w:rsidRPr="00EB54E3">
        <w:rPr>
          <w:rFonts w:ascii="Roboto Light" w:hAnsi="Roboto Light" w:cs="Times New Roman"/>
        </w:rPr>
        <w:t xml:space="preserve">effective implementation of </w:t>
      </w:r>
      <w:r w:rsidR="00E34BE7">
        <w:rPr>
          <w:rFonts w:ascii="Roboto Light" w:hAnsi="Roboto Light" w:cs="Times New Roman"/>
        </w:rPr>
        <w:t xml:space="preserve">the </w:t>
      </w:r>
      <w:r w:rsidRPr="00EB54E3">
        <w:rPr>
          <w:rFonts w:ascii="Roboto Light" w:hAnsi="Roboto Light" w:cs="Times New Roman"/>
        </w:rPr>
        <w:t xml:space="preserve">program; </w:t>
      </w:r>
    </w:p>
    <w:p w:rsidR="00B4099A" w:rsidRPr="00EB54E3" w:rsidRDefault="00B4099A" w:rsidP="00B4099A">
      <w:pPr>
        <w:pStyle w:val="ListParagraph"/>
        <w:numPr>
          <w:ilvl w:val="0"/>
          <w:numId w:val="20"/>
        </w:numPr>
        <w:spacing w:after="0" w:line="240" w:lineRule="auto"/>
        <w:jc w:val="both"/>
        <w:rPr>
          <w:rFonts w:ascii="Roboto Light" w:hAnsi="Roboto Light" w:cs="Times New Roman"/>
        </w:rPr>
      </w:pPr>
      <w:r w:rsidRPr="00EB54E3">
        <w:rPr>
          <w:rFonts w:ascii="Roboto Light" w:hAnsi="Roboto Light" w:cs="Times New Roman"/>
        </w:rPr>
        <w:t xml:space="preserve">Design and implement monitoring tools and mechanisms to record </w:t>
      </w:r>
      <w:r w:rsidR="00E34BE7">
        <w:rPr>
          <w:rFonts w:ascii="Roboto Light" w:hAnsi="Roboto Light" w:cs="Times New Roman"/>
        </w:rPr>
        <w:t xml:space="preserve">the </w:t>
      </w:r>
      <w:r w:rsidRPr="00EB54E3">
        <w:rPr>
          <w:rFonts w:ascii="Roboto Light" w:hAnsi="Roboto Light" w:cs="Times New Roman"/>
        </w:rPr>
        <w:t>progress of all project activities;</w:t>
      </w:r>
    </w:p>
    <w:p w:rsidR="00B4099A" w:rsidRPr="00EB54E3" w:rsidRDefault="00B4099A" w:rsidP="00B4099A">
      <w:pPr>
        <w:pStyle w:val="ListParagraph"/>
        <w:numPr>
          <w:ilvl w:val="0"/>
          <w:numId w:val="20"/>
        </w:numPr>
        <w:spacing w:after="0" w:line="240" w:lineRule="auto"/>
        <w:jc w:val="both"/>
        <w:rPr>
          <w:rFonts w:ascii="Roboto Light" w:hAnsi="Roboto Light" w:cs="Times New Roman"/>
        </w:rPr>
      </w:pPr>
      <w:r w:rsidRPr="00EB54E3">
        <w:rPr>
          <w:rFonts w:ascii="Roboto Light" w:hAnsi="Roboto Light" w:cs="Times New Roman"/>
        </w:rPr>
        <w:t xml:space="preserve">Make </w:t>
      </w:r>
      <w:r w:rsidRPr="00EB54E3">
        <w:rPr>
          <w:rFonts w:ascii="Roboto Light" w:hAnsi="Roboto Light" w:cs="Times New Roman"/>
          <w:lang w:val="id-ID"/>
        </w:rPr>
        <w:t xml:space="preserve">annual </w:t>
      </w:r>
      <w:r w:rsidRPr="00EB54E3">
        <w:rPr>
          <w:rFonts w:ascii="Roboto Light" w:hAnsi="Roboto Light" w:cs="Times New Roman"/>
        </w:rPr>
        <w:t>plans for M &amp; E;</w:t>
      </w:r>
    </w:p>
    <w:p w:rsidR="00B4099A" w:rsidRPr="00EB54E3" w:rsidRDefault="00B4099A" w:rsidP="00E34BE7">
      <w:pPr>
        <w:pStyle w:val="ListParagraph"/>
        <w:numPr>
          <w:ilvl w:val="0"/>
          <w:numId w:val="20"/>
        </w:numPr>
        <w:spacing w:after="0" w:line="240" w:lineRule="auto"/>
        <w:jc w:val="both"/>
        <w:rPr>
          <w:rFonts w:ascii="Roboto Light" w:hAnsi="Roboto Light" w:cs="Times New Roman"/>
        </w:rPr>
      </w:pPr>
      <w:r w:rsidRPr="00EB54E3">
        <w:rPr>
          <w:rFonts w:ascii="Roboto Light" w:hAnsi="Roboto Light" w:cs="Times New Roman"/>
        </w:rPr>
        <w:t>Prepare draft forms f</w:t>
      </w:r>
      <w:r w:rsidRPr="00EB54E3">
        <w:rPr>
          <w:rFonts w:ascii="Roboto Light" w:hAnsi="Roboto Light" w:cs="Times New Roman"/>
          <w:lang w:val="id-ID"/>
        </w:rPr>
        <w:t>u</w:t>
      </w:r>
      <w:r w:rsidR="00E34BE7">
        <w:rPr>
          <w:rFonts w:ascii="Roboto Light" w:hAnsi="Roboto Light" w:cs="Times New Roman"/>
          <w:lang w:val="id-ID"/>
        </w:rPr>
        <w:t>r</w:t>
      </w:r>
      <w:r w:rsidRPr="00EB54E3">
        <w:rPr>
          <w:rFonts w:ascii="Roboto Light" w:hAnsi="Roboto Light" w:cs="Times New Roman"/>
          <w:lang w:val="id-ID"/>
        </w:rPr>
        <w:t xml:space="preserve">ther adaptation </w:t>
      </w:r>
      <w:r w:rsidR="00E34BE7">
        <w:rPr>
          <w:rFonts w:ascii="Roboto Light" w:hAnsi="Roboto Light" w:cs="Times New Roman"/>
          <w:lang w:val="id-ID"/>
        </w:rPr>
        <w:t>concerning</w:t>
      </w:r>
      <w:r w:rsidRPr="00EB54E3">
        <w:rPr>
          <w:rFonts w:ascii="Roboto Light" w:hAnsi="Roboto Light" w:cs="Times New Roman"/>
          <w:lang w:val="id-ID"/>
        </w:rPr>
        <w:t xml:space="preserve"> </w:t>
      </w:r>
      <w:r w:rsidRPr="00EB54E3">
        <w:rPr>
          <w:rFonts w:ascii="Roboto Light" w:hAnsi="Roboto Light" w:cs="Times New Roman"/>
        </w:rPr>
        <w:t>M &amp; E;</w:t>
      </w:r>
      <w:r w:rsidR="003E304E" w:rsidRPr="00EB54E3">
        <w:rPr>
          <w:rFonts w:ascii="Roboto Light" w:hAnsi="Roboto Light" w:cs="Times New Roman"/>
        </w:rPr>
        <w:t xml:space="preserve"> and</w:t>
      </w:r>
    </w:p>
    <w:p w:rsidR="00B4099A" w:rsidRPr="00EB54E3" w:rsidRDefault="00B4099A" w:rsidP="00E34BE7">
      <w:pPr>
        <w:pStyle w:val="ListParagraph"/>
        <w:numPr>
          <w:ilvl w:val="0"/>
          <w:numId w:val="20"/>
        </w:numPr>
        <w:spacing w:after="0" w:line="240" w:lineRule="auto"/>
        <w:jc w:val="both"/>
        <w:rPr>
          <w:rFonts w:ascii="Roboto Light" w:hAnsi="Roboto Light" w:cs="Times New Roman"/>
        </w:rPr>
      </w:pPr>
      <w:r w:rsidRPr="00EB54E3">
        <w:rPr>
          <w:rFonts w:ascii="Roboto Light" w:hAnsi="Roboto Light" w:cs="Times New Roman"/>
          <w:lang w:val="id-ID"/>
        </w:rPr>
        <w:t>Promote new</w:t>
      </w:r>
      <w:r w:rsidRPr="00EB54E3">
        <w:rPr>
          <w:rFonts w:ascii="Roboto Light" w:hAnsi="Roboto Light" w:cs="Times New Roman"/>
        </w:rPr>
        <w:t xml:space="preserve"> ideas for </w:t>
      </w:r>
      <w:r w:rsidR="00E34BE7">
        <w:rPr>
          <w:rFonts w:ascii="Roboto Light" w:hAnsi="Roboto Light" w:cs="Times New Roman"/>
        </w:rPr>
        <w:t>the</w:t>
      </w:r>
      <w:r w:rsidRPr="00EB54E3">
        <w:rPr>
          <w:rFonts w:ascii="Roboto Light" w:hAnsi="Roboto Light" w:cs="Times New Roman"/>
        </w:rPr>
        <w:t xml:space="preserve"> efficien</w:t>
      </w:r>
      <w:r w:rsidR="00E34BE7">
        <w:rPr>
          <w:rFonts w:ascii="Roboto Light" w:hAnsi="Roboto Light" w:cs="Times New Roman"/>
        </w:rPr>
        <w:t>cy</w:t>
      </w:r>
      <w:r w:rsidRPr="00EB54E3">
        <w:rPr>
          <w:rFonts w:ascii="Roboto Light" w:hAnsi="Roboto Light" w:cs="Times New Roman"/>
        </w:rPr>
        <w:t xml:space="preserve"> </w:t>
      </w:r>
      <w:r w:rsidRPr="00EB54E3">
        <w:rPr>
          <w:rFonts w:ascii="Roboto Light" w:hAnsi="Roboto Light" w:cs="Times New Roman"/>
          <w:lang w:val="id-ID"/>
        </w:rPr>
        <w:t>and effectivenes</w:t>
      </w:r>
      <w:r w:rsidR="00E34BE7">
        <w:rPr>
          <w:rFonts w:ascii="Roboto Light" w:hAnsi="Roboto Light" w:cs="Times New Roman"/>
          <w:lang w:val="id-ID"/>
        </w:rPr>
        <w:t>s</w:t>
      </w:r>
      <w:r w:rsidRPr="00EB54E3">
        <w:rPr>
          <w:rFonts w:ascii="Roboto Light" w:hAnsi="Roboto Light" w:cs="Times New Roman"/>
          <w:lang w:val="id-ID"/>
        </w:rPr>
        <w:t xml:space="preserve"> of the </w:t>
      </w:r>
      <w:r w:rsidRPr="00EB54E3">
        <w:rPr>
          <w:rFonts w:ascii="Roboto Light" w:hAnsi="Roboto Light" w:cs="Times New Roman"/>
        </w:rPr>
        <w:t>M &amp; E</w:t>
      </w:r>
      <w:r w:rsidR="003E304E" w:rsidRPr="00EB54E3">
        <w:rPr>
          <w:rFonts w:ascii="Roboto Light" w:hAnsi="Roboto Light" w:cs="Times New Roman"/>
        </w:rPr>
        <w:t>.</w:t>
      </w:r>
    </w:p>
    <w:p w:rsidR="00B4099A" w:rsidRPr="00EB54E3" w:rsidRDefault="00B4099A" w:rsidP="00B4099A">
      <w:pPr>
        <w:pStyle w:val="ListParagraph"/>
        <w:spacing w:after="0" w:line="240" w:lineRule="auto"/>
        <w:jc w:val="both"/>
        <w:rPr>
          <w:rFonts w:ascii="Roboto Light" w:hAnsi="Roboto Light" w:cs="Times New Roman"/>
        </w:rPr>
      </w:pPr>
    </w:p>
    <w:p w:rsidR="00B4099A" w:rsidRPr="00EB54E3" w:rsidRDefault="00B4099A" w:rsidP="00B4099A">
      <w:pPr>
        <w:pStyle w:val="ListParagraph"/>
        <w:spacing w:after="0" w:line="240" w:lineRule="auto"/>
        <w:ind w:left="0" w:firstLine="720"/>
        <w:jc w:val="both"/>
        <w:rPr>
          <w:rFonts w:ascii="Roboto Light" w:hAnsi="Roboto Light" w:cs="Times New Roman"/>
          <w:b/>
          <w:i/>
          <w:iCs/>
          <w:lang w:val="id-ID"/>
        </w:rPr>
      </w:pPr>
      <w:r w:rsidRPr="00EB54E3">
        <w:rPr>
          <w:rFonts w:ascii="Roboto Light" w:hAnsi="Roboto Light" w:cs="Times New Roman"/>
          <w:b/>
          <w:i/>
          <w:iCs/>
        </w:rPr>
        <w:t>Report</w:t>
      </w:r>
    </w:p>
    <w:p w:rsidR="00B4099A" w:rsidRDefault="00B4099A" w:rsidP="0012622E">
      <w:pPr>
        <w:pStyle w:val="ListParagraph"/>
        <w:numPr>
          <w:ilvl w:val="0"/>
          <w:numId w:val="21"/>
        </w:numPr>
        <w:spacing w:after="0" w:line="240" w:lineRule="auto"/>
        <w:jc w:val="both"/>
        <w:rPr>
          <w:rFonts w:ascii="Roboto Light" w:hAnsi="Roboto Light" w:cs="Times New Roman"/>
        </w:rPr>
      </w:pPr>
      <w:r w:rsidRPr="00EB54E3">
        <w:rPr>
          <w:rFonts w:ascii="Roboto Light" w:hAnsi="Roboto Light" w:cs="Times New Roman"/>
        </w:rPr>
        <w:t xml:space="preserve">Develop </w:t>
      </w:r>
      <w:r w:rsidR="0012622E">
        <w:rPr>
          <w:rFonts w:ascii="Roboto Light" w:hAnsi="Roboto Light" w:cs="Times New Roman"/>
        </w:rPr>
        <w:t xml:space="preserve">monthly workplan and </w:t>
      </w:r>
      <w:r w:rsidRPr="00EB54E3">
        <w:rPr>
          <w:rFonts w:ascii="Roboto Light" w:hAnsi="Roboto Light" w:cs="Times New Roman"/>
        </w:rPr>
        <w:t xml:space="preserve">ensure submission of </w:t>
      </w:r>
      <w:r w:rsidR="00E34BE7">
        <w:rPr>
          <w:rFonts w:ascii="Roboto Light" w:hAnsi="Roboto Light" w:cs="Times New Roman"/>
        </w:rPr>
        <w:t xml:space="preserve">a </w:t>
      </w:r>
      <w:r w:rsidRPr="00EB54E3">
        <w:rPr>
          <w:rFonts w:ascii="Roboto Light" w:hAnsi="Roboto Light" w:cs="Times New Roman"/>
        </w:rPr>
        <w:t xml:space="preserve">monthly delivery </w:t>
      </w:r>
      <w:r w:rsidR="0012622E">
        <w:rPr>
          <w:rFonts w:ascii="Roboto Light" w:hAnsi="Roboto Light" w:cs="Times New Roman"/>
        </w:rPr>
        <w:t xml:space="preserve">as per the </w:t>
      </w:r>
      <w:r w:rsidRPr="00EB54E3">
        <w:rPr>
          <w:rFonts w:ascii="Roboto Light" w:hAnsi="Roboto Light" w:cs="Times New Roman"/>
        </w:rPr>
        <w:t>program outputs;</w:t>
      </w:r>
    </w:p>
    <w:p w:rsidR="0012622E" w:rsidRPr="00EB54E3" w:rsidRDefault="0012622E" w:rsidP="0012622E">
      <w:pPr>
        <w:pStyle w:val="ListParagraph"/>
        <w:numPr>
          <w:ilvl w:val="0"/>
          <w:numId w:val="21"/>
        </w:numPr>
        <w:spacing w:after="0" w:line="240" w:lineRule="auto"/>
        <w:jc w:val="both"/>
        <w:rPr>
          <w:rFonts w:ascii="Roboto Light" w:hAnsi="Roboto Light" w:cs="Times New Roman"/>
        </w:rPr>
      </w:pPr>
      <w:r>
        <w:rPr>
          <w:rFonts w:ascii="Roboto Light" w:hAnsi="Roboto Light" w:cs="Times New Roman"/>
        </w:rPr>
        <w:t>Provide in-dept analysis and adequate report writing on all program activities;</w:t>
      </w:r>
    </w:p>
    <w:p w:rsidR="00B4099A" w:rsidRPr="00EB54E3" w:rsidRDefault="00B4099A" w:rsidP="00B4099A">
      <w:pPr>
        <w:widowControl/>
        <w:numPr>
          <w:ilvl w:val="0"/>
          <w:numId w:val="21"/>
        </w:numPr>
        <w:autoSpaceDE/>
        <w:autoSpaceDN/>
        <w:spacing w:line="293" w:lineRule="atLeast"/>
        <w:jc w:val="both"/>
        <w:textAlignment w:val="baseline"/>
        <w:rPr>
          <w:rFonts w:ascii="Roboto Light" w:hAnsi="Roboto Light"/>
          <w:sz w:val="22"/>
          <w:szCs w:val="22"/>
        </w:rPr>
      </w:pPr>
      <w:r w:rsidRPr="00EB54E3">
        <w:rPr>
          <w:rFonts w:ascii="Roboto Light" w:hAnsi="Roboto Light"/>
          <w:sz w:val="22"/>
          <w:szCs w:val="22"/>
        </w:rPr>
        <w:t>Prepare work plans, produce timely reports – financial and progress reports – as required by I</w:t>
      </w:r>
      <w:r w:rsidR="003E304E" w:rsidRPr="00EB54E3">
        <w:rPr>
          <w:rFonts w:ascii="Roboto Light" w:hAnsi="Roboto Light"/>
          <w:sz w:val="22"/>
          <w:szCs w:val="22"/>
        </w:rPr>
        <w:t>s</w:t>
      </w:r>
      <w:r w:rsidRPr="00EB54E3">
        <w:rPr>
          <w:rFonts w:ascii="Roboto Light" w:hAnsi="Roboto Light"/>
          <w:sz w:val="22"/>
          <w:szCs w:val="22"/>
        </w:rPr>
        <w:t>DB;</w:t>
      </w:r>
    </w:p>
    <w:p w:rsidR="00B4099A" w:rsidRPr="0012622E" w:rsidRDefault="0012622E" w:rsidP="0012622E">
      <w:pPr>
        <w:pStyle w:val="ListParagraph"/>
        <w:numPr>
          <w:ilvl w:val="0"/>
          <w:numId w:val="21"/>
        </w:numPr>
        <w:spacing w:after="0" w:line="240" w:lineRule="auto"/>
        <w:jc w:val="both"/>
        <w:rPr>
          <w:rFonts w:ascii="Roboto Light" w:hAnsi="Roboto Light" w:cs="Times New Roman"/>
        </w:rPr>
      </w:pPr>
      <w:r w:rsidRPr="0012622E">
        <w:rPr>
          <w:rFonts w:ascii="Roboto Light" w:hAnsi="Roboto Light" w:cs="Times New Roman"/>
        </w:rPr>
        <w:t xml:space="preserve">Provide analysis and feedback on the </w:t>
      </w:r>
      <w:r w:rsidR="00B4099A" w:rsidRPr="0012622E">
        <w:rPr>
          <w:rFonts w:ascii="Roboto Light" w:hAnsi="Roboto Light" w:cs="Times New Roman"/>
        </w:rPr>
        <w:t xml:space="preserve">the Quarterly Reports of PIAs and ensuring that reports are submitted on </w:t>
      </w:r>
      <w:r w:rsidR="00E34BE7" w:rsidRPr="0012622E">
        <w:rPr>
          <w:rFonts w:ascii="Roboto Light" w:hAnsi="Roboto Light" w:cs="Times New Roman"/>
        </w:rPr>
        <w:t xml:space="preserve">a </w:t>
      </w:r>
      <w:r w:rsidR="00B4099A" w:rsidRPr="0012622E">
        <w:rPr>
          <w:rFonts w:ascii="Roboto Light" w:hAnsi="Roboto Light" w:cs="Times New Roman"/>
        </w:rPr>
        <w:t>timely basis</w:t>
      </w:r>
      <w:r>
        <w:rPr>
          <w:rFonts w:ascii="Roboto Light" w:hAnsi="Roboto Light" w:cs="Times New Roman"/>
        </w:rPr>
        <w:t xml:space="preserve"> </w:t>
      </w:r>
      <w:r w:rsidR="00B4099A" w:rsidRPr="0012622E">
        <w:rPr>
          <w:rFonts w:ascii="Roboto Light" w:hAnsi="Roboto Light" w:cs="Times New Roman"/>
        </w:rPr>
        <w:t xml:space="preserve">make necessary </w:t>
      </w:r>
      <w:r w:rsidR="00B4099A" w:rsidRPr="0012622E">
        <w:rPr>
          <w:rFonts w:ascii="Roboto Light" w:hAnsi="Roboto Light" w:cs="Times New Roman"/>
          <w:lang w:val="id-ID"/>
        </w:rPr>
        <w:t>validation to the submission</w:t>
      </w:r>
      <w:r w:rsidR="00B4099A" w:rsidRPr="0012622E">
        <w:rPr>
          <w:rFonts w:ascii="Roboto Light" w:hAnsi="Roboto Light" w:cs="Times New Roman"/>
        </w:rPr>
        <w:t>;</w:t>
      </w:r>
      <w:r w:rsidR="00B4099A" w:rsidRPr="0012622E">
        <w:rPr>
          <w:rFonts w:ascii="Roboto Light" w:hAnsi="Roboto Light" w:cs="Times New Roman"/>
          <w:lang w:val="id-ID"/>
        </w:rPr>
        <w:t xml:space="preserve"> </w:t>
      </w:r>
    </w:p>
    <w:p w:rsidR="00B4099A" w:rsidRPr="00EB54E3" w:rsidRDefault="00B4099A" w:rsidP="00B4099A">
      <w:pPr>
        <w:pStyle w:val="ListParagraph"/>
        <w:numPr>
          <w:ilvl w:val="0"/>
          <w:numId w:val="21"/>
        </w:numPr>
        <w:spacing w:after="0" w:line="240" w:lineRule="auto"/>
        <w:jc w:val="both"/>
        <w:rPr>
          <w:rFonts w:ascii="Roboto Light" w:hAnsi="Roboto Light" w:cs="Times New Roman"/>
        </w:rPr>
      </w:pPr>
      <w:r w:rsidRPr="00EB54E3">
        <w:rPr>
          <w:rFonts w:ascii="Roboto Light" w:hAnsi="Roboto Light" w:cs="Times New Roman"/>
        </w:rPr>
        <w:t xml:space="preserve">Undertake data analysis and </w:t>
      </w:r>
      <w:r w:rsidRPr="00EB54E3">
        <w:rPr>
          <w:rFonts w:ascii="Roboto Light" w:hAnsi="Roboto Light" w:cs="Times New Roman"/>
          <w:lang w:val="id-ID"/>
        </w:rPr>
        <w:t xml:space="preserve">regular </w:t>
      </w:r>
      <w:r w:rsidRPr="00EB54E3">
        <w:rPr>
          <w:rFonts w:ascii="Roboto Light" w:hAnsi="Roboto Light" w:cs="Times New Roman"/>
        </w:rPr>
        <w:t>report</w:t>
      </w:r>
      <w:r w:rsidRPr="00EB54E3">
        <w:rPr>
          <w:rFonts w:ascii="Roboto Light" w:hAnsi="Roboto Light" w:cs="Times New Roman"/>
          <w:lang w:val="id-ID"/>
        </w:rPr>
        <w:t>ing</w:t>
      </w:r>
      <w:r w:rsidRPr="00EB54E3">
        <w:rPr>
          <w:rFonts w:ascii="Roboto Light" w:hAnsi="Roboto Light" w:cs="Times New Roman"/>
        </w:rPr>
        <w:t xml:space="preserve"> (e.g.</w:t>
      </w:r>
      <w:r w:rsidR="00E34BE7">
        <w:rPr>
          <w:rFonts w:ascii="Roboto Light" w:hAnsi="Roboto Light" w:cs="Times New Roman"/>
        </w:rPr>
        <w:t>,</w:t>
      </w:r>
      <w:r w:rsidRPr="00EB54E3">
        <w:rPr>
          <w:rFonts w:ascii="Roboto Light" w:hAnsi="Roboto Light" w:cs="Times New Roman"/>
        </w:rPr>
        <w:t xml:space="preserve"> annual report, donor reports, HQ, etc.);</w:t>
      </w:r>
      <w:r w:rsidR="003E304E" w:rsidRPr="00EB54E3">
        <w:rPr>
          <w:rFonts w:ascii="Roboto Light" w:hAnsi="Roboto Light" w:cs="Times New Roman"/>
        </w:rPr>
        <w:t xml:space="preserve"> and</w:t>
      </w:r>
    </w:p>
    <w:p w:rsidR="00B4099A" w:rsidRPr="00EB54E3" w:rsidRDefault="00B4099A" w:rsidP="003E304E">
      <w:pPr>
        <w:pStyle w:val="ListParagraph"/>
        <w:numPr>
          <w:ilvl w:val="0"/>
          <w:numId w:val="21"/>
        </w:numPr>
        <w:spacing w:after="0" w:line="240" w:lineRule="auto"/>
        <w:jc w:val="both"/>
        <w:rPr>
          <w:rFonts w:ascii="Roboto Light" w:hAnsi="Roboto Light" w:cs="Times New Roman"/>
        </w:rPr>
      </w:pPr>
      <w:r w:rsidRPr="00EB54E3">
        <w:rPr>
          <w:rFonts w:ascii="Roboto Light" w:hAnsi="Roboto Light" w:cs="Times New Roman"/>
        </w:rPr>
        <w:t xml:space="preserve">Prepare </w:t>
      </w:r>
      <w:r w:rsidR="00E34BE7">
        <w:rPr>
          <w:rFonts w:ascii="Roboto Light" w:hAnsi="Roboto Light" w:cs="Times New Roman"/>
        </w:rPr>
        <w:t xml:space="preserve">the </w:t>
      </w:r>
      <w:r w:rsidRPr="00EB54E3">
        <w:rPr>
          <w:rFonts w:ascii="Roboto Light" w:hAnsi="Roboto Light" w:cs="Times New Roman"/>
        </w:rPr>
        <w:t>M &amp; E Report &amp; Annual Report</w:t>
      </w:r>
      <w:r w:rsidR="003E304E" w:rsidRPr="00EB54E3">
        <w:rPr>
          <w:rFonts w:ascii="Roboto Light" w:hAnsi="Roboto Light" w:cs="Times New Roman"/>
        </w:rPr>
        <w:t>.</w:t>
      </w:r>
    </w:p>
    <w:p w:rsidR="00B4099A" w:rsidRDefault="00B4099A" w:rsidP="00DB7D90">
      <w:pPr>
        <w:pStyle w:val="Style13"/>
        <w:spacing w:before="0"/>
        <w:ind w:firstLine="0"/>
        <w:rPr>
          <w:rFonts w:ascii="Roboto Light" w:hAnsi="Roboto Light"/>
          <w:sz w:val="22"/>
          <w:szCs w:val="22"/>
        </w:rPr>
      </w:pPr>
    </w:p>
    <w:p w:rsidR="0012622E" w:rsidRPr="00EB54E3" w:rsidRDefault="0012622E" w:rsidP="00DB7D90">
      <w:pPr>
        <w:pStyle w:val="Style13"/>
        <w:spacing w:before="0"/>
        <w:ind w:firstLine="0"/>
        <w:rPr>
          <w:rFonts w:ascii="Roboto Light" w:hAnsi="Roboto Light"/>
          <w:sz w:val="22"/>
          <w:szCs w:val="22"/>
        </w:rPr>
      </w:pPr>
    </w:p>
    <w:p w:rsidR="00AC41D8" w:rsidRPr="00EB54E3" w:rsidRDefault="0031175C" w:rsidP="003E304E">
      <w:pPr>
        <w:pStyle w:val="Style7"/>
        <w:spacing w:line="240" w:lineRule="auto"/>
        <w:ind w:left="0"/>
        <w:jc w:val="both"/>
        <w:rPr>
          <w:rStyle w:val="CharacterStyle1"/>
          <w:rFonts w:ascii="Roboto Light" w:hAnsi="Roboto Light"/>
          <w:b/>
          <w:bCs/>
          <w:spacing w:val="-4"/>
          <w:sz w:val="22"/>
          <w:szCs w:val="22"/>
          <w:u w:val="single"/>
        </w:rPr>
      </w:pPr>
      <w:r w:rsidRPr="00EB54E3">
        <w:rPr>
          <w:rStyle w:val="CharacterStyle1"/>
          <w:rFonts w:ascii="Roboto Light" w:hAnsi="Roboto Light"/>
          <w:b/>
          <w:bCs/>
          <w:spacing w:val="-4"/>
          <w:sz w:val="22"/>
          <w:szCs w:val="22"/>
          <w:u w:val="single"/>
        </w:rPr>
        <w:lastRenderedPageBreak/>
        <w:t xml:space="preserve">Reporting requirements </w:t>
      </w:r>
    </w:p>
    <w:p w:rsidR="003E304E" w:rsidRPr="00EB54E3" w:rsidRDefault="003E304E" w:rsidP="003E304E">
      <w:pPr>
        <w:pStyle w:val="Style7"/>
        <w:spacing w:line="240" w:lineRule="auto"/>
        <w:ind w:left="0"/>
        <w:jc w:val="both"/>
        <w:rPr>
          <w:rStyle w:val="CharacterStyle1"/>
          <w:rFonts w:ascii="Roboto Light" w:hAnsi="Roboto Light"/>
          <w:b/>
          <w:bCs/>
          <w:spacing w:val="-4"/>
          <w:sz w:val="22"/>
          <w:szCs w:val="22"/>
          <w:u w:val="single"/>
        </w:rPr>
      </w:pPr>
    </w:p>
    <w:p w:rsidR="00DF5E6D" w:rsidRPr="00EB54E3" w:rsidRDefault="00DF5E6D" w:rsidP="00E34BE7">
      <w:pPr>
        <w:pStyle w:val="Style13"/>
        <w:numPr>
          <w:ilvl w:val="0"/>
          <w:numId w:val="1"/>
        </w:numPr>
        <w:spacing w:before="0"/>
        <w:ind w:left="360"/>
        <w:rPr>
          <w:rFonts w:ascii="Roboto Light" w:hAnsi="Roboto Light"/>
          <w:sz w:val="22"/>
          <w:szCs w:val="22"/>
        </w:rPr>
      </w:pPr>
      <w:r w:rsidRPr="00EB54E3">
        <w:rPr>
          <w:rFonts w:ascii="Roboto Light" w:hAnsi="Roboto Light"/>
          <w:sz w:val="22"/>
          <w:szCs w:val="22"/>
        </w:rPr>
        <w:t>The Consultant will be responsible for fulfilling the following tasks:</w:t>
      </w:r>
    </w:p>
    <w:p w:rsidR="009E50F3" w:rsidRPr="00EB54E3" w:rsidRDefault="001A4538" w:rsidP="003E304E">
      <w:pPr>
        <w:pStyle w:val="Style13"/>
        <w:numPr>
          <w:ilvl w:val="0"/>
          <w:numId w:val="7"/>
        </w:numPr>
        <w:spacing w:before="0"/>
        <w:rPr>
          <w:rFonts w:ascii="Roboto Light" w:hAnsi="Roboto Light"/>
          <w:sz w:val="22"/>
          <w:szCs w:val="22"/>
        </w:rPr>
      </w:pPr>
      <w:r w:rsidRPr="00EB54E3">
        <w:rPr>
          <w:rFonts w:ascii="Roboto Light" w:hAnsi="Roboto Light"/>
          <w:b/>
          <w:sz w:val="22"/>
          <w:szCs w:val="22"/>
        </w:rPr>
        <w:t>Monthly Workplan</w:t>
      </w:r>
      <w:r w:rsidR="009E50F3" w:rsidRPr="00EB54E3">
        <w:rPr>
          <w:rFonts w:ascii="Roboto Light" w:hAnsi="Roboto Light"/>
          <w:b/>
          <w:sz w:val="22"/>
          <w:szCs w:val="22"/>
        </w:rPr>
        <w:t>:</w:t>
      </w:r>
      <w:r w:rsidR="009E50F3" w:rsidRPr="00EB54E3">
        <w:rPr>
          <w:rFonts w:ascii="Roboto Light" w:hAnsi="Roboto Light"/>
          <w:sz w:val="22"/>
          <w:szCs w:val="22"/>
        </w:rPr>
        <w:t xml:space="preserve"> </w:t>
      </w:r>
      <w:r w:rsidR="00200607" w:rsidRPr="00EB54E3">
        <w:rPr>
          <w:rFonts w:ascii="Roboto Light" w:hAnsi="Roboto Light"/>
          <w:sz w:val="22"/>
          <w:szCs w:val="22"/>
        </w:rPr>
        <w:t xml:space="preserve">The Consultant will submit </w:t>
      </w:r>
      <w:r w:rsidR="009E50F3" w:rsidRPr="00EB54E3">
        <w:rPr>
          <w:rFonts w:ascii="Roboto Light" w:hAnsi="Roboto Light"/>
          <w:sz w:val="22"/>
          <w:szCs w:val="22"/>
        </w:rPr>
        <w:t xml:space="preserve">a </w:t>
      </w:r>
      <w:r w:rsidRPr="00EB54E3">
        <w:rPr>
          <w:rFonts w:ascii="Roboto Light" w:hAnsi="Roboto Light"/>
          <w:sz w:val="22"/>
          <w:szCs w:val="22"/>
        </w:rPr>
        <w:t xml:space="preserve">monthly </w:t>
      </w:r>
      <w:r w:rsidR="003E304E" w:rsidRPr="00EB54E3">
        <w:rPr>
          <w:rFonts w:ascii="Roboto Light" w:hAnsi="Roboto Light"/>
          <w:sz w:val="22"/>
          <w:szCs w:val="22"/>
        </w:rPr>
        <w:t>work</w:t>
      </w:r>
      <w:r w:rsidR="00E34BE7">
        <w:rPr>
          <w:rFonts w:ascii="Roboto Light" w:hAnsi="Roboto Light"/>
          <w:sz w:val="22"/>
          <w:szCs w:val="22"/>
        </w:rPr>
        <w:t xml:space="preserve"> </w:t>
      </w:r>
      <w:r w:rsidR="003E304E" w:rsidRPr="00EB54E3">
        <w:rPr>
          <w:rFonts w:ascii="Roboto Light" w:hAnsi="Roboto Light"/>
          <w:sz w:val="22"/>
          <w:szCs w:val="22"/>
        </w:rPr>
        <w:t>plan, which</w:t>
      </w:r>
      <w:r w:rsidRPr="00EB54E3">
        <w:rPr>
          <w:rFonts w:ascii="Roboto Light" w:hAnsi="Roboto Light"/>
          <w:sz w:val="22"/>
          <w:szCs w:val="22"/>
        </w:rPr>
        <w:t xml:space="preserve"> has to be review and approved by </w:t>
      </w:r>
      <w:r w:rsidR="009A07B4" w:rsidRPr="00EB54E3">
        <w:rPr>
          <w:rFonts w:ascii="Roboto Light" w:hAnsi="Roboto Light"/>
          <w:sz w:val="22"/>
          <w:szCs w:val="22"/>
        </w:rPr>
        <w:t>I</w:t>
      </w:r>
      <w:r w:rsidR="003E304E" w:rsidRPr="00EB54E3">
        <w:rPr>
          <w:rFonts w:ascii="Roboto Light" w:hAnsi="Roboto Light"/>
          <w:sz w:val="22"/>
          <w:szCs w:val="22"/>
        </w:rPr>
        <w:t>s</w:t>
      </w:r>
      <w:r w:rsidR="009A07B4" w:rsidRPr="00EB54E3">
        <w:rPr>
          <w:rFonts w:ascii="Roboto Light" w:hAnsi="Roboto Light"/>
          <w:sz w:val="22"/>
          <w:szCs w:val="22"/>
        </w:rPr>
        <w:t>DB</w:t>
      </w:r>
      <w:r w:rsidR="003E304E" w:rsidRPr="00EB54E3">
        <w:rPr>
          <w:rFonts w:ascii="Roboto Light" w:hAnsi="Roboto Light"/>
          <w:sz w:val="22"/>
          <w:szCs w:val="22"/>
        </w:rPr>
        <w:t xml:space="preserve"> RHI</w:t>
      </w:r>
      <w:r w:rsidRPr="00EB54E3">
        <w:rPr>
          <w:rFonts w:ascii="Roboto Light" w:hAnsi="Roboto Light"/>
          <w:sz w:val="22"/>
          <w:szCs w:val="22"/>
        </w:rPr>
        <w:t xml:space="preserve"> as a baseline for the Consultant activities. </w:t>
      </w:r>
    </w:p>
    <w:p w:rsidR="009E50F3" w:rsidRPr="00EB54E3" w:rsidRDefault="00B4099A" w:rsidP="00E34BE7">
      <w:pPr>
        <w:pStyle w:val="Style13"/>
        <w:numPr>
          <w:ilvl w:val="0"/>
          <w:numId w:val="7"/>
        </w:numPr>
        <w:spacing w:before="0"/>
        <w:rPr>
          <w:rFonts w:ascii="Roboto Light" w:hAnsi="Roboto Light"/>
          <w:sz w:val="22"/>
          <w:szCs w:val="22"/>
        </w:rPr>
      </w:pPr>
      <w:r w:rsidRPr="00EB54E3">
        <w:rPr>
          <w:rFonts w:ascii="Roboto Light" w:hAnsi="Roboto Light"/>
          <w:b/>
          <w:sz w:val="22"/>
          <w:szCs w:val="22"/>
        </w:rPr>
        <w:t xml:space="preserve">Monthly </w:t>
      </w:r>
      <w:r w:rsidR="001A4538" w:rsidRPr="00EB54E3">
        <w:rPr>
          <w:rFonts w:ascii="Roboto Light" w:hAnsi="Roboto Light"/>
          <w:b/>
          <w:sz w:val="22"/>
          <w:szCs w:val="22"/>
        </w:rPr>
        <w:t>Report</w:t>
      </w:r>
      <w:r w:rsidR="009E50F3" w:rsidRPr="00EB54E3">
        <w:rPr>
          <w:rFonts w:ascii="Roboto Light" w:hAnsi="Roboto Light"/>
          <w:b/>
          <w:sz w:val="22"/>
          <w:szCs w:val="22"/>
        </w:rPr>
        <w:t>:</w:t>
      </w:r>
      <w:r w:rsidR="009E50F3" w:rsidRPr="00EB54E3">
        <w:rPr>
          <w:rFonts w:ascii="Roboto Light" w:hAnsi="Roboto Light"/>
          <w:sz w:val="22"/>
          <w:szCs w:val="22"/>
        </w:rPr>
        <w:t xml:space="preserve"> The </w:t>
      </w:r>
      <w:r w:rsidR="001A4538" w:rsidRPr="00EB54E3">
        <w:rPr>
          <w:rFonts w:ascii="Roboto Light" w:hAnsi="Roboto Light"/>
          <w:sz w:val="22"/>
          <w:szCs w:val="22"/>
        </w:rPr>
        <w:t>C</w:t>
      </w:r>
      <w:r w:rsidR="009E50F3" w:rsidRPr="00EB54E3">
        <w:rPr>
          <w:rFonts w:ascii="Roboto Light" w:hAnsi="Roboto Light"/>
          <w:sz w:val="22"/>
          <w:szCs w:val="22"/>
        </w:rPr>
        <w:t xml:space="preserve">onsultant will </w:t>
      </w:r>
      <w:r w:rsidRPr="00EB54E3">
        <w:rPr>
          <w:rFonts w:ascii="Roboto Light" w:hAnsi="Roboto Light"/>
          <w:sz w:val="22"/>
          <w:szCs w:val="22"/>
        </w:rPr>
        <w:t>submit</w:t>
      </w:r>
      <w:r w:rsidR="001A4538" w:rsidRPr="00EB54E3">
        <w:rPr>
          <w:rFonts w:ascii="Roboto Light" w:hAnsi="Roboto Light"/>
          <w:sz w:val="22"/>
          <w:szCs w:val="22"/>
        </w:rPr>
        <w:t xml:space="preserve"> </w:t>
      </w:r>
      <w:r w:rsidR="00E34BE7">
        <w:rPr>
          <w:rFonts w:ascii="Roboto Light" w:hAnsi="Roboto Light"/>
          <w:sz w:val="22"/>
          <w:szCs w:val="22"/>
        </w:rPr>
        <w:t xml:space="preserve">a </w:t>
      </w:r>
      <w:r w:rsidR="001A4538" w:rsidRPr="00EB54E3">
        <w:rPr>
          <w:rFonts w:ascii="Roboto Light" w:hAnsi="Roboto Light"/>
          <w:sz w:val="22"/>
          <w:szCs w:val="22"/>
        </w:rPr>
        <w:t xml:space="preserve">monthly report </w:t>
      </w:r>
      <w:r w:rsidR="009E50F3" w:rsidRPr="00EB54E3">
        <w:rPr>
          <w:rFonts w:ascii="Roboto Light" w:hAnsi="Roboto Light"/>
          <w:sz w:val="22"/>
          <w:szCs w:val="22"/>
        </w:rPr>
        <w:t>containing</w:t>
      </w:r>
      <w:r w:rsidR="001A4538" w:rsidRPr="00EB54E3">
        <w:rPr>
          <w:rFonts w:ascii="Roboto Light" w:hAnsi="Roboto Light"/>
          <w:sz w:val="22"/>
          <w:szCs w:val="22"/>
        </w:rPr>
        <w:t xml:space="preserve"> </w:t>
      </w:r>
      <w:r w:rsidR="00E34BE7">
        <w:rPr>
          <w:rFonts w:ascii="Roboto Light" w:hAnsi="Roboto Light"/>
          <w:sz w:val="22"/>
          <w:szCs w:val="22"/>
        </w:rPr>
        <w:t xml:space="preserve">a </w:t>
      </w:r>
      <w:r w:rsidR="001A4538" w:rsidRPr="00EB54E3">
        <w:rPr>
          <w:rFonts w:ascii="Roboto Light" w:hAnsi="Roboto Light"/>
          <w:sz w:val="22"/>
          <w:szCs w:val="22"/>
        </w:rPr>
        <w:t>progress report against the approved work</w:t>
      </w:r>
      <w:r w:rsidR="00E34BE7">
        <w:rPr>
          <w:rFonts w:ascii="Roboto Light" w:hAnsi="Roboto Light"/>
          <w:sz w:val="22"/>
          <w:szCs w:val="22"/>
        </w:rPr>
        <w:t xml:space="preserve"> </w:t>
      </w:r>
      <w:r w:rsidR="001A4538" w:rsidRPr="00EB54E3">
        <w:rPr>
          <w:rFonts w:ascii="Roboto Light" w:hAnsi="Roboto Light"/>
          <w:sz w:val="22"/>
          <w:szCs w:val="22"/>
        </w:rPr>
        <w:t>pla</w:t>
      </w:r>
      <w:r w:rsidR="00B35BBE" w:rsidRPr="00EB54E3">
        <w:rPr>
          <w:rFonts w:ascii="Roboto Light" w:hAnsi="Roboto Light"/>
          <w:sz w:val="22"/>
          <w:szCs w:val="22"/>
        </w:rPr>
        <w:t xml:space="preserve">n, where on each submission, the Consultant </w:t>
      </w:r>
      <w:r w:rsidR="00E34BE7">
        <w:rPr>
          <w:rFonts w:ascii="Roboto Light" w:hAnsi="Roboto Light"/>
          <w:sz w:val="22"/>
          <w:szCs w:val="22"/>
        </w:rPr>
        <w:t>provides</w:t>
      </w:r>
      <w:r w:rsidR="00B35BBE" w:rsidRPr="00EB54E3">
        <w:rPr>
          <w:rFonts w:ascii="Roboto Light" w:hAnsi="Roboto Light"/>
          <w:sz w:val="22"/>
          <w:szCs w:val="22"/>
        </w:rPr>
        <w:t xml:space="preserve"> the </w:t>
      </w:r>
      <w:r w:rsidR="007E4769" w:rsidRPr="00EB54E3">
        <w:rPr>
          <w:rFonts w:ascii="Roboto Light" w:hAnsi="Roboto Light"/>
          <w:sz w:val="22"/>
          <w:szCs w:val="22"/>
        </w:rPr>
        <w:t>previous</w:t>
      </w:r>
      <w:r w:rsidR="001A4538" w:rsidRPr="00EB54E3">
        <w:rPr>
          <w:rFonts w:ascii="Roboto Light" w:hAnsi="Roboto Light"/>
          <w:sz w:val="22"/>
          <w:szCs w:val="22"/>
        </w:rPr>
        <w:t xml:space="preserve"> monthly report with the next month</w:t>
      </w:r>
      <w:r w:rsidR="00E34BE7">
        <w:rPr>
          <w:rFonts w:ascii="Roboto Light" w:hAnsi="Roboto Light"/>
          <w:sz w:val="22"/>
          <w:szCs w:val="22"/>
        </w:rPr>
        <w:t>'s</w:t>
      </w:r>
      <w:r w:rsidR="001A4538" w:rsidRPr="00EB54E3">
        <w:rPr>
          <w:rFonts w:ascii="Roboto Light" w:hAnsi="Roboto Light"/>
          <w:sz w:val="22"/>
          <w:szCs w:val="22"/>
        </w:rPr>
        <w:t xml:space="preserve"> </w:t>
      </w:r>
      <w:r w:rsidR="007E4769" w:rsidRPr="00EB54E3">
        <w:rPr>
          <w:rFonts w:ascii="Roboto Light" w:hAnsi="Roboto Light"/>
          <w:sz w:val="22"/>
          <w:szCs w:val="22"/>
        </w:rPr>
        <w:t>monthly work</w:t>
      </w:r>
      <w:r w:rsidR="00E34BE7">
        <w:rPr>
          <w:rFonts w:ascii="Roboto Light" w:hAnsi="Roboto Light"/>
          <w:sz w:val="22"/>
          <w:szCs w:val="22"/>
        </w:rPr>
        <w:t xml:space="preserve"> </w:t>
      </w:r>
      <w:r w:rsidR="007E4769" w:rsidRPr="00EB54E3">
        <w:rPr>
          <w:rFonts w:ascii="Roboto Light" w:hAnsi="Roboto Light"/>
          <w:sz w:val="22"/>
          <w:szCs w:val="22"/>
        </w:rPr>
        <w:t xml:space="preserve">plan. </w:t>
      </w:r>
    </w:p>
    <w:p w:rsidR="00B4099A" w:rsidRDefault="00B4099A" w:rsidP="00E34BE7">
      <w:pPr>
        <w:pStyle w:val="Style13"/>
        <w:numPr>
          <w:ilvl w:val="0"/>
          <w:numId w:val="7"/>
        </w:numPr>
        <w:spacing w:before="0"/>
        <w:rPr>
          <w:rFonts w:ascii="Roboto Light" w:hAnsi="Roboto Light"/>
          <w:sz w:val="22"/>
          <w:szCs w:val="22"/>
        </w:rPr>
      </w:pPr>
      <w:r w:rsidRPr="00EB54E3">
        <w:rPr>
          <w:rFonts w:ascii="Roboto Light" w:hAnsi="Roboto Light"/>
          <w:b/>
          <w:sz w:val="22"/>
          <w:szCs w:val="22"/>
        </w:rPr>
        <w:t xml:space="preserve">M &amp; E Report: </w:t>
      </w:r>
      <w:r w:rsidRPr="00EB54E3">
        <w:rPr>
          <w:rFonts w:ascii="Roboto Light" w:hAnsi="Roboto Light"/>
          <w:sz w:val="22"/>
          <w:szCs w:val="22"/>
        </w:rPr>
        <w:t>The Consultant will provide M &amp; E Report on the agreed periodic basis to I</w:t>
      </w:r>
      <w:r w:rsidR="00414519">
        <w:rPr>
          <w:rFonts w:ascii="Roboto Light" w:hAnsi="Roboto Light"/>
          <w:sz w:val="22"/>
          <w:szCs w:val="22"/>
        </w:rPr>
        <w:t>s</w:t>
      </w:r>
      <w:r w:rsidRPr="00EB54E3">
        <w:rPr>
          <w:rFonts w:ascii="Roboto Light" w:hAnsi="Roboto Light"/>
          <w:sz w:val="22"/>
          <w:szCs w:val="22"/>
        </w:rPr>
        <w:t>DB</w:t>
      </w:r>
      <w:r w:rsidR="006B356A" w:rsidRPr="00EB54E3">
        <w:rPr>
          <w:rFonts w:ascii="Roboto Light" w:hAnsi="Roboto Light"/>
          <w:sz w:val="22"/>
          <w:szCs w:val="22"/>
        </w:rPr>
        <w:t xml:space="preserve">. </w:t>
      </w:r>
      <w:r w:rsidRPr="00EB54E3">
        <w:rPr>
          <w:rFonts w:ascii="Roboto Light" w:hAnsi="Roboto Light"/>
          <w:sz w:val="22"/>
          <w:szCs w:val="22"/>
        </w:rPr>
        <w:t xml:space="preserve"> </w:t>
      </w:r>
    </w:p>
    <w:p w:rsidR="00414519" w:rsidRDefault="00414519" w:rsidP="00414519">
      <w:pPr>
        <w:pStyle w:val="Style13"/>
        <w:numPr>
          <w:ilvl w:val="0"/>
          <w:numId w:val="7"/>
        </w:numPr>
        <w:spacing w:before="0"/>
        <w:rPr>
          <w:rFonts w:ascii="Roboto Light" w:hAnsi="Roboto Light"/>
          <w:sz w:val="22"/>
          <w:szCs w:val="22"/>
        </w:rPr>
      </w:pPr>
      <w:r>
        <w:rPr>
          <w:rFonts w:ascii="Roboto Light" w:hAnsi="Roboto Light"/>
          <w:b/>
          <w:sz w:val="22"/>
          <w:szCs w:val="22"/>
        </w:rPr>
        <w:t xml:space="preserve">Program Completion Report:  </w:t>
      </w:r>
      <w:r w:rsidRPr="00EB54E3">
        <w:rPr>
          <w:rFonts w:ascii="Roboto Light" w:hAnsi="Roboto Light"/>
          <w:sz w:val="22"/>
          <w:szCs w:val="22"/>
        </w:rPr>
        <w:t xml:space="preserve">The Consultant will provide </w:t>
      </w:r>
      <w:r>
        <w:rPr>
          <w:rFonts w:ascii="Roboto Light" w:hAnsi="Roboto Light"/>
          <w:sz w:val="22"/>
          <w:szCs w:val="22"/>
        </w:rPr>
        <w:t>the Program Completion Report of the Orphans Kafala Program</w:t>
      </w:r>
      <w:r w:rsidRPr="00EB54E3">
        <w:rPr>
          <w:rFonts w:ascii="Roboto Light" w:hAnsi="Roboto Light"/>
          <w:sz w:val="22"/>
          <w:szCs w:val="22"/>
        </w:rPr>
        <w:t xml:space="preserve">.  </w:t>
      </w:r>
    </w:p>
    <w:p w:rsidR="00414519" w:rsidRPr="00EB54E3" w:rsidRDefault="00414519" w:rsidP="00E34BE7">
      <w:pPr>
        <w:pStyle w:val="Style13"/>
        <w:numPr>
          <w:ilvl w:val="0"/>
          <w:numId w:val="7"/>
        </w:numPr>
        <w:spacing w:before="0"/>
        <w:rPr>
          <w:rFonts w:ascii="Roboto Light" w:hAnsi="Roboto Light"/>
          <w:sz w:val="22"/>
          <w:szCs w:val="22"/>
        </w:rPr>
      </w:pPr>
      <w:r w:rsidRPr="00414519">
        <w:rPr>
          <w:rFonts w:ascii="Roboto Light" w:hAnsi="Roboto Light"/>
          <w:b/>
          <w:bCs/>
          <w:sz w:val="22"/>
          <w:szCs w:val="22"/>
        </w:rPr>
        <w:t xml:space="preserve">Draft Program/Project Design: </w:t>
      </w:r>
      <w:r>
        <w:rPr>
          <w:rFonts w:ascii="Roboto Light" w:hAnsi="Roboto Light"/>
          <w:sz w:val="22"/>
          <w:szCs w:val="22"/>
        </w:rPr>
        <w:t>The Consultant to developed the program/project design for post the Orphans Kafala Program.</w:t>
      </w:r>
    </w:p>
    <w:p w:rsidR="007E4769" w:rsidRPr="00EB54E3" w:rsidRDefault="006B356A" w:rsidP="00414519">
      <w:pPr>
        <w:pStyle w:val="Style13"/>
        <w:numPr>
          <w:ilvl w:val="0"/>
          <w:numId w:val="7"/>
        </w:numPr>
        <w:spacing w:before="0"/>
        <w:rPr>
          <w:rFonts w:ascii="Roboto Light" w:hAnsi="Roboto Light"/>
          <w:sz w:val="22"/>
          <w:szCs w:val="22"/>
        </w:rPr>
      </w:pPr>
      <w:r w:rsidRPr="00EB54E3">
        <w:rPr>
          <w:rFonts w:ascii="Roboto Light" w:hAnsi="Roboto Light"/>
          <w:b/>
          <w:sz w:val="22"/>
          <w:szCs w:val="22"/>
        </w:rPr>
        <w:t xml:space="preserve">Annual and </w:t>
      </w:r>
      <w:r w:rsidR="009E50F3" w:rsidRPr="00EB54E3">
        <w:rPr>
          <w:rFonts w:ascii="Roboto Light" w:hAnsi="Roboto Light"/>
          <w:b/>
          <w:sz w:val="22"/>
          <w:szCs w:val="22"/>
        </w:rPr>
        <w:t xml:space="preserve">Final </w:t>
      </w:r>
      <w:r w:rsidR="007E4769" w:rsidRPr="00EB54E3">
        <w:rPr>
          <w:rFonts w:ascii="Roboto Light" w:hAnsi="Roboto Light"/>
          <w:b/>
          <w:sz w:val="22"/>
          <w:szCs w:val="22"/>
        </w:rPr>
        <w:t>report</w:t>
      </w:r>
      <w:r w:rsidR="009E50F3" w:rsidRPr="00EB54E3">
        <w:rPr>
          <w:rFonts w:ascii="Roboto Light" w:hAnsi="Roboto Light"/>
          <w:b/>
          <w:sz w:val="22"/>
          <w:szCs w:val="22"/>
        </w:rPr>
        <w:t>:</w:t>
      </w:r>
      <w:r w:rsidR="009E50F3" w:rsidRPr="00EB54E3">
        <w:rPr>
          <w:rFonts w:ascii="Roboto Light" w:hAnsi="Roboto Light"/>
          <w:sz w:val="22"/>
          <w:szCs w:val="22"/>
        </w:rPr>
        <w:t xml:space="preserve"> </w:t>
      </w:r>
      <w:r w:rsidR="005A1956" w:rsidRPr="00EB54E3">
        <w:rPr>
          <w:rFonts w:ascii="Roboto Light" w:hAnsi="Roboto Light"/>
          <w:sz w:val="22"/>
          <w:szCs w:val="22"/>
        </w:rPr>
        <w:t xml:space="preserve">The consultant will present and submit the comprehensive </w:t>
      </w:r>
      <w:r w:rsidRPr="00EB54E3">
        <w:rPr>
          <w:rFonts w:ascii="Roboto Light" w:hAnsi="Roboto Light"/>
          <w:sz w:val="22"/>
          <w:szCs w:val="22"/>
        </w:rPr>
        <w:t xml:space="preserve">Annual and/or </w:t>
      </w:r>
      <w:r w:rsidR="007E4769" w:rsidRPr="00EB54E3">
        <w:rPr>
          <w:rFonts w:ascii="Roboto Light" w:hAnsi="Roboto Light"/>
          <w:sz w:val="22"/>
          <w:szCs w:val="22"/>
        </w:rPr>
        <w:t>final report</w:t>
      </w:r>
      <w:r w:rsidRPr="00EB54E3">
        <w:rPr>
          <w:rFonts w:ascii="Roboto Light" w:hAnsi="Roboto Light"/>
          <w:sz w:val="22"/>
          <w:szCs w:val="22"/>
        </w:rPr>
        <w:t>, depending on the continuity of the contract,</w:t>
      </w:r>
      <w:r w:rsidR="007E4769" w:rsidRPr="00EB54E3">
        <w:rPr>
          <w:rFonts w:ascii="Roboto Light" w:hAnsi="Roboto Light"/>
          <w:sz w:val="22"/>
          <w:szCs w:val="22"/>
        </w:rPr>
        <w:t xml:space="preserve"> elaborating the program implementation for the last one year with </w:t>
      </w:r>
      <w:r w:rsidR="00E34BE7">
        <w:rPr>
          <w:rFonts w:ascii="Roboto Light" w:hAnsi="Roboto Light"/>
          <w:sz w:val="22"/>
          <w:szCs w:val="22"/>
        </w:rPr>
        <w:t xml:space="preserve">the </w:t>
      </w:r>
      <w:r w:rsidR="007E4769" w:rsidRPr="00EB54E3">
        <w:rPr>
          <w:rFonts w:ascii="Roboto Light" w:hAnsi="Roboto Light"/>
          <w:sz w:val="22"/>
          <w:szCs w:val="22"/>
        </w:rPr>
        <w:t>lesson learned and key finding.</w:t>
      </w:r>
    </w:p>
    <w:p w:rsidR="003E304E" w:rsidRPr="00EB54E3" w:rsidRDefault="003E304E" w:rsidP="00EA6000">
      <w:pPr>
        <w:pStyle w:val="Style7"/>
        <w:spacing w:line="240" w:lineRule="auto"/>
        <w:ind w:left="0"/>
        <w:jc w:val="both"/>
        <w:rPr>
          <w:rStyle w:val="CharacterStyle1"/>
          <w:rFonts w:ascii="Roboto Light" w:hAnsi="Roboto Light"/>
          <w:b/>
          <w:bCs/>
          <w:spacing w:val="-4"/>
          <w:sz w:val="22"/>
          <w:szCs w:val="22"/>
          <w:u w:val="single"/>
        </w:rPr>
      </w:pPr>
    </w:p>
    <w:p w:rsidR="003E304E" w:rsidRPr="00EB54E3" w:rsidRDefault="003E304E" w:rsidP="003E304E">
      <w:pPr>
        <w:pStyle w:val="Style7"/>
        <w:ind w:left="0"/>
        <w:rPr>
          <w:rStyle w:val="CharacterStyle1"/>
          <w:rFonts w:ascii="Roboto Light" w:hAnsi="Roboto Light"/>
          <w:b/>
          <w:bCs/>
          <w:spacing w:val="-4"/>
          <w:sz w:val="22"/>
          <w:szCs w:val="22"/>
          <w:u w:val="single"/>
        </w:rPr>
      </w:pPr>
      <w:r w:rsidRPr="00EB54E3">
        <w:rPr>
          <w:rStyle w:val="CharacterStyle1"/>
          <w:rFonts w:ascii="Roboto Light" w:hAnsi="Roboto Light"/>
          <w:b/>
          <w:bCs/>
          <w:spacing w:val="-4"/>
          <w:sz w:val="22"/>
          <w:szCs w:val="22"/>
          <w:u w:val="single"/>
        </w:rPr>
        <w:t>Position structure</w:t>
      </w:r>
    </w:p>
    <w:p w:rsidR="003E304E" w:rsidRPr="00EB54E3" w:rsidRDefault="003E304E" w:rsidP="00EA6000">
      <w:pPr>
        <w:pStyle w:val="Style7"/>
        <w:spacing w:line="240" w:lineRule="auto"/>
        <w:ind w:left="0"/>
        <w:jc w:val="both"/>
        <w:rPr>
          <w:rStyle w:val="CharacterStyle1"/>
          <w:rFonts w:ascii="Roboto Light" w:hAnsi="Roboto Light"/>
          <w:b/>
          <w:bCs/>
          <w:spacing w:val="-4"/>
          <w:sz w:val="22"/>
          <w:szCs w:val="22"/>
          <w:u w:val="single"/>
        </w:rPr>
      </w:pPr>
    </w:p>
    <w:p w:rsidR="003E304E" w:rsidRPr="009F352F" w:rsidRDefault="00F6052E" w:rsidP="00C47436">
      <w:pPr>
        <w:pStyle w:val="Style13"/>
        <w:numPr>
          <w:ilvl w:val="0"/>
          <w:numId w:val="1"/>
        </w:numPr>
        <w:tabs>
          <w:tab w:val="clear" w:pos="360"/>
          <w:tab w:val="num" w:pos="0"/>
        </w:tabs>
        <w:spacing w:before="0"/>
        <w:ind w:left="360"/>
        <w:rPr>
          <w:rFonts w:ascii="Roboto Light" w:hAnsi="Roboto Light"/>
          <w:sz w:val="22"/>
          <w:szCs w:val="22"/>
        </w:rPr>
      </w:pPr>
      <w:r w:rsidRPr="009F352F">
        <w:rPr>
          <w:rFonts w:ascii="Roboto Light" w:hAnsi="Roboto Light"/>
          <w:sz w:val="22"/>
          <w:szCs w:val="22"/>
        </w:rPr>
        <w:t xml:space="preserve">Position structure for OKP related works: </w:t>
      </w:r>
      <w:r w:rsidR="003E304E" w:rsidRPr="009F352F">
        <w:rPr>
          <w:rFonts w:ascii="Roboto Light" w:hAnsi="Roboto Light"/>
          <w:sz w:val="22"/>
          <w:szCs w:val="22"/>
        </w:rPr>
        <w:t xml:space="preserve">The Consultant </w:t>
      </w:r>
      <w:r w:rsidRPr="009F352F">
        <w:rPr>
          <w:rFonts w:ascii="Roboto Light" w:hAnsi="Roboto Light"/>
          <w:sz w:val="22"/>
          <w:szCs w:val="22"/>
        </w:rPr>
        <w:t xml:space="preserve">will oversee and work together with the Finance and Admin Officer. The Consultant will be responsible </w:t>
      </w:r>
      <w:r w:rsidR="00E34BE7" w:rsidRPr="009F352F">
        <w:rPr>
          <w:rFonts w:ascii="Roboto Light" w:hAnsi="Roboto Light"/>
          <w:sz w:val="22"/>
          <w:szCs w:val="22"/>
        </w:rPr>
        <w:t xml:space="preserve">for </w:t>
      </w:r>
      <w:r w:rsidRPr="009F352F">
        <w:rPr>
          <w:rFonts w:ascii="Roboto Light" w:hAnsi="Roboto Light"/>
          <w:sz w:val="22"/>
          <w:szCs w:val="22"/>
        </w:rPr>
        <w:t xml:space="preserve">his/her performance to the Resident Representative of IsDB RHI, but on day-to-day management, the Consultant is under the supervision of the Operation Team Leader and/or the Project Management Specialist.  </w:t>
      </w:r>
    </w:p>
    <w:p w:rsidR="003E304E" w:rsidRPr="00EB54E3" w:rsidRDefault="003E304E" w:rsidP="00EA6000">
      <w:pPr>
        <w:pStyle w:val="Style7"/>
        <w:spacing w:line="240" w:lineRule="auto"/>
        <w:ind w:left="0"/>
        <w:jc w:val="both"/>
        <w:rPr>
          <w:rStyle w:val="CharacterStyle1"/>
          <w:rFonts w:ascii="Roboto Light" w:hAnsi="Roboto Light"/>
          <w:b/>
          <w:bCs/>
          <w:spacing w:val="-4"/>
          <w:sz w:val="22"/>
          <w:szCs w:val="22"/>
          <w:u w:val="single"/>
        </w:rPr>
      </w:pPr>
    </w:p>
    <w:p w:rsidR="0031175C" w:rsidRPr="00EB54E3" w:rsidRDefault="009F352F" w:rsidP="009F59AD">
      <w:pPr>
        <w:pStyle w:val="Style7"/>
        <w:spacing w:line="240" w:lineRule="auto"/>
        <w:ind w:left="0"/>
        <w:jc w:val="both"/>
        <w:rPr>
          <w:rStyle w:val="CharacterStyle1"/>
          <w:rFonts w:ascii="Roboto Light" w:hAnsi="Roboto Light"/>
          <w:b/>
          <w:bCs/>
          <w:spacing w:val="-4"/>
          <w:sz w:val="22"/>
          <w:szCs w:val="22"/>
          <w:u w:val="single"/>
        </w:rPr>
      </w:pPr>
      <w:r>
        <w:rPr>
          <w:rStyle w:val="CharacterStyle1"/>
          <w:rFonts w:ascii="Roboto Light" w:hAnsi="Roboto Light"/>
          <w:b/>
          <w:bCs/>
          <w:spacing w:val="-4"/>
          <w:sz w:val="22"/>
          <w:szCs w:val="22"/>
          <w:u w:val="single"/>
        </w:rPr>
        <w:t xml:space="preserve">The requirement of </w:t>
      </w:r>
      <w:r w:rsidR="0031175C" w:rsidRPr="00EB54E3">
        <w:rPr>
          <w:rStyle w:val="CharacterStyle1"/>
          <w:rFonts w:ascii="Roboto Light" w:hAnsi="Roboto Light"/>
          <w:b/>
          <w:bCs/>
          <w:spacing w:val="-4"/>
          <w:sz w:val="22"/>
          <w:szCs w:val="22"/>
          <w:u w:val="single"/>
        </w:rPr>
        <w:t>Qualifications &amp; Experience of the Consultant</w:t>
      </w:r>
    </w:p>
    <w:p w:rsidR="00AC41D8" w:rsidRPr="00EB54E3" w:rsidRDefault="00AC41D8" w:rsidP="00EA6000">
      <w:pPr>
        <w:pStyle w:val="Style7"/>
        <w:spacing w:line="240" w:lineRule="auto"/>
        <w:ind w:left="0"/>
        <w:jc w:val="both"/>
        <w:rPr>
          <w:rStyle w:val="CharacterStyle1"/>
          <w:rFonts w:ascii="Roboto Light" w:hAnsi="Roboto Light"/>
          <w:b/>
          <w:bCs/>
          <w:spacing w:val="-4"/>
          <w:sz w:val="22"/>
          <w:szCs w:val="22"/>
          <w:u w:val="single"/>
        </w:rPr>
      </w:pPr>
    </w:p>
    <w:p w:rsidR="00017207" w:rsidRDefault="0031175C" w:rsidP="00017207">
      <w:pPr>
        <w:pStyle w:val="Style13"/>
        <w:numPr>
          <w:ilvl w:val="0"/>
          <w:numId w:val="1"/>
        </w:numPr>
        <w:tabs>
          <w:tab w:val="clear" w:pos="360"/>
          <w:tab w:val="num" w:pos="0"/>
        </w:tabs>
        <w:spacing w:before="0"/>
        <w:ind w:left="360"/>
        <w:rPr>
          <w:rFonts w:ascii="Roboto Light" w:hAnsi="Roboto Light"/>
          <w:sz w:val="22"/>
          <w:szCs w:val="22"/>
        </w:rPr>
      </w:pPr>
      <w:r w:rsidRPr="00EB54E3">
        <w:rPr>
          <w:rFonts w:ascii="Roboto Light" w:hAnsi="Roboto Light"/>
          <w:sz w:val="22"/>
          <w:szCs w:val="22"/>
        </w:rPr>
        <w:t xml:space="preserve">Master’s Degree in </w:t>
      </w:r>
      <w:r w:rsidR="007E4769" w:rsidRPr="00EB54E3">
        <w:rPr>
          <w:rFonts w:ascii="Roboto Light" w:hAnsi="Roboto Light"/>
          <w:sz w:val="22"/>
          <w:szCs w:val="22"/>
        </w:rPr>
        <w:t xml:space="preserve">socio-economic </w:t>
      </w:r>
      <w:r w:rsidR="002752EE" w:rsidRPr="00EB54E3">
        <w:rPr>
          <w:rFonts w:ascii="Roboto Light" w:hAnsi="Roboto Light"/>
          <w:sz w:val="22"/>
          <w:szCs w:val="22"/>
        </w:rPr>
        <w:t xml:space="preserve">or </w:t>
      </w:r>
      <w:r w:rsidR="007F332C" w:rsidRPr="00EB54E3">
        <w:rPr>
          <w:rFonts w:ascii="Roboto Light" w:hAnsi="Roboto Light"/>
          <w:sz w:val="22"/>
          <w:szCs w:val="22"/>
        </w:rPr>
        <w:t>relevant fields</w:t>
      </w:r>
      <w:r w:rsidR="00017207">
        <w:rPr>
          <w:rFonts w:ascii="Roboto Light" w:hAnsi="Roboto Light"/>
          <w:sz w:val="22"/>
          <w:szCs w:val="22"/>
        </w:rPr>
        <w:t>.</w:t>
      </w:r>
      <w:r w:rsidRPr="00EB54E3">
        <w:rPr>
          <w:rFonts w:ascii="Roboto Light" w:hAnsi="Roboto Light"/>
          <w:sz w:val="22"/>
          <w:szCs w:val="22"/>
        </w:rPr>
        <w:t xml:space="preserve"> </w:t>
      </w:r>
    </w:p>
    <w:p w:rsidR="00017207" w:rsidRDefault="00017207" w:rsidP="00017207">
      <w:pPr>
        <w:pStyle w:val="Style13"/>
        <w:spacing w:before="0"/>
        <w:ind w:left="360" w:firstLine="0"/>
        <w:rPr>
          <w:rFonts w:ascii="Roboto Light" w:hAnsi="Roboto Light"/>
          <w:sz w:val="22"/>
          <w:szCs w:val="22"/>
        </w:rPr>
      </w:pPr>
    </w:p>
    <w:p w:rsidR="0031175C" w:rsidRDefault="00017207" w:rsidP="00017207">
      <w:pPr>
        <w:pStyle w:val="Style13"/>
        <w:numPr>
          <w:ilvl w:val="0"/>
          <w:numId w:val="1"/>
        </w:numPr>
        <w:tabs>
          <w:tab w:val="clear" w:pos="360"/>
          <w:tab w:val="num" w:pos="0"/>
        </w:tabs>
        <w:spacing w:before="0"/>
        <w:ind w:left="360"/>
        <w:rPr>
          <w:rFonts w:ascii="Roboto Light" w:hAnsi="Roboto Light"/>
          <w:sz w:val="22"/>
          <w:szCs w:val="22"/>
        </w:rPr>
      </w:pPr>
      <w:r>
        <w:rPr>
          <w:rFonts w:ascii="Roboto Light" w:hAnsi="Roboto Light"/>
          <w:sz w:val="22"/>
          <w:szCs w:val="22"/>
        </w:rPr>
        <w:t>Mo</w:t>
      </w:r>
      <w:r w:rsidR="00756960" w:rsidRPr="00EB54E3">
        <w:rPr>
          <w:rFonts w:ascii="Roboto Light" w:hAnsi="Roboto Light"/>
          <w:sz w:val="22"/>
          <w:szCs w:val="22"/>
        </w:rPr>
        <w:t>re than</w:t>
      </w:r>
      <w:r w:rsidR="0031175C" w:rsidRPr="00EB54E3">
        <w:rPr>
          <w:rFonts w:ascii="Roboto Light" w:hAnsi="Roboto Light"/>
          <w:sz w:val="22"/>
          <w:szCs w:val="22"/>
        </w:rPr>
        <w:t xml:space="preserve"> </w:t>
      </w:r>
      <w:r w:rsidR="00E34BE7">
        <w:rPr>
          <w:rFonts w:ascii="Roboto Light" w:hAnsi="Roboto Light"/>
          <w:sz w:val="22"/>
          <w:szCs w:val="22"/>
        </w:rPr>
        <w:t>seven</w:t>
      </w:r>
      <w:r w:rsidR="0031175C" w:rsidRPr="00EB54E3">
        <w:rPr>
          <w:rFonts w:ascii="Roboto Light" w:hAnsi="Roboto Light"/>
          <w:sz w:val="22"/>
          <w:szCs w:val="22"/>
        </w:rPr>
        <w:t xml:space="preserve"> years of substantive </w:t>
      </w:r>
      <w:r w:rsidR="00F9293A" w:rsidRPr="00EB54E3">
        <w:rPr>
          <w:rFonts w:ascii="Roboto Light" w:hAnsi="Roboto Light"/>
          <w:sz w:val="22"/>
          <w:szCs w:val="22"/>
        </w:rPr>
        <w:t xml:space="preserve">and proven </w:t>
      </w:r>
      <w:r w:rsidR="00E34BE7">
        <w:rPr>
          <w:rFonts w:ascii="Roboto Light" w:hAnsi="Roboto Light"/>
          <w:sz w:val="22"/>
          <w:szCs w:val="22"/>
        </w:rPr>
        <w:t xml:space="preserve">track-record and </w:t>
      </w:r>
      <w:r w:rsidR="0031175C" w:rsidRPr="00EB54E3">
        <w:rPr>
          <w:rFonts w:ascii="Roboto Light" w:hAnsi="Roboto Light"/>
          <w:sz w:val="22"/>
          <w:szCs w:val="22"/>
        </w:rPr>
        <w:t>experience in</w:t>
      </w:r>
      <w:r w:rsidR="00DF5E6D" w:rsidRPr="00EB54E3">
        <w:rPr>
          <w:rFonts w:ascii="Roboto Light" w:hAnsi="Roboto Light"/>
          <w:sz w:val="22"/>
          <w:szCs w:val="22"/>
        </w:rPr>
        <w:t xml:space="preserve"> </w:t>
      </w:r>
      <w:r>
        <w:rPr>
          <w:rFonts w:ascii="Roboto Light" w:hAnsi="Roboto Light"/>
          <w:sz w:val="22"/>
          <w:szCs w:val="22"/>
        </w:rPr>
        <w:t>working with Multilateral Development Bank, Bilateral Organization and/or United Nations Agency</w:t>
      </w:r>
      <w:r w:rsidR="00756960" w:rsidRPr="00EB54E3">
        <w:rPr>
          <w:rFonts w:ascii="Roboto Light" w:hAnsi="Roboto Light"/>
          <w:sz w:val="22"/>
          <w:szCs w:val="22"/>
        </w:rPr>
        <w:t>,</w:t>
      </w:r>
      <w:r w:rsidR="00793CF6" w:rsidRPr="00EB54E3">
        <w:rPr>
          <w:rFonts w:ascii="Roboto Light" w:hAnsi="Roboto Light"/>
          <w:sz w:val="22"/>
          <w:szCs w:val="22"/>
        </w:rPr>
        <w:t xml:space="preserve"> </w:t>
      </w:r>
      <w:r w:rsidR="007E4769" w:rsidRPr="00EB54E3">
        <w:rPr>
          <w:rFonts w:ascii="Roboto Light" w:hAnsi="Roboto Light"/>
          <w:sz w:val="22"/>
          <w:szCs w:val="22"/>
        </w:rPr>
        <w:t xml:space="preserve">as well as </w:t>
      </w:r>
      <w:r>
        <w:rPr>
          <w:rFonts w:ascii="Roboto Light" w:hAnsi="Roboto Light"/>
          <w:sz w:val="22"/>
          <w:szCs w:val="22"/>
        </w:rPr>
        <w:t xml:space="preserve">program/project design &amp; </w:t>
      </w:r>
      <w:r w:rsidR="007E4769" w:rsidRPr="00EB54E3">
        <w:rPr>
          <w:rFonts w:ascii="Roboto Light" w:hAnsi="Roboto Light"/>
          <w:sz w:val="22"/>
          <w:szCs w:val="22"/>
        </w:rPr>
        <w:t xml:space="preserve">planning, </w:t>
      </w:r>
      <w:r>
        <w:rPr>
          <w:rFonts w:ascii="Roboto Light" w:hAnsi="Roboto Light"/>
          <w:sz w:val="22"/>
          <w:szCs w:val="22"/>
        </w:rPr>
        <w:t xml:space="preserve">management &amp; </w:t>
      </w:r>
      <w:r w:rsidR="007E4769" w:rsidRPr="00EB54E3">
        <w:rPr>
          <w:rFonts w:ascii="Roboto Light" w:hAnsi="Roboto Light"/>
          <w:sz w:val="22"/>
          <w:szCs w:val="22"/>
        </w:rPr>
        <w:t>implementation,</w:t>
      </w:r>
      <w:r>
        <w:rPr>
          <w:rFonts w:ascii="Roboto Light" w:hAnsi="Roboto Light"/>
          <w:sz w:val="22"/>
          <w:szCs w:val="22"/>
        </w:rPr>
        <w:t xml:space="preserve"> and</w:t>
      </w:r>
      <w:r w:rsidR="007E4769" w:rsidRPr="00EB54E3">
        <w:rPr>
          <w:rFonts w:ascii="Roboto Light" w:hAnsi="Roboto Light"/>
          <w:sz w:val="22"/>
          <w:szCs w:val="22"/>
        </w:rPr>
        <w:t xml:space="preserve"> </w:t>
      </w:r>
      <w:r w:rsidR="00756960" w:rsidRPr="00EB54E3">
        <w:rPr>
          <w:rFonts w:ascii="Roboto Light" w:hAnsi="Roboto Light"/>
          <w:sz w:val="22"/>
          <w:szCs w:val="22"/>
        </w:rPr>
        <w:t xml:space="preserve">monitoring </w:t>
      </w:r>
      <w:r w:rsidR="00793CF6" w:rsidRPr="00EB54E3">
        <w:rPr>
          <w:rFonts w:ascii="Roboto Light" w:hAnsi="Roboto Light"/>
          <w:sz w:val="22"/>
          <w:szCs w:val="22"/>
        </w:rPr>
        <w:t>&amp;</w:t>
      </w:r>
      <w:r w:rsidR="00756960" w:rsidRPr="00EB54E3">
        <w:rPr>
          <w:rFonts w:ascii="Roboto Light" w:hAnsi="Roboto Light"/>
          <w:sz w:val="22"/>
          <w:szCs w:val="22"/>
        </w:rPr>
        <w:t xml:space="preserve"> evaluation</w:t>
      </w:r>
      <w:r w:rsidR="0031175C" w:rsidRPr="00EB54E3">
        <w:rPr>
          <w:rFonts w:ascii="Roboto Light" w:hAnsi="Roboto Light"/>
          <w:sz w:val="22"/>
          <w:szCs w:val="22"/>
        </w:rPr>
        <w:t>.</w:t>
      </w:r>
      <w:r w:rsidR="00172B48">
        <w:rPr>
          <w:rFonts w:ascii="Roboto Light" w:hAnsi="Roboto Light"/>
          <w:sz w:val="22"/>
          <w:szCs w:val="22"/>
        </w:rPr>
        <w:t xml:space="preserve"> </w:t>
      </w:r>
    </w:p>
    <w:p w:rsidR="00E34BE7" w:rsidRDefault="00E34BE7" w:rsidP="00E34BE7">
      <w:pPr>
        <w:pStyle w:val="Style13"/>
        <w:spacing w:before="0"/>
        <w:ind w:left="360" w:firstLine="0"/>
        <w:rPr>
          <w:rFonts w:ascii="Roboto Light" w:hAnsi="Roboto Light"/>
          <w:sz w:val="22"/>
          <w:szCs w:val="22"/>
        </w:rPr>
      </w:pPr>
    </w:p>
    <w:p w:rsidR="009F352F" w:rsidRDefault="00E34BE7" w:rsidP="00017207">
      <w:pPr>
        <w:pStyle w:val="Style13"/>
        <w:numPr>
          <w:ilvl w:val="0"/>
          <w:numId w:val="1"/>
        </w:numPr>
        <w:tabs>
          <w:tab w:val="clear" w:pos="360"/>
          <w:tab w:val="num" w:pos="0"/>
        </w:tabs>
        <w:spacing w:before="0"/>
        <w:ind w:left="360"/>
        <w:rPr>
          <w:rFonts w:ascii="Roboto Light" w:hAnsi="Roboto Light"/>
          <w:sz w:val="22"/>
          <w:szCs w:val="22"/>
        </w:rPr>
      </w:pPr>
      <w:r>
        <w:rPr>
          <w:rFonts w:ascii="Roboto Light" w:hAnsi="Roboto Light"/>
          <w:sz w:val="22"/>
          <w:szCs w:val="22"/>
        </w:rPr>
        <w:t xml:space="preserve">Experience in </w:t>
      </w:r>
      <w:r w:rsidR="0012622E">
        <w:rPr>
          <w:rFonts w:ascii="Roboto Light" w:hAnsi="Roboto Light"/>
          <w:sz w:val="22"/>
          <w:szCs w:val="22"/>
        </w:rPr>
        <w:t>the preparation and development of the program/project closure and report</w:t>
      </w:r>
      <w:r w:rsidR="00017207">
        <w:rPr>
          <w:rFonts w:ascii="Roboto Light" w:hAnsi="Roboto Light"/>
          <w:sz w:val="22"/>
          <w:szCs w:val="22"/>
        </w:rPr>
        <w:t>ing</w:t>
      </w:r>
      <w:r w:rsidR="0012622E">
        <w:rPr>
          <w:rFonts w:ascii="Roboto Light" w:hAnsi="Roboto Light"/>
          <w:sz w:val="22"/>
          <w:szCs w:val="22"/>
        </w:rPr>
        <w:t xml:space="preserve">. </w:t>
      </w:r>
    </w:p>
    <w:p w:rsidR="009F352F" w:rsidRPr="009F352F" w:rsidRDefault="009F352F" w:rsidP="009F352F">
      <w:pPr>
        <w:rPr>
          <w:rFonts w:ascii="Roboto Light" w:hAnsi="Roboto Light"/>
        </w:rPr>
      </w:pPr>
    </w:p>
    <w:p w:rsidR="009F352F" w:rsidRPr="009F352F" w:rsidRDefault="009F352F" w:rsidP="009F352F">
      <w:pPr>
        <w:pStyle w:val="Style13"/>
        <w:numPr>
          <w:ilvl w:val="0"/>
          <w:numId w:val="1"/>
        </w:numPr>
        <w:tabs>
          <w:tab w:val="clear" w:pos="360"/>
          <w:tab w:val="num" w:pos="0"/>
        </w:tabs>
        <w:spacing w:before="0"/>
        <w:ind w:left="360"/>
        <w:rPr>
          <w:rFonts w:ascii="Roboto Light" w:hAnsi="Roboto Light"/>
          <w:sz w:val="22"/>
          <w:szCs w:val="22"/>
        </w:rPr>
      </w:pPr>
      <w:r w:rsidRPr="009F352F">
        <w:rPr>
          <w:rFonts w:ascii="Roboto Light" w:hAnsi="Roboto Light"/>
          <w:sz w:val="22"/>
          <w:szCs w:val="22"/>
        </w:rPr>
        <w:t>Proven ability to work under pressure with a deadline</w:t>
      </w:r>
      <w:r w:rsidR="00172B48">
        <w:rPr>
          <w:rFonts w:ascii="Roboto Light" w:hAnsi="Roboto Light"/>
          <w:sz w:val="22"/>
          <w:szCs w:val="22"/>
        </w:rPr>
        <w:t xml:space="preserve"> with ability to multitask</w:t>
      </w:r>
      <w:r w:rsidR="00017207">
        <w:rPr>
          <w:rFonts w:ascii="Roboto Light" w:hAnsi="Roboto Light"/>
          <w:sz w:val="22"/>
          <w:szCs w:val="22"/>
        </w:rPr>
        <w:t>ing</w:t>
      </w:r>
      <w:r w:rsidRPr="009F352F">
        <w:rPr>
          <w:rFonts w:ascii="Roboto Light" w:hAnsi="Roboto Light"/>
          <w:sz w:val="22"/>
          <w:szCs w:val="22"/>
        </w:rPr>
        <w:t xml:space="preserve">. </w:t>
      </w:r>
    </w:p>
    <w:p w:rsidR="009F59AD" w:rsidRPr="00EB54E3" w:rsidRDefault="009F59AD" w:rsidP="00E34BE7">
      <w:pPr>
        <w:pStyle w:val="Style13"/>
        <w:spacing w:before="0"/>
        <w:ind w:left="360" w:firstLine="0"/>
        <w:rPr>
          <w:rFonts w:ascii="Roboto Light" w:hAnsi="Roboto Light"/>
          <w:sz w:val="22"/>
          <w:szCs w:val="22"/>
        </w:rPr>
      </w:pPr>
    </w:p>
    <w:p w:rsidR="009F59AD" w:rsidRPr="00EB54E3" w:rsidRDefault="0012622E" w:rsidP="0012622E">
      <w:pPr>
        <w:pStyle w:val="Style13"/>
        <w:numPr>
          <w:ilvl w:val="0"/>
          <w:numId w:val="1"/>
        </w:numPr>
        <w:tabs>
          <w:tab w:val="clear" w:pos="360"/>
          <w:tab w:val="num" w:pos="0"/>
        </w:tabs>
        <w:spacing w:before="0"/>
        <w:ind w:left="360"/>
        <w:rPr>
          <w:rFonts w:ascii="Roboto Light" w:hAnsi="Roboto Light"/>
          <w:sz w:val="22"/>
          <w:szCs w:val="22"/>
        </w:rPr>
      </w:pPr>
      <w:r>
        <w:rPr>
          <w:rFonts w:ascii="Roboto Light" w:hAnsi="Roboto Light" w:cstheme="majorBidi"/>
          <w:sz w:val="22"/>
          <w:szCs w:val="22"/>
        </w:rPr>
        <w:t xml:space="preserve">Proven ability to </w:t>
      </w:r>
      <w:r w:rsidR="00E34BE7">
        <w:rPr>
          <w:rFonts w:ascii="Roboto Light" w:hAnsi="Roboto Light" w:cstheme="majorBidi"/>
          <w:sz w:val="22"/>
          <w:szCs w:val="22"/>
        </w:rPr>
        <w:t xml:space="preserve">produce high-quality </w:t>
      </w:r>
      <w:r w:rsidR="009F59AD" w:rsidRPr="00EB54E3">
        <w:rPr>
          <w:rFonts w:ascii="Roboto Light" w:hAnsi="Roboto Light" w:cstheme="majorBidi"/>
          <w:sz w:val="22"/>
          <w:szCs w:val="22"/>
        </w:rPr>
        <w:t>report writing</w:t>
      </w:r>
      <w:r>
        <w:rPr>
          <w:rFonts w:ascii="Roboto Light" w:hAnsi="Roboto Light" w:cstheme="majorBidi"/>
          <w:sz w:val="22"/>
          <w:szCs w:val="22"/>
        </w:rPr>
        <w:t xml:space="preserve"> and</w:t>
      </w:r>
      <w:r w:rsidR="009F59AD" w:rsidRPr="00EB54E3">
        <w:rPr>
          <w:rFonts w:ascii="Roboto Light" w:hAnsi="Roboto Light" w:cstheme="majorBidi"/>
          <w:sz w:val="22"/>
          <w:szCs w:val="22"/>
        </w:rPr>
        <w:t xml:space="preserve"> analytical pieces</w:t>
      </w:r>
      <w:r w:rsidR="00017207">
        <w:rPr>
          <w:rFonts w:ascii="Roboto Light" w:hAnsi="Roboto Light" w:cstheme="majorBidi"/>
          <w:sz w:val="22"/>
          <w:szCs w:val="22"/>
        </w:rPr>
        <w:t>, as well as drafting program/project design</w:t>
      </w:r>
      <w:r w:rsidR="009F59AD" w:rsidRPr="00EB54E3">
        <w:rPr>
          <w:rFonts w:ascii="Roboto Light" w:hAnsi="Roboto Light" w:cstheme="majorBidi"/>
          <w:sz w:val="22"/>
          <w:szCs w:val="22"/>
        </w:rPr>
        <w:t>.</w:t>
      </w:r>
    </w:p>
    <w:p w:rsidR="00AC41D8" w:rsidRPr="00EB54E3" w:rsidRDefault="00AC41D8" w:rsidP="00E34BE7">
      <w:pPr>
        <w:pStyle w:val="Style13"/>
        <w:spacing w:before="0"/>
        <w:ind w:left="360" w:firstLine="0"/>
        <w:rPr>
          <w:rFonts w:ascii="Roboto Light" w:hAnsi="Roboto Light"/>
          <w:sz w:val="22"/>
          <w:szCs w:val="22"/>
        </w:rPr>
      </w:pPr>
    </w:p>
    <w:p w:rsidR="008513C5" w:rsidRPr="00EB54E3" w:rsidRDefault="00E34BE7" w:rsidP="00E34BE7">
      <w:pPr>
        <w:pStyle w:val="Style13"/>
        <w:numPr>
          <w:ilvl w:val="0"/>
          <w:numId w:val="1"/>
        </w:numPr>
        <w:tabs>
          <w:tab w:val="clear" w:pos="360"/>
          <w:tab w:val="num" w:pos="0"/>
        </w:tabs>
        <w:spacing w:before="0"/>
        <w:ind w:left="360"/>
        <w:rPr>
          <w:rFonts w:ascii="Roboto Light" w:hAnsi="Roboto Light"/>
          <w:sz w:val="22"/>
          <w:szCs w:val="22"/>
        </w:rPr>
      </w:pPr>
      <w:r>
        <w:rPr>
          <w:rFonts w:ascii="Roboto Light" w:hAnsi="Roboto Light"/>
          <w:sz w:val="22"/>
          <w:szCs w:val="22"/>
        </w:rPr>
        <w:t>P</w:t>
      </w:r>
      <w:r w:rsidR="008513C5" w:rsidRPr="00EB54E3">
        <w:rPr>
          <w:rFonts w:ascii="Roboto Light" w:hAnsi="Roboto Light"/>
          <w:sz w:val="22"/>
          <w:szCs w:val="22"/>
        </w:rPr>
        <w:t xml:space="preserve">ossess strong knowledge and understanding of </w:t>
      </w:r>
      <w:r w:rsidR="00F6052E" w:rsidRPr="00EB54E3">
        <w:rPr>
          <w:rFonts w:ascii="Roboto Light" w:hAnsi="Roboto Light"/>
          <w:sz w:val="22"/>
          <w:szCs w:val="22"/>
        </w:rPr>
        <w:t xml:space="preserve">indigenous, </w:t>
      </w:r>
      <w:r w:rsidR="008513C5" w:rsidRPr="00EB54E3">
        <w:rPr>
          <w:rFonts w:ascii="Roboto Light" w:hAnsi="Roboto Light"/>
          <w:sz w:val="22"/>
          <w:szCs w:val="22"/>
        </w:rPr>
        <w:t>people</w:t>
      </w:r>
      <w:r>
        <w:rPr>
          <w:rFonts w:ascii="Roboto Light" w:hAnsi="Roboto Light"/>
          <w:sz w:val="22"/>
          <w:szCs w:val="22"/>
        </w:rPr>
        <w:t>,</w:t>
      </w:r>
      <w:r w:rsidR="008513C5" w:rsidRPr="00EB54E3">
        <w:rPr>
          <w:rFonts w:ascii="Roboto Light" w:hAnsi="Roboto Light"/>
          <w:sz w:val="22"/>
          <w:szCs w:val="22"/>
        </w:rPr>
        <w:t xml:space="preserve"> and culture. </w:t>
      </w:r>
      <w:r w:rsidR="00F6052E" w:rsidRPr="00EB54E3">
        <w:rPr>
          <w:rFonts w:ascii="Roboto Light" w:hAnsi="Roboto Light"/>
          <w:sz w:val="22"/>
          <w:szCs w:val="22"/>
        </w:rPr>
        <w:t xml:space="preserve">Possess </w:t>
      </w:r>
      <w:r>
        <w:rPr>
          <w:rFonts w:ascii="Roboto Light" w:hAnsi="Roboto Light"/>
          <w:sz w:val="22"/>
          <w:szCs w:val="22"/>
        </w:rPr>
        <w:t xml:space="preserve">an </w:t>
      </w:r>
      <w:r w:rsidR="00F6052E" w:rsidRPr="00EB54E3">
        <w:rPr>
          <w:rFonts w:ascii="Roboto Light" w:hAnsi="Roboto Light"/>
          <w:sz w:val="22"/>
          <w:szCs w:val="22"/>
        </w:rPr>
        <w:t xml:space="preserve">understanding </w:t>
      </w:r>
      <w:r>
        <w:rPr>
          <w:rFonts w:ascii="Roboto Light" w:hAnsi="Roboto Light"/>
          <w:sz w:val="22"/>
          <w:szCs w:val="22"/>
        </w:rPr>
        <w:t>of</w:t>
      </w:r>
      <w:r w:rsidR="00F6052E" w:rsidRPr="00EB54E3">
        <w:rPr>
          <w:rFonts w:ascii="Roboto Light" w:hAnsi="Roboto Light"/>
          <w:sz w:val="22"/>
          <w:szCs w:val="22"/>
        </w:rPr>
        <w:t xml:space="preserve"> Acehnese people and culture, and/or possess work experiences in Aceh is an advantage. </w:t>
      </w:r>
    </w:p>
    <w:p w:rsidR="004B03DE" w:rsidRDefault="004B03DE" w:rsidP="004B03DE">
      <w:pPr>
        <w:pStyle w:val="Style7"/>
        <w:spacing w:line="240" w:lineRule="auto"/>
        <w:ind w:left="0"/>
        <w:jc w:val="both"/>
        <w:rPr>
          <w:rStyle w:val="CharacterStyle1"/>
          <w:rFonts w:ascii="Roboto Light" w:hAnsi="Roboto Light"/>
          <w:b/>
          <w:bCs/>
          <w:spacing w:val="-4"/>
          <w:sz w:val="22"/>
          <w:szCs w:val="22"/>
          <w:u w:val="single"/>
        </w:rPr>
      </w:pPr>
    </w:p>
    <w:p w:rsidR="00414519" w:rsidRPr="00EB54E3" w:rsidRDefault="00414519" w:rsidP="004B03DE">
      <w:pPr>
        <w:pStyle w:val="Style7"/>
        <w:spacing w:line="240" w:lineRule="auto"/>
        <w:ind w:left="0"/>
        <w:jc w:val="both"/>
        <w:rPr>
          <w:rStyle w:val="CharacterStyle1"/>
          <w:rFonts w:ascii="Roboto Light" w:hAnsi="Roboto Light"/>
          <w:b/>
          <w:bCs/>
          <w:spacing w:val="-4"/>
          <w:sz w:val="22"/>
          <w:szCs w:val="22"/>
          <w:u w:val="single"/>
        </w:rPr>
      </w:pPr>
    </w:p>
    <w:p w:rsidR="004B03DE" w:rsidRPr="00EB54E3" w:rsidRDefault="004B03DE" w:rsidP="004B03DE">
      <w:pPr>
        <w:pStyle w:val="Style7"/>
        <w:spacing w:line="240" w:lineRule="auto"/>
        <w:ind w:left="0"/>
        <w:jc w:val="both"/>
        <w:rPr>
          <w:rStyle w:val="CharacterStyle1"/>
          <w:rFonts w:ascii="Roboto Light" w:hAnsi="Roboto Light"/>
          <w:b/>
          <w:bCs/>
          <w:spacing w:val="-4"/>
          <w:sz w:val="22"/>
          <w:szCs w:val="22"/>
          <w:u w:val="single"/>
        </w:rPr>
      </w:pPr>
      <w:r w:rsidRPr="00EB54E3">
        <w:rPr>
          <w:rStyle w:val="CharacterStyle1"/>
          <w:rFonts w:ascii="Roboto Light" w:hAnsi="Roboto Light"/>
          <w:b/>
          <w:bCs/>
          <w:spacing w:val="-4"/>
          <w:sz w:val="22"/>
          <w:szCs w:val="22"/>
          <w:u w:val="single"/>
        </w:rPr>
        <w:lastRenderedPageBreak/>
        <w:t>Expected Competencies</w:t>
      </w:r>
    </w:p>
    <w:p w:rsidR="004B03DE" w:rsidRPr="00EB54E3" w:rsidRDefault="004B03DE" w:rsidP="004B03DE">
      <w:pPr>
        <w:pStyle w:val="Style7"/>
        <w:spacing w:line="240" w:lineRule="auto"/>
        <w:ind w:left="0"/>
        <w:jc w:val="both"/>
        <w:rPr>
          <w:rStyle w:val="CharacterStyle1"/>
          <w:rFonts w:ascii="Roboto Light" w:hAnsi="Roboto Light"/>
          <w:b/>
          <w:bCs/>
          <w:spacing w:val="-4"/>
          <w:sz w:val="22"/>
          <w:szCs w:val="22"/>
          <w:u w:val="single"/>
        </w:rPr>
      </w:pPr>
    </w:p>
    <w:p w:rsidR="004B03DE" w:rsidRPr="00EB54E3" w:rsidRDefault="004B03DE" w:rsidP="00172B48">
      <w:pPr>
        <w:pStyle w:val="Style13"/>
        <w:numPr>
          <w:ilvl w:val="0"/>
          <w:numId w:val="1"/>
        </w:numPr>
        <w:tabs>
          <w:tab w:val="clear" w:pos="360"/>
          <w:tab w:val="num" w:pos="0"/>
        </w:tabs>
        <w:spacing w:before="0"/>
        <w:ind w:left="360"/>
        <w:rPr>
          <w:rFonts w:ascii="Roboto Light" w:hAnsi="Roboto Light" w:cstheme="majorBidi"/>
          <w:sz w:val="22"/>
          <w:szCs w:val="22"/>
        </w:rPr>
      </w:pPr>
      <w:r w:rsidRPr="00EB54E3">
        <w:rPr>
          <w:rFonts w:ascii="Roboto Light" w:hAnsi="Roboto Light" w:cstheme="majorBidi"/>
          <w:sz w:val="22"/>
          <w:szCs w:val="22"/>
        </w:rPr>
        <w:t xml:space="preserve">The selected candidate must have the following competencies: excellent </w:t>
      </w:r>
      <w:r w:rsidR="00172B48">
        <w:rPr>
          <w:rFonts w:ascii="Roboto Light" w:hAnsi="Roboto Light" w:cstheme="majorBidi"/>
          <w:sz w:val="22"/>
          <w:szCs w:val="22"/>
        </w:rPr>
        <w:t>program/project management; organizational management;</w:t>
      </w:r>
      <w:r w:rsidRPr="00EB54E3">
        <w:rPr>
          <w:rFonts w:ascii="Roboto Light" w:hAnsi="Roboto Light" w:cstheme="majorBidi"/>
          <w:sz w:val="22"/>
          <w:szCs w:val="22"/>
        </w:rPr>
        <w:t xml:space="preserve"> team building and planning skills; </w:t>
      </w:r>
      <w:r w:rsidR="00E34BE7">
        <w:rPr>
          <w:rFonts w:ascii="Roboto Light" w:hAnsi="Roboto Light" w:cstheme="majorBidi"/>
          <w:sz w:val="22"/>
          <w:szCs w:val="22"/>
        </w:rPr>
        <w:t xml:space="preserve">meticulous in detail; </w:t>
      </w:r>
      <w:r w:rsidRPr="00EB54E3">
        <w:rPr>
          <w:rFonts w:ascii="Roboto Light" w:hAnsi="Roboto Light" w:cstheme="majorBidi"/>
          <w:sz w:val="22"/>
          <w:szCs w:val="22"/>
        </w:rPr>
        <w:t>highest level of client orientation; strong communi</w:t>
      </w:r>
      <w:r w:rsidR="00172B48">
        <w:rPr>
          <w:rFonts w:ascii="Roboto Light" w:hAnsi="Roboto Light" w:cstheme="majorBidi"/>
          <w:sz w:val="22"/>
          <w:szCs w:val="22"/>
        </w:rPr>
        <w:t>cation and interpersonal skills;</w:t>
      </w:r>
      <w:r w:rsidRPr="00EB54E3">
        <w:rPr>
          <w:rFonts w:ascii="Roboto Light" w:hAnsi="Roboto Light" w:cstheme="majorBidi"/>
          <w:sz w:val="22"/>
          <w:szCs w:val="22"/>
        </w:rPr>
        <w:t xml:space="preserve"> demonstrated ability to build trust; demonstrated ability to work effective</w:t>
      </w:r>
      <w:r w:rsidR="00E34BE7">
        <w:rPr>
          <w:rFonts w:ascii="Roboto Light" w:hAnsi="Roboto Light" w:cstheme="majorBidi"/>
          <w:sz w:val="22"/>
          <w:szCs w:val="22"/>
        </w:rPr>
        <w:t>ly</w:t>
      </w:r>
      <w:r w:rsidRPr="00EB54E3">
        <w:rPr>
          <w:rFonts w:ascii="Roboto Light" w:hAnsi="Roboto Light" w:cstheme="majorBidi"/>
          <w:sz w:val="22"/>
          <w:szCs w:val="22"/>
        </w:rPr>
        <w:t xml:space="preserve"> in team, delivering through and with others; ability to multi-task and deliver high</w:t>
      </w:r>
      <w:r w:rsidR="00E34BE7">
        <w:rPr>
          <w:rFonts w:ascii="Roboto Light" w:hAnsi="Roboto Light" w:cstheme="majorBidi"/>
          <w:sz w:val="22"/>
          <w:szCs w:val="22"/>
        </w:rPr>
        <w:t>-</w:t>
      </w:r>
      <w:r w:rsidRPr="00EB54E3">
        <w:rPr>
          <w:rFonts w:ascii="Roboto Light" w:hAnsi="Roboto Light" w:cstheme="majorBidi"/>
          <w:sz w:val="22"/>
          <w:szCs w:val="22"/>
        </w:rPr>
        <w:t>quality work on conflicting demands within tight deadlines; and possess integrity, professionalism</w:t>
      </w:r>
      <w:r w:rsidR="00E34BE7">
        <w:rPr>
          <w:rFonts w:ascii="Roboto Light" w:hAnsi="Roboto Light" w:cstheme="majorBidi"/>
          <w:sz w:val="22"/>
          <w:szCs w:val="22"/>
        </w:rPr>
        <w:t>,</w:t>
      </w:r>
      <w:r w:rsidRPr="00EB54E3">
        <w:rPr>
          <w:rFonts w:ascii="Roboto Light" w:hAnsi="Roboto Light" w:cstheme="majorBidi"/>
          <w:sz w:val="22"/>
          <w:szCs w:val="22"/>
        </w:rPr>
        <w:t xml:space="preserve"> and respect for other</w:t>
      </w:r>
      <w:r w:rsidR="00E34BE7">
        <w:rPr>
          <w:rFonts w:ascii="Roboto Light" w:hAnsi="Roboto Light" w:cstheme="majorBidi"/>
          <w:sz w:val="22"/>
          <w:szCs w:val="22"/>
        </w:rPr>
        <w:t>s</w:t>
      </w:r>
      <w:r w:rsidRPr="00EB54E3">
        <w:rPr>
          <w:rFonts w:ascii="Roboto Light" w:hAnsi="Roboto Light" w:cstheme="majorBidi"/>
          <w:sz w:val="22"/>
          <w:szCs w:val="22"/>
        </w:rPr>
        <w:t xml:space="preserve">. </w:t>
      </w:r>
    </w:p>
    <w:p w:rsidR="00E34BE7" w:rsidRPr="00EB54E3" w:rsidRDefault="00E34BE7" w:rsidP="004B03DE">
      <w:pPr>
        <w:pStyle w:val="Style13"/>
        <w:spacing w:before="0"/>
        <w:ind w:firstLine="0"/>
        <w:rPr>
          <w:rStyle w:val="CharacterStyle1"/>
          <w:rFonts w:ascii="Roboto Light" w:hAnsi="Roboto Light" w:cstheme="majorBidi"/>
          <w:sz w:val="22"/>
          <w:szCs w:val="22"/>
        </w:rPr>
      </w:pPr>
    </w:p>
    <w:p w:rsidR="002D6BAF" w:rsidRPr="00EB54E3" w:rsidRDefault="002D6BAF" w:rsidP="002D6BAF">
      <w:pPr>
        <w:pStyle w:val="Style7"/>
        <w:spacing w:before="36" w:line="288" w:lineRule="auto"/>
        <w:ind w:left="72"/>
        <w:jc w:val="both"/>
        <w:rPr>
          <w:rStyle w:val="CharacterStyle1"/>
          <w:rFonts w:ascii="Roboto Light" w:hAnsi="Roboto Light"/>
          <w:b/>
          <w:bCs/>
          <w:sz w:val="22"/>
          <w:szCs w:val="22"/>
          <w:u w:val="single"/>
        </w:rPr>
      </w:pPr>
      <w:r w:rsidRPr="00EB54E3">
        <w:rPr>
          <w:rStyle w:val="CharacterStyle1"/>
          <w:rFonts w:ascii="Roboto Light" w:hAnsi="Roboto Light"/>
          <w:b/>
          <w:bCs/>
          <w:sz w:val="22"/>
          <w:szCs w:val="22"/>
          <w:u w:val="single"/>
        </w:rPr>
        <w:t>Evaluation Criteria</w:t>
      </w:r>
    </w:p>
    <w:p w:rsidR="002D6BAF" w:rsidRPr="00EB54E3" w:rsidRDefault="002D6BAF" w:rsidP="002D6BAF">
      <w:pPr>
        <w:numPr>
          <w:ilvl w:val="12"/>
          <w:numId w:val="0"/>
        </w:numPr>
        <w:ind w:left="360" w:hanging="360"/>
        <w:rPr>
          <w:rFonts w:ascii="Roboto Light" w:hAnsi="Roboto Light" w:cs="Arial"/>
          <w:b/>
          <w:bCs/>
          <w:sz w:val="22"/>
          <w:szCs w:val="22"/>
        </w:rPr>
      </w:pPr>
    </w:p>
    <w:p w:rsidR="002D6BAF" w:rsidRPr="00EB54E3" w:rsidRDefault="002D6BAF" w:rsidP="00E34BE7">
      <w:pPr>
        <w:pStyle w:val="Style13"/>
        <w:numPr>
          <w:ilvl w:val="0"/>
          <w:numId w:val="1"/>
        </w:numPr>
        <w:tabs>
          <w:tab w:val="clear" w:pos="360"/>
          <w:tab w:val="num" w:pos="72"/>
        </w:tabs>
        <w:spacing w:before="0"/>
        <w:ind w:left="432"/>
        <w:rPr>
          <w:rFonts w:ascii="Roboto Light" w:hAnsi="Roboto Light"/>
          <w:sz w:val="22"/>
          <w:szCs w:val="22"/>
        </w:rPr>
      </w:pPr>
      <w:r w:rsidRPr="00EB54E3">
        <w:rPr>
          <w:rFonts w:ascii="Roboto Light" w:hAnsi="Roboto Light"/>
          <w:sz w:val="22"/>
          <w:szCs w:val="22"/>
        </w:rPr>
        <w:t xml:space="preserve">The following technical criteria </w:t>
      </w:r>
      <w:r w:rsidR="00115384" w:rsidRPr="00EB54E3">
        <w:rPr>
          <w:rFonts w:ascii="Roboto Light" w:hAnsi="Roboto Light"/>
          <w:sz w:val="22"/>
          <w:szCs w:val="22"/>
        </w:rPr>
        <w:t xml:space="preserve">and scoring </w:t>
      </w:r>
      <w:r w:rsidRPr="00EB54E3">
        <w:rPr>
          <w:rFonts w:ascii="Roboto Light" w:hAnsi="Roboto Light"/>
          <w:sz w:val="22"/>
          <w:szCs w:val="22"/>
        </w:rPr>
        <w:t>will be used</w:t>
      </w:r>
      <w:r w:rsidR="00115384" w:rsidRPr="00EB54E3">
        <w:rPr>
          <w:rFonts w:ascii="Roboto Light" w:hAnsi="Roboto Light"/>
          <w:sz w:val="22"/>
          <w:szCs w:val="22"/>
        </w:rPr>
        <w:t xml:space="preserve"> during the technical evaluation of the candidates for the consultancy</w:t>
      </w:r>
      <w:r w:rsidRPr="00EB54E3">
        <w:rPr>
          <w:rFonts w:ascii="Roboto Light" w:hAnsi="Roboto Light"/>
          <w:sz w:val="22"/>
          <w:szCs w:val="22"/>
        </w:rPr>
        <w:t xml:space="preserve">, as per the </w:t>
      </w:r>
      <w:r w:rsidR="00115384" w:rsidRPr="00EB54E3">
        <w:rPr>
          <w:rFonts w:ascii="Roboto Light" w:hAnsi="Roboto Light"/>
          <w:sz w:val="22"/>
          <w:szCs w:val="22"/>
        </w:rPr>
        <w:t xml:space="preserve">scoring </w:t>
      </w:r>
      <w:r w:rsidRPr="00EB54E3">
        <w:rPr>
          <w:rFonts w:ascii="Roboto Light" w:hAnsi="Roboto Light"/>
          <w:sz w:val="22"/>
          <w:szCs w:val="22"/>
        </w:rPr>
        <w:t>provided below:</w:t>
      </w:r>
    </w:p>
    <w:p w:rsidR="002D6BAF" w:rsidRPr="00EB54E3" w:rsidRDefault="002D6BAF" w:rsidP="002D6BAF">
      <w:pPr>
        <w:pStyle w:val="ListParagraph"/>
        <w:spacing w:after="0" w:line="240" w:lineRule="auto"/>
        <w:ind w:left="360"/>
        <w:contextualSpacing/>
        <w:jc w:val="both"/>
        <w:rPr>
          <w:rFonts w:ascii="Roboto Light" w:hAnsi="Roboto Light"/>
        </w:rPr>
      </w:pPr>
    </w:p>
    <w:p w:rsidR="002D6BAF" w:rsidRPr="00EB54E3" w:rsidRDefault="002D6BAF" w:rsidP="00017207">
      <w:pPr>
        <w:pStyle w:val="ListParagraph"/>
        <w:numPr>
          <w:ilvl w:val="0"/>
          <w:numId w:val="11"/>
        </w:numPr>
        <w:tabs>
          <w:tab w:val="left" w:pos="990"/>
        </w:tabs>
        <w:spacing w:after="0" w:line="240" w:lineRule="auto"/>
        <w:ind w:left="990" w:hanging="180"/>
        <w:contextualSpacing/>
        <w:jc w:val="both"/>
        <w:rPr>
          <w:rFonts w:ascii="Roboto Light" w:hAnsi="Roboto Light"/>
        </w:rPr>
      </w:pPr>
      <w:r w:rsidRPr="00EB54E3">
        <w:rPr>
          <w:rFonts w:ascii="Roboto Light" w:hAnsi="Roboto Light"/>
        </w:rPr>
        <w:t>General Qualification</w:t>
      </w:r>
      <w:r w:rsidRPr="00EB54E3">
        <w:rPr>
          <w:rFonts w:ascii="Roboto Light" w:hAnsi="Roboto Light"/>
        </w:rPr>
        <w:tab/>
      </w:r>
      <w:r w:rsidRPr="00EB54E3">
        <w:rPr>
          <w:rFonts w:ascii="Roboto Light" w:hAnsi="Roboto Light"/>
        </w:rPr>
        <w:tab/>
      </w:r>
      <w:r w:rsidRPr="00EB54E3">
        <w:rPr>
          <w:rFonts w:ascii="Roboto Light" w:hAnsi="Roboto Light"/>
        </w:rPr>
        <w:tab/>
        <w:t>:</w:t>
      </w:r>
      <w:r w:rsidRPr="00EB54E3">
        <w:rPr>
          <w:rFonts w:ascii="Roboto Light" w:hAnsi="Roboto Light"/>
        </w:rPr>
        <w:tab/>
        <w:t>[</w:t>
      </w:r>
      <w:r w:rsidR="00017207">
        <w:rPr>
          <w:rFonts w:ascii="Roboto Light" w:hAnsi="Roboto Light"/>
        </w:rPr>
        <w:t>2</w:t>
      </w:r>
      <w:r w:rsidRPr="00EB54E3">
        <w:rPr>
          <w:rFonts w:ascii="Roboto Light" w:hAnsi="Roboto Light"/>
        </w:rPr>
        <w:t>0] points</w:t>
      </w:r>
    </w:p>
    <w:p w:rsidR="00115384" w:rsidRPr="00EB54E3" w:rsidRDefault="009032A2" w:rsidP="00017207">
      <w:pPr>
        <w:pStyle w:val="ListParagraph"/>
        <w:tabs>
          <w:tab w:val="left" w:pos="990"/>
        </w:tabs>
        <w:spacing w:after="0" w:line="240" w:lineRule="auto"/>
        <w:ind w:left="990" w:hanging="180"/>
        <w:contextualSpacing/>
        <w:jc w:val="both"/>
        <w:rPr>
          <w:rFonts w:ascii="Roboto Light" w:hAnsi="Roboto Light"/>
        </w:rPr>
      </w:pPr>
      <w:r w:rsidRPr="00EB54E3">
        <w:rPr>
          <w:rFonts w:ascii="Roboto Light" w:hAnsi="Roboto Light"/>
        </w:rPr>
        <w:tab/>
      </w:r>
      <w:r w:rsidR="00017207">
        <w:rPr>
          <w:rFonts w:ascii="Roboto Light" w:hAnsi="Roboto Light"/>
        </w:rPr>
        <w:t>A</w:t>
      </w:r>
      <w:r w:rsidR="00115384" w:rsidRPr="00EB54E3">
        <w:rPr>
          <w:rFonts w:ascii="Roboto Light" w:hAnsi="Roboto Light"/>
        </w:rPr>
        <w:t>cademic and professional qualifications and certifications</w:t>
      </w:r>
    </w:p>
    <w:p w:rsidR="00115384" w:rsidRPr="00EB54E3" w:rsidRDefault="009032A2" w:rsidP="00EA6000">
      <w:pPr>
        <w:pStyle w:val="ListParagraph"/>
        <w:tabs>
          <w:tab w:val="left" w:pos="1890"/>
        </w:tabs>
        <w:spacing w:after="0" w:line="240" w:lineRule="auto"/>
        <w:ind w:left="990" w:hanging="180"/>
        <w:contextualSpacing/>
        <w:jc w:val="both"/>
        <w:rPr>
          <w:rFonts w:ascii="Roboto Light" w:hAnsi="Roboto Light"/>
        </w:rPr>
      </w:pPr>
      <w:r w:rsidRPr="00EB54E3">
        <w:rPr>
          <w:rFonts w:ascii="Roboto Light" w:hAnsi="Roboto Light"/>
        </w:rPr>
        <w:tab/>
      </w:r>
      <w:r w:rsidRPr="00EB54E3">
        <w:rPr>
          <w:rFonts w:ascii="Roboto Light" w:hAnsi="Roboto Light"/>
        </w:rPr>
        <w:tab/>
      </w:r>
    </w:p>
    <w:p w:rsidR="002D6BAF" w:rsidRPr="00EB54E3" w:rsidRDefault="002D6BAF" w:rsidP="00017207">
      <w:pPr>
        <w:pStyle w:val="ListParagraph"/>
        <w:numPr>
          <w:ilvl w:val="0"/>
          <w:numId w:val="11"/>
        </w:numPr>
        <w:tabs>
          <w:tab w:val="left" w:pos="990"/>
        </w:tabs>
        <w:spacing w:after="0" w:line="240" w:lineRule="auto"/>
        <w:ind w:left="990" w:hanging="180"/>
        <w:contextualSpacing/>
        <w:jc w:val="both"/>
        <w:rPr>
          <w:rFonts w:ascii="Roboto Light" w:hAnsi="Roboto Light"/>
        </w:rPr>
      </w:pPr>
      <w:r w:rsidRPr="00EB54E3">
        <w:rPr>
          <w:rFonts w:ascii="Roboto Light" w:hAnsi="Roboto Light"/>
        </w:rPr>
        <w:t>Adequacy for the Assignment</w:t>
      </w:r>
      <w:r w:rsidRPr="00EB54E3">
        <w:rPr>
          <w:rFonts w:ascii="Roboto Light" w:hAnsi="Roboto Light"/>
        </w:rPr>
        <w:tab/>
      </w:r>
      <w:r w:rsidRPr="00EB54E3">
        <w:rPr>
          <w:rFonts w:ascii="Roboto Light" w:hAnsi="Roboto Light"/>
        </w:rPr>
        <w:tab/>
        <w:t>:</w:t>
      </w:r>
      <w:r w:rsidRPr="00EB54E3">
        <w:rPr>
          <w:rFonts w:ascii="Roboto Light" w:hAnsi="Roboto Light"/>
        </w:rPr>
        <w:tab/>
        <w:t>[</w:t>
      </w:r>
      <w:r w:rsidR="00017207">
        <w:rPr>
          <w:rFonts w:ascii="Roboto Light" w:hAnsi="Roboto Light"/>
        </w:rPr>
        <w:t>4</w:t>
      </w:r>
      <w:r w:rsidR="00AC41D8" w:rsidRPr="00EB54E3">
        <w:rPr>
          <w:rFonts w:ascii="Roboto Light" w:hAnsi="Roboto Light"/>
        </w:rPr>
        <w:t>0</w:t>
      </w:r>
      <w:r w:rsidRPr="00EB54E3">
        <w:rPr>
          <w:rFonts w:ascii="Roboto Light" w:hAnsi="Roboto Light"/>
        </w:rPr>
        <w:t>] points</w:t>
      </w:r>
    </w:p>
    <w:p w:rsidR="00115384" w:rsidRPr="00EB54E3" w:rsidRDefault="009032A2" w:rsidP="00017207">
      <w:pPr>
        <w:pStyle w:val="ListParagraph"/>
        <w:tabs>
          <w:tab w:val="left" w:pos="990"/>
        </w:tabs>
        <w:spacing w:after="0" w:line="240" w:lineRule="auto"/>
        <w:ind w:left="990" w:hanging="180"/>
        <w:contextualSpacing/>
        <w:jc w:val="both"/>
        <w:rPr>
          <w:rFonts w:ascii="Roboto Light" w:hAnsi="Roboto Light"/>
        </w:rPr>
      </w:pPr>
      <w:r w:rsidRPr="00EB54E3">
        <w:rPr>
          <w:rFonts w:ascii="Roboto Light" w:hAnsi="Roboto Light"/>
        </w:rPr>
        <w:tab/>
      </w:r>
      <w:r w:rsidR="00017207">
        <w:rPr>
          <w:rFonts w:ascii="Roboto Light" w:hAnsi="Roboto Light"/>
        </w:rPr>
        <w:t xml:space="preserve">Preparation and development of the program/project closure and reporting and </w:t>
      </w:r>
      <w:r w:rsidR="00017207">
        <w:rPr>
          <w:rFonts w:ascii="Roboto Light" w:hAnsi="Roboto Light" w:cstheme="majorBidi"/>
        </w:rPr>
        <w:t xml:space="preserve">produce high-quality </w:t>
      </w:r>
      <w:r w:rsidR="00017207" w:rsidRPr="00EB54E3">
        <w:rPr>
          <w:rFonts w:ascii="Roboto Light" w:hAnsi="Roboto Light" w:cstheme="majorBidi"/>
        </w:rPr>
        <w:t>report writing</w:t>
      </w:r>
      <w:r w:rsidR="00017207">
        <w:rPr>
          <w:rFonts w:ascii="Roboto Light" w:hAnsi="Roboto Light" w:cstheme="majorBidi"/>
        </w:rPr>
        <w:t xml:space="preserve"> and</w:t>
      </w:r>
      <w:r w:rsidR="00017207" w:rsidRPr="00EB54E3">
        <w:rPr>
          <w:rFonts w:ascii="Roboto Light" w:hAnsi="Roboto Light" w:cstheme="majorBidi"/>
        </w:rPr>
        <w:t xml:space="preserve"> analytical pieces</w:t>
      </w:r>
      <w:r w:rsidR="00017207">
        <w:rPr>
          <w:rFonts w:ascii="Roboto Light" w:hAnsi="Roboto Light" w:cstheme="majorBidi"/>
        </w:rPr>
        <w:t>, as well as drafting program/project design, and p</w:t>
      </w:r>
      <w:r w:rsidR="00017207" w:rsidRPr="009F352F">
        <w:rPr>
          <w:rFonts w:ascii="Roboto Light" w:hAnsi="Roboto Light"/>
        </w:rPr>
        <w:t>roven ability to work under pressure with a deadline</w:t>
      </w:r>
      <w:r w:rsidR="00017207">
        <w:rPr>
          <w:rFonts w:ascii="Roboto Light" w:hAnsi="Roboto Light"/>
        </w:rPr>
        <w:t xml:space="preserve"> with ability to multitasking.</w:t>
      </w:r>
    </w:p>
    <w:p w:rsidR="00AC41D8" w:rsidRPr="00EB54E3" w:rsidRDefault="009032A2" w:rsidP="00EA6000">
      <w:pPr>
        <w:pStyle w:val="ListParagraph"/>
        <w:tabs>
          <w:tab w:val="left" w:pos="990"/>
        </w:tabs>
        <w:spacing w:after="0" w:line="240" w:lineRule="auto"/>
        <w:ind w:left="990" w:hanging="180"/>
        <w:contextualSpacing/>
        <w:jc w:val="both"/>
        <w:rPr>
          <w:rFonts w:ascii="Roboto Light" w:hAnsi="Roboto Light"/>
        </w:rPr>
      </w:pPr>
      <w:r w:rsidRPr="00EB54E3">
        <w:rPr>
          <w:rFonts w:ascii="Roboto Light" w:hAnsi="Roboto Light"/>
        </w:rPr>
        <w:tab/>
      </w:r>
    </w:p>
    <w:p w:rsidR="002D6BAF" w:rsidRPr="00EB54E3" w:rsidRDefault="002D6BAF" w:rsidP="000D0E23">
      <w:pPr>
        <w:pStyle w:val="ListParagraph"/>
        <w:numPr>
          <w:ilvl w:val="0"/>
          <w:numId w:val="11"/>
        </w:numPr>
        <w:tabs>
          <w:tab w:val="left" w:pos="990"/>
        </w:tabs>
        <w:spacing w:after="0" w:line="240" w:lineRule="auto"/>
        <w:ind w:left="990" w:hanging="180"/>
        <w:contextualSpacing/>
        <w:jc w:val="both"/>
        <w:rPr>
          <w:rFonts w:ascii="Roboto Light" w:hAnsi="Roboto Light"/>
        </w:rPr>
      </w:pPr>
      <w:r w:rsidRPr="00EB54E3">
        <w:rPr>
          <w:rFonts w:ascii="Roboto Light" w:hAnsi="Roboto Light"/>
        </w:rPr>
        <w:t>Experience</w:t>
      </w:r>
      <w:r w:rsidR="00AC41D8" w:rsidRPr="00EB54E3">
        <w:rPr>
          <w:rFonts w:ascii="Roboto Light" w:hAnsi="Roboto Light"/>
        </w:rPr>
        <w:tab/>
      </w:r>
      <w:r w:rsidR="00AC41D8" w:rsidRPr="00EB54E3">
        <w:rPr>
          <w:rFonts w:ascii="Roboto Light" w:hAnsi="Roboto Light"/>
        </w:rPr>
        <w:tab/>
      </w:r>
      <w:r w:rsidRPr="00EB54E3">
        <w:rPr>
          <w:rFonts w:ascii="Roboto Light" w:hAnsi="Roboto Light"/>
        </w:rPr>
        <w:tab/>
      </w:r>
      <w:r w:rsidRPr="00EB54E3">
        <w:rPr>
          <w:rFonts w:ascii="Roboto Light" w:hAnsi="Roboto Light"/>
        </w:rPr>
        <w:tab/>
      </w:r>
      <w:r w:rsidRPr="00EB54E3">
        <w:rPr>
          <w:rFonts w:ascii="Roboto Light" w:hAnsi="Roboto Light"/>
        </w:rPr>
        <w:tab/>
        <w:t>:</w:t>
      </w:r>
      <w:r w:rsidRPr="00EB54E3">
        <w:rPr>
          <w:rFonts w:ascii="Roboto Light" w:hAnsi="Roboto Light"/>
        </w:rPr>
        <w:tab/>
        <w:t>[</w:t>
      </w:r>
      <w:r w:rsidR="000D0E23">
        <w:rPr>
          <w:rFonts w:ascii="Roboto Light" w:hAnsi="Roboto Light"/>
        </w:rPr>
        <w:t>4</w:t>
      </w:r>
      <w:r w:rsidR="00AC41D8" w:rsidRPr="00EB54E3">
        <w:rPr>
          <w:rFonts w:ascii="Roboto Light" w:hAnsi="Roboto Light"/>
        </w:rPr>
        <w:t>0</w:t>
      </w:r>
      <w:r w:rsidR="003D0EF5" w:rsidRPr="00EB54E3">
        <w:rPr>
          <w:rFonts w:ascii="Roboto Light" w:hAnsi="Roboto Light"/>
        </w:rPr>
        <w:t>] points</w:t>
      </w:r>
    </w:p>
    <w:p w:rsidR="00AC41D8" w:rsidRPr="00EB54E3" w:rsidRDefault="009032A2" w:rsidP="00017207">
      <w:pPr>
        <w:pStyle w:val="ListParagraph"/>
        <w:tabs>
          <w:tab w:val="left" w:pos="990"/>
        </w:tabs>
        <w:spacing w:after="0" w:line="240" w:lineRule="auto"/>
        <w:ind w:left="990" w:hanging="180"/>
        <w:contextualSpacing/>
        <w:jc w:val="both"/>
        <w:rPr>
          <w:rFonts w:ascii="Roboto Light" w:hAnsi="Roboto Light"/>
        </w:rPr>
      </w:pPr>
      <w:r w:rsidRPr="00EB54E3">
        <w:rPr>
          <w:rFonts w:ascii="Roboto Light" w:hAnsi="Roboto Light"/>
        </w:rPr>
        <w:tab/>
      </w:r>
      <w:r w:rsidR="00017207">
        <w:rPr>
          <w:rFonts w:ascii="Roboto Light" w:hAnsi="Roboto Light"/>
        </w:rPr>
        <w:t>Mo</w:t>
      </w:r>
      <w:r w:rsidR="00017207" w:rsidRPr="00EB54E3">
        <w:rPr>
          <w:rFonts w:ascii="Roboto Light" w:hAnsi="Roboto Light"/>
        </w:rPr>
        <w:t xml:space="preserve">re than </w:t>
      </w:r>
      <w:r w:rsidR="00017207">
        <w:rPr>
          <w:rFonts w:ascii="Roboto Light" w:hAnsi="Roboto Light"/>
        </w:rPr>
        <w:t>seven</w:t>
      </w:r>
      <w:r w:rsidR="00017207" w:rsidRPr="00EB54E3">
        <w:rPr>
          <w:rFonts w:ascii="Roboto Light" w:hAnsi="Roboto Light"/>
        </w:rPr>
        <w:t xml:space="preserve"> years of substantive and proven </w:t>
      </w:r>
      <w:r w:rsidR="00017207">
        <w:rPr>
          <w:rFonts w:ascii="Roboto Light" w:hAnsi="Roboto Light"/>
        </w:rPr>
        <w:t>track-record and e</w:t>
      </w:r>
      <w:r w:rsidR="00EC188D" w:rsidRPr="00EB54E3">
        <w:rPr>
          <w:rFonts w:ascii="Roboto Light" w:hAnsi="Roboto Light"/>
        </w:rPr>
        <w:t xml:space="preserve">xperiences in </w:t>
      </w:r>
      <w:r w:rsidR="00017207">
        <w:rPr>
          <w:rFonts w:ascii="Roboto Light" w:hAnsi="Roboto Light"/>
        </w:rPr>
        <w:t xml:space="preserve">program/project design &amp; </w:t>
      </w:r>
      <w:r w:rsidR="00017207" w:rsidRPr="00EB54E3">
        <w:rPr>
          <w:rFonts w:ascii="Roboto Light" w:hAnsi="Roboto Light"/>
        </w:rPr>
        <w:t xml:space="preserve">planning, </w:t>
      </w:r>
      <w:r w:rsidR="00017207">
        <w:rPr>
          <w:rFonts w:ascii="Roboto Light" w:hAnsi="Roboto Light"/>
        </w:rPr>
        <w:t xml:space="preserve">management &amp; </w:t>
      </w:r>
      <w:r w:rsidR="00017207" w:rsidRPr="00EB54E3">
        <w:rPr>
          <w:rFonts w:ascii="Roboto Light" w:hAnsi="Roboto Light"/>
        </w:rPr>
        <w:t>implementation,</w:t>
      </w:r>
      <w:r w:rsidR="00017207">
        <w:rPr>
          <w:rFonts w:ascii="Roboto Light" w:hAnsi="Roboto Light"/>
        </w:rPr>
        <w:t xml:space="preserve"> and</w:t>
      </w:r>
      <w:r w:rsidR="00017207" w:rsidRPr="00EB54E3">
        <w:rPr>
          <w:rFonts w:ascii="Roboto Light" w:hAnsi="Roboto Light"/>
        </w:rPr>
        <w:t xml:space="preserve"> monitoring &amp; evaluation</w:t>
      </w:r>
    </w:p>
    <w:p w:rsidR="00293256" w:rsidRDefault="00293256" w:rsidP="002D6BAF">
      <w:pPr>
        <w:pStyle w:val="Style7"/>
        <w:spacing w:before="36" w:line="288" w:lineRule="auto"/>
        <w:ind w:left="72"/>
        <w:jc w:val="both"/>
        <w:rPr>
          <w:rStyle w:val="CharacterStyle1"/>
          <w:rFonts w:ascii="Roboto Light" w:hAnsi="Roboto Light"/>
          <w:b/>
          <w:bCs/>
          <w:sz w:val="22"/>
          <w:szCs w:val="22"/>
          <w:u w:val="single"/>
        </w:rPr>
      </w:pPr>
    </w:p>
    <w:p w:rsidR="002D6BAF" w:rsidRPr="00EB54E3" w:rsidRDefault="004B2814" w:rsidP="002D6BAF">
      <w:pPr>
        <w:pStyle w:val="Style7"/>
        <w:spacing w:before="36" w:line="288" w:lineRule="auto"/>
        <w:ind w:left="72"/>
        <w:jc w:val="both"/>
        <w:rPr>
          <w:rStyle w:val="CharacterStyle1"/>
          <w:rFonts w:ascii="Roboto Light" w:hAnsi="Roboto Light"/>
          <w:b/>
          <w:bCs/>
          <w:sz w:val="22"/>
          <w:szCs w:val="22"/>
          <w:u w:val="single"/>
        </w:rPr>
      </w:pPr>
      <w:r w:rsidRPr="00EB54E3">
        <w:rPr>
          <w:rStyle w:val="CharacterStyle1"/>
          <w:rFonts w:ascii="Roboto Light" w:hAnsi="Roboto Light"/>
          <w:b/>
          <w:bCs/>
          <w:sz w:val="22"/>
          <w:szCs w:val="22"/>
          <w:u w:val="single"/>
        </w:rPr>
        <w:t xml:space="preserve">Remuneration </w:t>
      </w:r>
      <w:r w:rsidR="002D6BAF" w:rsidRPr="00EB54E3">
        <w:rPr>
          <w:rStyle w:val="CharacterStyle1"/>
          <w:rFonts w:ascii="Roboto Light" w:hAnsi="Roboto Light"/>
          <w:b/>
          <w:bCs/>
          <w:sz w:val="22"/>
          <w:szCs w:val="22"/>
          <w:u w:val="single"/>
        </w:rPr>
        <w:t xml:space="preserve">Table </w:t>
      </w:r>
    </w:p>
    <w:p w:rsidR="002D6BAF" w:rsidRPr="00EB54E3" w:rsidRDefault="002D6BAF" w:rsidP="002D6BAF">
      <w:pPr>
        <w:numPr>
          <w:ilvl w:val="12"/>
          <w:numId w:val="0"/>
        </w:numPr>
        <w:ind w:left="360" w:hanging="360"/>
        <w:rPr>
          <w:rFonts w:ascii="Roboto Light" w:hAnsi="Roboto Light"/>
          <w:sz w:val="22"/>
          <w:szCs w:val="22"/>
        </w:rPr>
      </w:pPr>
    </w:p>
    <w:p w:rsidR="00293256" w:rsidRDefault="008B7A0D" w:rsidP="008B7A0D">
      <w:pPr>
        <w:pStyle w:val="Style13"/>
        <w:numPr>
          <w:ilvl w:val="0"/>
          <w:numId w:val="1"/>
        </w:numPr>
        <w:tabs>
          <w:tab w:val="clear" w:pos="360"/>
          <w:tab w:val="num" w:pos="72"/>
        </w:tabs>
        <w:spacing w:before="0"/>
        <w:ind w:left="432"/>
        <w:rPr>
          <w:rStyle w:val="CharacterStyle1"/>
          <w:rFonts w:ascii="Roboto Light" w:hAnsi="Roboto Light"/>
          <w:sz w:val="22"/>
          <w:szCs w:val="22"/>
        </w:rPr>
      </w:pPr>
      <w:r w:rsidRPr="008B7A0D">
        <w:rPr>
          <w:rFonts w:ascii="Roboto Light" w:hAnsi="Roboto Light"/>
          <w:sz w:val="22"/>
          <w:szCs w:val="22"/>
        </w:rPr>
        <w:t>The remuneration of the consultancy assignment will be in accordance with the IsDB remuneration standard. And the r</w:t>
      </w:r>
      <w:r w:rsidRPr="008B7A0D">
        <w:rPr>
          <w:rStyle w:val="CharacterStyle1"/>
          <w:rFonts w:ascii="Roboto Light" w:hAnsi="Roboto Light"/>
          <w:sz w:val="22"/>
          <w:szCs w:val="22"/>
        </w:rPr>
        <w:t>emuneration inclusive of tax, and the employee is required to report and pay the income tax directly to the tax office</w:t>
      </w:r>
      <w:r>
        <w:rPr>
          <w:rStyle w:val="CharacterStyle1"/>
          <w:rFonts w:ascii="Roboto Light" w:hAnsi="Roboto Light"/>
          <w:sz w:val="22"/>
          <w:szCs w:val="22"/>
        </w:rPr>
        <w:t>.</w:t>
      </w:r>
    </w:p>
    <w:p w:rsidR="008B7A0D" w:rsidRPr="008B7A0D" w:rsidRDefault="008B7A0D" w:rsidP="008B7A0D">
      <w:pPr>
        <w:pStyle w:val="Style13"/>
        <w:spacing w:before="0"/>
        <w:ind w:left="432" w:firstLine="0"/>
        <w:rPr>
          <w:rStyle w:val="CharacterStyle1"/>
          <w:rFonts w:ascii="Roboto Light" w:hAnsi="Roboto Light"/>
          <w:sz w:val="22"/>
          <w:szCs w:val="22"/>
        </w:rPr>
      </w:pPr>
    </w:p>
    <w:p w:rsidR="0031175C" w:rsidRPr="00EB54E3" w:rsidRDefault="0031175C" w:rsidP="00EA6000">
      <w:pPr>
        <w:pStyle w:val="Style7"/>
        <w:spacing w:before="36" w:line="288" w:lineRule="auto"/>
        <w:ind w:left="72"/>
        <w:jc w:val="both"/>
        <w:rPr>
          <w:rStyle w:val="CharacterStyle1"/>
          <w:rFonts w:ascii="Roboto Light" w:hAnsi="Roboto Light"/>
          <w:b/>
          <w:bCs/>
          <w:sz w:val="22"/>
          <w:szCs w:val="22"/>
          <w:u w:val="single"/>
        </w:rPr>
      </w:pPr>
      <w:r w:rsidRPr="00EB54E3">
        <w:rPr>
          <w:rStyle w:val="CharacterStyle1"/>
          <w:rFonts w:ascii="Roboto Light" w:hAnsi="Roboto Light"/>
          <w:b/>
          <w:bCs/>
          <w:sz w:val="22"/>
          <w:szCs w:val="22"/>
          <w:u w:val="single"/>
        </w:rPr>
        <w:t>Terms of Payment</w:t>
      </w:r>
    </w:p>
    <w:p w:rsidR="00AC53AC" w:rsidRPr="00EB54E3" w:rsidRDefault="00AC53AC" w:rsidP="00EA6000">
      <w:pPr>
        <w:pStyle w:val="Style7"/>
        <w:tabs>
          <w:tab w:val="left" w:pos="1365"/>
        </w:tabs>
        <w:spacing w:line="312" w:lineRule="auto"/>
        <w:rPr>
          <w:rStyle w:val="CharacterStyle1"/>
          <w:rFonts w:ascii="Roboto Light" w:hAnsi="Roboto Light"/>
          <w:bCs/>
          <w:spacing w:val="-1"/>
          <w:sz w:val="22"/>
          <w:szCs w:val="22"/>
        </w:rPr>
      </w:pPr>
      <w:r w:rsidRPr="00EB54E3">
        <w:rPr>
          <w:rStyle w:val="CharacterStyle1"/>
          <w:rFonts w:ascii="Roboto Light" w:hAnsi="Roboto Light"/>
          <w:bCs/>
          <w:spacing w:val="-1"/>
          <w:sz w:val="22"/>
          <w:szCs w:val="22"/>
        </w:rPr>
        <w:tab/>
      </w:r>
    </w:p>
    <w:p w:rsidR="00412477" w:rsidRPr="00EB54E3" w:rsidRDefault="0031175C" w:rsidP="00E34BE7">
      <w:pPr>
        <w:pStyle w:val="Style13"/>
        <w:numPr>
          <w:ilvl w:val="0"/>
          <w:numId w:val="1"/>
        </w:numPr>
        <w:tabs>
          <w:tab w:val="clear" w:pos="360"/>
          <w:tab w:val="num" w:pos="72"/>
        </w:tabs>
        <w:spacing w:before="0"/>
        <w:ind w:left="432"/>
        <w:rPr>
          <w:rFonts w:ascii="Roboto Light" w:hAnsi="Roboto Light"/>
          <w:sz w:val="22"/>
          <w:szCs w:val="22"/>
        </w:rPr>
      </w:pPr>
      <w:r w:rsidRPr="00EB54E3">
        <w:rPr>
          <w:rFonts w:ascii="Roboto Light" w:hAnsi="Roboto Light"/>
          <w:sz w:val="22"/>
          <w:szCs w:val="22"/>
        </w:rPr>
        <w:t xml:space="preserve">The schedule of payment is </w:t>
      </w:r>
      <w:r w:rsidR="00E34BE7">
        <w:rPr>
          <w:rFonts w:ascii="Roboto Light" w:hAnsi="Roboto Light"/>
          <w:sz w:val="22"/>
          <w:szCs w:val="22"/>
        </w:rPr>
        <w:t>monthly</w:t>
      </w:r>
      <w:r w:rsidR="00B35BBE" w:rsidRPr="00EB54E3">
        <w:rPr>
          <w:rFonts w:ascii="Roboto Light" w:hAnsi="Roboto Light"/>
          <w:sz w:val="22"/>
          <w:szCs w:val="22"/>
        </w:rPr>
        <w:t xml:space="preserve">, upon the submission and clearance of the monthly report by the </w:t>
      </w:r>
      <w:r w:rsidR="009A07B4" w:rsidRPr="00EB54E3">
        <w:rPr>
          <w:rFonts w:ascii="Roboto Light" w:hAnsi="Roboto Light"/>
          <w:sz w:val="22"/>
          <w:szCs w:val="22"/>
        </w:rPr>
        <w:t>I</w:t>
      </w:r>
      <w:r w:rsidR="004D568E" w:rsidRPr="00EB54E3">
        <w:rPr>
          <w:rFonts w:ascii="Roboto Light" w:hAnsi="Roboto Light"/>
          <w:sz w:val="22"/>
          <w:szCs w:val="22"/>
        </w:rPr>
        <w:t>s</w:t>
      </w:r>
      <w:r w:rsidR="009A07B4" w:rsidRPr="00EB54E3">
        <w:rPr>
          <w:rFonts w:ascii="Roboto Light" w:hAnsi="Roboto Light"/>
          <w:sz w:val="22"/>
          <w:szCs w:val="22"/>
        </w:rPr>
        <w:t>DB</w:t>
      </w:r>
      <w:r w:rsidR="004D568E" w:rsidRPr="00EB54E3">
        <w:rPr>
          <w:rFonts w:ascii="Roboto Light" w:hAnsi="Roboto Light"/>
          <w:sz w:val="22"/>
          <w:szCs w:val="22"/>
        </w:rPr>
        <w:t xml:space="preserve"> RHI</w:t>
      </w:r>
      <w:r w:rsidR="00B35BBE" w:rsidRPr="00EB54E3">
        <w:rPr>
          <w:rFonts w:ascii="Roboto Light" w:hAnsi="Roboto Light"/>
          <w:sz w:val="22"/>
          <w:szCs w:val="22"/>
        </w:rPr>
        <w:t xml:space="preserve"> Indonesia. </w:t>
      </w:r>
      <w:r w:rsidR="00412477" w:rsidRPr="00EB54E3">
        <w:rPr>
          <w:rFonts w:ascii="Roboto Light" w:hAnsi="Roboto Light"/>
          <w:sz w:val="22"/>
          <w:szCs w:val="22"/>
        </w:rPr>
        <w:t>All payments will be effect only upon receipt of the required documentation, and the satisfactory acceptance/clearance from I</w:t>
      </w:r>
      <w:r w:rsidR="00F9293A" w:rsidRPr="00EB54E3">
        <w:rPr>
          <w:rFonts w:ascii="Roboto Light" w:hAnsi="Roboto Light"/>
          <w:sz w:val="22"/>
          <w:szCs w:val="22"/>
        </w:rPr>
        <w:t>s</w:t>
      </w:r>
      <w:r w:rsidR="00412477" w:rsidRPr="00EB54E3">
        <w:rPr>
          <w:rFonts w:ascii="Roboto Light" w:hAnsi="Roboto Light"/>
          <w:sz w:val="22"/>
          <w:szCs w:val="22"/>
        </w:rPr>
        <w:t>DB. Reimbursable expenses should be submit</w:t>
      </w:r>
      <w:r w:rsidR="00E34BE7">
        <w:rPr>
          <w:rFonts w:ascii="Roboto Light" w:hAnsi="Roboto Light"/>
          <w:sz w:val="22"/>
          <w:szCs w:val="22"/>
        </w:rPr>
        <w:t>ted</w:t>
      </w:r>
      <w:r w:rsidR="00412477" w:rsidRPr="00EB54E3">
        <w:rPr>
          <w:rFonts w:ascii="Roboto Light" w:hAnsi="Roboto Light"/>
          <w:sz w:val="22"/>
          <w:szCs w:val="22"/>
        </w:rPr>
        <w:t xml:space="preserve"> with the necessary invoices and receipts. </w:t>
      </w:r>
    </w:p>
    <w:p w:rsidR="0011247E" w:rsidRDefault="0011247E" w:rsidP="00FD47B5">
      <w:pPr>
        <w:pStyle w:val="Style7"/>
        <w:spacing w:before="36" w:line="288" w:lineRule="auto"/>
        <w:ind w:left="72"/>
        <w:jc w:val="both"/>
        <w:rPr>
          <w:rStyle w:val="CharacterStyle1"/>
          <w:rFonts w:ascii="Roboto Light" w:hAnsi="Roboto Light"/>
          <w:b/>
          <w:bCs/>
          <w:sz w:val="22"/>
          <w:szCs w:val="22"/>
          <w:u w:val="single"/>
        </w:rPr>
      </w:pPr>
    </w:p>
    <w:p w:rsidR="008B7A0D" w:rsidRDefault="008B7A0D" w:rsidP="00FD47B5">
      <w:pPr>
        <w:pStyle w:val="Style7"/>
        <w:spacing w:before="36" w:line="288" w:lineRule="auto"/>
        <w:ind w:left="72"/>
        <w:jc w:val="both"/>
        <w:rPr>
          <w:rStyle w:val="CharacterStyle1"/>
          <w:rFonts w:ascii="Roboto Light" w:hAnsi="Roboto Light"/>
          <w:b/>
          <w:bCs/>
          <w:sz w:val="22"/>
          <w:szCs w:val="22"/>
          <w:u w:val="single"/>
        </w:rPr>
      </w:pPr>
    </w:p>
    <w:p w:rsidR="008B7A0D" w:rsidRDefault="008B7A0D" w:rsidP="00FD47B5">
      <w:pPr>
        <w:pStyle w:val="Style7"/>
        <w:spacing w:before="36" w:line="288" w:lineRule="auto"/>
        <w:ind w:left="72"/>
        <w:jc w:val="both"/>
        <w:rPr>
          <w:rStyle w:val="CharacterStyle1"/>
          <w:rFonts w:ascii="Roboto Light" w:hAnsi="Roboto Light"/>
          <w:b/>
          <w:bCs/>
          <w:sz w:val="22"/>
          <w:szCs w:val="22"/>
          <w:u w:val="single"/>
        </w:rPr>
      </w:pPr>
    </w:p>
    <w:p w:rsidR="008B7A0D" w:rsidRDefault="008B7A0D" w:rsidP="00FD47B5">
      <w:pPr>
        <w:pStyle w:val="Style7"/>
        <w:spacing w:before="36" w:line="288" w:lineRule="auto"/>
        <w:ind w:left="72"/>
        <w:jc w:val="both"/>
        <w:rPr>
          <w:rStyle w:val="CharacterStyle1"/>
          <w:rFonts w:ascii="Roboto Light" w:hAnsi="Roboto Light"/>
          <w:b/>
          <w:bCs/>
          <w:sz w:val="22"/>
          <w:szCs w:val="22"/>
          <w:u w:val="single"/>
        </w:rPr>
      </w:pPr>
      <w:bookmarkStart w:id="0" w:name="_GoBack"/>
      <w:bookmarkEnd w:id="0"/>
    </w:p>
    <w:p w:rsidR="00FD47B5" w:rsidRPr="00EB54E3" w:rsidRDefault="00FD47B5" w:rsidP="00FD47B5">
      <w:pPr>
        <w:pStyle w:val="Style7"/>
        <w:spacing w:before="36" w:line="288" w:lineRule="auto"/>
        <w:ind w:left="72"/>
        <w:jc w:val="both"/>
        <w:rPr>
          <w:rStyle w:val="CharacterStyle1"/>
          <w:rFonts w:ascii="Roboto Light" w:hAnsi="Roboto Light"/>
          <w:b/>
          <w:bCs/>
          <w:sz w:val="22"/>
          <w:szCs w:val="22"/>
          <w:u w:val="single"/>
        </w:rPr>
      </w:pPr>
      <w:r w:rsidRPr="00EB54E3">
        <w:rPr>
          <w:rStyle w:val="CharacterStyle1"/>
          <w:rFonts w:ascii="Roboto Light" w:hAnsi="Roboto Light"/>
          <w:b/>
          <w:bCs/>
          <w:sz w:val="22"/>
          <w:szCs w:val="22"/>
          <w:u w:val="single"/>
        </w:rPr>
        <w:lastRenderedPageBreak/>
        <w:t>Contract Structure &amp; Commencement Time</w:t>
      </w:r>
    </w:p>
    <w:p w:rsidR="00FD47B5" w:rsidRPr="00EB54E3" w:rsidRDefault="00FD47B5" w:rsidP="00FD47B5">
      <w:pPr>
        <w:pStyle w:val="Style7"/>
        <w:tabs>
          <w:tab w:val="left" w:pos="1365"/>
        </w:tabs>
        <w:spacing w:line="312" w:lineRule="auto"/>
        <w:rPr>
          <w:rStyle w:val="CharacterStyle1"/>
          <w:rFonts w:ascii="Roboto Light" w:hAnsi="Roboto Light"/>
          <w:bCs/>
          <w:spacing w:val="-1"/>
          <w:sz w:val="22"/>
          <w:szCs w:val="22"/>
        </w:rPr>
      </w:pPr>
      <w:r w:rsidRPr="00EB54E3">
        <w:rPr>
          <w:rStyle w:val="CharacterStyle1"/>
          <w:rFonts w:ascii="Roboto Light" w:hAnsi="Roboto Light"/>
          <w:bCs/>
          <w:spacing w:val="-1"/>
          <w:sz w:val="22"/>
          <w:szCs w:val="22"/>
        </w:rPr>
        <w:tab/>
      </w:r>
    </w:p>
    <w:p w:rsidR="00FD47B5" w:rsidRPr="00EB54E3" w:rsidRDefault="00FD47B5" w:rsidP="00E34BE7">
      <w:pPr>
        <w:pStyle w:val="Style13"/>
        <w:numPr>
          <w:ilvl w:val="0"/>
          <w:numId w:val="1"/>
        </w:numPr>
        <w:tabs>
          <w:tab w:val="clear" w:pos="360"/>
          <w:tab w:val="num" w:pos="72"/>
        </w:tabs>
        <w:spacing w:before="0"/>
        <w:ind w:left="432"/>
        <w:rPr>
          <w:rFonts w:ascii="Roboto Light" w:hAnsi="Roboto Light"/>
          <w:sz w:val="22"/>
          <w:szCs w:val="22"/>
        </w:rPr>
      </w:pPr>
      <w:r w:rsidRPr="00EB54E3">
        <w:rPr>
          <w:rFonts w:ascii="Roboto Light" w:hAnsi="Roboto Light"/>
          <w:sz w:val="22"/>
          <w:szCs w:val="22"/>
        </w:rPr>
        <w:t>The selected candidate will have to go through a three months’ probation period and based on the satisfactory performance result</w:t>
      </w:r>
      <w:r w:rsidR="00E34BE7">
        <w:rPr>
          <w:rFonts w:ascii="Roboto Light" w:hAnsi="Roboto Light"/>
          <w:sz w:val="22"/>
          <w:szCs w:val="22"/>
        </w:rPr>
        <w:t>, and</w:t>
      </w:r>
      <w:r w:rsidRPr="00EB54E3">
        <w:rPr>
          <w:rFonts w:ascii="Roboto Light" w:hAnsi="Roboto Light"/>
          <w:sz w:val="22"/>
          <w:szCs w:val="22"/>
        </w:rPr>
        <w:t xml:space="preserve"> the contract will be exten</w:t>
      </w:r>
      <w:r w:rsidR="00E34BE7">
        <w:rPr>
          <w:rFonts w:ascii="Roboto Light" w:hAnsi="Roboto Light"/>
          <w:sz w:val="22"/>
          <w:szCs w:val="22"/>
        </w:rPr>
        <w:t>de</w:t>
      </w:r>
      <w:r w:rsidRPr="00EB54E3">
        <w:rPr>
          <w:rFonts w:ascii="Roboto Light" w:hAnsi="Roboto Light"/>
          <w:sz w:val="22"/>
          <w:szCs w:val="22"/>
        </w:rPr>
        <w:t xml:space="preserve">d for another </w:t>
      </w:r>
      <w:r w:rsidR="00E34BE7">
        <w:rPr>
          <w:rFonts w:ascii="Roboto Light" w:hAnsi="Roboto Light"/>
          <w:sz w:val="22"/>
          <w:szCs w:val="22"/>
        </w:rPr>
        <w:t>nine</w:t>
      </w:r>
      <w:r w:rsidRPr="00EB54E3">
        <w:rPr>
          <w:rFonts w:ascii="Roboto Light" w:hAnsi="Roboto Light"/>
          <w:sz w:val="22"/>
          <w:szCs w:val="22"/>
        </w:rPr>
        <w:t xml:space="preserve"> months, with </w:t>
      </w:r>
      <w:r w:rsidR="00E34BE7">
        <w:rPr>
          <w:rFonts w:ascii="Roboto Light" w:hAnsi="Roboto Light"/>
          <w:sz w:val="22"/>
          <w:szCs w:val="22"/>
        </w:rPr>
        <w:t xml:space="preserve">a </w:t>
      </w:r>
      <w:r w:rsidRPr="00EB54E3">
        <w:rPr>
          <w:rFonts w:ascii="Roboto Light" w:hAnsi="Roboto Light"/>
          <w:sz w:val="22"/>
          <w:szCs w:val="22"/>
        </w:rPr>
        <w:t>total of 12 months contract.</w:t>
      </w:r>
    </w:p>
    <w:p w:rsidR="00FD47B5" w:rsidRPr="00EB54E3" w:rsidRDefault="00FD47B5" w:rsidP="00E34BE7">
      <w:pPr>
        <w:pStyle w:val="Style13"/>
        <w:spacing w:before="0"/>
        <w:ind w:left="432" w:firstLine="0"/>
        <w:rPr>
          <w:rFonts w:ascii="Roboto Light" w:hAnsi="Roboto Light"/>
          <w:sz w:val="22"/>
          <w:szCs w:val="22"/>
        </w:rPr>
      </w:pPr>
    </w:p>
    <w:p w:rsidR="00FD47B5" w:rsidRPr="00EB54E3" w:rsidRDefault="00FD47B5" w:rsidP="00E34BE7">
      <w:pPr>
        <w:pStyle w:val="Style13"/>
        <w:numPr>
          <w:ilvl w:val="0"/>
          <w:numId w:val="1"/>
        </w:numPr>
        <w:tabs>
          <w:tab w:val="clear" w:pos="360"/>
          <w:tab w:val="num" w:pos="72"/>
        </w:tabs>
        <w:spacing w:before="0"/>
        <w:ind w:left="432"/>
        <w:rPr>
          <w:rFonts w:ascii="Roboto Light" w:hAnsi="Roboto Light"/>
          <w:sz w:val="22"/>
          <w:szCs w:val="22"/>
        </w:rPr>
      </w:pPr>
      <w:r w:rsidRPr="00EB54E3">
        <w:rPr>
          <w:rFonts w:ascii="Roboto Light" w:hAnsi="Roboto Light"/>
          <w:sz w:val="22"/>
          <w:szCs w:val="22"/>
        </w:rPr>
        <w:t xml:space="preserve">The selected candidate is expected to start the work as soon as possible.  </w:t>
      </w:r>
    </w:p>
    <w:p w:rsidR="004D568E" w:rsidRPr="00EB54E3" w:rsidRDefault="004D568E" w:rsidP="004D568E">
      <w:pPr>
        <w:pStyle w:val="Style13"/>
        <w:spacing w:before="0"/>
        <w:ind w:firstLine="0"/>
        <w:rPr>
          <w:rFonts w:ascii="Roboto Light" w:hAnsi="Roboto Light"/>
          <w:sz w:val="22"/>
          <w:szCs w:val="22"/>
        </w:rPr>
      </w:pPr>
    </w:p>
    <w:p w:rsidR="0031175C" w:rsidRPr="00EB54E3" w:rsidRDefault="0031175C" w:rsidP="00EA6000">
      <w:pPr>
        <w:pStyle w:val="Style7"/>
        <w:spacing w:before="36" w:line="288" w:lineRule="auto"/>
        <w:ind w:left="72"/>
        <w:jc w:val="both"/>
        <w:rPr>
          <w:rStyle w:val="CharacterStyle1"/>
          <w:rFonts w:ascii="Roboto Light" w:hAnsi="Roboto Light"/>
          <w:b/>
          <w:bCs/>
          <w:sz w:val="22"/>
          <w:szCs w:val="22"/>
          <w:u w:val="single"/>
        </w:rPr>
      </w:pPr>
      <w:r w:rsidRPr="00EB54E3">
        <w:rPr>
          <w:rStyle w:val="CharacterStyle1"/>
          <w:rFonts w:ascii="Roboto Light" w:hAnsi="Roboto Light"/>
          <w:b/>
          <w:bCs/>
          <w:sz w:val="22"/>
          <w:szCs w:val="22"/>
          <w:u w:val="single"/>
        </w:rPr>
        <w:t>Award of Contract</w:t>
      </w:r>
    </w:p>
    <w:p w:rsidR="00AC53AC" w:rsidRPr="00EB54E3" w:rsidRDefault="00AC53AC" w:rsidP="00EA6000">
      <w:pPr>
        <w:pStyle w:val="Style13"/>
        <w:spacing w:before="0"/>
        <w:ind w:firstLine="0"/>
        <w:rPr>
          <w:rFonts w:ascii="Roboto Light" w:hAnsi="Roboto Light"/>
          <w:sz w:val="22"/>
          <w:szCs w:val="22"/>
        </w:rPr>
      </w:pPr>
    </w:p>
    <w:p w:rsidR="0031175C" w:rsidRPr="00EB54E3" w:rsidRDefault="0031175C" w:rsidP="00E34BE7">
      <w:pPr>
        <w:pStyle w:val="Style13"/>
        <w:numPr>
          <w:ilvl w:val="0"/>
          <w:numId w:val="1"/>
        </w:numPr>
        <w:tabs>
          <w:tab w:val="clear" w:pos="360"/>
          <w:tab w:val="num" w:pos="72"/>
        </w:tabs>
        <w:spacing w:before="0"/>
        <w:ind w:left="432"/>
        <w:rPr>
          <w:rFonts w:ascii="Roboto Light" w:hAnsi="Roboto Light"/>
          <w:sz w:val="22"/>
          <w:szCs w:val="22"/>
        </w:rPr>
      </w:pPr>
      <w:r w:rsidRPr="00EB54E3">
        <w:rPr>
          <w:rFonts w:ascii="Roboto Light" w:hAnsi="Roboto Light"/>
          <w:sz w:val="22"/>
          <w:szCs w:val="22"/>
        </w:rPr>
        <w:t xml:space="preserve">The </w:t>
      </w:r>
      <w:r w:rsidR="004D568E" w:rsidRPr="00EB54E3">
        <w:rPr>
          <w:rFonts w:ascii="Roboto Light" w:hAnsi="Roboto Light"/>
          <w:sz w:val="22"/>
          <w:szCs w:val="22"/>
        </w:rPr>
        <w:t>C</w:t>
      </w:r>
      <w:r w:rsidRPr="00EB54E3">
        <w:rPr>
          <w:rFonts w:ascii="Roboto Light" w:hAnsi="Roboto Light"/>
          <w:sz w:val="22"/>
          <w:szCs w:val="22"/>
        </w:rPr>
        <w:t xml:space="preserve">onsultant who </w:t>
      </w:r>
      <w:r w:rsidR="001D5045" w:rsidRPr="00EB54E3">
        <w:rPr>
          <w:rFonts w:ascii="Roboto Light" w:hAnsi="Roboto Light"/>
          <w:sz w:val="22"/>
          <w:szCs w:val="22"/>
        </w:rPr>
        <w:t xml:space="preserve">received </w:t>
      </w:r>
      <w:r w:rsidRPr="00EB54E3">
        <w:rPr>
          <w:rFonts w:ascii="Roboto Light" w:hAnsi="Roboto Light"/>
          <w:sz w:val="22"/>
          <w:szCs w:val="22"/>
        </w:rPr>
        <w:t>the highest score in the evaluation will be award the</w:t>
      </w:r>
      <w:r w:rsidR="00DF5E6D" w:rsidRPr="00EB54E3">
        <w:rPr>
          <w:rFonts w:ascii="Roboto Light" w:hAnsi="Roboto Light"/>
          <w:sz w:val="22"/>
          <w:szCs w:val="22"/>
        </w:rPr>
        <w:t xml:space="preserve"> </w:t>
      </w:r>
      <w:r w:rsidRPr="00EB54E3">
        <w:rPr>
          <w:rFonts w:ascii="Roboto Light" w:hAnsi="Roboto Light"/>
          <w:sz w:val="22"/>
          <w:szCs w:val="22"/>
        </w:rPr>
        <w:t xml:space="preserve">contract. </w:t>
      </w:r>
      <w:r w:rsidR="001D5045" w:rsidRPr="00EB54E3">
        <w:rPr>
          <w:rFonts w:ascii="Roboto Light" w:hAnsi="Roboto Light"/>
          <w:sz w:val="22"/>
          <w:szCs w:val="22"/>
        </w:rPr>
        <w:t>The final decision on the evaluation and award of contract will be at the discretion of the I</w:t>
      </w:r>
      <w:r w:rsidR="004D568E" w:rsidRPr="00EB54E3">
        <w:rPr>
          <w:rFonts w:ascii="Roboto Light" w:hAnsi="Roboto Light"/>
          <w:sz w:val="22"/>
          <w:szCs w:val="22"/>
        </w:rPr>
        <w:t>s</w:t>
      </w:r>
      <w:r w:rsidR="001D5045" w:rsidRPr="00EB54E3">
        <w:rPr>
          <w:rFonts w:ascii="Roboto Light" w:hAnsi="Roboto Light"/>
          <w:sz w:val="22"/>
          <w:szCs w:val="22"/>
        </w:rPr>
        <w:t>DB</w:t>
      </w:r>
      <w:r w:rsidR="00293256">
        <w:rPr>
          <w:rFonts w:ascii="Roboto Light" w:hAnsi="Roboto Light"/>
          <w:sz w:val="22"/>
          <w:szCs w:val="22"/>
        </w:rPr>
        <w:t xml:space="preserve"> and cannot be challenge</w:t>
      </w:r>
      <w:r w:rsidRPr="00EB54E3">
        <w:rPr>
          <w:rFonts w:ascii="Roboto Light" w:hAnsi="Roboto Light"/>
          <w:sz w:val="22"/>
          <w:szCs w:val="22"/>
        </w:rPr>
        <w:t>.</w:t>
      </w:r>
    </w:p>
    <w:p w:rsidR="00306194" w:rsidRPr="00EB54E3" w:rsidRDefault="00306194">
      <w:pPr>
        <w:widowControl/>
        <w:adjustRightInd w:val="0"/>
        <w:rPr>
          <w:rFonts w:ascii="Roboto Light" w:hAnsi="Roboto Light"/>
          <w:sz w:val="22"/>
          <w:szCs w:val="22"/>
        </w:rPr>
      </w:pPr>
    </w:p>
    <w:p w:rsidR="0031175C" w:rsidRPr="00EB54E3" w:rsidRDefault="0031175C" w:rsidP="00EA6000">
      <w:pPr>
        <w:pStyle w:val="Style7"/>
        <w:spacing w:before="36" w:line="288" w:lineRule="auto"/>
        <w:ind w:left="72"/>
        <w:jc w:val="both"/>
        <w:rPr>
          <w:rStyle w:val="CharacterStyle1"/>
          <w:rFonts w:ascii="Roboto Light" w:hAnsi="Roboto Light"/>
          <w:b/>
          <w:bCs/>
          <w:sz w:val="22"/>
          <w:szCs w:val="22"/>
          <w:u w:val="single"/>
        </w:rPr>
      </w:pPr>
      <w:r w:rsidRPr="00EB54E3">
        <w:rPr>
          <w:rStyle w:val="CharacterStyle1"/>
          <w:rFonts w:ascii="Roboto Light" w:hAnsi="Roboto Light"/>
          <w:b/>
          <w:bCs/>
          <w:sz w:val="22"/>
          <w:szCs w:val="22"/>
          <w:u w:val="single"/>
        </w:rPr>
        <w:t xml:space="preserve">Offer Submission </w:t>
      </w:r>
    </w:p>
    <w:p w:rsidR="00AC53AC" w:rsidRPr="00EB54E3" w:rsidRDefault="00AC53AC" w:rsidP="00EA6000">
      <w:pPr>
        <w:pStyle w:val="Style13"/>
        <w:spacing w:before="0"/>
        <w:ind w:firstLine="0"/>
        <w:rPr>
          <w:rFonts w:ascii="Roboto Light" w:hAnsi="Roboto Light"/>
          <w:sz w:val="22"/>
          <w:szCs w:val="22"/>
        </w:rPr>
      </w:pPr>
    </w:p>
    <w:p w:rsidR="000D0E23" w:rsidRPr="00EB54E3" w:rsidRDefault="000E18B9" w:rsidP="00293256">
      <w:pPr>
        <w:pStyle w:val="Style13"/>
        <w:numPr>
          <w:ilvl w:val="0"/>
          <w:numId w:val="1"/>
        </w:numPr>
        <w:tabs>
          <w:tab w:val="clear" w:pos="360"/>
          <w:tab w:val="num" w:pos="72"/>
        </w:tabs>
        <w:spacing w:before="0"/>
        <w:ind w:left="432"/>
        <w:rPr>
          <w:rFonts w:ascii="Roboto Light" w:hAnsi="Roboto Light"/>
          <w:sz w:val="22"/>
          <w:szCs w:val="22"/>
        </w:rPr>
      </w:pPr>
      <w:r w:rsidRPr="00EB54E3">
        <w:rPr>
          <w:rFonts w:ascii="Roboto Light" w:hAnsi="Roboto Light"/>
          <w:sz w:val="22"/>
          <w:szCs w:val="22"/>
        </w:rPr>
        <w:t>Updated CV with cover letter</w:t>
      </w:r>
      <w:r>
        <w:rPr>
          <w:rFonts w:ascii="Roboto Light" w:hAnsi="Roboto Light"/>
          <w:sz w:val="22"/>
          <w:szCs w:val="22"/>
        </w:rPr>
        <w:t xml:space="preserve"> which explains on how your experiences and skill-set is match with the vacant position,</w:t>
      </w:r>
      <w:r w:rsidR="000D0E23">
        <w:rPr>
          <w:rFonts w:ascii="Roboto Light" w:hAnsi="Roboto Light"/>
          <w:sz w:val="22"/>
          <w:szCs w:val="22"/>
        </w:rPr>
        <w:t xml:space="preserve"> sample of individual report in English, and </w:t>
      </w:r>
      <w:r w:rsidR="000D0E23" w:rsidRPr="00EB54E3">
        <w:rPr>
          <w:rFonts w:ascii="Roboto Light" w:hAnsi="Roboto Light"/>
          <w:sz w:val="22"/>
          <w:szCs w:val="22"/>
        </w:rPr>
        <w:t>relev</w:t>
      </w:r>
      <w:r w:rsidR="000D0E23">
        <w:rPr>
          <w:rFonts w:ascii="Roboto Light" w:hAnsi="Roboto Light"/>
          <w:sz w:val="22"/>
          <w:szCs w:val="22"/>
        </w:rPr>
        <w:t xml:space="preserve">ant supporting document </w:t>
      </w:r>
      <w:r w:rsidR="000D0E23" w:rsidRPr="00EB54E3">
        <w:rPr>
          <w:rFonts w:ascii="Roboto Light" w:hAnsi="Roboto Light"/>
          <w:sz w:val="22"/>
          <w:szCs w:val="22"/>
        </w:rPr>
        <w:t>to be submit</w:t>
      </w:r>
      <w:r w:rsidR="000D0E23">
        <w:rPr>
          <w:rFonts w:ascii="Roboto Light" w:hAnsi="Roboto Light"/>
          <w:sz w:val="22"/>
          <w:szCs w:val="22"/>
        </w:rPr>
        <w:t>ted</w:t>
      </w:r>
      <w:r w:rsidR="000D0E23" w:rsidRPr="00EB54E3">
        <w:rPr>
          <w:rFonts w:ascii="Roboto Light" w:hAnsi="Roboto Light"/>
          <w:sz w:val="22"/>
          <w:szCs w:val="22"/>
        </w:rPr>
        <w:t xml:space="preserve"> vide email </w:t>
      </w:r>
      <w:hyperlink r:id="rId9" w:history="1">
        <w:r w:rsidR="000D0E23" w:rsidRPr="00FE0572">
          <w:rPr>
            <w:rStyle w:val="Hyperlink"/>
            <w:rFonts w:ascii="Roboto Light" w:hAnsi="Roboto Light"/>
            <w:sz w:val="22"/>
            <w:szCs w:val="22"/>
          </w:rPr>
          <w:t>cgoindonesia@isdb.org</w:t>
        </w:r>
      </w:hyperlink>
      <w:r w:rsidR="000D0E23">
        <w:rPr>
          <w:rFonts w:ascii="Roboto Light" w:hAnsi="Roboto Light"/>
          <w:sz w:val="22"/>
          <w:szCs w:val="22"/>
        </w:rPr>
        <w:t xml:space="preserve"> with cc </w:t>
      </w:r>
      <w:r w:rsidR="000D0E23" w:rsidRPr="00EB54E3">
        <w:rPr>
          <w:rFonts w:ascii="Roboto Light" w:hAnsi="Roboto Light"/>
          <w:sz w:val="22"/>
          <w:szCs w:val="22"/>
        </w:rPr>
        <w:t>Mr. Deni Fauzi</w:t>
      </w:r>
      <w:r w:rsidR="000D0E23">
        <w:rPr>
          <w:rFonts w:ascii="Roboto Light" w:hAnsi="Roboto Light"/>
          <w:sz w:val="22"/>
          <w:szCs w:val="22"/>
        </w:rPr>
        <w:t xml:space="preserve"> </w:t>
      </w:r>
      <w:r w:rsidR="000D0E23" w:rsidRPr="00EB54E3">
        <w:rPr>
          <w:rFonts w:ascii="Roboto Light" w:hAnsi="Roboto Light"/>
          <w:sz w:val="22"/>
          <w:szCs w:val="22"/>
        </w:rPr>
        <w:t>(</w:t>
      </w:r>
      <w:hyperlink r:id="rId10" w:history="1">
        <w:r w:rsidR="000D0E23" w:rsidRPr="00EB54E3">
          <w:rPr>
            <w:rStyle w:val="Hyperlink"/>
            <w:rFonts w:ascii="Roboto Light" w:hAnsi="Roboto Light"/>
            <w:sz w:val="22"/>
            <w:szCs w:val="22"/>
          </w:rPr>
          <w:t>dfauzi@isdb.org</w:t>
        </w:r>
      </w:hyperlink>
      <w:r w:rsidR="000D0E23" w:rsidRPr="00EB54E3">
        <w:rPr>
          <w:rFonts w:ascii="Roboto Light" w:hAnsi="Roboto Light"/>
          <w:color w:val="0000FF"/>
          <w:sz w:val="22"/>
          <w:szCs w:val="22"/>
        </w:rPr>
        <w:t>)</w:t>
      </w:r>
      <w:r w:rsidR="000D0E23">
        <w:rPr>
          <w:rFonts w:ascii="Roboto Light" w:hAnsi="Roboto Light"/>
          <w:color w:val="0000FF"/>
          <w:sz w:val="22"/>
          <w:szCs w:val="22"/>
        </w:rPr>
        <w:t xml:space="preserve">. </w:t>
      </w:r>
      <w:r w:rsidR="000D0E23" w:rsidRPr="00AC5006">
        <w:rPr>
          <w:rFonts w:ascii="Roboto Light" w:hAnsi="Roboto Light"/>
          <w:sz w:val="22"/>
          <w:szCs w:val="22"/>
        </w:rPr>
        <w:t xml:space="preserve">And the </w:t>
      </w:r>
      <w:r w:rsidR="000D0E23" w:rsidRPr="00EB54E3">
        <w:rPr>
          <w:rFonts w:ascii="Roboto Light" w:hAnsi="Roboto Light"/>
          <w:sz w:val="22"/>
          <w:szCs w:val="22"/>
        </w:rPr>
        <w:t xml:space="preserve">deadline for submission is on </w:t>
      </w:r>
      <w:r w:rsidR="000D0E23" w:rsidRPr="003C557A">
        <w:rPr>
          <w:rFonts w:ascii="Roboto Light" w:hAnsi="Roboto Light"/>
          <w:b/>
          <w:bCs/>
          <w:sz w:val="22"/>
          <w:szCs w:val="22"/>
          <w:u w:val="single"/>
        </w:rPr>
        <w:t xml:space="preserve">Friday, </w:t>
      </w:r>
      <w:r w:rsidR="00293256">
        <w:rPr>
          <w:rFonts w:ascii="Roboto Light" w:hAnsi="Roboto Light"/>
          <w:b/>
          <w:bCs/>
          <w:sz w:val="22"/>
          <w:szCs w:val="22"/>
          <w:u w:val="single"/>
        </w:rPr>
        <w:t>6 November</w:t>
      </w:r>
      <w:r w:rsidR="000D0E23" w:rsidRPr="003C557A">
        <w:rPr>
          <w:rFonts w:ascii="Roboto Light" w:hAnsi="Roboto Light"/>
          <w:b/>
          <w:bCs/>
          <w:sz w:val="22"/>
          <w:szCs w:val="22"/>
          <w:u w:val="single"/>
        </w:rPr>
        <w:t xml:space="preserve"> 2020.</w:t>
      </w:r>
      <w:r w:rsidR="000D0E23" w:rsidRPr="00EB54E3">
        <w:rPr>
          <w:rFonts w:ascii="Roboto Light" w:hAnsi="Roboto Light"/>
          <w:color w:val="0000FF"/>
          <w:sz w:val="22"/>
          <w:szCs w:val="22"/>
        </w:rPr>
        <w:t xml:space="preserve">  </w:t>
      </w:r>
    </w:p>
    <w:p w:rsidR="00DC3A85" w:rsidRPr="00EB54E3" w:rsidRDefault="004D568E" w:rsidP="003C557A">
      <w:pPr>
        <w:pStyle w:val="Style13"/>
        <w:spacing w:before="0"/>
        <w:ind w:left="432" w:firstLine="0"/>
        <w:rPr>
          <w:rFonts w:ascii="Roboto Light" w:hAnsi="Roboto Light"/>
          <w:sz w:val="22"/>
          <w:szCs w:val="22"/>
        </w:rPr>
      </w:pPr>
      <w:r w:rsidRPr="00EB54E3">
        <w:rPr>
          <w:rFonts w:ascii="Roboto Light" w:hAnsi="Roboto Light"/>
          <w:color w:val="0000FF"/>
          <w:sz w:val="22"/>
          <w:szCs w:val="22"/>
        </w:rPr>
        <w:t xml:space="preserve"> </w:t>
      </w:r>
    </w:p>
    <w:p w:rsidR="0031175C" w:rsidRPr="00EB54E3" w:rsidRDefault="00DC3A85" w:rsidP="00DC3A85">
      <w:pPr>
        <w:pStyle w:val="Style15"/>
        <w:spacing w:before="0" w:line="314" w:lineRule="auto"/>
        <w:rPr>
          <w:rStyle w:val="CharacterStyle2"/>
          <w:rFonts w:ascii="Roboto Light" w:hAnsi="Roboto Light"/>
          <w:bCs w:val="0"/>
          <w:spacing w:val="-1"/>
          <w:sz w:val="22"/>
          <w:szCs w:val="22"/>
        </w:rPr>
      </w:pPr>
      <w:r w:rsidRPr="00EB54E3">
        <w:rPr>
          <w:rStyle w:val="CharacterStyle2"/>
          <w:rFonts w:ascii="Roboto Light" w:hAnsi="Roboto Light"/>
          <w:bCs w:val="0"/>
          <w:spacing w:val="-1"/>
          <w:sz w:val="22"/>
          <w:szCs w:val="22"/>
        </w:rPr>
        <w:t xml:space="preserve"> </w:t>
      </w:r>
      <w:r w:rsidR="0031175C" w:rsidRPr="00EB54E3">
        <w:rPr>
          <w:rStyle w:val="CharacterStyle2"/>
          <w:rFonts w:ascii="Roboto Light" w:hAnsi="Roboto Light"/>
          <w:bCs w:val="0"/>
          <w:spacing w:val="-1"/>
          <w:sz w:val="22"/>
          <w:szCs w:val="22"/>
        </w:rPr>
        <w:t xml:space="preserve"> </w:t>
      </w:r>
    </w:p>
    <w:sectPr w:rsidR="0031175C" w:rsidRPr="00EB54E3" w:rsidSect="00022D71">
      <w:footerReference w:type="default" r:id="rId11"/>
      <w:pgSz w:w="12240" w:h="15840"/>
      <w:pgMar w:top="900" w:right="1656" w:bottom="900" w:left="1384" w:header="720" w:footer="3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4A" w:rsidRDefault="0077354A" w:rsidP="002D6BAF">
      <w:r>
        <w:separator/>
      </w:r>
    </w:p>
  </w:endnote>
  <w:endnote w:type="continuationSeparator" w:id="0">
    <w:p w:rsidR="0077354A" w:rsidRDefault="0077354A" w:rsidP="002D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14677"/>
      <w:docPartObj>
        <w:docPartGallery w:val="Page Numbers (Bottom of Page)"/>
        <w:docPartUnique/>
      </w:docPartObj>
    </w:sdtPr>
    <w:sdtContent>
      <w:sdt>
        <w:sdtPr>
          <w:id w:val="-1769616900"/>
          <w:docPartObj>
            <w:docPartGallery w:val="Page Numbers (Top of Page)"/>
            <w:docPartUnique/>
          </w:docPartObj>
        </w:sdtPr>
        <w:sdtContent>
          <w:p w:rsidR="008B7A0D" w:rsidRDefault="008B7A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9032A2" w:rsidRDefault="0090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4A" w:rsidRDefault="0077354A" w:rsidP="002D6BAF">
      <w:r>
        <w:separator/>
      </w:r>
    </w:p>
  </w:footnote>
  <w:footnote w:type="continuationSeparator" w:id="0">
    <w:p w:rsidR="0077354A" w:rsidRDefault="0077354A" w:rsidP="002D6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8C3C"/>
    <w:multiLevelType w:val="singleLevel"/>
    <w:tmpl w:val="0A5A3F65"/>
    <w:lvl w:ilvl="0">
      <w:start w:val="13"/>
      <w:numFmt w:val="decimal"/>
      <w:lvlText w:val="%1."/>
      <w:lvlJc w:val="left"/>
      <w:pPr>
        <w:tabs>
          <w:tab w:val="num" w:pos="360"/>
        </w:tabs>
        <w:ind w:left="792" w:hanging="360"/>
      </w:pPr>
      <w:rPr>
        <w:rFonts w:cs="Times New Roman"/>
        <w:snapToGrid/>
        <w:sz w:val="24"/>
        <w:szCs w:val="24"/>
      </w:rPr>
    </w:lvl>
  </w:abstractNum>
  <w:abstractNum w:abstractNumId="1" w15:restartNumberingAfterBreak="0">
    <w:nsid w:val="015000E2"/>
    <w:multiLevelType w:val="singleLevel"/>
    <w:tmpl w:val="38B6FF21"/>
    <w:lvl w:ilvl="0">
      <w:start w:val="17"/>
      <w:numFmt w:val="decimal"/>
      <w:lvlText w:val="%1."/>
      <w:lvlJc w:val="left"/>
      <w:pPr>
        <w:tabs>
          <w:tab w:val="num" w:pos="360"/>
        </w:tabs>
        <w:ind w:left="864" w:hanging="360"/>
      </w:pPr>
      <w:rPr>
        <w:rFonts w:cs="Times New Roman"/>
        <w:snapToGrid/>
        <w:spacing w:val="-1"/>
        <w:sz w:val="24"/>
        <w:szCs w:val="24"/>
      </w:rPr>
    </w:lvl>
  </w:abstractNum>
  <w:abstractNum w:abstractNumId="2" w15:restartNumberingAfterBreak="0">
    <w:nsid w:val="0520F8FD"/>
    <w:multiLevelType w:val="singleLevel"/>
    <w:tmpl w:val="6F7A8482"/>
    <w:lvl w:ilvl="0">
      <w:start w:val="1"/>
      <w:numFmt w:val="decimal"/>
      <w:lvlText w:val="%1."/>
      <w:lvlJc w:val="left"/>
      <w:pPr>
        <w:tabs>
          <w:tab w:val="num" w:pos="360"/>
        </w:tabs>
        <w:ind w:left="720" w:hanging="360"/>
      </w:pPr>
      <w:rPr>
        <w:rFonts w:cs="Times New Roman"/>
        <w:snapToGrid/>
        <w:sz w:val="24"/>
        <w:szCs w:val="24"/>
      </w:rPr>
    </w:lvl>
  </w:abstractNum>
  <w:abstractNum w:abstractNumId="3" w15:restartNumberingAfterBreak="0">
    <w:nsid w:val="077BEF4B"/>
    <w:multiLevelType w:val="singleLevel"/>
    <w:tmpl w:val="64C98D41"/>
    <w:lvl w:ilvl="0">
      <w:start w:val="1"/>
      <w:numFmt w:val="lowerLetter"/>
      <w:lvlText w:val="%1."/>
      <w:lvlJc w:val="left"/>
      <w:pPr>
        <w:tabs>
          <w:tab w:val="num" w:pos="360"/>
        </w:tabs>
        <w:ind w:left="1440" w:hanging="360"/>
      </w:pPr>
      <w:rPr>
        <w:rFonts w:cs="Times New Roman"/>
        <w:snapToGrid/>
        <w:sz w:val="24"/>
        <w:szCs w:val="24"/>
      </w:rPr>
    </w:lvl>
  </w:abstractNum>
  <w:abstractNum w:abstractNumId="4" w15:restartNumberingAfterBreak="0">
    <w:nsid w:val="0B492074"/>
    <w:multiLevelType w:val="multilevel"/>
    <w:tmpl w:val="746A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72F07"/>
    <w:multiLevelType w:val="singleLevel"/>
    <w:tmpl w:val="6F7A8482"/>
    <w:lvl w:ilvl="0">
      <w:start w:val="1"/>
      <w:numFmt w:val="decimal"/>
      <w:lvlText w:val="%1."/>
      <w:lvlJc w:val="left"/>
      <w:pPr>
        <w:tabs>
          <w:tab w:val="num" w:pos="360"/>
        </w:tabs>
        <w:ind w:left="720" w:hanging="360"/>
      </w:pPr>
      <w:rPr>
        <w:rFonts w:cs="Times New Roman"/>
        <w:snapToGrid/>
        <w:sz w:val="24"/>
        <w:szCs w:val="24"/>
      </w:rPr>
    </w:lvl>
  </w:abstractNum>
  <w:abstractNum w:abstractNumId="6" w15:restartNumberingAfterBreak="0">
    <w:nsid w:val="107226EF"/>
    <w:multiLevelType w:val="multilevel"/>
    <w:tmpl w:val="D480B8F4"/>
    <w:lvl w:ilvl="0">
      <w:start w:val="1"/>
      <w:numFmt w:val="bullet"/>
      <w:lvlText w:val=""/>
      <w:lvlJc w:val="left"/>
      <w:pPr>
        <w:tabs>
          <w:tab w:val="num" w:pos="720"/>
        </w:tabs>
        <w:ind w:left="720" w:hanging="360"/>
      </w:pPr>
      <w:rPr>
        <w:rFonts w:ascii="Symbol" w:hAnsi="Symbol" w:hint="default"/>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151D4"/>
    <w:multiLevelType w:val="hybridMultilevel"/>
    <w:tmpl w:val="E59083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116EC1"/>
    <w:multiLevelType w:val="hybridMultilevel"/>
    <w:tmpl w:val="04E4E026"/>
    <w:lvl w:ilvl="0" w:tplc="46361D28">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731AC"/>
    <w:multiLevelType w:val="hybridMultilevel"/>
    <w:tmpl w:val="9DA8DFB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287D0668"/>
    <w:multiLevelType w:val="singleLevel"/>
    <w:tmpl w:val="6F7A8482"/>
    <w:lvl w:ilvl="0">
      <w:start w:val="1"/>
      <w:numFmt w:val="decimal"/>
      <w:lvlText w:val="%1."/>
      <w:lvlJc w:val="left"/>
      <w:pPr>
        <w:tabs>
          <w:tab w:val="num" w:pos="360"/>
        </w:tabs>
        <w:ind w:left="720" w:hanging="360"/>
      </w:pPr>
      <w:rPr>
        <w:rFonts w:cs="Times New Roman"/>
        <w:snapToGrid/>
        <w:sz w:val="24"/>
        <w:szCs w:val="24"/>
      </w:rPr>
    </w:lvl>
  </w:abstractNum>
  <w:abstractNum w:abstractNumId="11" w15:restartNumberingAfterBreak="0">
    <w:nsid w:val="28F870E1"/>
    <w:multiLevelType w:val="multilevel"/>
    <w:tmpl w:val="D480B8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5628C"/>
    <w:multiLevelType w:val="multilevel"/>
    <w:tmpl w:val="D480B8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F51C9F"/>
    <w:multiLevelType w:val="multilevel"/>
    <w:tmpl w:val="4BA6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A1572"/>
    <w:multiLevelType w:val="singleLevel"/>
    <w:tmpl w:val="6F7A8482"/>
    <w:lvl w:ilvl="0">
      <w:start w:val="1"/>
      <w:numFmt w:val="decimal"/>
      <w:lvlText w:val="%1."/>
      <w:lvlJc w:val="left"/>
      <w:pPr>
        <w:tabs>
          <w:tab w:val="num" w:pos="360"/>
        </w:tabs>
        <w:ind w:left="720" w:hanging="360"/>
      </w:pPr>
      <w:rPr>
        <w:rFonts w:cs="Times New Roman"/>
        <w:snapToGrid/>
        <w:sz w:val="24"/>
        <w:szCs w:val="24"/>
      </w:rPr>
    </w:lvl>
  </w:abstractNum>
  <w:abstractNum w:abstractNumId="15" w15:restartNumberingAfterBreak="0">
    <w:nsid w:val="39430B3F"/>
    <w:multiLevelType w:val="hybridMultilevel"/>
    <w:tmpl w:val="73FAB924"/>
    <w:lvl w:ilvl="0" w:tplc="2ECA4402">
      <w:numFmt w:val="bullet"/>
      <w:lvlText w:val="-"/>
      <w:lvlJc w:val="left"/>
      <w:pPr>
        <w:ind w:left="864" w:hanging="360"/>
      </w:pPr>
      <w:rPr>
        <w:rFonts w:ascii="Times New Roman" w:eastAsia="Times New Roman" w:hAnsi="Times New Roman"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451E5E17"/>
    <w:multiLevelType w:val="hybridMultilevel"/>
    <w:tmpl w:val="214CA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AB7AAA"/>
    <w:multiLevelType w:val="hybridMultilevel"/>
    <w:tmpl w:val="5414150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D65668E"/>
    <w:multiLevelType w:val="multilevel"/>
    <w:tmpl w:val="D480B8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5C51BE"/>
    <w:multiLevelType w:val="multilevel"/>
    <w:tmpl w:val="6824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B071C0"/>
    <w:multiLevelType w:val="singleLevel"/>
    <w:tmpl w:val="6F7A8482"/>
    <w:lvl w:ilvl="0">
      <w:start w:val="1"/>
      <w:numFmt w:val="decimal"/>
      <w:lvlText w:val="%1."/>
      <w:lvlJc w:val="left"/>
      <w:pPr>
        <w:tabs>
          <w:tab w:val="num" w:pos="360"/>
        </w:tabs>
        <w:ind w:left="720" w:hanging="360"/>
      </w:pPr>
      <w:rPr>
        <w:rFonts w:cs="Times New Roman"/>
        <w:snapToGrid/>
        <w:sz w:val="24"/>
        <w:szCs w:val="24"/>
      </w:rPr>
    </w:lvl>
  </w:abstractNum>
  <w:abstractNum w:abstractNumId="21" w15:restartNumberingAfterBreak="0">
    <w:nsid w:val="5782568F"/>
    <w:multiLevelType w:val="hybridMultilevel"/>
    <w:tmpl w:val="20E20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E522FA"/>
    <w:multiLevelType w:val="multilevel"/>
    <w:tmpl w:val="1946E13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B2A29BB"/>
    <w:multiLevelType w:val="multilevel"/>
    <w:tmpl w:val="D480B8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CC686D"/>
    <w:multiLevelType w:val="multilevel"/>
    <w:tmpl w:val="D480B8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D146BA"/>
    <w:multiLevelType w:val="hybridMultilevel"/>
    <w:tmpl w:val="27904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995B46"/>
    <w:multiLevelType w:val="hybridMultilevel"/>
    <w:tmpl w:val="AAEC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11B65"/>
    <w:multiLevelType w:val="hybridMultilevel"/>
    <w:tmpl w:val="DF7A022A"/>
    <w:lvl w:ilvl="0" w:tplc="779881A8">
      <w:start w:val="1"/>
      <w:numFmt w:val="decimal"/>
      <w:lvlText w:val="%1."/>
      <w:lvlJc w:val="left"/>
      <w:pPr>
        <w:ind w:left="450" w:hanging="360"/>
      </w:pPr>
      <w:rPr>
        <w:rFonts w:cs="Times New Roman"/>
        <w:b w:val="0"/>
        <w:bCs w:val="0"/>
        <w:i w:val="0"/>
        <w:iCs w:val="0"/>
        <w:sz w:val="23"/>
        <w:szCs w:val="23"/>
      </w:rPr>
    </w:lvl>
    <w:lvl w:ilvl="1" w:tplc="5A002E78">
      <w:start w:val="1"/>
      <w:numFmt w:val="lowerRoman"/>
      <w:lvlText w:val="%2."/>
      <w:lvlJc w:val="right"/>
      <w:pPr>
        <w:ind w:left="1170" w:hanging="360"/>
      </w:pPr>
      <w:rPr>
        <w:rFonts w:cs="Times New Roman"/>
        <w:sz w:val="22"/>
        <w:szCs w:val="22"/>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8" w15:restartNumberingAfterBreak="0">
    <w:nsid w:val="7F244FE9"/>
    <w:multiLevelType w:val="singleLevel"/>
    <w:tmpl w:val="6F7A8482"/>
    <w:lvl w:ilvl="0">
      <w:start w:val="1"/>
      <w:numFmt w:val="decimal"/>
      <w:lvlText w:val="%1."/>
      <w:lvlJc w:val="left"/>
      <w:pPr>
        <w:tabs>
          <w:tab w:val="num" w:pos="360"/>
        </w:tabs>
        <w:ind w:left="720" w:hanging="360"/>
      </w:pPr>
      <w:rPr>
        <w:rFonts w:cs="Times New Roman"/>
        <w:snapToGrid/>
        <w:sz w:val="24"/>
        <w:szCs w:val="24"/>
      </w:rPr>
    </w:lvl>
  </w:abstractNum>
  <w:num w:numId="1">
    <w:abstractNumId w:val="2"/>
  </w:num>
  <w:num w:numId="2">
    <w:abstractNumId w:val="3"/>
  </w:num>
  <w:num w:numId="3">
    <w:abstractNumId w:val="0"/>
  </w:num>
  <w:num w:numId="4">
    <w:abstractNumId w:val="1"/>
  </w:num>
  <w:num w:numId="5">
    <w:abstractNumId w:val="8"/>
  </w:num>
  <w:num w:numId="6">
    <w:abstractNumId w:val="27"/>
  </w:num>
  <w:num w:numId="7">
    <w:abstractNumId w:val="16"/>
  </w:num>
  <w:num w:numId="8">
    <w:abstractNumId w:val="21"/>
  </w:num>
  <w:num w:numId="9">
    <w:abstractNumId w:val="22"/>
  </w:num>
  <w:num w:numId="10">
    <w:abstractNumId w:val="26"/>
  </w:num>
  <w:num w:numId="11">
    <w:abstractNumId w:val="25"/>
  </w:num>
  <w:num w:numId="12">
    <w:abstractNumId w:val="17"/>
  </w:num>
  <w:num w:numId="13">
    <w:abstractNumId w:val="9"/>
  </w:num>
  <w:num w:numId="14">
    <w:abstractNumId w:val="15"/>
  </w:num>
  <w:num w:numId="15">
    <w:abstractNumId w:val="7"/>
  </w:num>
  <w:num w:numId="16">
    <w:abstractNumId w:val="4"/>
  </w:num>
  <w:num w:numId="17">
    <w:abstractNumId w:val="13"/>
  </w:num>
  <w:num w:numId="18">
    <w:abstractNumId w:val="6"/>
  </w:num>
  <w:num w:numId="19">
    <w:abstractNumId w:val="19"/>
  </w:num>
  <w:num w:numId="20">
    <w:abstractNumId w:val="12"/>
  </w:num>
  <w:num w:numId="21">
    <w:abstractNumId w:val="18"/>
  </w:num>
  <w:num w:numId="22">
    <w:abstractNumId w:val="23"/>
  </w:num>
  <w:num w:numId="23">
    <w:abstractNumId w:val="11"/>
  </w:num>
  <w:num w:numId="24">
    <w:abstractNumId w:val="24"/>
  </w:num>
  <w:num w:numId="25">
    <w:abstractNumId w:val="14"/>
  </w:num>
  <w:num w:numId="26">
    <w:abstractNumId w:val="5"/>
  </w:num>
  <w:num w:numId="27">
    <w:abstractNumId w:val="28"/>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2NDAxMDE2NTYxMTBW0lEKTi0uzszPAykwrQUAKc4hFiwAAAA="/>
  </w:docVars>
  <w:rsids>
    <w:rsidRoot w:val="003E76BA"/>
    <w:rsid w:val="00017207"/>
    <w:rsid w:val="00022D71"/>
    <w:rsid w:val="000275C8"/>
    <w:rsid w:val="00030F7D"/>
    <w:rsid w:val="00043CDD"/>
    <w:rsid w:val="000738C3"/>
    <w:rsid w:val="000759D5"/>
    <w:rsid w:val="0009360A"/>
    <w:rsid w:val="00096992"/>
    <w:rsid w:val="000B70E2"/>
    <w:rsid w:val="000C2CEE"/>
    <w:rsid w:val="000C460E"/>
    <w:rsid w:val="000D0E23"/>
    <w:rsid w:val="000E18B9"/>
    <w:rsid w:val="00105DBE"/>
    <w:rsid w:val="001110DB"/>
    <w:rsid w:val="0011247E"/>
    <w:rsid w:val="00115384"/>
    <w:rsid w:val="0012622E"/>
    <w:rsid w:val="0013573B"/>
    <w:rsid w:val="001363CC"/>
    <w:rsid w:val="001414AB"/>
    <w:rsid w:val="0015728A"/>
    <w:rsid w:val="00166133"/>
    <w:rsid w:val="00172B48"/>
    <w:rsid w:val="00184C1C"/>
    <w:rsid w:val="001A29C8"/>
    <w:rsid w:val="001A4538"/>
    <w:rsid w:val="001B59C9"/>
    <w:rsid w:val="001D5045"/>
    <w:rsid w:val="001F4DB4"/>
    <w:rsid w:val="001F6C41"/>
    <w:rsid w:val="001F6E38"/>
    <w:rsid w:val="002001DD"/>
    <w:rsid w:val="00200607"/>
    <w:rsid w:val="00202C14"/>
    <w:rsid w:val="00214A7A"/>
    <w:rsid w:val="002174DB"/>
    <w:rsid w:val="00226528"/>
    <w:rsid w:val="00235AF9"/>
    <w:rsid w:val="002565E3"/>
    <w:rsid w:val="00274D04"/>
    <w:rsid w:val="002752EE"/>
    <w:rsid w:val="00293256"/>
    <w:rsid w:val="002B5517"/>
    <w:rsid w:val="002D6BAF"/>
    <w:rsid w:val="002D6E48"/>
    <w:rsid w:val="00306194"/>
    <w:rsid w:val="0031175C"/>
    <w:rsid w:val="003178EC"/>
    <w:rsid w:val="00334360"/>
    <w:rsid w:val="00343D6C"/>
    <w:rsid w:val="00354469"/>
    <w:rsid w:val="003606D8"/>
    <w:rsid w:val="00364625"/>
    <w:rsid w:val="003710DE"/>
    <w:rsid w:val="00381D80"/>
    <w:rsid w:val="00382B82"/>
    <w:rsid w:val="00386787"/>
    <w:rsid w:val="003C44DC"/>
    <w:rsid w:val="003C557A"/>
    <w:rsid w:val="003D0EF5"/>
    <w:rsid w:val="003D6E45"/>
    <w:rsid w:val="003E304E"/>
    <w:rsid w:val="003E76BA"/>
    <w:rsid w:val="003F3457"/>
    <w:rsid w:val="00412477"/>
    <w:rsid w:val="00414519"/>
    <w:rsid w:val="00416565"/>
    <w:rsid w:val="004236FE"/>
    <w:rsid w:val="0043240D"/>
    <w:rsid w:val="004341E9"/>
    <w:rsid w:val="00443EFC"/>
    <w:rsid w:val="004567F1"/>
    <w:rsid w:val="00462117"/>
    <w:rsid w:val="00466CB3"/>
    <w:rsid w:val="004728DF"/>
    <w:rsid w:val="0047321F"/>
    <w:rsid w:val="00475A90"/>
    <w:rsid w:val="00482A7B"/>
    <w:rsid w:val="004923F4"/>
    <w:rsid w:val="004B03DE"/>
    <w:rsid w:val="004B1CA2"/>
    <w:rsid w:val="004B2814"/>
    <w:rsid w:val="004C7739"/>
    <w:rsid w:val="004D568E"/>
    <w:rsid w:val="004D7BDF"/>
    <w:rsid w:val="004E0060"/>
    <w:rsid w:val="004F6017"/>
    <w:rsid w:val="004F626B"/>
    <w:rsid w:val="0050539C"/>
    <w:rsid w:val="005355CB"/>
    <w:rsid w:val="005404C0"/>
    <w:rsid w:val="00540B48"/>
    <w:rsid w:val="0054639D"/>
    <w:rsid w:val="00552C06"/>
    <w:rsid w:val="005741B8"/>
    <w:rsid w:val="00583CB2"/>
    <w:rsid w:val="00586261"/>
    <w:rsid w:val="00594A3C"/>
    <w:rsid w:val="00595C78"/>
    <w:rsid w:val="005A1956"/>
    <w:rsid w:val="005B4575"/>
    <w:rsid w:val="005C6A1A"/>
    <w:rsid w:val="005D7B95"/>
    <w:rsid w:val="005E0654"/>
    <w:rsid w:val="005E2F08"/>
    <w:rsid w:val="005F3CD6"/>
    <w:rsid w:val="006142EA"/>
    <w:rsid w:val="00625CA2"/>
    <w:rsid w:val="00636A43"/>
    <w:rsid w:val="006376EA"/>
    <w:rsid w:val="00683351"/>
    <w:rsid w:val="00692A9A"/>
    <w:rsid w:val="00695AEC"/>
    <w:rsid w:val="006B356A"/>
    <w:rsid w:val="006C6A96"/>
    <w:rsid w:val="006D43A6"/>
    <w:rsid w:val="006D5425"/>
    <w:rsid w:val="00710548"/>
    <w:rsid w:val="00714C3B"/>
    <w:rsid w:val="00736E36"/>
    <w:rsid w:val="00740FD8"/>
    <w:rsid w:val="0074286C"/>
    <w:rsid w:val="00746B55"/>
    <w:rsid w:val="007479C6"/>
    <w:rsid w:val="00755CAA"/>
    <w:rsid w:val="00756960"/>
    <w:rsid w:val="007646E2"/>
    <w:rsid w:val="0077354A"/>
    <w:rsid w:val="00793CF6"/>
    <w:rsid w:val="007942FC"/>
    <w:rsid w:val="00794359"/>
    <w:rsid w:val="00797DBA"/>
    <w:rsid w:val="007B6F08"/>
    <w:rsid w:val="007C3103"/>
    <w:rsid w:val="007C31DF"/>
    <w:rsid w:val="007E0F52"/>
    <w:rsid w:val="007E4769"/>
    <w:rsid w:val="007F332C"/>
    <w:rsid w:val="008056FC"/>
    <w:rsid w:val="00810F53"/>
    <w:rsid w:val="008513C5"/>
    <w:rsid w:val="00860DAA"/>
    <w:rsid w:val="00876158"/>
    <w:rsid w:val="008B5F23"/>
    <w:rsid w:val="008B7A0D"/>
    <w:rsid w:val="008C5050"/>
    <w:rsid w:val="008E3310"/>
    <w:rsid w:val="00901352"/>
    <w:rsid w:val="009032A2"/>
    <w:rsid w:val="0091709A"/>
    <w:rsid w:val="009255D1"/>
    <w:rsid w:val="00945C43"/>
    <w:rsid w:val="00955580"/>
    <w:rsid w:val="00962C66"/>
    <w:rsid w:val="00971135"/>
    <w:rsid w:val="009837D7"/>
    <w:rsid w:val="009929AB"/>
    <w:rsid w:val="009A07B4"/>
    <w:rsid w:val="009B3261"/>
    <w:rsid w:val="009D058D"/>
    <w:rsid w:val="009E50F3"/>
    <w:rsid w:val="009F352F"/>
    <w:rsid w:val="009F59AD"/>
    <w:rsid w:val="00A1169A"/>
    <w:rsid w:val="00A60C92"/>
    <w:rsid w:val="00A617F9"/>
    <w:rsid w:val="00A66F11"/>
    <w:rsid w:val="00A74272"/>
    <w:rsid w:val="00A752B3"/>
    <w:rsid w:val="00A907DE"/>
    <w:rsid w:val="00AC41D8"/>
    <w:rsid w:val="00AC53AC"/>
    <w:rsid w:val="00AE3BA4"/>
    <w:rsid w:val="00AF651F"/>
    <w:rsid w:val="00B011C3"/>
    <w:rsid w:val="00B105D3"/>
    <w:rsid w:val="00B206EE"/>
    <w:rsid w:val="00B35BBE"/>
    <w:rsid w:val="00B4099A"/>
    <w:rsid w:val="00B500D0"/>
    <w:rsid w:val="00B84F9E"/>
    <w:rsid w:val="00BA210A"/>
    <w:rsid w:val="00BE0457"/>
    <w:rsid w:val="00C26F6A"/>
    <w:rsid w:val="00C445B4"/>
    <w:rsid w:val="00CC1813"/>
    <w:rsid w:val="00CE2550"/>
    <w:rsid w:val="00CF0551"/>
    <w:rsid w:val="00CF3649"/>
    <w:rsid w:val="00D224B1"/>
    <w:rsid w:val="00D31F75"/>
    <w:rsid w:val="00D3455D"/>
    <w:rsid w:val="00D3642D"/>
    <w:rsid w:val="00D445F9"/>
    <w:rsid w:val="00D46ACD"/>
    <w:rsid w:val="00D473DD"/>
    <w:rsid w:val="00DB3821"/>
    <w:rsid w:val="00DB7D90"/>
    <w:rsid w:val="00DC3A85"/>
    <w:rsid w:val="00DF5E6D"/>
    <w:rsid w:val="00E03DB1"/>
    <w:rsid w:val="00E34BE7"/>
    <w:rsid w:val="00E46757"/>
    <w:rsid w:val="00E545C0"/>
    <w:rsid w:val="00E57A11"/>
    <w:rsid w:val="00E94C97"/>
    <w:rsid w:val="00E95782"/>
    <w:rsid w:val="00EA6000"/>
    <w:rsid w:val="00EB42A1"/>
    <w:rsid w:val="00EB54E3"/>
    <w:rsid w:val="00EC188D"/>
    <w:rsid w:val="00F6052E"/>
    <w:rsid w:val="00F70BB1"/>
    <w:rsid w:val="00F841AC"/>
    <w:rsid w:val="00F8548A"/>
    <w:rsid w:val="00F9293A"/>
    <w:rsid w:val="00FC0DFA"/>
    <w:rsid w:val="00FC56A1"/>
    <w:rsid w:val="00FD47B5"/>
    <w:rsid w:val="00FF6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9DAD3"/>
  <w14:defaultImageDpi w14:val="96"/>
  <w15:docId w15:val="{444D4064-B287-4EF5-B1F0-6190909D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pPr>
    <w:rPr>
      <w:rFonts w:ascii="Times New Roman" w:hAnsi="Times New Roman"/>
    </w:rPr>
  </w:style>
  <w:style w:type="paragraph" w:customStyle="1" w:styleId="Style13">
    <w:name w:val="Style 13"/>
    <w:uiPriority w:val="99"/>
    <w:pPr>
      <w:widowControl w:val="0"/>
      <w:autoSpaceDE w:val="0"/>
      <w:autoSpaceDN w:val="0"/>
      <w:spacing w:before="108"/>
      <w:ind w:left="720" w:hanging="360"/>
      <w:jc w:val="both"/>
    </w:pPr>
    <w:rPr>
      <w:rFonts w:ascii="Times New Roman" w:hAnsi="Times New Roman"/>
      <w:sz w:val="24"/>
      <w:szCs w:val="24"/>
    </w:rPr>
  </w:style>
  <w:style w:type="paragraph" w:customStyle="1" w:styleId="Style7">
    <w:name w:val="Style 7"/>
    <w:uiPriority w:val="99"/>
    <w:pPr>
      <w:widowControl w:val="0"/>
      <w:autoSpaceDE w:val="0"/>
      <w:autoSpaceDN w:val="0"/>
      <w:spacing w:line="271" w:lineRule="auto"/>
      <w:ind w:left="144"/>
    </w:pPr>
    <w:rPr>
      <w:rFonts w:ascii="Times New Roman" w:hAnsi="Times New Roman"/>
      <w:sz w:val="24"/>
      <w:szCs w:val="24"/>
    </w:rPr>
  </w:style>
  <w:style w:type="paragraph" w:customStyle="1" w:styleId="Style11">
    <w:name w:val="Style 11"/>
    <w:uiPriority w:val="99"/>
    <w:pPr>
      <w:widowControl w:val="0"/>
      <w:autoSpaceDE w:val="0"/>
      <w:autoSpaceDN w:val="0"/>
      <w:spacing w:before="288"/>
      <w:ind w:left="720" w:hanging="360"/>
    </w:pPr>
    <w:rPr>
      <w:rFonts w:ascii="Times New Roman" w:hAnsi="Times New Roman"/>
      <w:sz w:val="24"/>
      <w:szCs w:val="24"/>
    </w:rPr>
  </w:style>
  <w:style w:type="paragraph" w:customStyle="1" w:styleId="Style12">
    <w:name w:val="Style 12"/>
    <w:uiPriority w:val="99"/>
    <w:pPr>
      <w:widowControl w:val="0"/>
      <w:autoSpaceDE w:val="0"/>
      <w:autoSpaceDN w:val="0"/>
      <w:ind w:left="1440" w:hanging="360"/>
      <w:jc w:val="both"/>
    </w:pPr>
    <w:rPr>
      <w:rFonts w:ascii="Times New Roman" w:hAnsi="Times New Roman"/>
      <w:sz w:val="24"/>
      <w:szCs w:val="24"/>
    </w:rPr>
  </w:style>
  <w:style w:type="paragraph" w:customStyle="1" w:styleId="Style15">
    <w:name w:val="Style 15"/>
    <w:uiPriority w:val="99"/>
    <w:pPr>
      <w:widowControl w:val="0"/>
      <w:autoSpaceDE w:val="0"/>
      <w:autoSpaceDN w:val="0"/>
      <w:spacing w:before="36" w:line="271" w:lineRule="auto"/>
    </w:pPr>
    <w:rPr>
      <w:rFonts w:ascii="Times New Roman" w:hAnsi="Times New Roman"/>
      <w:b/>
      <w:bCs/>
      <w:sz w:val="24"/>
      <w:szCs w:val="24"/>
    </w:rPr>
  </w:style>
  <w:style w:type="paragraph" w:customStyle="1" w:styleId="Style16">
    <w:name w:val="Style 16"/>
    <w:uiPriority w:val="99"/>
    <w:pPr>
      <w:widowControl w:val="0"/>
      <w:autoSpaceDE w:val="0"/>
      <w:autoSpaceDN w:val="0"/>
      <w:spacing w:before="216" w:after="10872" w:line="480" w:lineRule="auto"/>
    </w:pPr>
    <w:rPr>
      <w:rFonts w:ascii="Times New Roman" w:hAnsi="Times New Roman"/>
      <w:b/>
      <w:bCs/>
      <w:sz w:val="24"/>
      <w:szCs w:val="24"/>
    </w:rPr>
  </w:style>
  <w:style w:type="paragraph" w:customStyle="1" w:styleId="Style10">
    <w:name w:val="Style 10"/>
    <w:uiPriority w:val="99"/>
    <w:pPr>
      <w:widowControl w:val="0"/>
      <w:autoSpaceDE w:val="0"/>
      <w:autoSpaceDN w:val="0"/>
      <w:spacing w:line="220" w:lineRule="auto"/>
      <w:ind w:left="4608"/>
    </w:pPr>
    <w:rPr>
      <w:rFonts w:ascii="Times New Roman" w:hAnsi="Times New Roman"/>
      <w:b/>
      <w:bCs/>
      <w:sz w:val="24"/>
      <w:szCs w:val="24"/>
    </w:rPr>
  </w:style>
  <w:style w:type="character" w:customStyle="1" w:styleId="CharacterStyle1">
    <w:name w:val="Character Style 1"/>
    <w:uiPriority w:val="99"/>
    <w:rPr>
      <w:sz w:val="24"/>
    </w:rPr>
  </w:style>
  <w:style w:type="character" w:customStyle="1" w:styleId="CharacterStyle2">
    <w:name w:val="Character Style 2"/>
    <w:uiPriority w:val="99"/>
    <w:rPr>
      <w:b/>
      <w:sz w:val="24"/>
    </w:rPr>
  </w:style>
  <w:style w:type="paragraph" w:styleId="ListParagraph">
    <w:name w:val="List Paragraph"/>
    <w:basedOn w:val="Normal"/>
    <w:uiPriority w:val="34"/>
    <w:qFormat/>
    <w:rsid w:val="003E76BA"/>
    <w:pPr>
      <w:widowControl/>
      <w:autoSpaceDE/>
      <w:autoSpaceDN/>
      <w:spacing w:after="200" w:line="276" w:lineRule="auto"/>
      <w:ind w:left="720"/>
    </w:pPr>
    <w:rPr>
      <w:rFonts w:ascii="Calibri" w:hAnsi="Calibri" w:cs="Arial"/>
      <w:sz w:val="22"/>
      <w:szCs w:val="22"/>
    </w:rPr>
  </w:style>
  <w:style w:type="character" w:styleId="Hyperlink">
    <w:name w:val="Hyperlink"/>
    <w:uiPriority w:val="99"/>
    <w:rsid w:val="00DC3A85"/>
    <w:rPr>
      <w:rFonts w:cs="Times New Roman"/>
      <w:color w:val="0000FF"/>
      <w:u w:val="single"/>
    </w:rPr>
  </w:style>
  <w:style w:type="paragraph" w:styleId="BalloonText">
    <w:name w:val="Balloon Text"/>
    <w:basedOn w:val="Normal"/>
    <w:link w:val="BalloonTextChar"/>
    <w:uiPriority w:val="99"/>
    <w:semiHidden/>
    <w:unhideWhenUsed/>
    <w:rsid w:val="004F6017"/>
    <w:rPr>
      <w:rFonts w:ascii="Tahoma" w:hAnsi="Tahoma" w:cs="Tahoma"/>
      <w:sz w:val="16"/>
      <w:szCs w:val="16"/>
    </w:rPr>
  </w:style>
  <w:style w:type="character" w:customStyle="1" w:styleId="BalloonTextChar">
    <w:name w:val="Balloon Text Char"/>
    <w:link w:val="BalloonText"/>
    <w:uiPriority w:val="99"/>
    <w:semiHidden/>
    <w:locked/>
    <w:rsid w:val="004F6017"/>
    <w:rPr>
      <w:rFonts w:ascii="Tahoma" w:hAnsi="Tahoma" w:cs="Tahoma"/>
      <w:sz w:val="16"/>
      <w:szCs w:val="16"/>
    </w:rPr>
  </w:style>
  <w:style w:type="paragraph" w:styleId="FootnoteText">
    <w:name w:val="footnote text"/>
    <w:basedOn w:val="Normal"/>
    <w:link w:val="FootnoteTextChar"/>
    <w:uiPriority w:val="99"/>
    <w:unhideWhenUsed/>
    <w:rsid w:val="002D6BAF"/>
    <w:pPr>
      <w:widowControl/>
      <w:autoSpaceDE/>
      <w:autoSpaceDN/>
      <w:spacing w:before="120"/>
      <w:contextualSpacing/>
      <w:jc w:val="both"/>
    </w:pPr>
    <w:rPr>
      <w:rFonts w:cs="Arial"/>
    </w:rPr>
  </w:style>
  <w:style w:type="character" w:customStyle="1" w:styleId="FootnoteTextChar">
    <w:name w:val="Footnote Text Char"/>
    <w:link w:val="FootnoteText"/>
    <w:uiPriority w:val="99"/>
    <w:locked/>
    <w:rsid w:val="002D6BAF"/>
    <w:rPr>
      <w:rFonts w:ascii="Times New Roman" w:hAnsi="Times New Roman" w:cs="Arial"/>
      <w:sz w:val="20"/>
      <w:szCs w:val="20"/>
    </w:rPr>
  </w:style>
  <w:style w:type="character" w:styleId="FootnoteReference">
    <w:name w:val="footnote reference"/>
    <w:uiPriority w:val="99"/>
    <w:unhideWhenUsed/>
    <w:rsid w:val="002D6BAF"/>
    <w:rPr>
      <w:rFonts w:cs="Times New Roman"/>
      <w:vertAlign w:val="superscript"/>
    </w:rPr>
  </w:style>
  <w:style w:type="character" w:styleId="CommentReference">
    <w:name w:val="annotation reference"/>
    <w:uiPriority w:val="99"/>
    <w:rsid w:val="00C26F6A"/>
    <w:rPr>
      <w:rFonts w:cs="Times New Roman"/>
      <w:sz w:val="16"/>
      <w:szCs w:val="16"/>
    </w:rPr>
  </w:style>
  <w:style w:type="paragraph" w:styleId="CommentText">
    <w:name w:val="annotation text"/>
    <w:basedOn w:val="Normal"/>
    <w:link w:val="CommentTextChar"/>
    <w:uiPriority w:val="99"/>
    <w:rsid w:val="00C26F6A"/>
  </w:style>
  <w:style w:type="character" w:customStyle="1" w:styleId="CommentTextChar">
    <w:name w:val="Comment Text Char"/>
    <w:link w:val="CommentText"/>
    <w:uiPriority w:val="99"/>
    <w:locked/>
    <w:rsid w:val="00C26F6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C26F6A"/>
    <w:rPr>
      <w:b/>
      <w:bCs/>
    </w:rPr>
  </w:style>
  <w:style w:type="character" w:customStyle="1" w:styleId="CommentSubjectChar">
    <w:name w:val="Comment Subject Char"/>
    <w:link w:val="CommentSubject"/>
    <w:uiPriority w:val="99"/>
    <w:locked/>
    <w:rsid w:val="00C26F6A"/>
    <w:rPr>
      <w:rFonts w:ascii="Times New Roman" w:hAnsi="Times New Roman" w:cs="Times New Roman"/>
      <w:b/>
      <w:bCs/>
      <w:sz w:val="20"/>
      <w:szCs w:val="20"/>
    </w:rPr>
  </w:style>
  <w:style w:type="paragraph" w:styleId="Header">
    <w:name w:val="header"/>
    <w:basedOn w:val="Normal"/>
    <w:link w:val="HeaderChar"/>
    <w:uiPriority w:val="99"/>
    <w:rsid w:val="009032A2"/>
    <w:pPr>
      <w:tabs>
        <w:tab w:val="center" w:pos="4680"/>
        <w:tab w:val="right" w:pos="9360"/>
      </w:tabs>
    </w:pPr>
  </w:style>
  <w:style w:type="character" w:customStyle="1" w:styleId="HeaderChar">
    <w:name w:val="Header Char"/>
    <w:basedOn w:val="DefaultParagraphFont"/>
    <w:link w:val="Header"/>
    <w:uiPriority w:val="99"/>
    <w:rsid w:val="009032A2"/>
    <w:rPr>
      <w:rFonts w:ascii="Times New Roman" w:hAnsi="Times New Roman"/>
    </w:rPr>
  </w:style>
  <w:style w:type="paragraph" w:styleId="Footer">
    <w:name w:val="footer"/>
    <w:basedOn w:val="Normal"/>
    <w:link w:val="FooterChar"/>
    <w:uiPriority w:val="99"/>
    <w:rsid w:val="009032A2"/>
    <w:pPr>
      <w:tabs>
        <w:tab w:val="center" w:pos="4680"/>
        <w:tab w:val="right" w:pos="9360"/>
      </w:tabs>
    </w:pPr>
  </w:style>
  <w:style w:type="character" w:customStyle="1" w:styleId="FooterChar">
    <w:name w:val="Footer Char"/>
    <w:basedOn w:val="DefaultParagraphFont"/>
    <w:link w:val="Footer"/>
    <w:uiPriority w:val="99"/>
    <w:rsid w:val="009032A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5073">
      <w:bodyDiv w:val="1"/>
      <w:marLeft w:val="0"/>
      <w:marRight w:val="0"/>
      <w:marTop w:val="0"/>
      <w:marBottom w:val="0"/>
      <w:divBdr>
        <w:top w:val="none" w:sz="0" w:space="0" w:color="auto"/>
        <w:left w:val="none" w:sz="0" w:space="0" w:color="auto"/>
        <w:bottom w:val="none" w:sz="0" w:space="0" w:color="auto"/>
        <w:right w:val="none" w:sz="0" w:space="0" w:color="auto"/>
      </w:divBdr>
    </w:div>
    <w:div w:id="1120950826">
      <w:marLeft w:val="0"/>
      <w:marRight w:val="0"/>
      <w:marTop w:val="0"/>
      <w:marBottom w:val="0"/>
      <w:divBdr>
        <w:top w:val="none" w:sz="0" w:space="0" w:color="auto"/>
        <w:left w:val="none" w:sz="0" w:space="0" w:color="auto"/>
        <w:bottom w:val="none" w:sz="0" w:space="0" w:color="auto"/>
        <w:right w:val="none" w:sz="0" w:space="0" w:color="auto"/>
      </w:divBdr>
    </w:div>
    <w:div w:id="1120950827">
      <w:marLeft w:val="0"/>
      <w:marRight w:val="0"/>
      <w:marTop w:val="0"/>
      <w:marBottom w:val="0"/>
      <w:divBdr>
        <w:top w:val="none" w:sz="0" w:space="0" w:color="auto"/>
        <w:left w:val="none" w:sz="0" w:space="0" w:color="auto"/>
        <w:bottom w:val="none" w:sz="0" w:space="0" w:color="auto"/>
        <w:right w:val="none" w:sz="0" w:space="0" w:color="auto"/>
      </w:divBdr>
    </w:div>
    <w:div w:id="16981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b-indones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fauzi@isdb.org" TargetMode="External"/><Relationship Id="rId4" Type="http://schemas.openxmlformats.org/officeDocument/2006/relationships/settings" Target="settings.xml"/><Relationship Id="rId9" Type="http://schemas.openxmlformats.org/officeDocument/2006/relationships/hyperlink" Target="mailto:cgoindonesia@i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B07E1-7A00-44A9-AFF1-5B29D7E8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280582</dc:creator>
  <cp:keywords/>
  <dc:description/>
  <cp:lastModifiedBy>Deni Fauzi</cp:lastModifiedBy>
  <cp:revision>3</cp:revision>
  <cp:lastPrinted>2017-07-24T06:30:00Z</cp:lastPrinted>
  <dcterms:created xsi:type="dcterms:W3CDTF">2020-10-21T07:16:00Z</dcterms:created>
  <dcterms:modified xsi:type="dcterms:W3CDTF">2020-10-21T07:18:00Z</dcterms:modified>
</cp:coreProperties>
</file>