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1.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4333" w:rsidRDefault="00DE4333" w:rsidP="00DE4333"/>
    <w:p w:rsidR="00DE4333" w:rsidRDefault="00C45816" w:rsidP="00DE4333">
      <w:pPr>
        <w:tabs>
          <w:tab w:val="right" w:leader="dot" w:pos="8640"/>
        </w:tabs>
        <w:jc w:val="center"/>
        <w:rPr>
          <w:rFonts w:ascii="Tms Rmn" w:hAnsi="Tms Rmn"/>
          <w:snapToGrid w:val="0"/>
        </w:rPr>
      </w:pPr>
      <w:r>
        <w:rPr>
          <w:b/>
          <w:noProof/>
          <w:sz w:val="28"/>
        </w:rPr>
        <w:drawing>
          <wp:inline distT="0" distB="0" distL="0" distR="0" wp14:anchorId="07B48EF0" wp14:editId="34DC39D9">
            <wp:extent cx="1657350" cy="77152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7350" cy="771525"/>
                    </a:xfrm>
                    <a:prstGeom prst="rect">
                      <a:avLst/>
                    </a:prstGeom>
                    <a:noFill/>
                  </pic:spPr>
                </pic:pic>
              </a:graphicData>
            </a:graphic>
          </wp:inline>
        </w:drawing>
      </w:r>
      <w:bookmarkStart w:id="0" w:name="_GoBack"/>
      <w:bookmarkEnd w:id="0"/>
    </w:p>
    <w:p w:rsidR="00DE4333" w:rsidRDefault="00DE4333" w:rsidP="00DE4333">
      <w:pPr>
        <w:tabs>
          <w:tab w:val="right" w:leader="dot" w:pos="8640"/>
        </w:tabs>
        <w:jc w:val="center"/>
        <w:rPr>
          <w:b/>
          <w:bCs/>
          <w:sz w:val="36"/>
          <w:szCs w:val="36"/>
        </w:rPr>
      </w:pPr>
    </w:p>
    <w:p w:rsidR="00DE4333" w:rsidRDefault="00DE4333" w:rsidP="00DE4333">
      <w:pPr>
        <w:tabs>
          <w:tab w:val="right" w:leader="dot" w:pos="8640"/>
        </w:tabs>
        <w:jc w:val="center"/>
        <w:rPr>
          <w:b/>
          <w:bCs/>
          <w:sz w:val="36"/>
          <w:szCs w:val="36"/>
        </w:rPr>
      </w:pPr>
    </w:p>
    <w:p w:rsidR="0022587D" w:rsidRDefault="00DE4333">
      <w:pPr>
        <w:tabs>
          <w:tab w:val="right" w:leader="dot" w:pos="8640"/>
        </w:tabs>
        <w:jc w:val="center"/>
        <w:rPr>
          <w:b/>
          <w:sz w:val="36"/>
          <w:lang w:val="fr-FR"/>
        </w:rPr>
      </w:pPr>
      <w:r>
        <w:rPr>
          <w:b/>
          <w:sz w:val="36"/>
          <w:lang w:val="fr-FR"/>
        </w:rPr>
        <w:t>BANQUE ISLAMIQUE DE DEVELOPPEMENT</w:t>
      </w:r>
    </w:p>
    <w:p w:rsidR="00DE4333" w:rsidRDefault="00DE4333">
      <w:pPr>
        <w:tabs>
          <w:tab w:val="right" w:leader="dot" w:pos="8640"/>
        </w:tabs>
        <w:jc w:val="center"/>
        <w:rPr>
          <w:b/>
          <w:sz w:val="36"/>
          <w:lang w:val="fr-FR"/>
        </w:rPr>
      </w:pPr>
    </w:p>
    <w:p w:rsidR="0022587D" w:rsidRDefault="00892FBD">
      <w:pPr>
        <w:tabs>
          <w:tab w:val="right" w:leader="dot" w:pos="8640"/>
        </w:tabs>
        <w:jc w:val="center"/>
        <w:rPr>
          <w:b/>
          <w:sz w:val="36"/>
          <w:lang w:val="fr-FR"/>
        </w:rPr>
      </w:pPr>
      <w:r>
        <w:rPr>
          <w:b/>
          <w:sz w:val="36"/>
          <w:lang w:val="fr-FR"/>
        </w:rPr>
        <w:t>RAPPORT D’ÉVALUATION</w:t>
      </w:r>
      <w:r w:rsidR="000E3F7C">
        <w:rPr>
          <w:b/>
          <w:sz w:val="36"/>
          <w:lang w:val="fr-FR"/>
        </w:rPr>
        <w:t xml:space="preserve"> TYPE</w:t>
      </w:r>
    </w:p>
    <w:p w:rsidR="0022587D" w:rsidRDefault="0022587D">
      <w:pPr>
        <w:tabs>
          <w:tab w:val="right" w:leader="dot" w:pos="8640"/>
        </w:tabs>
        <w:rPr>
          <w:b/>
          <w:sz w:val="28"/>
          <w:lang w:val="fr-FR"/>
        </w:rPr>
      </w:pPr>
    </w:p>
    <w:p w:rsidR="0022587D" w:rsidRDefault="0022587D">
      <w:pPr>
        <w:tabs>
          <w:tab w:val="right" w:leader="dot" w:pos="8640"/>
        </w:tabs>
        <w:rPr>
          <w:b/>
          <w:sz w:val="28"/>
          <w:lang w:val="fr-FR"/>
        </w:rPr>
      </w:pPr>
    </w:p>
    <w:p w:rsidR="0022587D" w:rsidRDefault="00DE4333" w:rsidP="00DE4333">
      <w:pPr>
        <w:tabs>
          <w:tab w:val="right" w:leader="dot" w:pos="8640"/>
        </w:tabs>
        <w:jc w:val="center"/>
        <w:rPr>
          <w:b/>
          <w:sz w:val="28"/>
          <w:lang w:val="fr-FR"/>
        </w:rPr>
      </w:pPr>
      <w:r>
        <w:rPr>
          <w:b/>
          <w:sz w:val="28"/>
          <w:lang w:val="fr-FR"/>
        </w:rPr>
        <w:t>POUR LA</w:t>
      </w:r>
    </w:p>
    <w:p w:rsidR="0022587D" w:rsidRDefault="0022587D">
      <w:pPr>
        <w:tabs>
          <w:tab w:val="right" w:leader="dot" w:pos="8640"/>
        </w:tabs>
        <w:rPr>
          <w:b/>
          <w:sz w:val="28"/>
          <w:lang w:val="fr-FR"/>
        </w:rPr>
      </w:pPr>
    </w:p>
    <w:p w:rsidR="0022587D" w:rsidRDefault="0022587D">
      <w:pPr>
        <w:tabs>
          <w:tab w:val="right" w:leader="dot" w:pos="8640"/>
        </w:tabs>
        <w:rPr>
          <w:b/>
          <w:sz w:val="28"/>
          <w:lang w:val="fr-FR"/>
        </w:rPr>
      </w:pPr>
    </w:p>
    <w:p w:rsidR="0022587D" w:rsidRDefault="00892FBD">
      <w:pPr>
        <w:tabs>
          <w:tab w:val="right" w:leader="dot" w:pos="8640"/>
        </w:tabs>
        <w:jc w:val="center"/>
        <w:rPr>
          <w:b/>
          <w:sz w:val="56"/>
          <w:lang w:val="fr-FR"/>
        </w:rPr>
      </w:pPr>
      <w:r>
        <w:rPr>
          <w:b/>
          <w:sz w:val="56"/>
          <w:lang w:val="fr-FR"/>
        </w:rPr>
        <w:t>SÉLECTION DE CONSULTANTS</w:t>
      </w:r>
    </w:p>
    <w:p w:rsidR="0022587D" w:rsidRDefault="0022587D">
      <w:pPr>
        <w:tabs>
          <w:tab w:val="right" w:leader="dot" w:pos="8640"/>
        </w:tabs>
        <w:jc w:val="center"/>
        <w:rPr>
          <w:b/>
          <w:sz w:val="36"/>
          <w:lang w:val="fr-FR"/>
        </w:rPr>
      </w:pPr>
    </w:p>
    <w:p w:rsidR="0022587D" w:rsidRDefault="0022587D">
      <w:pPr>
        <w:tabs>
          <w:tab w:val="right" w:leader="dot" w:pos="8640"/>
        </w:tabs>
        <w:jc w:val="center"/>
        <w:rPr>
          <w:b/>
          <w:sz w:val="28"/>
          <w:lang w:val="fr-FR"/>
        </w:rPr>
      </w:pPr>
    </w:p>
    <w:p w:rsidR="000E3F7C" w:rsidRDefault="000E3F7C">
      <w:pPr>
        <w:tabs>
          <w:tab w:val="right" w:leader="dot" w:pos="8640"/>
        </w:tabs>
        <w:jc w:val="center"/>
        <w:rPr>
          <w:b/>
          <w:sz w:val="28"/>
          <w:lang w:val="fr-FR"/>
        </w:rPr>
      </w:pPr>
    </w:p>
    <w:p w:rsidR="000E3F7C" w:rsidRDefault="000E3F7C">
      <w:pPr>
        <w:tabs>
          <w:tab w:val="right" w:leader="dot" w:pos="8640"/>
        </w:tabs>
        <w:jc w:val="center"/>
        <w:rPr>
          <w:b/>
          <w:sz w:val="28"/>
          <w:lang w:val="fr-FR"/>
        </w:rPr>
      </w:pPr>
    </w:p>
    <w:p w:rsidR="000E3F7C" w:rsidRDefault="000E3F7C">
      <w:pPr>
        <w:tabs>
          <w:tab w:val="right" w:leader="dot" w:pos="8640"/>
        </w:tabs>
        <w:jc w:val="center"/>
        <w:rPr>
          <w:b/>
          <w:sz w:val="28"/>
          <w:lang w:val="fr-FR"/>
        </w:rPr>
      </w:pPr>
    </w:p>
    <w:p w:rsidR="000E3F7C" w:rsidRDefault="000E3F7C">
      <w:pPr>
        <w:tabs>
          <w:tab w:val="right" w:leader="dot" w:pos="8640"/>
        </w:tabs>
        <w:jc w:val="center"/>
        <w:rPr>
          <w:b/>
          <w:sz w:val="28"/>
          <w:lang w:val="fr-FR"/>
        </w:rPr>
      </w:pPr>
    </w:p>
    <w:p w:rsidR="000E3F7C" w:rsidRDefault="000E3F7C">
      <w:pPr>
        <w:tabs>
          <w:tab w:val="right" w:leader="dot" w:pos="8640"/>
        </w:tabs>
        <w:jc w:val="center"/>
        <w:rPr>
          <w:b/>
          <w:sz w:val="28"/>
          <w:lang w:val="fr-FR"/>
        </w:rPr>
      </w:pPr>
    </w:p>
    <w:p w:rsidR="000E3F7C" w:rsidRDefault="000E3F7C">
      <w:pPr>
        <w:tabs>
          <w:tab w:val="right" w:leader="dot" w:pos="8640"/>
        </w:tabs>
        <w:jc w:val="center"/>
        <w:rPr>
          <w:b/>
          <w:sz w:val="28"/>
          <w:lang w:val="fr-FR"/>
        </w:rPr>
      </w:pPr>
    </w:p>
    <w:p w:rsidR="000E3F7C" w:rsidRDefault="000E3F7C">
      <w:pPr>
        <w:tabs>
          <w:tab w:val="right" w:leader="dot" w:pos="8640"/>
        </w:tabs>
        <w:jc w:val="center"/>
        <w:rPr>
          <w:b/>
          <w:sz w:val="28"/>
          <w:lang w:val="fr-FR"/>
        </w:rPr>
      </w:pPr>
    </w:p>
    <w:p w:rsidR="000E3F7C" w:rsidRDefault="000E3F7C">
      <w:pPr>
        <w:tabs>
          <w:tab w:val="right" w:leader="dot" w:pos="8640"/>
        </w:tabs>
        <w:jc w:val="center"/>
        <w:rPr>
          <w:b/>
          <w:sz w:val="28"/>
          <w:lang w:val="fr-FR"/>
        </w:rPr>
      </w:pPr>
    </w:p>
    <w:p w:rsidR="000E3F7C" w:rsidRDefault="000E3F7C">
      <w:pPr>
        <w:tabs>
          <w:tab w:val="right" w:leader="dot" w:pos="8640"/>
        </w:tabs>
        <w:jc w:val="center"/>
        <w:rPr>
          <w:b/>
          <w:sz w:val="28"/>
          <w:lang w:val="fr-FR"/>
        </w:rPr>
      </w:pPr>
    </w:p>
    <w:p w:rsidR="000E3F7C" w:rsidRDefault="000E3F7C">
      <w:pPr>
        <w:tabs>
          <w:tab w:val="right" w:leader="dot" w:pos="8640"/>
        </w:tabs>
        <w:jc w:val="center"/>
        <w:rPr>
          <w:b/>
          <w:sz w:val="28"/>
          <w:lang w:val="fr-FR"/>
        </w:rPr>
        <w:sectPr w:rsidR="000E3F7C">
          <w:headerReference w:type="even" r:id="rId9"/>
          <w:type w:val="oddPage"/>
          <w:pgSz w:w="12240" w:h="15840" w:code="1"/>
          <w:pgMar w:top="1440" w:right="1440" w:bottom="1440" w:left="1728" w:header="720" w:footer="720" w:gutter="0"/>
          <w:pgNumType w:fmt="lowerRoman" w:start="2"/>
          <w:cols w:space="720"/>
          <w:titlePg/>
        </w:sectPr>
      </w:pPr>
      <w:r>
        <w:rPr>
          <w:b/>
          <w:sz w:val="28"/>
          <w:lang w:val="fr-FR"/>
        </w:rPr>
        <w:t>Novembre 2018</w:t>
      </w:r>
    </w:p>
    <w:p w:rsidR="0022587D" w:rsidRDefault="00DE4333">
      <w:pPr>
        <w:spacing w:after="360"/>
        <w:jc w:val="center"/>
        <w:rPr>
          <w:lang w:val="fr-FR"/>
        </w:rPr>
      </w:pPr>
      <w:r>
        <w:rPr>
          <w:b/>
          <w:sz w:val="32"/>
          <w:lang w:val="fr-FR"/>
        </w:rPr>
        <w:lastRenderedPageBreak/>
        <w:t>Information destinée à l’utilisateur</w:t>
      </w:r>
    </w:p>
    <w:p w:rsidR="0022587D" w:rsidRDefault="00892FBD" w:rsidP="00A61B47">
      <w:pPr>
        <w:pStyle w:val="Heading5"/>
        <w:spacing w:after="120"/>
        <w:ind w:firstLine="720"/>
        <w:jc w:val="both"/>
        <w:rPr>
          <w:lang w:val="fr-FR"/>
        </w:rPr>
      </w:pPr>
      <w:r>
        <w:rPr>
          <w:lang w:val="fr-FR"/>
        </w:rPr>
        <w:t>Les Consultants</w:t>
      </w:r>
      <w:r>
        <w:rPr>
          <w:rStyle w:val="FootnoteReference"/>
          <w:lang w:val="fr-FR"/>
        </w:rPr>
        <w:footnoteReference w:id="1"/>
      </w:r>
      <w:r>
        <w:rPr>
          <w:lang w:val="fr-FR"/>
        </w:rPr>
        <w:t xml:space="preserve"> qui sont employés par les </w:t>
      </w:r>
      <w:r w:rsidR="00DE4333">
        <w:rPr>
          <w:lang w:val="fr-FR"/>
        </w:rPr>
        <w:t>Pays Membre</w:t>
      </w:r>
      <w:r>
        <w:rPr>
          <w:lang w:val="fr-FR"/>
        </w:rPr>
        <w:t xml:space="preserve">s </w:t>
      </w:r>
      <w:r w:rsidR="00DE4333">
        <w:rPr>
          <w:lang w:val="fr-FR"/>
        </w:rPr>
        <w:t xml:space="preserve">(Bénéficiaires) </w:t>
      </w:r>
      <w:r>
        <w:rPr>
          <w:lang w:val="fr-FR"/>
        </w:rPr>
        <w:t xml:space="preserve">de la </w:t>
      </w:r>
      <w:r w:rsidR="00DE4333">
        <w:rPr>
          <w:lang w:val="fr-FR"/>
        </w:rPr>
        <w:t>Banque Islamique de Développement (</w:t>
      </w:r>
      <w:proofErr w:type="spellStart"/>
      <w:r w:rsidR="000E3F7C">
        <w:rPr>
          <w:lang w:val="fr-FR"/>
        </w:rPr>
        <w:t>BIsD</w:t>
      </w:r>
      <w:proofErr w:type="spellEnd"/>
      <w:r w:rsidR="00DE4333">
        <w:rPr>
          <w:lang w:val="fr-FR"/>
        </w:rPr>
        <w:t xml:space="preserve">) dans le cadre de contrats financés par la </w:t>
      </w:r>
      <w:proofErr w:type="spellStart"/>
      <w:r w:rsidR="000E3F7C">
        <w:rPr>
          <w:lang w:val="fr-FR"/>
        </w:rPr>
        <w:t>BIsD</w:t>
      </w:r>
      <w:proofErr w:type="spellEnd"/>
      <w:r>
        <w:rPr>
          <w:lang w:val="fr-FR"/>
        </w:rPr>
        <w:t xml:space="preserve"> sont engagés selon les </w:t>
      </w:r>
      <w:r w:rsidRPr="002A43AE">
        <w:rPr>
          <w:lang w:val="fr-FR"/>
        </w:rPr>
        <w:t xml:space="preserve">Directives pour </w:t>
      </w:r>
      <w:r w:rsidR="000E3F7C" w:rsidRPr="002A43AE">
        <w:rPr>
          <w:lang w:val="fr-FR"/>
        </w:rPr>
        <w:t>l’</w:t>
      </w:r>
      <w:r w:rsidR="000E3F7C">
        <w:rPr>
          <w:lang w:val="fr-FR"/>
        </w:rPr>
        <w:t xml:space="preserve">Acquisition </w:t>
      </w:r>
      <w:r w:rsidR="002A43AE">
        <w:rPr>
          <w:lang w:val="fr-FR"/>
        </w:rPr>
        <w:t>de</w:t>
      </w:r>
      <w:r w:rsidR="000E3F7C">
        <w:rPr>
          <w:lang w:val="fr-FR"/>
        </w:rPr>
        <w:t xml:space="preserve"> Service</w:t>
      </w:r>
      <w:r w:rsidR="002A43AE">
        <w:rPr>
          <w:lang w:val="fr-FR"/>
        </w:rPr>
        <w:t>s</w:t>
      </w:r>
      <w:r w:rsidRPr="002A43AE">
        <w:rPr>
          <w:lang w:val="fr-FR"/>
        </w:rPr>
        <w:t xml:space="preserve"> </w:t>
      </w:r>
      <w:r w:rsidR="000E3F7C">
        <w:rPr>
          <w:lang w:val="fr-FR"/>
        </w:rPr>
        <w:t xml:space="preserve">de </w:t>
      </w:r>
      <w:r w:rsidRPr="002A43AE">
        <w:rPr>
          <w:lang w:val="fr-FR"/>
        </w:rPr>
        <w:t>Consultants</w:t>
      </w:r>
      <w:r>
        <w:rPr>
          <w:lang w:val="fr-FR"/>
        </w:rPr>
        <w:t xml:space="preserve"> </w:t>
      </w:r>
      <w:r w:rsidR="002A43AE">
        <w:rPr>
          <w:lang w:val="fr-FR"/>
        </w:rPr>
        <w:t xml:space="preserve">dans le cadre de </w:t>
      </w:r>
      <w:r w:rsidR="000E3F7C">
        <w:rPr>
          <w:lang w:val="fr-FR"/>
        </w:rPr>
        <w:t xml:space="preserve">Projets </w:t>
      </w:r>
      <w:r w:rsidR="002A43AE">
        <w:rPr>
          <w:lang w:val="fr-FR"/>
        </w:rPr>
        <w:t xml:space="preserve">financés par </w:t>
      </w:r>
      <w:r>
        <w:rPr>
          <w:lang w:val="fr-FR"/>
        </w:rPr>
        <w:t xml:space="preserve">la </w:t>
      </w:r>
      <w:proofErr w:type="spellStart"/>
      <w:r w:rsidR="000E3F7C">
        <w:rPr>
          <w:lang w:val="fr-FR"/>
        </w:rPr>
        <w:t>BIsD</w:t>
      </w:r>
      <w:proofErr w:type="spellEnd"/>
      <w:r w:rsidR="002A43AE">
        <w:rPr>
          <w:lang w:val="fr-FR"/>
        </w:rPr>
        <w:t xml:space="preserve"> </w:t>
      </w:r>
      <w:r w:rsidRPr="002A43AE">
        <w:rPr>
          <w:lang w:val="fr-FR"/>
        </w:rPr>
        <w:t>(les Directives)</w:t>
      </w:r>
      <w:r w:rsidR="002A43AE">
        <w:rPr>
          <w:lang w:val="fr-FR"/>
        </w:rPr>
        <w:t xml:space="preserve">. </w:t>
      </w:r>
      <w:r>
        <w:rPr>
          <w:lang w:val="fr-FR"/>
        </w:rPr>
        <w:t xml:space="preserve"> C</w:t>
      </w:r>
      <w:r w:rsidR="002A43AE">
        <w:rPr>
          <w:lang w:val="fr-FR"/>
        </w:rPr>
        <w:t xml:space="preserve">onformément aux procédures de la </w:t>
      </w:r>
      <w:proofErr w:type="spellStart"/>
      <w:r w:rsidR="000E3F7C">
        <w:rPr>
          <w:lang w:val="fr-FR"/>
        </w:rPr>
        <w:t>BIsD</w:t>
      </w:r>
      <w:proofErr w:type="spellEnd"/>
      <w:r w:rsidR="002A43AE">
        <w:rPr>
          <w:lang w:val="fr-FR"/>
        </w:rPr>
        <w:t xml:space="preserve">, les Bénéficiaires sont </w:t>
      </w:r>
      <w:r>
        <w:rPr>
          <w:lang w:val="fr-FR"/>
        </w:rPr>
        <w:t xml:space="preserve">tenus de soumettre à la </w:t>
      </w:r>
      <w:proofErr w:type="spellStart"/>
      <w:r w:rsidR="000E3F7C">
        <w:rPr>
          <w:lang w:val="fr-FR"/>
        </w:rPr>
        <w:t>BIsD</w:t>
      </w:r>
      <w:proofErr w:type="spellEnd"/>
      <w:r>
        <w:rPr>
          <w:lang w:val="fr-FR"/>
        </w:rPr>
        <w:t xml:space="preserve"> certains rapports durant le processus de sélection :</w:t>
      </w:r>
    </w:p>
    <w:p w:rsidR="002A43AE" w:rsidRDefault="00892FBD" w:rsidP="00A61B47">
      <w:pPr>
        <w:pStyle w:val="BankNormal"/>
        <w:numPr>
          <w:ilvl w:val="0"/>
          <w:numId w:val="2"/>
        </w:numPr>
        <w:spacing w:after="120"/>
        <w:jc w:val="both"/>
        <w:rPr>
          <w:lang w:val="fr-FR"/>
        </w:rPr>
      </w:pPr>
      <w:r w:rsidRPr="002A43AE">
        <w:rPr>
          <w:lang w:val="fr-FR"/>
        </w:rPr>
        <w:t>un</w:t>
      </w:r>
      <w:r w:rsidR="002A43AE">
        <w:rPr>
          <w:lang w:val="fr-FR"/>
        </w:rPr>
        <w:t xml:space="preserve"> rapport d’évaluation technique ;</w:t>
      </w:r>
    </w:p>
    <w:p w:rsidR="000E3F7C" w:rsidRDefault="00892FBD" w:rsidP="00A61B47">
      <w:pPr>
        <w:pStyle w:val="BankNormal"/>
        <w:numPr>
          <w:ilvl w:val="0"/>
          <w:numId w:val="2"/>
        </w:numPr>
        <w:spacing w:after="120"/>
        <w:jc w:val="both"/>
        <w:rPr>
          <w:lang w:val="fr-FR"/>
        </w:rPr>
      </w:pPr>
      <w:r>
        <w:rPr>
          <w:lang w:val="fr-FR"/>
        </w:rPr>
        <w:t xml:space="preserve">un rapport d’évaluation technique et financière combinée, </w:t>
      </w:r>
      <w:r w:rsidR="002A43AE">
        <w:rPr>
          <w:lang w:val="fr-FR"/>
        </w:rPr>
        <w:t>ainsi que la recommandation en faveur de la proposition retenue</w:t>
      </w:r>
      <w:r w:rsidR="000E3F7C">
        <w:rPr>
          <w:lang w:val="fr-FR"/>
        </w:rPr>
        <w:t> ; et</w:t>
      </w:r>
    </w:p>
    <w:p w:rsidR="0022587D" w:rsidRDefault="000E3F7C" w:rsidP="00A61B47">
      <w:pPr>
        <w:pStyle w:val="BankNormal"/>
        <w:numPr>
          <w:ilvl w:val="0"/>
          <w:numId w:val="2"/>
        </w:numPr>
        <w:spacing w:after="120"/>
        <w:jc w:val="both"/>
        <w:rPr>
          <w:lang w:val="fr-FR"/>
        </w:rPr>
      </w:pPr>
      <w:r>
        <w:rPr>
          <w:lang w:val="fr-FR"/>
        </w:rPr>
        <w:t>un projet de contrat négocié avec le Consultant retenu</w:t>
      </w:r>
      <w:r w:rsidR="00892FBD">
        <w:rPr>
          <w:lang w:val="fr-FR"/>
        </w:rPr>
        <w:t>.</w:t>
      </w:r>
    </w:p>
    <w:p w:rsidR="0022587D" w:rsidRDefault="00892FBD" w:rsidP="00A61B47">
      <w:pPr>
        <w:pStyle w:val="Heading5"/>
        <w:spacing w:after="360"/>
        <w:ind w:firstLine="720"/>
        <w:jc w:val="both"/>
        <w:rPr>
          <w:lang w:val="fr-FR"/>
        </w:rPr>
      </w:pPr>
      <w:r>
        <w:rPr>
          <w:lang w:val="fr-FR"/>
        </w:rPr>
        <w:t xml:space="preserve">Le présent document définit le </w:t>
      </w:r>
      <w:r w:rsidR="002A43AE">
        <w:rPr>
          <w:lang w:val="fr-FR"/>
        </w:rPr>
        <w:t>format des rapports</w:t>
      </w:r>
      <w:r w:rsidR="000E3F7C">
        <w:rPr>
          <w:lang w:val="fr-FR"/>
        </w:rPr>
        <w:t xml:space="preserve"> i) et ii) ci-avant</w:t>
      </w:r>
      <w:r w:rsidR="002A43AE">
        <w:rPr>
          <w:lang w:val="fr-FR"/>
        </w:rPr>
        <w:t xml:space="preserve">. Ce format sera utilisé par les Bénéficiaires de la </w:t>
      </w:r>
      <w:proofErr w:type="spellStart"/>
      <w:r w:rsidR="000E3F7C">
        <w:rPr>
          <w:lang w:val="fr-FR"/>
        </w:rPr>
        <w:t>BIsD</w:t>
      </w:r>
      <w:proofErr w:type="spellEnd"/>
      <w:r>
        <w:rPr>
          <w:lang w:val="fr-FR"/>
        </w:rPr>
        <w:t xml:space="preserve"> dans le but de faciliter l’évaluation des propositions des consultants et l’examen ultérieur de </w:t>
      </w:r>
      <w:r w:rsidR="002A43AE">
        <w:rPr>
          <w:lang w:val="fr-FR"/>
        </w:rPr>
        <w:t xml:space="preserve">ces </w:t>
      </w:r>
      <w:r w:rsidR="000E3F7C">
        <w:rPr>
          <w:lang w:val="fr-FR"/>
        </w:rPr>
        <w:t xml:space="preserve">rapports et </w:t>
      </w:r>
      <w:r w:rsidR="002A43AE">
        <w:rPr>
          <w:lang w:val="fr-FR"/>
        </w:rPr>
        <w:t xml:space="preserve">propositions par </w:t>
      </w:r>
      <w:r>
        <w:rPr>
          <w:lang w:val="fr-FR"/>
        </w:rPr>
        <w:t xml:space="preserve">la </w:t>
      </w:r>
      <w:proofErr w:type="spellStart"/>
      <w:r w:rsidR="000E3F7C">
        <w:rPr>
          <w:lang w:val="fr-FR"/>
        </w:rPr>
        <w:t>BIsD</w:t>
      </w:r>
      <w:proofErr w:type="spellEnd"/>
      <w:r>
        <w:rPr>
          <w:lang w:val="fr-FR"/>
        </w:rPr>
        <w:t xml:space="preserve">. </w:t>
      </w:r>
    </w:p>
    <w:p w:rsidR="00FA4F7A" w:rsidRDefault="00892FBD" w:rsidP="00A61B47">
      <w:pPr>
        <w:pStyle w:val="Heading5"/>
        <w:spacing w:after="120"/>
        <w:ind w:firstLine="720"/>
        <w:jc w:val="both"/>
        <w:rPr>
          <w:lang w:val="fr-FR"/>
        </w:rPr>
      </w:pPr>
      <w:r>
        <w:rPr>
          <w:lang w:val="fr-FR"/>
        </w:rPr>
        <w:t>L’évaluation doit se conformer aux critè</w:t>
      </w:r>
      <w:r w:rsidR="002A43AE">
        <w:rPr>
          <w:lang w:val="fr-FR"/>
        </w:rPr>
        <w:t>res définis dans la Demande de P</w:t>
      </w:r>
      <w:r>
        <w:rPr>
          <w:lang w:val="fr-FR"/>
        </w:rPr>
        <w:t xml:space="preserve">ropositions </w:t>
      </w:r>
      <w:r w:rsidR="002A43AE">
        <w:rPr>
          <w:lang w:val="fr-FR"/>
        </w:rPr>
        <w:t xml:space="preserve">(DP) </w:t>
      </w:r>
      <w:r>
        <w:rPr>
          <w:lang w:val="fr-FR"/>
        </w:rPr>
        <w:t xml:space="preserve">et être effectuée par des évaluateurs qualifiés. </w:t>
      </w:r>
    </w:p>
    <w:p w:rsidR="0022587D" w:rsidRPr="000E3F7C" w:rsidRDefault="00FA4F7A" w:rsidP="00A61B47">
      <w:pPr>
        <w:pStyle w:val="Heading5"/>
        <w:spacing w:after="120"/>
        <w:ind w:firstLine="720"/>
        <w:jc w:val="both"/>
        <w:rPr>
          <w:u w:val="single"/>
          <w:lang w:val="fr-FR"/>
        </w:rPr>
      </w:pPr>
      <w:r w:rsidRPr="000E3F7C">
        <w:rPr>
          <w:u w:val="single"/>
          <w:lang w:val="fr-FR"/>
        </w:rPr>
        <w:t xml:space="preserve">Les propositions financières ne doivent pas être ouvertes avant que le Bénéficiaire n’ait reçu la non-objection de la </w:t>
      </w:r>
      <w:proofErr w:type="spellStart"/>
      <w:r w:rsidR="000E3F7C" w:rsidRPr="000E3F7C">
        <w:rPr>
          <w:u w:val="single"/>
          <w:lang w:val="fr-FR"/>
        </w:rPr>
        <w:t>BIsD</w:t>
      </w:r>
      <w:proofErr w:type="spellEnd"/>
      <w:r w:rsidRPr="000E3F7C">
        <w:rPr>
          <w:u w:val="single"/>
          <w:lang w:val="fr-FR"/>
        </w:rPr>
        <w:t xml:space="preserve"> concernant l’évaluation technique, sauf accord de la </w:t>
      </w:r>
      <w:proofErr w:type="spellStart"/>
      <w:r w:rsidR="000E3F7C" w:rsidRPr="000E3F7C">
        <w:rPr>
          <w:u w:val="single"/>
          <w:lang w:val="fr-FR"/>
        </w:rPr>
        <w:t>BIsD</w:t>
      </w:r>
      <w:proofErr w:type="spellEnd"/>
      <w:r w:rsidR="000E3F7C" w:rsidRPr="000E3F7C">
        <w:rPr>
          <w:u w:val="single"/>
          <w:lang w:val="fr-FR"/>
        </w:rPr>
        <w:t xml:space="preserve"> pour procéder différemment</w:t>
      </w:r>
      <w:r w:rsidRPr="000E3F7C">
        <w:rPr>
          <w:u w:val="single"/>
          <w:lang w:val="fr-FR"/>
        </w:rPr>
        <w:t>.</w:t>
      </w:r>
    </w:p>
    <w:p w:rsidR="0022587D" w:rsidRDefault="00892FBD" w:rsidP="00A61B47">
      <w:pPr>
        <w:pStyle w:val="Heading5"/>
        <w:spacing w:after="120"/>
        <w:ind w:firstLine="720"/>
        <w:jc w:val="both"/>
        <w:rPr>
          <w:lang w:val="fr-FR"/>
        </w:rPr>
      </w:pPr>
      <w:r>
        <w:rPr>
          <w:lang w:val="fr-FR"/>
        </w:rPr>
        <w:t>Le rapport d’évaluation comprend cinq sections :</w:t>
      </w:r>
    </w:p>
    <w:p w:rsidR="0022587D" w:rsidRDefault="00892FBD">
      <w:pPr>
        <w:pStyle w:val="BankNormal"/>
        <w:spacing w:after="0"/>
        <w:ind w:left="2160" w:hanging="1440"/>
        <w:jc w:val="both"/>
        <w:rPr>
          <w:lang w:val="fr-FR"/>
        </w:rPr>
      </w:pPr>
      <w:r>
        <w:rPr>
          <w:lang w:val="fr-FR"/>
        </w:rPr>
        <w:t>Section I.</w:t>
      </w:r>
      <w:r>
        <w:rPr>
          <w:lang w:val="fr-FR"/>
        </w:rPr>
        <w:tab/>
        <w:t>Un bref résumé des conclusions de l’évaluation technique.</w:t>
      </w:r>
    </w:p>
    <w:p w:rsidR="0022587D" w:rsidRDefault="00892FBD">
      <w:pPr>
        <w:pStyle w:val="BankNormal"/>
        <w:spacing w:after="0"/>
        <w:ind w:left="2160" w:hanging="1440"/>
        <w:jc w:val="both"/>
        <w:rPr>
          <w:lang w:val="fr-FR"/>
        </w:rPr>
      </w:pPr>
      <w:r>
        <w:rPr>
          <w:lang w:val="fr-FR"/>
        </w:rPr>
        <w:t>Section II.</w:t>
      </w:r>
      <w:r>
        <w:rPr>
          <w:lang w:val="fr-FR"/>
        </w:rPr>
        <w:tab/>
        <w:t>Le rapport d’évaluation technique, composé de divers formulaires.</w:t>
      </w:r>
    </w:p>
    <w:p w:rsidR="0022587D" w:rsidRDefault="00892FBD">
      <w:pPr>
        <w:pStyle w:val="BankNormal"/>
        <w:spacing w:after="0"/>
        <w:ind w:left="2160" w:hanging="1440"/>
        <w:jc w:val="both"/>
        <w:rPr>
          <w:lang w:val="fr-FR"/>
        </w:rPr>
      </w:pPr>
      <w:r>
        <w:rPr>
          <w:lang w:val="fr-FR"/>
        </w:rPr>
        <w:t>Section III.</w:t>
      </w:r>
      <w:r>
        <w:rPr>
          <w:lang w:val="fr-FR"/>
        </w:rPr>
        <w:tab/>
        <w:t>Un bref résumé des conclusions de l’évaluation financière.</w:t>
      </w:r>
    </w:p>
    <w:p w:rsidR="0022587D" w:rsidRDefault="00892FBD">
      <w:pPr>
        <w:pStyle w:val="BankNormal"/>
        <w:spacing w:after="0"/>
        <w:ind w:left="2160" w:hanging="1440"/>
        <w:jc w:val="both"/>
        <w:rPr>
          <w:lang w:val="fr-FR"/>
        </w:rPr>
      </w:pPr>
      <w:r>
        <w:rPr>
          <w:lang w:val="fr-FR"/>
        </w:rPr>
        <w:t>Section IV.</w:t>
      </w:r>
      <w:r>
        <w:rPr>
          <w:lang w:val="fr-FR"/>
        </w:rPr>
        <w:tab/>
        <w:t>Le rapport d’évaluation financière, composé de divers formulaires.</w:t>
      </w:r>
    </w:p>
    <w:p w:rsidR="0022587D" w:rsidRDefault="00892FBD">
      <w:pPr>
        <w:pStyle w:val="BankNormal"/>
        <w:spacing w:after="0"/>
        <w:ind w:left="2160" w:hanging="1440"/>
        <w:jc w:val="both"/>
        <w:rPr>
          <w:lang w:val="fr-FR"/>
        </w:rPr>
      </w:pPr>
      <w:r>
        <w:rPr>
          <w:lang w:val="fr-FR"/>
        </w:rPr>
        <w:t>Section V.</w:t>
      </w:r>
      <w:r>
        <w:rPr>
          <w:lang w:val="fr-FR"/>
        </w:rPr>
        <w:tab/>
        <w:t>Les annexes :</w:t>
      </w:r>
    </w:p>
    <w:p w:rsidR="0022587D" w:rsidRDefault="00892FBD">
      <w:pPr>
        <w:pStyle w:val="BankNormal"/>
        <w:spacing w:after="0"/>
        <w:ind w:left="3420" w:hanging="1260"/>
        <w:rPr>
          <w:lang w:val="fr-FR"/>
        </w:rPr>
      </w:pPr>
      <w:r>
        <w:rPr>
          <w:lang w:val="fr-FR"/>
        </w:rPr>
        <w:t>Annexe I.</w:t>
      </w:r>
      <w:r>
        <w:rPr>
          <w:lang w:val="fr-FR"/>
        </w:rPr>
        <w:tab/>
        <w:t>Évaluations individuelles.</w:t>
      </w:r>
    </w:p>
    <w:p w:rsidR="0022587D" w:rsidRDefault="00892FBD">
      <w:pPr>
        <w:pStyle w:val="BankNormal"/>
        <w:spacing w:after="0"/>
        <w:ind w:left="3420" w:hanging="1260"/>
        <w:rPr>
          <w:lang w:val="fr-FR"/>
        </w:rPr>
      </w:pPr>
      <w:r>
        <w:rPr>
          <w:lang w:val="fr-FR"/>
        </w:rPr>
        <w:t>Annexe II.</w:t>
      </w:r>
      <w:r>
        <w:rPr>
          <w:lang w:val="fr-FR"/>
        </w:rPr>
        <w:tab/>
        <w:t>Contrôle des données.</w:t>
      </w:r>
    </w:p>
    <w:p w:rsidR="0022587D" w:rsidRDefault="00892FBD">
      <w:pPr>
        <w:pStyle w:val="BankNormal"/>
        <w:spacing w:after="0"/>
        <w:ind w:left="3420" w:hanging="1260"/>
        <w:rPr>
          <w:lang w:val="fr-FR"/>
        </w:rPr>
      </w:pPr>
      <w:r>
        <w:rPr>
          <w:lang w:val="fr-FR"/>
        </w:rPr>
        <w:t>Annexe III.</w:t>
      </w:r>
      <w:r>
        <w:rPr>
          <w:lang w:val="fr-FR"/>
        </w:rPr>
        <w:tab/>
        <w:t>Procès-verbal de la séance d’ouverture des propositions financières.</w:t>
      </w:r>
    </w:p>
    <w:p w:rsidR="0022587D" w:rsidRDefault="00892FBD">
      <w:pPr>
        <w:pStyle w:val="BankNormal"/>
        <w:spacing w:after="0"/>
        <w:ind w:left="3420" w:hanging="1260"/>
        <w:rPr>
          <w:lang w:val="fr-FR"/>
        </w:rPr>
      </w:pPr>
      <w:r>
        <w:rPr>
          <w:lang w:val="fr-FR"/>
        </w:rPr>
        <w:t>Annexe IV.</w:t>
      </w:r>
      <w:r>
        <w:rPr>
          <w:lang w:val="fr-FR"/>
        </w:rPr>
        <w:tab/>
      </w:r>
      <w:r w:rsidR="00FA4F7A">
        <w:rPr>
          <w:lang w:val="fr-FR"/>
        </w:rPr>
        <w:t>L</w:t>
      </w:r>
      <w:r>
        <w:rPr>
          <w:lang w:val="fr-FR"/>
        </w:rPr>
        <w:t>a Demande de propositions.</w:t>
      </w:r>
    </w:p>
    <w:p w:rsidR="0022587D" w:rsidRDefault="00892FBD">
      <w:pPr>
        <w:pStyle w:val="BankNormal"/>
        <w:spacing w:after="0"/>
        <w:ind w:left="3420" w:hanging="1260"/>
        <w:rPr>
          <w:lang w:val="fr-FR"/>
        </w:rPr>
      </w:pPr>
      <w:r>
        <w:rPr>
          <w:lang w:val="fr-FR"/>
        </w:rPr>
        <w:t>Annexe V.</w:t>
      </w:r>
      <w:r>
        <w:rPr>
          <w:lang w:val="fr-FR"/>
        </w:rPr>
        <w:tab/>
        <w:t>Annexes diverses, selon les besoins.</w:t>
      </w:r>
    </w:p>
    <w:p w:rsidR="00FA4F7A" w:rsidRDefault="00FA4F7A">
      <w:pPr>
        <w:pStyle w:val="BankNormal"/>
        <w:spacing w:after="0"/>
        <w:ind w:left="3420" w:hanging="1260"/>
        <w:rPr>
          <w:lang w:val="fr-FR"/>
        </w:rPr>
      </w:pPr>
      <w:r>
        <w:rPr>
          <w:lang w:val="fr-FR"/>
        </w:rPr>
        <w:t>Annexe VI.</w:t>
      </w:r>
      <w:r>
        <w:rPr>
          <w:lang w:val="fr-FR"/>
        </w:rPr>
        <w:tab/>
        <w:t xml:space="preserve">Explication de la procédure d’évaluation basée sur la qualité et le coût </w:t>
      </w:r>
    </w:p>
    <w:p w:rsidR="0022587D" w:rsidRDefault="0022587D">
      <w:pPr>
        <w:pStyle w:val="BankNormal"/>
        <w:spacing w:after="0"/>
        <w:ind w:firstLine="2880"/>
        <w:rPr>
          <w:lang w:val="fr-FR"/>
        </w:rPr>
      </w:pPr>
    </w:p>
    <w:p w:rsidR="0022587D" w:rsidRDefault="00892FBD" w:rsidP="00A61B47">
      <w:pPr>
        <w:pStyle w:val="BankNormal"/>
        <w:spacing w:after="120"/>
        <w:ind w:firstLine="720"/>
        <w:jc w:val="both"/>
        <w:rPr>
          <w:lang w:val="fr-FR"/>
        </w:rPr>
      </w:pPr>
      <w:r>
        <w:rPr>
          <w:lang w:val="fr-FR"/>
        </w:rPr>
        <w:t xml:space="preserve">Ce rapport </w:t>
      </w:r>
      <w:r w:rsidR="00FA4F7A">
        <w:rPr>
          <w:lang w:val="fr-FR"/>
        </w:rPr>
        <w:t>doi</w:t>
      </w:r>
      <w:r>
        <w:rPr>
          <w:lang w:val="fr-FR"/>
        </w:rPr>
        <w:t xml:space="preserve">t être utilisé pour la Sélection </w:t>
      </w:r>
      <w:r w:rsidR="00A6780D">
        <w:rPr>
          <w:lang w:val="fr-FR"/>
        </w:rPr>
        <w:t>F</w:t>
      </w:r>
      <w:r>
        <w:rPr>
          <w:lang w:val="fr-FR"/>
        </w:rPr>
        <w:t xml:space="preserve">ondée sur la </w:t>
      </w:r>
      <w:r w:rsidR="00A6780D">
        <w:rPr>
          <w:lang w:val="fr-FR"/>
        </w:rPr>
        <w:t xml:space="preserve">Qualité </w:t>
      </w:r>
      <w:r>
        <w:rPr>
          <w:lang w:val="fr-FR"/>
        </w:rPr>
        <w:t xml:space="preserve">technique et le </w:t>
      </w:r>
      <w:r w:rsidR="00A6780D">
        <w:rPr>
          <w:lang w:val="fr-FR"/>
        </w:rPr>
        <w:t xml:space="preserve">Coût </w:t>
      </w:r>
      <w:r w:rsidR="00FA4F7A">
        <w:rPr>
          <w:lang w:val="fr-FR"/>
        </w:rPr>
        <w:t>(</w:t>
      </w:r>
      <w:r w:rsidR="00A6780D">
        <w:rPr>
          <w:lang w:val="fr-FR"/>
        </w:rPr>
        <w:t>SFQC</w:t>
      </w:r>
      <w:r w:rsidR="00FA4F7A">
        <w:rPr>
          <w:lang w:val="fr-FR"/>
        </w:rPr>
        <w:t>)</w:t>
      </w:r>
      <w:r w:rsidR="00A6780D">
        <w:rPr>
          <w:lang w:val="fr-FR"/>
        </w:rPr>
        <w:t xml:space="preserve"> et peut faire l’objet d’une adaptation dans le cas où les méthodes de Sélection Fondée </w:t>
      </w:r>
      <w:r w:rsidR="00A6780D">
        <w:rPr>
          <w:lang w:val="fr-FR"/>
        </w:rPr>
        <w:lastRenderedPageBreak/>
        <w:t>sur la Qualité seule, de Sélection dans le Cadre d’un Budget Fixé ou de Sélection au Moindre Coût sont utilisées</w:t>
      </w:r>
      <w:r>
        <w:rPr>
          <w:lang w:val="fr-FR"/>
        </w:rPr>
        <w:t>.</w:t>
      </w:r>
    </w:p>
    <w:p w:rsidR="00A6780D" w:rsidRDefault="00A6780D" w:rsidP="00A61B47">
      <w:pPr>
        <w:pStyle w:val="BankNormal"/>
        <w:spacing w:after="120"/>
        <w:ind w:firstLine="720"/>
        <w:jc w:val="both"/>
        <w:rPr>
          <w:szCs w:val="24"/>
          <w:lang w:val="fr-FR"/>
        </w:rPr>
      </w:pPr>
      <w:r w:rsidRPr="00231FD7">
        <w:rPr>
          <w:szCs w:val="24"/>
          <w:lang w:val="fr-FR"/>
        </w:rPr>
        <w:t xml:space="preserve">Le Rapport d’évaluation technique doit être soumis à la </w:t>
      </w:r>
      <w:proofErr w:type="spellStart"/>
      <w:r w:rsidRPr="00231FD7">
        <w:rPr>
          <w:szCs w:val="24"/>
          <w:lang w:val="fr-FR"/>
        </w:rPr>
        <w:t>BIsD</w:t>
      </w:r>
      <w:proofErr w:type="spellEnd"/>
      <w:r w:rsidRPr="00231FD7">
        <w:rPr>
          <w:szCs w:val="24"/>
          <w:lang w:val="fr-FR"/>
        </w:rPr>
        <w:t xml:space="preserve"> pour Non-Objection. </w:t>
      </w:r>
    </w:p>
    <w:p w:rsidR="00FA4F7A" w:rsidRDefault="00FA4F7A" w:rsidP="00A61B47">
      <w:pPr>
        <w:pStyle w:val="BankNormal"/>
        <w:spacing w:after="120"/>
        <w:ind w:firstLine="720"/>
        <w:jc w:val="both"/>
        <w:rPr>
          <w:lang w:val="fr-FR"/>
        </w:rPr>
      </w:pPr>
      <w:r>
        <w:rPr>
          <w:lang w:val="fr-FR"/>
        </w:rPr>
        <w:t>Après</w:t>
      </w:r>
      <w:r w:rsidR="00892FBD">
        <w:rPr>
          <w:lang w:val="fr-FR"/>
        </w:rPr>
        <w:t xml:space="preserve"> que la </w:t>
      </w:r>
      <w:proofErr w:type="spellStart"/>
      <w:r w:rsidR="000E3F7C">
        <w:rPr>
          <w:lang w:val="fr-FR"/>
        </w:rPr>
        <w:t>BIsD</w:t>
      </w:r>
      <w:proofErr w:type="spellEnd"/>
      <w:r w:rsidR="00892FBD">
        <w:rPr>
          <w:lang w:val="fr-FR"/>
        </w:rPr>
        <w:t xml:space="preserve"> a </w:t>
      </w:r>
      <w:r w:rsidR="006934A3">
        <w:rPr>
          <w:lang w:val="fr-FR"/>
        </w:rPr>
        <w:t>donné un avis de non</w:t>
      </w:r>
      <w:r w:rsidR="006934A3">
        <w:rPr>
          <w:lang w:val="fr-FR"/>
        </w:rPr>
        <w:noBreakHyphen/>
        <w:t xml:space="preserve">objection sur le </w:t>
      </w:r>
      <w:r>
        <w:rPr>
          <w:lang w:val="fr-FR"/>
        </w:rPr>
        <w:t>rapport d’évaluation technique et financière combinée, le Bénéficiaire invite le consultant retenu</w:t>
      </w:r>
      <w:r w:rsidR="00A17B80">
        <w:rPr>
          <w:lang w:val="fr-FR"/>
        </w:rPr>
        <w:t xml:space="preserve"> à négocier et finaliser le contrat. Le projet de contrat, visé sur chacune des pages par les deux parties au contrat doit alors être adressé à la </w:t>
      </w:r>
      <w:proofErr w:type="spellStart"/>
      <w:r w:rsidR="000E3F7C">
        <w:rPr>
          <w:lang w:val="fr-FR"/>
        </w:rPr>
        <w:t>BIsD</w:t>
      </w:r>
      <w:proofErr w:type="spellEnd"/>
      <w:r w:rsidR="00A17B80">
        <w:rPr>
          <w:lang w:val="fr-FR"/>
        </w:rPr>
        <w:t xml:space="preserve"> pour </w:t>
      </w:r>
      <w:r w:rsidR="00361895">
        <w:rPr>
          <w:lang w:val="fr-FR"/>
        </w:rPr>
        <w:t>Non</w:t>
      </w:r>
      <w:r w:rsidR="00A17B80">
        <w:rPr>
          <w:lang w:val="fr-FR"/>
        </w:rPr>
        <w:t>-</w:t>
      </w:r>
      <w:r w:rsidR="00361895">
        <w:rPr>
          <w:lang w:val="fr-FR"/>
        </w:rPr>
        <w:t>O</w:t>
      </w:r>
      <w:r w:rsidR="00A17B80">
        <w:rPr>
          <w:lang w:val="fr-FR"/>
        </w:rPr>
        <w:t xml:space="preserve">bjection.  Après la non-objection de la </w:t>
      </w:r>
      <w:proofErr w:type="spellStart"/>
      <w:r w:rsidR="000E3F7C">
        <w:rPr>
          <w:lang w:val="fr-FR"/>
        </w:rPr>
        <w:t>BIsD</w:t>
      </w:r>
      <w:proofErr w:type="spellEnd"/>
      <w:r w:rsidR="00A17B80">
        <w:rPr>
          <w:lang w:val="fr-FR"/>
        </w:rPr>
        <w:t xml:space="preserve">, le Bénéficiaire signe alors le contrat avec le consultant retenu et adresse une copie signée et certifiée à la </w:t>
      </w:r>
      <w:proofErr w:type="spellStart"/>
      <w:r w:rsidR="000E3F7C">
        <w:rPr>
          <w:lang w:val="fr-FR"/>
        </w:rPr>
        <w:t>BIsD</w:t>
      </w:r>
      <w:proofErr w:type="spellEnd"/>
      <w:r w:rsidR="00A17B80">
        <w:rPr>
          <w:lang w:val="fr-FR"/>
        </w:rPr>
        <w:t>.</w:t>
      </w:r>
    </w:p>
    <w:p w:rsidR="00A17B80" w:rsidRPr="00A17B80" w:rsidRDefault="00892FBD" w:rsidP="00A61B47">
      <w:pPr>
        <w:pStyle w:val="Heading5"/>
        <w:spacing w:after="120"/>
        <w:ind w:firstLine="720"/>
        <w:jc w:val="both"/>
        <w:rPr>
          <w:lang w:val="fr-FR"/>
        </w:rPr>
      </w:pPr>
      <w:r>
        <w:rPr>
          <w:lang w:val="fr-FR"/>
        </w:rPr>
        <w:t xml:space="preserve">Les utilisateurs de ce </w:t>
      </w:r>
      <w:r w:rsidR="00A17B80">
        <w:rPr>
          <w:lang w:val="fr-FR"/>
        </w:rPr>
        <w:t>formulair</w:t>
      </w:r>
      <w:r>
        <w:rPr>
          <w:lang w:val="fr-FR"/>
        </w:rPr>
        <w:t xml:space="preserve">e de rapport d’évaluation sont invités à communiquer leurs observations sur </w:t>
      </w:r>
      <w:r w:rsidR="00A17B80">
        <w:rPr>
          <w:lang w:val="fr-FR"/>
        </w:rPr>
        <w:t>leur expérience sur l’usage du document</w:t>
      </w:r>
      <w:r>
        <w:rPr>
          <w:lang w:val="fr-FR"/>
        </w:rPr>
        <w:t xml:space="preserve"> à</w:t>
      </w:r>
      <w:r w:rsidR="00A17B80" w:rsidRPr="00A17B80">
        <w:rPr>
          <w:lang w:val="fr-FR"/>
        </w:rPr>
        <w:t xml:space="preserve">: </w:t>
      </w:r>
    </w:p>
    <w:p w:rsidR="00224AF0" w:rsidRDefault="00A17B80" w:rsidP="00224AF0">
      <w:pPr>
        <w:pStyle w:val="NoSpacing"/>
        <w:jc w:val="center"/>
        <w:rPr>
          <w:spacing w:val="-7"/>
        </w:rPr>
      </w:pPr>
      <w:r w:rsidRPr="0036422B">
        <w:t>Project Procurement (PPR)</w:t>
      </w:r>
      <w:r w:rsidR="00224AF0">
        <w:rPr>
          <w:spacing w:val="-7"/>
        </w:rPr>
        <w:t>Country Programs Complex (CPC)</w:t>
      </w:r>
    </w:p>
    <w:p w:rsidR="00A17B80" w:rsidRPr="0036422B" w:rsidRDefault="00A17B80" w:rsidP="00224AF0">
      <w:pPr>
        <w:pStyle w:val="NoSpacing"/>
        <w:jc w:val="center"/>
      </w:pPr>
      <w:r w:rsidRPr="0036422B">
        <w:rPr>
          <w:spacing w:val="-7"/>
        </w:rPr>
        <w:br/>
      </w:r>
      <w:r w:rsidRPr="0036422B">
        <w:t>The Islamic Development Bank</w:t>
      </w:r>
      <w:r w:rsidRPr="0036422B">
        <w:br/>
      </w:r>
      <w:r w:rsidR="00224AF0" w:rsidRPr="00E51132">
        <w:t>8111 King Khalid St.</w:t>
      </w:r>
      <w:r w:rsidR="00224AF0" w:rsidRPr="00E51132">
        <w:br/>
        <w:t xml:space="preserve">AI </w:t>
      </w:r>
      <w:proofErr w:type="spellStart"/>
      <w:r w:rsidR="00224AF0" w:rsidRPr="00E51132">
        <w:t>Nuzlah</w:t>
      </w:r>
      <w:proofErr w:type="spellEnd"/>
      <w:r w:rsidR="00224AF0" w:rsidRPr="00E51132">
        <w:t xml:space="preserve"> AI </w:t>
      </w:r>
      <w:proofErr w:type="spellStart"/>
      <w:r w:rsidR="00224AF0" w:rsidRPr="00E51132">
        <w:t>Yamania</w:t>
      </w:r>
      <w:proofErr w:type="spellEnd"/>
      <w:r w:rsidR="00224AF0" w:rsidRPr="00E51132">
        <w:t xml:space="preserve"> Dist. Unit No. 1</w:t>
      </w:r>
      <w:r w:rsidR="00224AF0" w:rsidRPr="00E51132">
        <w:br/>
        <w:t>Jeddah 22332-2444</w:t>
      </w:r>
      <w:r w:rsidR="00224AF0" w:rsidRPr="00E51132">
        <w:br/>
      </w:r>
      <w:r w:rsidRPr="0036422B">
        <w:t>Kingdom of Saudi Arabia</w:t>
      </w:r>
      <w:hyperlink r:id="rId10" w:history="1"/>
      <w:r w:rsidRPr="0036422B">
        <w:t xml:space="preserve"> </w:t>
      </w:r>
      <w:r w:rsidRPr="0036422B">
        <w:br/>
      </w:r>
      <w:hyperlink r:id="rId11" w:history="1">
        <w:r w:rsidRPr="0036422B">
          <w:rPr>
            <w:rStyle w:val="Hyperlink"/>
            <w:spacing w:val="-2"/>
          </w:rPr>
          <w:t>ppr@isdb.org</w:t>
        </w:r>
      </w:hyperlink>
    </w:p>
    <w:p w:rsidR="0022587D" w:rsidRDefault="00C45816" w:rsidP="00A17B80">
      <w:pPr>
        <w:pStyle w:val="BankNormal"/>
        <w:jc w:val="center"/>
        <w:rPr>
          <w:rStyle w:val="Hyperlink"/>
          <w:lang w:val="fr-FR"/>
        </w:rPr>
      </w:pPr>
      <w:hyperlink r:id="rId12" w:history="1">
        <w:r w:rsidR="00A17B80" w:rsidRPr="00064867">
          <w:rPr>
            <w:rStyle w:val="Hyperlink"/>
            <w:lang w:val="fr-FR"/>
          </w:rPr>
          <w:t>www.isdb.org</w:t>
        </w:r>
      </w:hyperlink>
    </w:p>
    <w:p w:rsidR="00A17B80" w:rsidRDefault="00A17B80">
      <w:pPr>
        <w:rPr>
          <w:rStyle w:val="Hyperlink"/>
          <w:lang w:val="fr-FR"/>
        </w:rPr>
      </w:pPr>
      <w:r>
        <w:rPr>
          <w:rStyle w:val="Hyperlink"/>
          <w:lang w:val="fr-FR"/>
        </w:rPr>
        <w:br w:type="page"/>
      </w:r>
    </w:p>
    <w:p w:rsidR="0022587D" w:rsidRDefault="00892FBD">
      <w:pPr>
        <w:tabs>
          <w:tab w:val="left" w:pos="720"/>
          <w:tab w:val="right" w:leader="dot" w:pos="8640"/>
        </w:tabs>
        <w:jc w:val="center"/>
        <w:rPr>
          <w:b/>
          <w:sz w:val="28"/>
          <w:lang w:val="fr-FR"/>
        </w:rPr>
      </w:pPr>
      <w:r>
        <w:rPr>
          <w:b/>
          <w:sz w:val="28"/>
          <w:lang w:val="fr-FR"/>
        </w:rPr>
        <w:lastRenderedPageBreak/>
        <w:t xml:space="preserve">RAPPORT D’ÉVALUATION DES </w:t>
      </w:r>
      <w:r w:rsidR="00A17B80">
        <w:rPr>
          <w:b/>
          <w:sz w:val="28"/>
          <w:lang w:val="fr-FR"/>
        </w:rPr>
        <w:t xml:space="preserve">PROPOSITIONS DES </w:t>
      </w:r>
      <w:r>
        <w:rPr>
          <w:b/>
          <w:sz w:val="28"/>
          <w:lang w:val="fr-FR"/>
        </w:rPr>
        <w:t>CONSULTANTS</w:t>
      </w:r>
    </w:p>
    <w:p w:rsidR="0022587D" w:rsidRDefault="0022587D">
      <w:pPr>
        <w:tabs>
          <w:tab w:val="left" w:pos="720"/>
          <w:tab w:val="right" w:leader="dot" w:pos="8640"/>
        </w:tabs>
        <w:jc w:val="center"/>
        <w:rPr>
          <w:b/>
          <w:sz w:val="28"/>
          <w:lang w:val="fr-FR"/>
        </w:rPr>
      </w:pPr>
    </w:p>
    <w:p w:rsidR="0022587D" w:rsidRDefault="0022587D">
      <w:pPr>
        <w:jc w:val="center"/>
        <w:rPr>
          <w:b/>
          <w:sz w:val="28"/>
          <w:lang w:val="fr-FR"/>
        </w:rPr>
      </w:pPr>
    </w:p>
    <w:p w:rsidR="0022587D" w:rsidRDefault="0022587D">
      <w:pPr>
        <w:jc w:val="center"/>
        <w:rPr>
          <w:b/>
          <w:sz w:val="28"/>
          <w:lang w:val="fr-FR"/>
        </w:rPr>
      </w:pPr>
    </w:p>
    <w:p w:rsidR="0022587D" w:rsidRDefault="0022587D">
      <w:pPr>
        <w:jc w:val="center"/>
        <w:rPr>
          <w:b/>
          <w:sz w:val="28"/>
          <w:lang w:val="fr-FR"/>
        </w:rPr>
      </w:pPr>
    </w:p>
    <w:p w:rsidR="0022587D" w:rsidRDefault="0022587D">
      <w:pPr>
        <w:jc w:val="center"/>
        <w:rPr>
          <w:b/>
          <w:sz w:val="28"/>
          <w:lang w:val="fr-FR"/>
        </w:rPr>
      </w:pPr>
    </w:p>
    <w:p w:rsidR="0022587D" w:rsidRDefault="0022587D">
      <w:pPr>
        <w:jc w:val="center"/>
        <w:rPr>
          <w:b/>
          <w:sz w:val="28"/>
          <w:lang w:val="fr-FR"/>
        </w:rPr>
      </w:pPr>
    </w:p>
    <w:p w:rsidR="0022587D" w:rsidRDefault="0022587D">
      <w:pPr>
        <w:jc w:val="center"/>
        <w:rPr>
          <w:b/>
          <w:sz w:val="28"/>
          <w:lang w:val="fr-FR"/>
        </w:rPr>
      </w:pPr>
    </w:p>
    <w:p w:rsidR="0022587D" w:rsidRDefault="0022587D">
      <w:pPr>
        <w:jc w:val="center"/>
        <w:rPr>
          <w:b/>
          <w:sz w:val="28"/>
          <w:lang w:val="fr-FR"/>
        </w:rPr>
      </w:pPr>
    </w:p>
    <w:p w:rsidR="0022587D" w:rsidRPr="00A17B80" w:rsidRDefault="00892FBD">
      <w:pPr>
        <w:jc w:val="center"/>
        <w:rPr>
          <w:b/>
          <w:sz w:val="28"/>
          <w:lang w:val="fr-FR"/>
        </w:rPr>
      </w:pPr>
      <w:r w:rsidRPr="00A17B80">
        <w:rPr>
          <w:b/>
          <w:sz w:val="28"/>
          <w:lang w:val="fr-FR"/>
        </w:rPr>
        <w:t>Pays [</w:t>
      </w:r>
      <w:r w:rsidRPr="00765057">
        <w:rPr>
          <w:b/>
          <w:i/>
          <w:sz w:val="28"/>
          <w:lang w:val="fr-FR"/>
        </w:rPr>
        <w:t>insérer : nom du pays</w:t>
      </w:r>
      <w:r w:rsidRPr="00A17B80">
        <w:rPr>
          <w:b/>
          <w:sz w:val="28"/>
          <w:lang w:val="fr-FR"/>
        </w:rPr>
        <w:t>]</w:t>
      </w:r>
    </w:p>
    <w:p w:rsidR="0022587D" w:rsidRPr="00A17B80" w:rsidRDefault="0022587D">
      <w:pPr>
        <w:jc w:val="center"/>
        <w:rPr>
          <w:lang w:val="fr-FR"/>
        </w:rPr>
      </w:pPr>
    </w:p>
    <w:p w:rsidR="00A17B80" w:rsidRPr="00A17B80" w:rsidRDefault="00A17B80">
      <w:pPr>
        <w:jc w:val="center"/>
        <w:rPr>
          <w:lang w:val="fr-FR"/>
        </w:rPr>
      </w:pPr>
      <w:r w:rsidRPr="00A17B80">
        <w:rPr>
          <w:b/>
          <w:sz w:val="28"/>
          <w:lang w:val="fr-FR"/>
        </w:rPr>
        <w:t>Agence d’exécution</w:t>
      </w:r>
      <w:r w:rsidRPr="00A17B80">
        <w:rPr>
          <w:lang w:val="fr-FR"/>
        </w:rPr>
        <w:t xml:space="preserve"> : </w:t>
      </w:r>
      <w:r w:rsidRPr="00A17B80">
        <w:rPr>
          <w:b/>
          <w:sz w:val="28"/>
          <w:lang w:val="fr-FR"/>
        </w:rPr>
        <w:t>[</w:t>
      </w:r>
      <w:r w:rsidRPr="00765057">
        <w:rPr>
          <w:b/>
          <w:i/>
          <w:sz w:val="28"/>
          <w:lang w:val="fr-FR"/>
        </w:rPr>
        <w:t>insérer : nom du pays</w:t>
      </w:r>
      <w:r w:rsidRPr="00A17B80">
        <w:rPr>
          <w:b/>
          <w:sz w:val="28"/>
          <w:lang w:val="fr-FR"/>
        </w:rPr>
        <w:t>]</w:t>
      </w:r>
    </w:p>
    <w:p w:rsidR="00A17B80" w:rsidRPr="00A17B80" w:rsidRDefault="00A17B80">
      <w:pPr>
        <w:jc w:val="center"/>
        <w:rPr>
          <w:lang w:val="fr-FR"/>
        </w:rPr>
      </w:pPr>
    </w:p>
    <w:p w:rsidR="0022587D" w:rsidRPr="00A17B80" w:rsidRDefault="00892FBD">
      <w:pPr>
        <w:tabs>
          <w:tab w:val="left" w:pos="720"/>
          <w:tab w:val="right" w:leader="dot" w:pos="8640"/>
        </w:tabs>
        <w:jc w:val="center"/>
        <w:rPr>
          <w:b/>
          <w:sz w:val="28"/>
          <w:lang w:val="fr-FR"/>
        </w:rPr>
      </w:pPr>
      <w:r w:rsidRPr="00A17B80">
        <w:rPr>
          <w:b/>
          <w:sz w:val="28"/>
          <w:lang w:val="fr-FR"/>
        </w:rPr>
        <w:t>Nom du projet [</w:t>
      </w:r>
      <w:r w:rsidRPr="00765057">
        <w:rPr>
          <w:b/>
          <w:i/>
          <w:sz w:val="28"/>
          <w:lang w:val="fr-FR"/>
        </w:rPr>
        <w:t>insérer : nom du projet</w:t>
      </w:r>
      <w:r w:rsidRPr="00A17B80">
        <w:rPr>
          <w:b/>
          <w:sz w:val="28"/>
          <w:lang w:val="fr-FR"/>
        </w:rPr>
        <w:t>]</w:t>
      </w:r>
    </w:p>
    <w:p w:rsidR="0022587D" w:rsidRPr="00A17B80" w:rsidRDefault="0022587D">
      <w:pPr>
        <w:tabs>
          <w:tab w:val="left" w:pos="720"/>
          <w:tab w:val="right" w:leader="dot" w:pos="8640"/>
        </w:tabs>
        <w:jc w:val="center"/>
        <w:rPr>
          <w:b/>
          <w:sz w:val="28"/>
          <w:lang w:val="fr-FR"/>
        </w:rPr>
      </w:pPr>
    </w:p>
    <w:p w:rsidR="0022587D" w:rsidRPr="00A17B80" w:rsidRDefault="00765057">
      <w:pPr>
        <w:tabs>
          <w:tab w:val="left" w:pos="720"/>
          <w:tab w:val="right" w:leader="dot" w:pos="8640"/>
        </w:tabs>
        <w:jc w:val="center"/>
        <w:rPr>
          <w:b/>
          <w:sz w:val="28"/>
          <w:lang w:val="fr-FR"/>
        </w:rPr>
      </w:pPr>
      <w:r>
        <w:rPr>
          <w:b/>
          <w:sz w:val="28"/>
          <w:lang w:val="fr-FR"/>
        </w:rPr>
        <w:t xml:space="preserve">Financement </w:t>
      </w:r>
      <w:proofErr w:type="spellStart"/>
      <w:r w:rsidR="000E3F7C">
        <w:rPr>
          <w:b/>
          <w:sz w:val="28"/>
          <w:lang w:val="fr-FR"/>
        </w:rPr>
        <w:t>BIsD</w:t>
      </w:r>
      <w:proofErr w:type="spellEnd"/>
      <w:r w:rsidR="00892FBD" w:rsidRPr="00A17B80">
        <w:rPr>
          <w:b/>
          <w:sz w:val="28"/>
          <w:lang w:val="fr-FR"/>
        </w:rPr>
        <w:t xml:space="preserve"> N</w:t>
      </w:r>
      <w:r w:rsidR="00892FBD" w:rsidRPr="00A17B80">
        <w:rPr>
          <w:b/>
          <w:sz w:val="28"/>
          <w:vertAlign w:val="superscript"/>
          <w:lang w:val="fr-FR"/>
        </w:rPr>
        <w:t>o</w:t>
      </w:r>
      <w:r w:rsidR="00892FBD" w:rsidRPr="00A17B80">
        <w:rPr>
          <w:b/>
          <w:sz w:val="28"/>
          <w:lang w:val="fr-FR"/>
        </w:rPr>
        <w:t xml:space="preserve"> [</w:t>
      </w:r>
      <w:r w:rsidR="00892FBD" w:rsidRPr="00765057">
        <w:rPr>
          <w:b/>
          <w:i/>
          <w:sz w:val="28"/>
          <w:lang w:val="fr-FR"/>
        </w:rPr>
        <w:t xml:space="preserve">insérer : numéro du </w:t>
      </w:r>
      <w:r w:rsidRPr="00765057">
        <w:rPr>
          <w:b/>
          <w:i/>
          <w:sz w:val="28"/>
          <w:lang w:val="fr-FR"/>
        </w:rPr>
        <w:t>financement ou le code du Projet</w:t>
      </w:r>
      <w:r w:rsidR="00892FBD" w:rsidRPr="00A17B80">
        <w:rPr>
          <w:b/>
          <w:sz w:val="28"/>
          <w:lang w:val="fr-FR"/>
        </w:rPr>
        <w:t>]</w:t>
      </w:r>
    </w:p>
    <w:p w:rsidR="0022587D" w:rsidRPr="00A17B80" w:rsidRDefault="0022587D">
      <w:pPr>
        <w:tabs>
          <w:tab w:val="left" w:pos="720"/>
          <w:tab w:val="right" w:leader="dot" w:pos="8640"/>
        </w:tabs>
        <w:jc w:val="center"/>
        <w:rPr>
          <w:b/>
          <w:sz w:val="28"/>
          <w:lang w:val="fr-FR"/>
        </w:rPr>
      </w:pPr>
    </w:p>
    <w:p w:rsidR="0022587D" w:rsidRPr="00A17B80" w:rsidRDefault="00224AF0">
      <w:pPr>
        <w:tabs>
          <w:tab w:val="left" w:pos="720"/>
          <w:tab w:val="right" w:leader="dot" w:pos="8640"/>
        </w:tabs>
        <w:jc w:val="center"/>
        <w:rPr>
          <w:b/>
          <w:sz w:val="28"/>
          <w:lang w:val="fr-FR"/>
        </w:rPr>
      </w:pPr>
      <w:r>
        <w:rPr>
          <w:b/>
          <w:sz w:val="28"/>
          <w:lang w:val="fr-FR"/>
        </w:rPr>
        <w:t>Désignation</w:t>
      </w:r>
      <w:r w:rsidRPr="00A17B80">
        <w:rPr>
          <w:b/>
          <w:sz w:val="28"/>
          <w:lang w:val="fr-FR"/>
        </w:rPr>
        <w:t xml:space="preserve"> </w:t>
      </w:r>
      <w:r w:rsidR="00892FBD" w:rsidRPr="00A17B80">
        <w:rPr>
          <w:b/>
          <w:sz w:val="28"/>
          <w:lang w:val="fr-FR"/>
        </w:rPr>
        <w:t>des services de consultants [</w:t>
      </w:r>
      <w:r w:rsidR="00892FBD" w:rsidRPr="00765057">
        <w:rPr>
          <w:b/>
          <w:i/>
          <w:sz w:val="28"/>
          <w:lang w:val="fr-FR"/>
        </w:rPr>
        <w:t>insérer : titre</w:t>
      </w:r>
      <w:r w:rsidR="00892FBD" w:rsidRPr="00A17B80">
        <w:rPr>
          <w:b/>
          <w:sz w:val="28"/>
          <w:lang w:val="fr-FR"/>
        </w:rPr>
        <w:t>]</w:t>
      </w:r>
    </w:p>
    <w:p w:rsidR="0022587D" w:rsidRPr="00A17B80" w:rsidRDefault="0022587D">
      <w:pPr>
        <w:tabs>
          <w:tab w:val="left" w:pos="720"/>
          <w:tab w:val="right" w:leader="dot" w:pos="8640"/>
        </w:tabs>
        <w:jc w:val="center"/>
        <w:rPr>
          <w:b/>
          <w:sz w:val="28"/>
          <w:lang w:val="fr-FR"/>
        </w:rPr>
      </w:pPr>
    </w:p>
    <w:p w:rsidR="0022587D" w:rsidRPr="00A17B80" w:rsidRDefault="00892FBD">
      <w:pPr>
        <w:tabs>
          <w:tab w:val="left" w:pos="720"/>
          <w:tab w:val="right" w:leader="dot" w:pos="8640"/>
        </w:tabs>
        <w:jc w:val="center"/>
        <w:rPr>
          <w:b/>
          <w:sz w:val="28"/>
          <w:lang w:val="fr-FR"/>
        </w:rPr>
      </w:pPr>
      <w:r w:rsidRPr="00A17B80">
        <w:rPr>
          <w:b/>
          <w:sz w:val="28"/>
          <w:lang w:val="fr-FR"/>
        </w:rPr>
        <w:t xml:space="preserve">Date de soumission </w:t>
      </w:r>
      <w:r w:rsidR="00765057">
        <w:rPr>
          <w:b/>
          <w:sz w:val="28"/>
          <w:lang w:val="fr-FR"/>
        </w:rPr>
        <w:t xml:space="preserve">du rapport d’évaluation </w:t>
      </w:r>
      <w:r w:rsidRPr="00A17B80">
        <w:rPr>
          <w:b/>
          <w:sz w:val="28"/>
          <w:lang w:val="fr-FR"/>
        </w:rPr>
        <w:t>[</w:t>
      </w:r>
      <w:r w:rsidRPr="00765057">
        <w:rPr>
          <w:b/>
          <w:i/>
          <w:sz w:val="28"/>
          <w:lang w:val="fr-FR"/>
        </w:rPr>
        <w:t>insérer : date</w:t>
      </w:r>
      <w:r w:rsidRPr="00A17B80">
        <w:rPr>
          <w:b/>
          <w:sz w:val="28"/>
          <w:lang w:val="fr-FR"/>
        </w:rPr>
        <w:t>]</w:t>
      </w:r>
    </w:p>
    <w:p w:rsidR="00765057" w:rsidRDefault="00765057">
      <w:pPr>
        <w:rPr>
          <w:b/>
          <w:sz w:val="28"/>
          <w:lang w:val="fr-FR"/>
        </w:rPr>
      </w:pPr>
      <w:r>
        <w:rPr>
          <w:b/>
          <w:sz w:val="28"/>
          <w:lang w:val="fr-FR"/>
        </w:rPr>
        <w:br w:type="page"/>
      </w:r>
    </w:p>
    <w:p w:rsidR="0022587D" w:rsidRDefault="00892FBD">
      <w:pPr>
        <w:tabs>
          <w:tab w:val="right" w:leader="dot" w:pos="8640"/>
        </w:tabs>
        <w:spacing w:after="360"/>
        <w:jc w:val="center"/>
        <w:rPr>
          <w:b/>
          <w:sz w:val="28"/>
          <w:lang w:val="fr-FR"/>
        </w:rPr>
      </w:pPr>
      <w:r>
        <w:rPr>
          <w:b/>
          <w:sz w:val="28"/>
          <w:lang w:val="fr-FR"/>
        </w:rPr>
        <w:lastRenderedPageBreak/>
        <w:t>Table des matières</w:t>
      </w:r>
    </w:p>
    <w:p w:rsidR="00A61B47" w:rsidRPr="00A61B47" w:rsidRDefault="00892FBD">
      <w:pPr>
        <w:pStyle w:val="TOC1"/>
        <w:rPr>
          <w:rFonts w:asciiTheme="minorHAnsi" w:eastAsiaTheme="minorEastAsia" w:hAnsiTheme="minorHAnsi" w:cstheme="minorBidi"/>
          <w:noProof/>
          <w:sz w:val="22"/>
          <w:szCs w:val="22"/>
          <w:lang w:val="fr-FR" w:eastAsia="en-US"/>
        </w:rPr>
      </w:pPr>
      <w:r>
        <w:rPr>
          <w:rFonts w:ascii="Arial" w:hAnsi="Arial"/>
          <w:b/>
          <w:noProof/>
        </w:rPr>
        <w:fldChar w:fldCharType="begin"/>
      </w:r>
      <w:r w:rsidRPr="00DE4333">
        <w:rPr>
          <w:rFonts w:ascii="Arial" w:hAnsi="Arial"/>
          <w:b/>
          <w:noProof/>
          <w:lang w:val="fr-FR"/>
        </w:rPr>
        <w:instrText xml:space="preserve"> TOC \o "1-4" </w:instrText>
      </w:r>
      <w:r>
        <w:rPr>
          <w:rFonts w:ascii="Arial" w:hAnsi="Arial"/>
          <w:b/>
          <w:noProof/>
        </w:rPr>
        <w:fldChar w:fldCharType="separate"/>
      </w:r>
      <w:r w:rsidR="00A61B47" w:rsidRPr="001B6976">
        <w:rPr>
          <w:noProof/>
          <w:lang w:val="fr-FR"/>
        </w:rPr>
        <w:t>Section I. Rapport d’évaluation technique — Texte</w:t>
      </w:r>
      <w:r w:rsidR="00A61B47" w:rsidRPr="00A61B47">
        <w:rPr>
          <w:noProof/>
          <w:lang w:val="fr-FR"/>
        </w:rPr>
        <w:tab/>
      </w:r>
      <w:r w:rsidR="00A61B47">
        <w:rPr>
          <w:noProof/>
        </w:rPr>
        <w:fldChar w:fldCharType="begin"/>
      </w:r>
      <w:r w:rsidR="00A61B47" w:rsidRPr="00A61B47">
        <w:rPr>
          <w:noProof/>
          <w:lang w:val="fr-FR"/>
        </w:rPr>
        <w:instrText xml:space="preserve"> PAGEREF _Toc3464241 \h </w:instrText>
      </w:r>
      <w:r w:rsidR="00A61B47">
        <w:rPr>
          <w:noProof/>
        </w:rPr>
      </w:r>
      <w:r w:rsidR="00A61B47">
        <w:rPr>
          <w:noProof/>
        </w:rPr>
        <w:fldChar w:fldCharType="separate"/>
      </w:r>
      <w:r w:rsidR="00A61B47" w:rsidRPr="00A61B47">
        <w:rPr>
          <w:noProof/>
          <w:lang w:val="fr-FR"/>
        </w:rPr>
        <w:t>9</w:t>
      </w:r>
      <w:r w:rsidR="00A61B47">
        <w:rPr>
          <w:noProof/>
        </w:rPr>
        <w:fldChar w:fldCharType="end"/>
      </w:r>
    </w:p>
    <w:p w:rsidR="00A61B47" w:rsidRPr="00A61B47" w:rsidRDefault="00A61B47">
      <w:pPr>
        <w:pStyle w:val="TOC1"/>
        <w:rPr>
          <w:rFonts w:asciiTheme="minorHAnsi" w:eastAsiaTheme="minorEastAsia" w:hAnsiTheme="minorHAnsi" w:cstheme="minorBidi"/>
          <w:noProof/>
          <w:sz w:val="22"/>
          <w:szCs w:val="22"/>
          <w:lang w:val="fr-FR" w:eastAsia="en-US"/>
        </w:rPr>
      </w:pPr>
      <w:r w:rsidRPr="001B6976">
        <w:rPr>
          <w:noProof/>
          <w:lang w:val="fr-FR"/>
        </w:rPr>
        <w:t>Section II. Rapport d’évaluation technique — Formulaires</w:t>
      </w:r>
      <w:r w:rsidRPr="00A61B47">
        <w:rPr>
          <w:noProof/>
          <w:lang w:val="fr-FR"/>
        </w:rPr>
        <w:tab/>
      </w:r>
      <w:r>
        <w:rPr>
          <w:noProof/>
        </w:rPr>
        <w:fldChar w:fldCharType="begin"/>
      </w:r>
      <w:r w:rsidRPr="00A61B47">
        <w:rPr>
          <w:noProof/>
          <w:lang w:val="fr-FR"/>
        </w:rPr>
        <w:instrText xml:space="preserve"> PAGEREF _Toc3464242 \h </w:instrText>
      </w:r>
      <w:r>
        <w:rPr>
          <w:noProof/>
        </w:rPr>
      </w:r>
      <w:r>
        <w:rPr>
          <w:noProof/>
        </w:rPr>
        <w:fldChar w:fldCharType="separate"/>
      </w:r>
      <w:r w:rsidRPr="00A61B47">
        <w:rPr>
          <w:noProof/>
          <w:lang w:val="fr-FR"/>
        </w:rPr>
        <w:t>11</w:t>
      </w:r>
      <w:r>
        <w:rPr>
          <w:noProof/>
        </w:rPr>
        <w:fldChar w:fldCharType="end"/>
      </w:r>
    </w:p>
    <w:p w:rsidR="00A61B47" w:rsidRPr="00A61B47" w:rsidRDefault="00A61B47">
      <w:pPr>
        <w:pStyle w:val="TOC2"/>
        <w:rPr>
          <w:rFonts w:asciiTheme="minorHAnsi" w:eastAsiaTheme="minorEastAsia" w:hAnsiTheme="minorHAnsi" w:cstheme="minorBidi"/>
          <w:noProof/>
          <w:sz w:val="22"/>
          <w:szCs w:val="22"/>
          <w:lang w:val="fr-FR" w:eastAsia="en-US"/>
        </w:rPr>
      </w:pPr>
      <w:r w:rsidRPr="001B6976">
        <w:rPr>
          <w:noProof/>
          <w:lang w:val="fr-FR"/>
        </w:rPr>
        <w:t>Formulaire IIA.  Évaluation technique — Données de base</w:t>
      </w:r>
      <w:r w:rsidRPr="00A61B47">
        <w:rPr>
          <w:noProof/>
          <w:lang w:val="fr-FR"/>
        </w:rPr>
        <w:tab/>
      </w:r>
      <w:r>
        <w:rPr>
          <w:noProof/>
        </w:rPr>
        <w:fldChar w:fldCharType="begin"/>
      </w:r>
      <w:r w:rsidRPr="00A61B47">
        <w:rPr>
          <w:noProof/>
          <w:lang w:val="fr-FR"/>
        </w:rPr>
        <w:instrText xml:space="preserve"> PAGEREF _Toc3464243 \h </w:instrText>
      </w:r>
      <w:r>
        <w:rPr>
          <w:noProof/>
        </w:rPr>
      </w:r>
      <w:r>
        <w:rPr>
          <w:noProof/>
        </w:rPr>
        <w:fldChar w:fldCharType="separate"/>
      </w:r>
      <w:r w:rsidRPr="00A61B47">
        <w:rPr>
          <w:noProof/>
          <w:lang w:val="fr-FR"/>
        </w:rPr>
        <w:t>12</w:t>
      </w:r>
      <w:r>
        <w:rPr>
          <w:noProof/>
        </w:rPr>
        <w:fldChar w:fldCharType="end"/>
      </w:r>
    </w:p>
    <w:p w:rsidR="00A61B47" w:rsidRPr="00A61B47" w:rsidRDefault="00A61B47">
      <w:pPr>
        <w:pStyle w:val="TOC2"/>
        <w:rPr>
          <w:rFonts w:asciiTheme="minorHAnsi" w:eastAsiaTheme="minorEastAsia" w:hAnsiTheme="minorHAnsi" w:cstheme="minorBidi"/>
          <w:noProof/>
          <w:sz w:val="22"/>
          <w:szCs w:val="22"/>
          <w:lang w:val="fr-FR" w:eastAsia="en-US"/>
        </w:rPr>
      </w:pPr>
      <w:r w:rsidRPr="001B6976">
        <w:rPr>
          <w:noProof/>
          <w:lang w:val="fr-FR"/>
        </w:rPr>
        <w:t>Formulaire IIB.  Résumé de l’évaluation</w:t>
      </w:r>
      <w:r w:rsidRPr="00A61B47">
        <w:rPr>
          <w:noProof/>
          <w:lang w:val="fr-FR"/>
        </w:rPr>
        <w:tab/>
      </w:r>
      <w:r>
        <w:rPr>
          <w:noProof/>
        </w:rPr>
        <w:fldChar w:fldCharType="begin"/>
      </w:r>
      <w:r w:rsidRPr="00A61B47">
        <w:rPr>
          <w:noProof/>
          <w:lang w:val="fr-FR"/>
        </w:rPr>
        <w:instrText xml:space="preserve"> PAGEREF _Toc3464244 \h </w:instrText>
      </w:r>
      <w:r>
        <w:rPr>
          <w:noProof/>
        </w:rPr>
      </w:r>
      <w:r>
        <w:rPr>
          <w:noProof/>
        </w:rPr>
        <w:fldChar w:fldCharType="separate"/>
      </w:r>
      <w:r w:rsidRPr="00A61B47">
        <w:rPr>
          <w:noProof/>
          <w:lang w:val="fr-FR"/>
        </w:rPr>
        <w:t>16</w:t>
      </w:r>
      <w:r>
        <w:rPr>
          <w:noProof/>
        </w:rPr>
        <w:fldChar w:fldCharType="end"/>
      </w:r>
    </w:p>
    <w:p w:rsidR="00A61B47" w:rsidRPr="00A61B47" w:rsidRDefault="00A61B47">
      <w:pPr>
        <w:pStyle w:val="TOC2"/>
        <w:rPr>
          <w:rFonts w:asciiTheme="minorHAnsi" w:eastAsiaTheme="minorEastAsia" w:hAnsiTheme="minorHAnsi" w:cstheme="minorBidi"/>
          <w:noProof/>
          <w:sz w:val="22"/>
          <w:szCs w:val="22"/>
          <w:lang w:val="fr-FR" w:eastAsia="en-US"/>
        </w:rPr>
      </w:pPr>
      <w:r w:rsidRPr="001B6976">
        <w:rPr>
          <w:noProof/>
          <w:lang w:val="fr-FR"/>
        </w:rPr>
        <w:t>Notes techniques/Classement</w:t>
      </w:r>
      <w:r w:rsidRPr="00A61B47">
        <w:rPr>
          <w:noProof/>
          <w:lang w:val="fr-FR"/>
        </w:rPr>
        <w:tab/>
      </w:r>
      <w:r>
        <w:rPr>
          <w:noProof/>
        </w:rPr>
        <w:fldChar w:fldCharType="begin"/>
      </w:r>
      <w:r w:rsidRPr="00A61B47">
        <w:rPr>
          <w:noProof/>
          <w:lang w:val="fr-FR"/>
        </w:rPr>
        <w:instrText xml:space="preserve"> PAGEREF _Toc3464245 \h </w:instrText>
      </w:r>
      <w:r>
        <w:rPr>
          <w:noProof/>
        </w:rPr>
      </w:r>
      <w:r>
        <w:rPr>
          <w:noProof/>
        </w:rPr>
        <w:fldChar w:fldCharType="separate"/>
      </w:r>
      <w:r w:rsidRPr="00A61B47">
        <w:rPr>
          <w:noProof/>
          <w:lang w:val="fr-FR"/>
        </w:rPr>
        <w:t>16</w:t>
      </w:r>
      <w:r>
        <w:rPr>
          <w:noProof/>
        </w:rPr>
        <w:fldChar w:fldCharType="end"/>
      </w:r>
    </w:p>
    <w:p w:rsidR="00A61B47" w:rsidRPr="00A61B47" w:rsidRDefault="00A61B47">
      <w:pPr>
        <w:pStyle w:val="TOC2"/>
        <w:rPr>
          <w:rFonts w:asciiTheme="minorHAnsi" w:eastAsiaTheme="minorEastAsia" w:hAnsiTheme="minorHAnsi" w:cstheme="minorBidi"/>
          <w:noProof/>
          <w:sz w:val="22"/>
          <w:szCs w:val="22"/>
          <w:lang w:val="fr-FR" w:eastAsia="en-US"/>
        </w:rPr>
      </w:pPr>
      <w:r w:rsidRPr="001B6976">
        <w:rPr>
          <w:noProof/>
          <w:lang w:val="fr-FR"/>
        </w:rPr>
        <w:t>Formulaire IIC.  Évaluations individuelles — Comparaison</w:t>
      </w:r>
      <w:r w:rsidRPr="00A61B47">
        <w:rPr>
          <w:noProof/>
          <w:lang w:val="fr-FR"/>
        </w:rPr>
        <w:tab/>
      </w:r>
      <w:r>
        <w:rPr>
          <w:noProof/>
        </w:rPr>
        <w:fldChar w:fldCharType="begin"/>
      </w:r>
      <w:r w:rsidRPr="00A61B47">
        <w:rPr>
          <w:noProof/>
          <w:lang w:val="fr-FR"/>
        </w:rPr>
        <w:instrText xml:space="preserve"> PAGEREF _Toc3464246 \h </w:instrText>
      </w:r>
      <w:r>
        <w:rPr>
          <w:noProof/>
        </w:rPr>
      </w:r>
      <w:r>
        <w:rPr>
          <w:noProof/>
        </w:rPr>
        <w:fldChar w:fldCharType="separate"/>
      </w:r>
      <w:r w:rsidRPr="00A61B47">
        <w:rPr>
          <w:noProof/>
          <w:lang w:val="fr-FR"/>
        </w:rPr>
        <w:t>17</w:t>
      </w:r>
      <w:r>
        <w:rPr>
          <w:noProof/>
        </w:rPr>
        <w:fldChar w:fldCharType="end"/>
      </w:r>
    </w:p>
    <w:p w:rsidR="00A61B47" w:rsidRPr="00A61B47" w:rsidRDefault="00A61B47">
      <w:pPr>
        <w:pStyle w:val="TOC1"/>
        <w:rPr>
          <w:rFonts w:asciiTheme="minorHAnsi" w:eastAsiaTheme="minorEastAsia" w:hAnsiTheme="minorHAnsi" w:cstheme="minorBidi"/>
          <w:noProof/>
          <w:sz w:val="22"/>
          <w:szCs w:val="22"/>
          <w:lang w:val="fr-FR" w:eastAsia="en-US"/>
        </w:rPr>
      </w:pPr>
      <w:r w:rsidRPr="001B6976">
        <w:rPr>
          <w:noProof/>
          <w:lang w:val="fr-FR"/>
        </w:rPr>
        <w:t>Section III.  Rapport d’évaluation financière — Recommandation en vue de Négociation avec le Candidat retenu— Texte</w:t>
      </w:r>
      <w:r w:rsidRPr="00A61B47">
        <w:rPr>
          <w:noProof/>
          <w:lang w:val="fr-FR"/>
        </w:rPr>
        <w:tab/>
      </w:r>
      <w:r>
        <w:rPr>
          <w:noProof/>
        </w:rPr>
        <w:fldChar w:fldCharType="begin"/>
      </w:r>
      <w:r w:rsidRPr="00A61B47">
        <w:rPr>
          <w:noProof/>
          <w:lang w:val="fr-FR"/>
        </w:rPr>
        <w:instrText xml:space="preserve"> PAGEREF _Toc3464247 \h </w:instrText>
      </w:r>
      <w:r>
        <w:rPr>
          <w:noProof/>
        </w:rPr>
      </w:r>
      <w:r>
        <w:rPr>
          <w:noProof/>
        </w:rPr>
        <w:fldChar w:fldCharType="separate"/>
      </w:r>
      <w:r w:rsidRPr="00A61B47">
        <w:rPr>
          <w:noProof/>
          <w:lang w:val="fr-FR"/>
        </w:rPr>
        <w:t>20</w:t>
      </w:r>
      <w:r>
        <w:rPr>
          <w:noProof/>
        </w:rPr>
        <w:fldChar w:fldCharType="end"/>
      </w:r>
    </w:p>
    <w:p w:rsidR="00A61B47" w:rsidRPr="00A61B47" w:rsidRDefault="00A61B47">
      <w:pPr>
        <w:pStyle w:val="TOC1"/>
        <w:rPr>
          <w:rFonts w:asciiTheme="minorHAnsi" w:eastAsiaTheme="minorEastAsia" w:hAnsiTheme="minorHAnsi" w:cstheme="minorBidi"/>
          <w:noProof/>
          <w:sz w:val="22"/>
          <w:szCs w:val="22"/>
          <w:lang w:val="fr-FR" w:eastAsia="en-US"/>
        </w:rPr>
      </w:pPr>
      <w:r w:rsidRPr="001B6976">
        <w:rPr>
          <w:noProof/>
          <w:lang w:val="fr-FR"/>
        </w:rPr>
        <w:t>Section IV.  Rapport d’évaluation financière — Recommandation en vue de Négociation avec le Candidat retenu — Formulaires</w:t>
      </w:r>
      <w:r w:rsidRPr="00A61B47">
        <w:rPr>
          <w:noProof/>
          <w:lang w:val="fr-FR"/>
        </w:rPr>
        <w:tab/>
      </w:r>
      <w:r>
        <w:rPr>
          <w:noProof/>
        </w:rPr>
        <w:fldChar w:fldCharType="begin"/>
      </w:r>
      <w:r w:rsidRPr="00A61B47">
        <w:rPr>
          <w:noProof/>
          <w:lang w:val="fr-FR"/>
        </w:rPr>
        <w:instrText xml:space="preserve"> PAGEREF _Toc3464248 \h </w:instrText>
      </w:r>
      <w:r>
        <w:rPr>
          <w:noProof/>
        </w:rPr>
      </w:r>
      <w:r>
        <w:rPr>
          <w:noProof/>
        </w:rPr>
        <w:fldChar w:fldCharType="separate"/>
      </w:r>
      <w:r w:rsidRPr="00A61B47">
        <w:rPr>
          <w:noProof/>
          <w:lang w:val="fr-FR"/>
        </w:rPr>
        <w:t>21</w:t>
      </w:r>
      <w:r>
        <w:rPr>
          <w:noProof/>
        </w:rPr>
        <w:fldChar w:fldCharType="end"/>
      </w:r>
    </w:p>
    <w:p w:rsidR="00A61B47" w:rsidRPr="00A61B47" w:rsidRDefault="00A61B47">
      <w:pPr>
        <w:pStyle w:val="TOC2"/>
        <w:rPr>
          <w:rFonts w:asciiTheme="minorHAnsi" w:eastAsiaTheme="minorEastAsia" w:hAnsiTheme="minorHAnsi" w:cstheme="minorBidi"/>
          <w:noProof/>
          <w:sz w:val="22"/>
          <w:szCs w:val="22"/>
          <w:lang w:val="fr-FR" w:eastAsia="en-US"/>
        </w:rPr>
      </w:pPr>
      <w:r w:rsidRPr="001B6976">
        <w:rPr>
          <w:noProof/>
          <w:lang w:val="fr-FR"/>
        </w:rPr>
        <w:t>Formulaire IVA.  Évaluation financière — Données de base</w:t>
      </w:r>
      <w:r w:rsidRPr="00A61B47">
        <w:rPr>
          <w:noProof/>
          <w:lang w:val="fr-FR"/>
        </w:rPr>
        <w:tab/>
      </w:r>
      <w:r>
        <w:rPr>
          <w:noProof/>
        </w:rPr>
        <w:fldChar w:fldCharType="begin"/>
      </w:r>
      <w:r w:rsidRPr="00A61B47">
        <w:rPr>
          <w:noProof/>
          <w:lang w:val="fr-FR"/>
        </w:rPr>
        <w:instrText xml:space="preserve"> PAGEREF _Toc3464249 \h </w:instrText>
      </w:r>
      <w:r>
        <w:rPr>
          <w:noProof/>
        </w:rPr>
      </w:r>
      <w:r>
        <w:rPr>
          <w:noProof/>
        </w:rPr>
        <w:fldChar w:fldCharType="separate"/>
      </w:r>
      <w:r w:rsidRPr="00A61B47">
        <w:rPr>
          <w:noProof/>
          <w:lang w:val="fr-FR"/>
        </w:rPr>
        <w:t>22</w:t>
      </w:r>
      <w:r>
        <w:rPr>
          <w:noProof/>
        </w:rPr>
        <w:fldChar w:fldCharType="end"/>
      </w:r>
    </w:p>
    <w:p w:rsidR="00A61B47" w:rsidRPr="00A61B47" w:rsidRDefault="00A61B47">
      <w:pPr>
        <w:pStyle w:val="TOC2"/>
        <w:rPr>
          <w:rFonts w:asciiTheme="minorHAnsi" w:eastAsiaTheme="minorEastAsia" w:hAnsiTheme="minorHAnsi" w:cstheme="minorBidi"/>
          <w:noProof/>
          <w:sz w:val="22"/>
          <w:szCs w:val="22"/>
          <w:lang w:val="fr-FR" w:eastAsia="en-US"/>
        </w:rPr>
      </w:pPr>
      <w:r w:rsidRPr="001B6976">
        <w:rPr>
          <w:noProof/>
          <w:lang w:val="fr-FR"/>
        </w:rPr>
        <w:t>Formulaire IVB.  Ajustements — Conversion — Prix évalués</w:t>
      </w:r>
      <w:r w:rsidRPr="00A61B47">
        <w:rPr>
          <w:noProof/>
          <w:lang w:val="fr-FR"/>
        </w:rPr>
        <w:tab/>
      </w:r>
      <w:r>
        <w:rPr>
          <w:noProof/>
        </w:rPr>
        <w:fldChar w:fldCharType="begin"/>
      </w:r>
      <w:r w:rsidRPr="00A61B47">
        <w:rPr>
          <w:noProof/>
          <w:lang w:val="fr-FR"/>
        </w:rPr>
        <w:instrText xml:space="preserve"> PAGEREF _Toc3464250 \h </w:instrText>
      </w:r>
      <w:r>
        <w:rPr>
          <w:noProof/>
        </w:rPr>
      </w:r>
      <w:r>
        <w:rPr>
          <w:noProof/>
        </w:rPr>
        <w:fldChar w:fldCharType="separate"/>
      </w:r>
      <w:r w:rsidRPr="00A61B47">
        <w:rPr>
          <w:noProof/>
          <w:lang w:val="fr-FR"/>
        </w:rPr>
        <w:t>25</w:t>
      </w:r>
      <w:r>
        <w:rPr>
          <w:noProof/>
        </w:rPr>
        <w:fldChar w:fldCharType="end"/>
      </w:r>
    </w:p>
    <w:p w:rsidR="00A61B47" w:rsidRPr="00A61B47" w:rsidRDefault="00A61B47">
      <w:pPr>
        <w:pStyle w:val="TOC2"/>
        <w:rPr>
          <w:rFonts w:asciiTheme="minorHAnsi" w:eastAsiaTheme="minorEastAsia" w:hAnsiTheme="minorHAnsi" w:cstheme="minorBidi"/>
          <w:noProof/>
          <w:sz w:val="22"/>
          <w:szCs w:val="22"/>
          <w:lang w:val="fr-FR" w:eastAsia="en-US"/>
        </w:rPr>
      </w:pPr>
      <w:r w:rsidRPr="001B6976">
        <w:rPr>
          <w:noProof/>
          <w:lang w:val="fr-FR"/>
        </w:rPr>
        <w:t>Formulaire IVC.  SFQC - Évaluation technique/financière combinée — Recommandation</w:t>
      </w:r>
      <w:r w:rsidRPr="00A61B47">
        <w:rPr>
          <w:noProof/>
          <w:lang w:val="fr-FR"/>
        </w:rPr>
        <w:tab/>
      </w:r>
      <w:r>
        <w:rPr>
          <w:noProof/>
        </w:rPr>
        <w:fldChar w:fldCharType="begin"/>
      </w:r>
      <w:r w:rsidRPr="00A61B47">
        <w:rPr>
          <w:noProof/>
          <w:lang w:val="fr-FR"/>
        </w:rPr>
        <w:instrText xml:space="preserve"> PAGEREF _Toc3464251 \h </w:instrText>
      </w:r>
      <w:r>
        <w:rPr>
          <w:noProof/>
        </w:rPr>
      </w:r>
      <w:r>
        <w:rPr>
          <w:noProof/>
        </w:rPr>
        <w:fldChar w:fldCharType="separate"/>
      </w:r>
      <w:r w:rsidRPr="00A61B47">
        <w:rPr>
          <w:noProof/>
          <w:lang w:val="fr-FR"/>
        </w:rPr>
        <w:t>26</w:t>
      </w:r>
      <w:r>
        <w:rPr>
          <w:noProof/>
        </w:rPr>
        <w:fldChar w:fldCharType="end"/>
      </w:r>
    </w:p>
    <w:p w:rsidR="00A61B47" w:rsidRDefault="00A61B47">
      <w:pPr>
        <w:pStyle w:val="TOC1"/>
        <w:rPr>
          <w:rFonts w:asciiTheme="minorHAnsi" w:eastAsiaTheme="minorEastAsia" w:hAnsiTheme="minorHAnsi" w:cstheme="minorBidi"/>
          <w:noProof/>
          <w:sz w:val="22"/>
          <w:szCs w:val="22"/>
          <w:lang w:eastAsia="en-US"/>
        </w:rPr>
      </w:pPr>
      <w:r w:rsidRPr="00A61B47">
        <w:rPr>
          <w:noProof/>
        </w:rPr>
        <w:t>Section V.  Annexes</w:t>
      </w:r>
      <w:r>
        <w:rPr>
          <w:noProof/>
        </w:rPr>
        <w:tab/>
      </w:r>
      <w:r>
        <w:rPr>
          <w:noProof/>
        </w:rPr>
        <w:fldChar w:fldCharType="begin"/>
      </w:r>
      <w:r>
        <w:rPr>
          <w:noProof/>
        </w:rPr>
        <w:instrText xml:space="preserve"> PAGEREF _Toc3464252 \h </w:instrText>
      </w:r>
      <w:r>
        <w:rPr>
          <w:noProof/>
        </w:rPr>
      </w:r>
      <w:r>
        <w:rPr>
          <w:noProof/>
        </w:rPr>
        <w:fldChar w:fldCharType="separate"/>
      </w:r>
      <w:r>
        <w:rPr>
          <w:noProof/>
        </w:rPr>
        <w:t>27</w:t>
      </w:r>
      <w:r>
        <w:rPr>
          <w:noProof/>
        </w:rPr>
        <w:fldChar w:fldCharType="end"/>
      </w:r>
    </w:p>
    <w:p w:rsidR="00A61B47" w:rsidRPr="00A61B47" w:rsidRDefault="00A61B47">
      <w:pPr>
        <w:pStyle w:val="TOC2"/>
        <w:rPr>
          <w:rFonts w:asciiTheme="minorHAnsi" w:eastAsiaTheme="minorEastAsia" w:hAnsiTheme="minorHAnsi" w:cstheme="minorBidi"/>
          <w:noProof/>
          <w:sz w:val="22"/>
          <w:szCs w:val="22"/>
          <w:lang w:val="fr-FR" w:eastAsia="en-US"/>
        </w:rPr>
      </w:pPr>
      <w:r w:rsidRPr="00A61B47">
        <w:rPr>
          <w:noProof/>
        </w:rPr>
        <w:t xml:space="preserve">Annexe I (i).  </w:t>
      </w:r>
      <w:r w:rsidRPr="001B6976">
        <w:rPr>
          <w:noProof/>
          <w:lang w:val="fr-FR"/>
        </w:rPr>
        <w:t>Évaluations individuelles</w:t>
      </w:r>
      <w:r w:rsidRPr="00A61B47">
        <w:rPr>
          <w:noProof/>
          <w:lang w:val="fr-FR"/>
        </w:rPr>
        <w:tab/>
      </w:r>
      <w:r>
        <w:rPr>
          <w:noProof/>
        </w:rPr>
        <w:fldChar w:fldCharType="begin"/>
      </w:r>
      <w:r w:rsidRPr="00A61B47">
        <w:rPr>
          <w:noProof/>
          <w:lang w:val="fr-FR"/>
        </w:rPr>
        <w:instrText xml:space="preserve"> PAGEREF _Toc3464253 \h </w:instrText>
      </w:r>
      <w:r>
        <w:rPr>
          <w:noProof/>
        </w:rPr>
      </w:r>
      <w:r>
        <w:rPr>
          <w:noProof/>
        </w:rPr>
        <w:fldChar w:fldCharType="separate"/>
      </w:r>
      <w:r w:rsidRPr="00A61B47">
        <w:rPr>
          <w:noProof/>
          <w:lang w:val="fr-FR"/>
        </w:rPr>
        <w:t>28</w:t>
      </w:r>
      <w:r>
        <w:rPr>
          <w:noProof/>
        </w:rPr>
        <w:fldChar w:fldCharType="end"/>
      </w:r>
    </w:p>
    <w:p w:rsidR="00A61B47" w:rsidRPr="00A61B47" w:rsidRDefault="00A61B47">
      <w:pPr>
        <w:pStyle w:val="TOC2"/>
        <w:rPr>
          <w:rFonts w:asciiTheme="minorHAnsi" w:eastAsiaTheme="minorEastAsia" w:hAnsiTheme="minorHAnsi" w:cstheme="minorBidi"/>
          <w:noProof/>
          <w:sz w:val="22"/>
          <w:szCs w:val="22"/>
          <w:lang w:val="fr-FR" w:eastAsia="en-US"/>
        </w:rPr>
      </w:pPr>
      <w:r w:rsidRPr="001B6976">
        <w:rPr>
          <w:noProof/>
          <w:lang w:val="fr-FR"/>
        </w:rPr>
        <w:t>Annexe I (ii).  Évaluations individuelles — Personnel clé</w:t>
      </w:r>
      <w:r w:rsidRPr="00A61B47">
        <w:rPr>
          <w:noProof/>
          <w:lang w:val="fr-FR"/>
        </w:rPr>
        <w:tab/>
      </w:r>
      <w:r>
        <w:rPr>
          <w:noProof/>
        </w:rPr>
        <w:fldChar w:fldCharType="begin"/>
      </w:r>
      <w:r w:rsidRPr="00A61B47">
        <w:rPr>
          <w:noProof/>
          <w:lang w:val="fr-FR"/>
        </w:rPr>
        <w:instrText xml:space="preserve"> PAGEREF _Toc3464254 \h </w:instrText>
      </w:r>
      <w:r>
        <w:rPr>
          <w:noProof/>
        </w:rPr>
      </w:r>
      <w:r>
        <w:rPr>
          <w:noProof/>
        </w:rPr>
        <w:fldChar w:fldCharType="separate"/>
      </w:r>
      <w:r w:rsidRPr="00A61B47">
        <w:rPr>
          <w:noProof/>
          <w:lang w:val="fr-FR"/>
        </w:rPr>
        <w:t>29</w:t>
      </w:r>
      <w:r>
        <w:rPr>
          <w:noProof/>
        </w:rPr>
        <w:fldChar w:fldCharType="end"/>
      </w:r>
    </w:p>
    <w:p w:rsidR="00A61B47" w:rsidRPr="00A61B47" w:rsidRDefault="00A61B47">
      <w:pPr>
        <w:pStyle w:val="TOC2"/>
        <w:rPr>
          <w:rFonts w:asciiTheme="minorHAnsi" w:eastAsiaTheme="minorEastAsia" w:hAnsiTheme="minorHAnsi" w:cstheme="minorBidi"/>
          <w:noProof/>
          <w:sz w:val="22"/>
          <w:szCs w:val="22"/>
          <w:lang w:val="fr-FR" w:eastAsia="en-US"/>
        </w:rPr>
      </w:pPr>
      <w:r w:rsidRPr="001B6976">
        <w:rPr>
          <w:noProof/>
          <w:lang w:val="fr-FR"/>
        </w:rPr>
        <w:t>Annexe II.  Contrôle des données</w:t>
      </w:r>
      <w:r w:rsidRPr="00A61B47">
        <w:rPr>
          <w:noProof/>
          <w:lang w:val="fr-FR"/>
        </w:rPr>
        <w:tab/>
      </w:r>
      <w:r>
        <w:rPr>
          <w:noProof/>
        </w:rPr>
        <w:fldChar w:fldCharType="begin"/>
      </w:r>
      <w:r w:rsidRPr="00A61B47">
        <w:rPr>
          <w:noProof/>
          <w:lang w:val="fr-FR"/>
        </w:rPr>
        <w:instrText xml:space="preserve"> PAGEREF _Toc3464255 \h </w:instrText>
      </w:r>
      <w:r>
        <w:rPr>
          <w:noProof/>
        </w:rPr>
      </w:r>
      <w:r>
        <w:rPr>
          <w:noProof/>
        </w:rPr>
        <w:fldChar w:fldCharType="separate"/>
      </w:r>
      <w:r w:rsidRPr="00A61B47">
        <w:rPr>
          <w:noProof/>
          <w:lang w:val="fr-FR"/>
        </w:rPr>
        <w:t>30</w:t>
      </w:r>
      <w:r>
        <w:rPr>
          <w:noProof/>
        </w:rPr>
        <w:fldChar w:fldCharType="end"/>
      </w:r>
    </w:p>
    <w:p w:rsidR="00A61B47" w:rsidRPr="00A61B47" w:rsidRDefault="00A61B47">
      <w:pPr>
        <w:pStyle w:val="TOC2"/>
        <w:rPr>
          <w:rFonts w:asciiTheme="minorHAnsi" w:eastAsiaTheme="minorEastAsia" w:hAnsiTheme="minorHAnsi" w:cstheme="minorBidi"/>
          <w:noProof/>
          <w:sz w:val="22"/>
          <w:szCs w:val="22"/>
          <w:lang w:val="fr-FR" w:eastAsia="en-US"/>
        </w:rPr>
      </w:pPr>
      <w:r w:rsidRPr="001B6976">
        <w:rPr>
          <w:noProof/>
          <w:lang w:val="fr-FR"/>
        </w:rPr>
        <w:t>Annexe III.  Procès-verbal de la séance d’ouverture des propositions financières</w:t>
      </w:r>
      <w:r w:rsidRPr="00A61B47">
        <w:rPr>
          <w:noProof/>
          <w:lang w:val="fr-FR"/>
        </w:rPr>
        <w:tab/>
      </w:r>
      <w:r>
        <w:rPr>
          <w:noProof/>
        </w:rPr>
        <w:fldChar w:fldCharType="begin"/>
      </w:r>
      <w:r w:rsidRPr="00A61B47">
        <w:rPr>
          <w:noProof/>
          <w:lang w:val="fr-FR"/>
        </w:rPr>
        <w:instrText xml:space="preserve"> PAGEREF _Toc3464256 \h </w:instrText>
      </w:r>
      <w:r>
        <w:rPr>
          <w:noProof/>
        </w:rPr>
      </w:r>
      <w:r>
        <w:rPr>
          <w:noProof/>
        </w:rPr>
        <w:fldChar w:fldCharType="separate"/>
      </w:r>
      <w:r w:rsidRPr="00A61B47">
        <w:rPr>
          <w:noProof/>
          <w:lang w:val="fr-FR"/>
        </w:rPr>
        <w:t>31</w:t>
      </w:r>
      <w:r>
        <w:rPr>
          <w:noProof/>
        </w:rPr>
        <w:fldChar w:fldCharType="end"/>
      </w:r>
    </w:p>
    <w:p w:rsidR="00A61B47" w:rsidRPr="00A61B47" w:rsidRDefault="00A61B47">
      <w:pPr>
        <w:pStyle w:val="TOC2"/>
        <w:rPr>
          <w:rFonts w:asciiTheme="minorHAnsi" w:eastAsiaTheme="minorEastAsia" w:hAnsiTheme="minorHAnsi" w:cstheme="minorBidi"/>
          <w:noProof/>
          <w:sz w:val="22"/>
          <w:szCs w:val="22"/>
          <w:lang w:val="fr-FR" w:eastAsia="en-US"/>
        </w:rPr>
      </w:pPr>
      <w:r w:rsidRPr="001B6976">
        <w:rPr>
          <w:noProof/>
          <w:lang w:val="fr-FR"/>
        </w:rPr>
        <w:t>Annexe IV.  Demande de propositions</w:t>
      </w:r>
      <w:r w:rsidRPr="00A61B47">
        <w:rPr>
          <w:noProof/>
          <w:lang w:val="fr-FR"/>
        </w:rPr>
        <w:tab/>
      </w:r>
      <w:r>
        <w:rPr>
          <w:noProof/>
        </w:rPr>
        <w:fldChar w:fldCharType="begin"/>
      </w:r>
      <w:r w:rsidRPr="00A61B47">
        <w:rPr>
          <w:noProof/>
          <w:lang w:val="fr-FR"/>
        </w:rPr>
        <w:instrText xml:space="preserve"> PAGEREF _Toc3464257 \h </w:instrText>
      </w:r>
      <w:r>
        <w:rPr>
          <w:noProof/>
        </w:rPr>
      </w:r>
      <w:r>
        <w:rPr>
          <w:noProof/>
        </w:rPr>
        <w:fldChar w:fldCharType="separate"/>
      </w:r>
      <w:r w:rsidRPr="00A61B47">
        <w:rPr>
          <w:noProof/>
          <w:lang w:val="fr-FR"/>
        </w:rPr>
        <w:t>32</w:t>
      </w:r>
      <w:r>
        <w:rPr>
          <w:noProof/>
        </w:rPr>
        <w:fldChar w:fldCharType="end"/>
      </w:r>
    </w:p>
    <w:p w:rsidR="00A61B47" w:rsidRPr="00A61B47" w:rsidRDefault="00A61B47">
      <w:pPr>
        <w:pStyle w:val="TOC2"/>
        <w:rPr>
          <w:rFonts w:asciiTheme="minorHAnsi" w:eastAsiaTheme="minorEastAsia" w:hAnsiTheme="minorHAnsi" w:cstheme="minorBidi"/>
          <w:noProof/>
          <w:sz w:val="22"/>
          <w:szCs w:val="22"/>
          <w:lang w:val="fr-FR" w:eastAsia="en-US"/>
        </w:rPr>
      </w:pPr>
      <w:r w:rsidRPr="001B6976">
        <w:rPr>
          <w:noProof/>
          <w:lang w:val="fr-FR"/>
        </w:rPr>
        <w:t>Annexe V.  Annexes diverses — Selon les besoins</w:t>
      </w:r>
      <w:r w:rsidRPr="00A61B47">
        <w:rPr>
          <w:noProof/>
          <w:lang w:val="fr-FR"/>
        </w:rPr>
        <w:tab/>
      </w:r>
      <w:r>
        <w:rPr>
          <w:noProof/>
        </w:rPr>
        <w:fldChar w:fldCharType="begin"/>
      </w:r>
      <w:r w:rsidRPr="00A61B47">
        <w:rPr>
          <w:noProof/>
          <w:lang w:val="fr-FR"/>
        </w:rPr>
        <w:instrText xml:space="preserve"> PAGEREF _Toc3464258 \h </w:instrText>
      </w:r>
      <w:r>
        <w:rPr>
          <w:noProof/>
        </w:rPr>
      </w:r>
      <w:r>
        <w:rPr>
          <w:noProof/>
        </w:rPr>
        <w:fldChar w:fldCharType="separate"/>
      </w:r>
      <w:r w:rsidRPr="00A61B47">
        <w:rPr>
          <w:noProof/>
          <w:lang w:val="fr-FR"/>
        </w:rPr>
        <w:t>33</w:t>
      </w:r>
      <w:r>
        <w:rPr>
          <w:noProof/>
        </w:rPr>
        <w:fldChar w:fldCharType="end"/>
      </w:r>
    </w:p>
    <w:p w:rsidR="00A61B47" w:rsidRPr="00A61B47" w:rsidRDefault="00A61B47">
      <w:pPr>
        <w:pStyle w:val="TOC2"/>
        <w:rPr>
          <w:rFonts w:asciiTheme="minorHAnsi" w:eastAsiaTheme="minorEastAsia" w:hAnsiTheme="minorHAnsi" w:cstheme="minorBidi"/>
          <w:noProof/>
          <w:sz w:val="22"/>
          <w:szCs w:val="22"/>
          <w:lang w:val="fr-FR" w:eastAsia="en-US"/>
        </w:rPr>
      </w:pPr>
      <w:r w:rsidRPr="001B6976">
        <w:rPr>
          <w:noProof/>
          <w:lang w:val="fr-FR"/>
        </w:rPr>
        <w:t>Annexe VI. Explication de la procédure de Sélection Fondée sur la Qualité et le Coût</w:t>
      </w:r>
      <w:r w:rsidRPr="00A61B47">
        <w:rPr>
          <w:noProof/>
          <w:lang w:val="fr-FR"/>
        </w:rPr>
        <w:tab/>
      </w:r>
      <w:r>
        <w:rPr>
          <w:noProof/>
        </w:rPr>
        <w:fldChar w:fldCharType="begin"/>
      </w:r>
      <w:r w:rsidRPr="00A61B47">
        <w:rPr>
          <w:noProof/>
          <w:lang w:val="fr-FR"/>
        </w:rPr>
        <w:instrText xml:space="preserve"> PAGEREF _Toc3464259 \h </w:instrText>
      </w:r>
      <w:r>
        <w:rPr>
          <w:noProof/>
        </w:rPr>
      </w:r>
      <w:r>
        <w:rPr>
          <w:noProof/>
        </w:rPr>
        <w:fldChar w:fldCharType="separate"/>
      </w:r>
      <w:r w:rsidRPr="00A61B47">
        <w:rPr>
          <w:noProof/>
          <w:lang w:val="fr-FR"/>
        </w:rPr>
        <w:t>34</w:t>
      </w:r>
      <w:r>
        <w:rPr>
          <w:noProof/>
        </w:rPr>
        <w:fldChar w:fldCharType="end"/>
      </w:r>
    </w:p>
    <w:p w:rsidR="0022587D" w:rsidRDefault="00892FBD">
      <w:pPr>
        <w:pStyle w:val="TOC1"/>
        <w:tabs>
          <w:tab w:val="right" w:pos="9000"/>
        </w:tabs>
        <w:ind w:right="-18"/>
        <w:rPr>
          <w:lang w:val="fr-FR"/>
        </w:rPr>
      </w:pPr>
      <w:r>
        <w:rPr>
          <w:rFonts w:ascii="Arial" w:hAnsi="Arial"/>
          <w:b/>
          <w:noProof/>
        </w:rPr>
        <w:fldChar w:fldCharType="end"/>
      </w:r>
      <w:r>
        <w:rPr>
          <w:lang w:val="fr-FR"/>
        </w:rPr>
        <w:tab/>
      </w:r>
    </w:p>
    <w:p w:rsidR="0022587D" w:rsidRDefault="0022587D">
      <w:pPr>
        <w:tabs>
          <w:tab w:val="left" w:pos="-1440"/>
          <w:tab w:val="left" w:pos="-720"/>
          <w:tab w:val="left" w:pos="0"/>
          <w:tab w:val="left" w:pos="626"/>
          <w:tab w:val="left" w:pos="1440"/>
          <w:tab w:val="left" w:pos="2160"/>
          <w:tab w:val="left" w:leader="dot" w:pos="9679"/>
          <w:tab w:val="left" w:pos="10080"/>
        </w:tabs>
        <w:ind w:right="-18"/>
        <w:rPr>
          <w:rFonts w:ascii="Arial" w:hAnsi="Arial"/>
          <w:lang w:val="fr-FR"/>
        </w:rPr>
      </w:pPr>
    </w:p>
    <w:p w:rsidR="00765057" w:rsidRDefault="00765057">
      <w:pPr>
        <w:pStyle w:val="BodyText"/>
        <w:rPr>
          <w:lang w:val="fr-FR"/>
        </w:rPr>
        <w:sectPr w:rsidR="00765057">
          <w:headerReference w:type="first" r:id="rId13"/>
          <w:type w:val="oddPage"/>
          <w:pgSz w:w="12240" w:h="15840" w:code="1"/>
          <w:pgMar w:top="1440" w:right="1440" w:bottom="1440" w:left="1728" w:header="720" w:footer="720" w:gutter="0"/>
          <w:pgNumType w:fmt="lowerRoman"/>
          <w:cols w:space="720"/>
          <w:titlePg/>
        </w:sectPr>
      </w:pPr>
    </w:p>
    <w:p w:rsidR="0022587D" w:rsidRDefault="00892FBD">
      <w:pPr>
        <w:pStyle w:val="Heading1"/>
        <w:rPr>
          <w:lang w:val="fr-FR"/>
        </w:rPr>
      </w:pPr>
      <w:bookmarkStart w:id="1" w:name="_Toc413577875"/>
      <w:bookmarkStart w:id="2" w:name="_Toc3464241"/>
      <w:r>
        <w:rPr>
          <w:lang w:val="fr-FR"/>
        </w:rPr>
        <w:lastRenderedPageBreak/>
        <w:t>Section I. Rapport d’évaluation technique — Text</w:t>
      </w:r>
      <w:bookmarkEnd w:id="1"/>
      <w:r>
        <w:rPr>
          <w:lang w:val="fr-FR"/>
        </w:rPr>
        <w:t>e</w:t>
      </w:r>
      <w:bookmarkEnd w:id="2"/>
    </w:p>
    <w:tbl>
      <w:tblPr>
        <w:tblW w:w="0" w:type="auto"/>
        <w:tblLayout w:type="fixed"/>
        <w:tblLook w:val="0000" w:firstRow="0" w:lastRow="0" w:firstColumn="0" w:lastColumn="0" w:noHBand="0" w:noVBand="0"/>
      </w:tblPr>
      <w:tblGrid>
        <w:gridCol w:w="2358"/>
        <w:gridCol w:w="6930"/>
      </w:tblGrid>
      <w:tr w:rsidR="0022587D" w:rsidRPr="001A3ECC">
        <w:tc>
          <w:tcPr>
            <w:tcW w:w="2358" w:type="dxa"/>
          </w:tcPr>
          <w:p w:rsidR="0022587D" w:rsidRDefault="00892FBD">
            <w:pPr>
              <w:tabs>
                <w:tab w:val="left" w:pos="360"/>
              </w:tabs>
              <w:rPr>
                <w:b/>
                <w:lang w:val="fr-FR"/>
              </w:rPr>
            </w:pPr>
            <w:r>
              <w:rPr>
                <w:b/>
                <w:lang w:val="fr-FR"/>
              </w:rPr>
              <w:t>1.</w:t>
            </w:r>
            <w:r>
              <w:rPr>
                <w:b/>
                <w:lang w:val="fr-FR"/>
              </w:rPr>
              <w:tab/>
              <w:t>Généralités</w:t>
            </w:r>
          </w:p>
        </w:tc>
        <w:tc>
          <w:tcPr>
            <w:tcW w:w="6930" w:type="dxa"/>
          </w:tcPr>
          <w:p w:rsidR="0022587D" w:rsidRDefault="00892FBD" w:rsidP="001A3ECC">
            <w:pPr>
              <w:spacing w:after="120"/>
              <w:jc w:val="both"/>
              <w:rPr>
                <w:lang w:val="fr-FR"/>
              </w:rPr>
            </w:pPr>
            <w:r>
              <w:rPr>
                <w:lang w:val="fr-FR"/>
              </w:rPr>
              <w:t>Décrire briève</w:t>
            </w:r>
            <w:r w:rsidR="001A3ECC">
              <w:rPr>
                <w:lang w:val="fr-FR"/>
              </w:rPr>
              <w:t>ment les services demandés, le contexte, l’étendue</w:t>
            </w:r>
            <w:r>
              <w:rPr>
                <w:lang w:val="fr-FR"/>
              </w:rPr>
              <w:t xml:space="preserve"> </w:t>
            </w:r>
            <w:r w:rsidR="001A3ECC">
              <w:rPr>
                <w:lang w:val="fr-FR"/>
              </w:rPr>
              <w:t xml:space="preserve">des services </w:t>
            </w:r>
            <w:r>
              <w:rPr>
                <w:lang w:val="fr-FR"/>
              </w:rPr>
              <w:t>et leurs objectifs. Utiliser pour cela un quart de page environ.</w:t>
            </w:r>
          </w:p>
        </w:tc>
      </w:tr>
      <w:tr w:rsidR="0022587D" w:rsidRPr="000E3F7C">
        <w:tc>
          <w:tcPr>
            <w:tcW w:w="2358" w:type="dxa"/>
          </w:tcPr>
          <w:p w:rsidR="0022587D" w:rsidRDefault="00892FBD">
            <w:pPr>
              <w:tabs>
                <w:tab w:val="left" w:pos="360"/>
              </w:tabs>
              <w:ind w:left="360" w:hanging="360"/>
              <w:rPr>
                <w:b/>
                <w:lang w:val="fr-FR"/>
              </w:rPr>
            </w:pPr>
            <w:r>
              <w:rPr>
                <w:b/>
                <w:lang w:val="fr-FR"/>
              </w:rPr>
              <w:t>2.</w:t>
            </w:r>
            <w:r>
              <w:rPr>
                <w:b/>
                <w:lang w:val="fr-FR"/>
              </w:rPr>
              <w:tab/>
              <w:t>Processus de sélection (préalable à l’évaluation technique)</w:t>
            </w:r>
          </w:p>
        </w:tc>
        <w:tc>
          <w:tcPr>
            <w:tcW w:w="6930" w:type="dxa"/>
          </w:tcPr>
          <w:p w:rsidR="0022587D" w:rsidRDefault="00892FBD" w:rsidP="001A3ECC">
            <w:pPr>
              <w:spacing w:after="120"/>
              <w:jc w:val="both"/>
              <w:rPr>
                <w:lang w:val="fr-FR"/>
              </w:rPr>
            </w:pPr>
            <w:r>
              <w:rPr>
                <w:lang w:val="fr-FR"/>
              </w:rPr>
              <w:t>Préciser les informations fournies dans le Formulaire IIA.</w:t>
            </w:r>
          </w:p>
          <w:p w:rsidR="0022587D" w:rsidRDefault="00892FBD" w:rsidP="001A3ECC">
            <w:pPr>
              <w:spacing w:after="120"/>
              <w:jc w:val="both"/>
              <w:rPr>
                <w:lang w:val="fr-FR"/>
              </w:rPr>
            </w:pPr>
            <w:r>
              <w:rPr>
                <w:lang w:val="fr-FR"/>
              </w:rPr>
              <w:t xml:space="preserve">Décrire brièvement le processus de sélection, en commençant par la phase de publicité (si </w:t>
            </w:r>
            <w:r w:rsidR="001A3ECC">
              <w:rPr>
                <w:lang w:val="fr-FR"/>
              </w:rPr>
              <w:t>elle a été prévue</w:t>
            </w:r>
            <w:r>
              <w:rPr>
                <w:lang w:val="fr-FR"/>
              </w:rPr>
              <w:t xml:space="preserve">), l’établissement de la liste restreinte, les manifestations d’intérêt et les retraits de consultants avant la soumission de propositions. Préciser les faits principaux susceptibles d’avoir influé sur le déroulement de ce processus (retards, plaintes émanant de consultants, principaux échanges de correspondance avec la </w:t>
            </w:r>
            <w:proofErr w:type="spellStart"/>
            <w:r w:rsidR="000E3F7C">
              <w:rPr>
                <w:lang w:val="fr-FR"/>
              </w:rPr>
              <w:t>BIsD</w:t>
            </w:r>
            <w:proofErr w:type="spellEnd"/>
            <w:r>
              <w:rPr>
                <w:lang w:val="fr-FR"/>
              </w:rPr>
              <w:t xml:space="preserve">, Demande de </w:t>
            </w:r>
            <w:r w:rsidR="001A3ECC">
              <w:rPr>
                <w:lang w:val="fr-FR"/>
              </w:rPr>
              <w:t>P</w:t>
            </w:r>
            <w:r>
              <w:rPr>
                <w:lang w:val="fr-FR"/>
              </w:rPr>
              <w:t>ropositions</w:t>
            </w:r>
            <w:r w:rsidR="001A3ECC">
              <w:rPr>
                <w:lang w:val="fr-FR"/>
              </w:rPr>
              <w:t xml:space="preserve"> (</w:t>
            </w:r>
            <w:r w:rsidR="00A61B47">
              <w:rPr>
                <w:lang w:val="fr-FR"/>
              </w:rPr>
              <w:t>DP</w:t>
            </w:r>
            <w:r w:rsidR="001A3ECC">
              <w:rPr>
                <w:lang w:val="fr-FR"/>
              </w:rPr>
              <w:t>)</w:t>
            </w:r>
            <w:r>
              <w:rPr>
                <w:lang w:val="fr-FR"/>
              </w:rPr>
              <w:t>, prolongation du délai de remise des propositions, etc.).</w:t>
            </w:r>
          </w:p>
          <w:p w:rsidR="0022587D" w:rsidRDefault="00892FBD" w:rsidP="001A3ECC">
            <w:pPr>
              <w:spacing w:after="120"/>
              <w:jc w:val="both"/>
              <w:rPr>
                <w:lang w:val="fr-FR"/>
              </w:rPr>
            </w:pPr>
            <w:r>
              <w:rPr>
                <w:lang w:val="fr-FR"/>
              </w:rPr>
              <w:t>Utiliser une demi</w:t>
            </w:r>
            <w:r>
              <w:rPr>
                <w:lang w:val="fr-FR"/>
              </w:rPr>
              <w:noBreakHyphen/>
              <w:t>page environ.</w:t>
            </w:r>
          </w:p>
        </w:tc>
      </w:tr>
      <w:tr w:rsidR="0022587D" w:rsidRPr="000E3F7C">
        <w:tc>
          <w:tcPr>
            <w:tcW w:w="2358" w:type="dxa"/>
          </w:tcPr>
          <w:p w:rsidR="0022587D" w:rsidRDefault="00892FBD">
            <w:pPr>
              <w:tabs>
                <w:tab w:val="left" w:pos="360"/>
              </w:tabs>
              <w:ind w:left="360" w:hanging="360"/>
              <w:rPr>
                <w:b/>
                <w:lang w:val="fr-FR"/>
              </w:rPr>
            </w:pPr>
            <w:r>
              <w:rPr>
                <w:b/>
                <w:lang w:val="fr-FR"/>
              </w:rPr>
              <w:t>3.</w:t>
            </w:r>
            <w:r>
              <w:rPr>
                <w:b/>
                <w:lang w:val="fr-FR"/>
              </w:rPr>
              <w:tab/>
              <w:t>Évaluation technique</w:t>
            </w:r>
          </w:p>
        </w:tc>
        <w:tc>
          <w:tcPr>
            <w:tcW w:w="6930" w:type="dxa"/>
          </w:tcPr>
          <w:p w:rsidR="0022587D" w:rsidRDefault="00892FBD" w:rsidP="001A3ECC">
            <w:pPr>
              <w:spacing w:after="120"/>
              <w:jc w:val="both"/>
              <w:rPr>
                <w:lang w:val="fr-FR"/>
              </w:rPr>
            </w:pPr>
            <w:r>
              <w:rPr>
                <w:lang w:val="fr-FR"/>
              </w:rPr>
              <w:t>Décrire brièvement les réunions du comité d’évaluation et ses actions : formation d’une équipe d’évaluation technique, aide extérieure, principes d’évaluation, justification des sous</w:t>
            </w:r>
            <w:r>
              <w:rPr>
                <w:lang w:val="fr-FR"/>
              </w:rPr>
              <w:noBreakHyphen/>
              <w:t>critères et des po</w:t>
            </w:r>
            <w:r w:rsidR="001A3ECC">
              <w:rPr>
                <w:lang w:val="fr-FR"/>
              </w:rPr>
              <w:t>ndération</w:t>
            </w:r>
            <w:r>
              <w:rPr>
                <w:lang w:val="fr-FR"/>
              </w:rPr>
              <w:t>s correspondant</w:t>
            </w:r>
            <w:r w:rsidR="001A3ECC">
              <w:rPr>
                <w:lang w:val="fr-FR"/>
              </w:rPr>
              <w:t>e</w:t>
            </w:r>
            <w:r>
              <w:rPr>
                <w:lang w:val="fr-FR"/>
              </w:rPr>
              <w:t xml:space="preserve">s </w:t>
            </w:r>
            <w:r w:rsidR="001A3ECC">
              <w:rPr>
                <w:lang w:val="fr-FR"/>
              </w:rPr>
              <w:t>comme indiqué dans la [Demande de P</w:t>
            </w:r>
            <w:r>
              <w:rPr>
                <w:lang w:val="fr-FR"/>
              </w:rPr>
              <w:t>ropositions type</w:t>
            </w:r>
            <w:r w:rsidR="001A3ECC">
              <w:rPr>
                <w:lang w:val="fr-FR"/>
              </w:rPr>
              <w:t>]</w:t>
            </w:r>
            <w:r>
              <w:rPr>
                <w:lang w:val="fr-FR"/>
              </w:rPr>
              <w:t xml:space="preserve">, </w:t>
            </w:r>
            <w:r w:rsidR="001A3ECC">
              <w:rPr>
                <w:lang w:val="fr-FR"/>
              </w:rPr>
              <w:t xml:space="preserve">les communications avec la </w:t>
            </w:r>
            <w:proofErr w:type="spellStart"/>
            <w:r w:rsidR="000E3F7C">
              <w:rPr>
                <w:lang w:val="fr-FR"/>
              </w:rPr>
              <w:t>BIsD</w:t>
            </w:r>
            <w:proofErr w:type="spellEnd"/>
            <w:r w:rsidR="001A3ECC">
              <w:rPr>
                <w:lang w:val="fr-FR"/>
              </w:rPr>
              <w:t xml:space="preserve"> qui y sont liées, </w:t>
            </w:r>
            <w:r>
              <w:rPr>
                <w:lang w:val="fr-FR"/>
              </w:rPr>
              <w:t xml:space="preserve">et </w:t>
            </w:r>
            <w:r w:rsidR="001A3ECC">
              <w:rPr>
                <w:lang w:val="fr-FR"/>
              </w:rPr>
              <w:t xml:space="preserve">le </w:t>
            </w:r>
            <w:r>
              <w:rPr>
                <w:lang w:val="fr-FR"/>
              </w:rPr>
              <w:t>respect des</w:t>
            </w:r>
            <w:r w:rsidR="001A3ECC">
              <w:rPr>
                <w:lang w:val="fr-FR"/>
              </w:rPr>
              <w:t xml:space="preserve"> dispositions de la Demande de P</w:t>
            </w:r>
            <w:r>
              <w:rPr>
                <w:lang w:val="fr-FR"/>
              </w:rPr>
              <w:t xml:space="preserve">ropositions </w:t>
            </w:r>
            <w:r w:rsidR="001A3ECC">
              <w:rPr>
                <w:lang w:val="fr-FR"/>
              </w:rPr>
              <w:t>lors</w:t>
            </w:r>
            <w:r>
              <w:rPr>
                <w:lang w:val="fr-FR"/>
              </w:rPr>
              <w:t xml:space="preserve"> de l’évaluation.</w:t>
            </w:r>
          </w:p>
          <w:p w:rsidR="0022587D" w:rsidRDefault="00892FBD" w:rsidP="001A3ECC">
            <w:pPr>
              <w:spacing w:after="120"/>
              <w:jc w:val="both"/>
              <w:rPr>
                <w:lang w:val="fr-FR"/>
              </w:rPr>
            </w:pPr>
            <w:r>
              <w:rPr>
                <w:lang w:val="fr-FR"/>
              </w:rPr>
              <w:t>Présenter les résu</w:t>
            </w:r>
            <w:r w:rsidR="001A3ECC">
              <w:rPr>
                <w:lang w:val="fr-FR"/>
              </w:rPr>
              <w:t>ltats de l’évaluation technique</w:t>
            </w:r>
            <w:r>
              <w:rPr>
                <w:lang w:val="fr-FR"/>
              </w:rPr>
              <w:t xml:space="preserve">: </w:t>
            </w:r>
            <w:r w:rsidR="002202E8">
              <w:rPr>
                <w:lang w:val="fr-FR"/>
              </w:rPr>
              <w:t>Note</w:t>
            </w:r>
            <w:r>
              <w:rPr>
                <w:lang w:val="fr-FR"/>
              </w:rPr>
              <w:t>s</w:t>
            </w:r>
            <w:r w:rsidR="00224AF0">
              <w:rPr>
                <w:lang w:val="fr-FR"/>
              </w:rPr>
              <w:t xml:space="preserve"> obtenues</w:t>
            </w:r>
            <w:r>
              <w:rPr>
                <w:lang w:val="fr-FR"/>
              </w:rPr>
              <w:t>.</w:t>
            </w:r>
          </w:p>
          <w:p w:rsidR="0022587D" w:rsidRDefault="00892FBD" w:rsidP="001A3ECC">
            <w:pPr>
              <w:spacing w:after="120"/>
              <w:jc w:val="both"/>
              <w:rPr>
                <w:lang w:val="fr-FR"/>
              </w:rPr>
            </w:pPr>
            <w:r>
              <w:rPr>
                <w:lang w:val="fr-FR"/>
              </w:rPr>
              <w:t>Souligner les points forts et les points faibles de chacune des propositions (partie essentielle du rapport).</w:t>
            </w:r>
          </w:p>
          <w:p w:rsidR="0022587D" w:rsidRDefault="00892FBD" w:rsidP="00AA29E5">
            <w:pPr>
              <w:spacing w:after="120"/>
              <w:ind w:left="767" w:hanging="540"/>
              <w:jc w:val="both"/>
              <w:rPr>
                <w:lang w:val="fr-FR"/>
              </w:rPr>
            </w:pPr>
            <w:r>
              <w:rPr>
                <w:lang w:val="fr-FR"/>
              </w:rPr>
              <w:t xml:space="preserve">a) </w:t>
            </w:r>
            <w:r>
              <w:rPr>
                <w:lang w:val="fr-FR"/>
              </w:rPr>
              <w:tab/>
            </w:r>
            <w:r>
              <w:rPr>
                <w:u w:val="single"/>
                <w:lang w:val="fr-FR"/>
              </w:rPr>
              <w:t>Points forts</w:t>
            </w:r>
            <w:r>
              <w:rPr>
                <w:lang w:val="fr-FR"/>
              </w:rPr>
              <w:t>: expérience de projets très similaires entrepris dans le même pays ; qualité de la méthodologie proposée, témoignant d’une bonne compréhen</w:t>
            </w:r>
            <w:r w:rsidR="00AA29E5">
              <w:rPr>
                <w:lang w:val="fr-FR"/>
              </w:rPr>
              <w:t>sion de l’ampleur de la mission</w:t>
            </w:r>
            <w:r>
              <w:rPr>
                <w:lang w:val="fr-FR"/>
              </w:rPr>
              <w:t>; qualités du partenaire local ; et expérience acquise par le personnel proposé dans le cadre de missions similaires.</w:t>
            </w:r>
          </w:p>
          <w:p w:rsidR="0022587D" w:rsidRDefault="00892FBD" w:rsidP="00AA29E5">
            <w:pPr>
              <w:spacing w:after="120"/>
              <w:ind w:left="767" w:hanging="540"/>
              <w:jc w:val="both"/>
              <w:rPr>
                <w:lang w:val="fr-FR"/>
              </w:rPr>
            </w:pPr>
            <w:r>
              <w:rPr>
                <w:lang w:val="fr-FR"/>
              </w:rPr>
              <w:t>b)</w:t>
            </w:r>
            <w:r>
              <w:rPr>
                <w:lang w:val="fr-FR"/>
              </w:rPr>
              <w:tab/>
            </w:r>
            <w:r>
              <w:rPr>
                <w:u w:val="single"/>
                <w:lang w:val="fr-FR"/>
              </w:rPr>
              <w:t>Points faibles</w:t>
            </w:r>
            <w:r>
              <w:rPr>
                <w:lang w:val="fr-FR"/>
              </w:rPr>
              <w:t>: lacunes constatées au niveau d’un élément particulier de la propositio</w:t>
            </w:r>
            <w:r w:rsidR="00AA29E5">
              <w:rPr>
                <w:lang w:val="fr-FR"/>
              </w:rPr>
              <w:t>n; manque d’expérience du pays</w:t>
            </w:r>
            <w:r>
              <w:rPr>
                <w:lang w:val="fr-FR"/>
              </w:rPr>
              <w:t>; faible niveau de pa</w:t>
            </w:r>
            <w:r w:rsidR="00AA29E5">
              <w:rPr>
                <w:lang w:val="fr-FR"/>
              </w:rPr>
              <w:t>rticipation du partenaire local</w:t>
            </w:r>
            <w:r>
              <w:rPr>
                <w:lang w:val="fr-FR"/>
              </w:rPr>
              <w:t xml:space="preserve">; manque d’expérience d’ordre pratique (réalisation d’études </w:t>
            </w:r>
            <w:r w:rsidR="00AA29E5">
              <w:rPr>
                <w:lang w:val="fr-FR"/>
              </w:rPr>
              <w:t>plutôt qu’exécution de projets)</w:t>
            </w:r>
            <w:r>
              <w:rPr>
                <w:lang w:val="fr-FR"/>
              </w:rPr>
              <w:t>; expérience du personnel par rapport à l’e</w:t>
            </w:r>
            <w:r w:rsidR="00AA29E5">
              <w:rPr>
                <w:lang w:val="fr-FR"/>
              </w:rPr>
              <w:t>xpérience globale du consultant</w:t>
            </w:r>
            <w:r>
              <w:rPr>
                <w:lang w:val="fr-FR"/>
              </w:rPr>
              <w:t>; expérience d’un membre clé du personnel (</w:t>
            </w:r>
            <w:r w:rsidR="00AA29E5">
              <w:rPr>
                <w:lang w:val="fr-FR"/>
              </w:rPr>
              <w:t>par exemple, le chef de projet)</w:t>
            </w:r>
            <w:r>
              <w:rPr>
                <w:lang w:val="fr-FR"/>
              </w:rPr>
              <w:t xml:space="preserve">; manque </w:t>
            </w:r>
            <w:r w:rsidR="00AA29E5">
              <w:rPr>
                <w:lang w:val="fr-FR"/>
              </w:rPr>
              <w:t>de conformité de la proposition</w:t>
            </w:r>
            <w:r>
              <w:rPr>
                <w:lang w:val="fr-FR"/>
              </w:rPr>
              <w:t>; et cas de disqualification (conflit d’intérêts).</w:t>
            </w:r>
          </w:p>
          <w:p w:rsidR="0022587D" w:rsidRDefault="00892FBD" w:rsidP="00AA29E5">
            <w:pPr>
              <w:pStyle w:val="BodyText2"/>
              <w:spacing w:after="120"/>
              <w:rPr>
                <w:i w:val="0"/>
                <w:lang w:val="fr-FR"/>
              </w:rPr>
            </w:pPr>
            <w:r>
              <w:rPr>
                <w:i w:val="0"/>
                <w:lang w:val="fr-FR"/>
              </w:rPr>
              <w:t xml:space="preserve">Faire toutes observations utiles sur les </w:t>
            </w:r>
            <w:r w:rsidR="002202E8">
              <w:rPr>
                <w:i w:val="0"/>
                <w:lang w:val="fr-FR"/>
              </w:rPr>
              <w:t>Note</w:t>
            </w:r>
            <w:r>
              <w:rPr>
                <w:i w:val="0"/>
                <w:lang w:val="fr-FR"/>
              </w:rPr>
              <w:t>s des différents évaluateurs (écarts).</w:t>
            </w:r>
          </w:p>
          <w:p w:rsidR="0022587D" w:rsidRDefault="00AA29E5" w:rsidP="00AA29E5">
            <w:pPr>
              <w:spacing w:after="120"/>
              <w:jc w:val="both"/>
              <w:rPr>
                <w:lang w:val="fr-FR"/>
              </w:rPr>
            </w:pPr>
            <w:r>
              <w:rPr>
                <w:lang w:val="fr-FR"/>
              </w:rPr>
              <w:lastRenderedPageBreak/>
              <w:t>Indiquer la liste de p</w:t>
            </w:r>
            <w:r w:rsidR="00892FBD">
              <w:rPr>
                <w:lang w:val="fr-FR"/>
              </w:rPr>
              <w:t>oints à négocier</w:t>
            </w:r>
            <w:r>
              <w:rPr>
                <w:lang w:val="fr-FR"/>
              </w:rPr>
              <w:t>, le cas échéant</w:t>
            </w:r>
            <w:r w:rsidR="00224AF0">
              <w:rPr>
                <w:lang w:val="fr-FR"/>
              </w:rPr>
              <w:t>, en cas d’attribution à chacun des Consultants concernés</w:t>
            </w:r>
            <w:r w:rsidR="00892FBD">
              <w:rPr>
                <w:lang w:val="fr-FR"/>
              </w:rPr>
              <w:t>.</w:t>
            </w:r>
          </w:p>
          <w:p w:rsidR="0022587D" w:rsidRDefault="00892FBD" w:rsidP="00AA29E5">
            <w:pPr>
              <w:spacing w:after="120"/>
              <w:jc w:val="both"/>
              <w:rPr>
                <w:lang w:val="fr-FR"/>
              </w:rPr>
            </w:pPr>
            <w:r>
              <w:rPr>
                <w:lang w:val="fr-FR"/>
              </w:rPr>
              <w:t>Utiliser jusqu’à trois pages</w:t>
            </w:r>
            <w:r w:rsidR="00AA29E5">
              <w:rPr>
                <w:lang w:val="fr-FR"/>
              </w:rPr>
              <w:t xml:space="preserve"> pour cette section</w:t>
            </w:r>
            <w:r>
              <w:rPr>
                <w:lang w:val="fr-FR"/>
              </w:rPr>
              <w:t>.</w:t>
            </w:r>
          </w:p>
        </w:tc>
      </w:tr>
    </w:tbl>
    <w:p w:rsidR="0022587D" w:rsidRDefault="0022587D">
      <w:pPr>
        <w:pStyle w:val="BankNormal"/>
        <w:rPr>
          <w:b/>
          <w:lang w:val="fr-FR"/>
        </w:rPr>
      </w:pPr>
    </w:p>
    <w:p w:rsidR="00AA29E5" w:rsidRDefault="00AA29E5">
      <w:pPr>
        <w:rPr>
          <w:b/>
          <w:lang w:val="fr-FR"/>
        </w:rPr>
      </w:pPr>
      <w:r>
        <w:rPr>
          <w:b/>
          <w:lang w:val="fr-FR"/>
        </w:rPr>
        <w:br w:type="page"/>
      </w:r>
    </w:p>
    <w:p w:rsidR="0022587D" w:rsidRDefault="00892FBD">
      <w:pPr>
        <w:pStyle w:val="Heading1"/>
        <w:rPr>
          <w:lang w:val="fr-FR"/>
        </w:rPr>
      </w:pPr>
      <w:bookmarkStart w:id="3" w:name="_Toc3464242"/>
      <w:r>
        <w:rPr>
          <w:lang w:val="fr-FR"/>
        </w:rPr>
        <w:lastRenderedPageBreak/>
        <w:t>Section II. Rapport d’évaluation technique — Formulaires</w:t>
      </w:r>
      <w:bookmarkEnd w:id="3"/>
    </w:p>
    <w:p w:rsidR="0022587D" w:rsidRDefault="00892FBD">
      <w:pPr>
        <w:spacing w:after="240"/>
        <w:rPr>
          <w:lang w:val="fr-FR"/>
        </w:rPr>
      </w:pPr>
      <w:r>
        <w:rPr>
          <w:lang w:val="fr-FR"/>
        </w:rPr>
        <w:t>Formulaire IIA.</w:t>
      </w:r>
      <w:r>
        <w:rPr>
          <w:lang w:val="fr-FR"/>
        </w:rPr>
        <w:tab/>
        <w:t>Évaluation technique — Données de base</w:t>
      </w:r>
    </w:p>
    <w:p w:rsidR="0022587D" w:rsidRDefault="00892FBD">
      <w:pPr>
        <w:pStyle w:val="BankNormal"/>
        <w:rPr>
          <w:lang w:val="fr-FR"/>
        </w:rPr>
      </w:pPr>
      <w:r>
        <w:rPr>
          <w:lang w:val="fr-FR"/>
        </w:rPr>
        <w:t>Formulaire IIB.</w:t>
      </w:r>
      <w:r>
        <w:rPr>
          <w:lang w:val="fr-FR"/>
        </w:rPr>
        <w:tab/>
        <w:t xml:space="preserve">Résumé de l’évaluation — </w:t>
      </w:r>
      <w:r w:rsidR="002202E8">
        <w:rPr>
          <w:lang w:val="fr-FR"/>
        </w:rPr>
        <w:t>Note</w:t>
      </w:r>
      <w:r>
        <w:rPr>
          <w:lang w:val="fr-FR"/>
        </w:rPr>
        <w:t>s techniques/Classement</w:t>
      </w:r>
    </w:p>
    <w:p w:rsidR="0022587D" w:rsidRDefault="00892FBD">
      <w:pPr>
        <w:pStyle w:val="BankNormal"/>
        <w:rPr>
          <w:lang w:val="fr-FR"/>
        </w:rPr>
      </w:pPr>
      <w:r>
        <w:rPr>
          <w:lang w:val="fr-FR"/>
        </w:rPr>
        <w:t>Formulaire IIC.</w:t>
      </w:r>
      <w:r>
        <w:rPr>
          <w:lang w:val="fr-FR"/>
        </w:rPr>
        <w:tab/>
        <w:t>Évaluations individuelles — Comparaison (</w:t>
      </w:r>
      <w:r w:rsidR="002202E8">
        <w:rPr>
          <w:lang w:val="fr-FR"/>
        </w:rPr>
        <w:t>Note</w:t>
      </w:r>
      <w:r>
        <w:rPr>
          <w:lang w:val="fr-FR"/>
        </w:rPr>
        <w:t>s moyens)</w:t>
      </w:r>
    </w:p>
    <w:p w:rsidR="0022587D" w:rsidRDefault="00892FBD">
      <w:pPr>
        <w:pStyle w:val="Heading2"/>
        <w:rPr>
          <w:lang w:val="fr-FR"/>
        </w:rPr>
      </w:pPr>
      <w:r>
        <w:rPr>
          <w:lang w:val="fr-FR"/>
        </w:rPr>
        <w:br w:type="page"/>
      </w:r>
      <w:bookmarkStart w:id="4" w:name="_Toc3464243"/>
      <w:r>
        <w:rPr>
          <w:lang w:val="fr-FR"/>
        </w:rPr>
        <w:lastRenderedPageBreak/>
        <w:t>Formulaire IIA.  Évaluation technique — Données de base</w:t>
      </w:r>
      <w:bookmarkEnd w:id="4"/>
    </w:p>
    <w:p w:rsidR="0022587D" w:rsidRDefault="0022587D">
      <w:pPr>
        <w:jc w:val="center"/>
        <w:rPr>
          <w:lang w:val="fr-FR"/>
        </w:rPr>
      </w:pPr>
    </w:p>
    <w:tbl>
      <w:tblPr>
        <w:tblW w:w="0" w:type="auto"/>
        <w:tblLayout w:type="fixed"/>
        <w:tblCellMar>
          <w:left w:w="72" w:type="dxa"/>
          <w:right w:w="72" w:type="dxa"/>
        </w:tblCellMar>
        <w:tblLook w:val="0000" w:firstRow="0" w:lastRow="0" w:firstColumn="0" w:lastColumn="0" w:noHBand="0" w:noVBand="0"/>
      </w:tblPr>
      <w:tblGrid>
        <w:gridCol w:w="702"/>
        <w:gridCol w:w="2898"/>
        <w:gridCol w:w="2502"/>
        <w:gridCol w:w="2250"/>
        <w:gridCol w:w="810"/>
      </w:tblGrid>
      <w:tr w:rsidR="0022587D" w:rsidRPr="000E3F7C">
        <w:trPr>
          <w:cantSplit/>
        </w:trPr>
        <w:tc>
          <w:tcPr>
            <w:tcW w:w="3600" w:type="dxa"/>
            <w:gridSpan w:val="2"/>
          </w:tcPr>
          <w:p w:rsidR="0022587D" w:rsidRDefault="00892FBD" w:rsidP="00AA29E5">
            <w:pPr>
              <w:tabs>
                <w:tab w:val="left" w:pos="540"/>
              </w:tabs>
              <w:spacing w:after="120"/>
              <w:rPr>
                <w:lang w:val="fr-FR"/>
              </w:rPr>
            </w:pPr>
            <w:r>
              <w:rPr>
                <w:lang w:val="fr-FR"/>
              </w:rPr>
              <w:t>2.1</w:t>
            </w:r>
            <w:r>
              <w:rPr>
                <w:lang w:val="fr-FR"/>
              </w:rPr>
              <w:tab/>
              <w:t>Nom du pays</w:t>
            </w:r>
          </w:p>
          <w:p w:rsidR="0022587D" w:rsidRDefault="00AA29E5" w:rsidP="00AA29E5">
            <w:pPr>
              <w:tabs>
                <w:tab w:val="left" w:pos="540"/>
              </w:tabs>
              <w:spacing w:after="120"/>
              <w:rPr>
                <w:lang w:val="fr-FR"/>
              </w:rPr>
            </w:pPr>
            <w:r>
              <w:rPr>
                <w:lang w:val="fr-FR"/>
              </w:rPr>
              <w:t>2.2</w:t>
            </w:r>
            <w:r w:rsidR="00892FBD">
              <w:rPr>
                <w:lang w:val="fr-FR"/>
              </w:rPr>
              <w:tab/>
              <w:t>Nom du projet</w:t>
            </w:r>
          </w:p>
        </w:tc>
        <w:tc>
          <w:tcPr>
            <w:tcW w:w="5562" w:type="dxa"/>
            <w:gridSpan w:val="3"/>
          </w:tcPr>
          <w:p w:rsidR="0022587D" w:rsidRDefault="00892FBD">
            <w:pPr>
              <w:tabs>
                <w:tab w:val="right" w:pos="5400"/>
                <w:tab w:val="right" w:pos="7560"/>
                <w:tab w:val="left" w:pos="8550"/>
              </w:tabs>
              <w:rPr>
                <w:u w:val="single"/>
                <w:lang w:val="fr-FR"/>
              </w:rPr>
            </w:pPr>
            <w:r>
              <w:rPr>
                <w:u w:val="single"/>
                <w:lang w:val="fr-FR"/>
              </w:rPr>
              <w:tab/>
            </w:r>
          </w:p>
          <w:p w:rsidR="0022587D" w:rsidRDefault="00892FBD" w:rsidP="00AA29E5">
            <w:pPr>
              <w:tabs>
                <w:tab w:val="right" w:pos="5400"/>
                <w:tab w:val="right" w:pos="7560"/>
              </w:tabs>
              <w:rPr>
                <w:lang w:val="fr-FR"/>
              </w:rPr>
            </w:pPr>
            <w:r>
              <w:rPr>
                <w:u w:val="single"/>
                <w:lang w:val="fr-FR"/>
              </w:rPr>
              <w:tab/>
            </w:r>
          </w:p>
        </w:tc>
      </w:tr>
      <w:tr w:rsidR="0022587D" w:rsidRPr="001A3ECC">
        <w:trPr>
          <w:cantSplit/>
        </w:trPr>
        <w:tc>
          <w:tcPr>
            <w:tcW w:w="3600" w:type="dxa"/>
            <w:gridSpan w:val="2"/>
          </w:tcPr>
          <w:p w:rsidR="0022587D" w:rsidRDefault="00892FBD" w:rsidP="00AA29E5">
            <w:pPr>
              <w:tabs>
                <w:tab w:val="left" w:pos="540"/>
              </w:tabs>
              <w:spacing w:after="120"/>
              <w:ind w:left="540" w:hanging="540"/>
              <w:rPr>
                <w:lang w:val="fr-FR"/>
              </w:rPr>
            </w:pPr>
            <w:r>
              <w:rPr>
                <w:lang w:val="fr-FR"/>
              </w:rPr>
              <w:t>2.2</w:t>
            </w:r>
            <w:r>
              <w:rPr>
                <w:lang w:val="fr-FR"/>
              </w:rPr>
              <w:tab/>
            </w:r>
            <w:r w:rsidR="00AA29E5">
              <w:rPr>
                <w:lang w:val="fr-FR"/>
              </w:rPr>
              <w:t>Agence d’Exécution</w:t>
            </w:r>
            <w:r>
              <w:rPr>
                <w:lang w:val="fr-FR"/>
              </w:rPr>
              <w:t>:</w:t>
            </w:r>
          </w:p>
          <w:p w:rsidR="0022587D" w:rsidRDefault="00892FBD" w:rsidP="00AA29E5">
            <w:pPr>
              <w:numPr>
                <w:ilvl w:val="0"/>
                <w:numId w:val="5"/>
              </w:numPr>
              <w:tabs>
                <w:tab w:val="left" w:pos="360"/>
              </w:tabs>
              <w:spacing w:after="120"/>
              <w:ind w:left="900"/>
              <w:rPr>
                <w:lang w:val="fr-FR"/>
              </w:rPr>
            </w:pPr>
            <w:r>
              <w:rPr>
                <w:lang w:val="fr-FR"/>
              </w:rPr>
              <w:t>nom</w:t>
            </w:r>
          </w:p>
          <w:p w:rsidR="00EB236F" w:rsidRDefault="00EB236F" w:rsidP="00AA29E5">
            <w:pPr>
              <w:numPr>
                <w:ilvl w:val="0"/>
                <w:numId w:val="5"/>
              </w:numPr>
              <w:tabs>
                <w:tab w:val="left" w:pos="360"/>
              </w:tabs>
              <w:spacing w:after="120"/>
              <w:ind w:left="900"/>
              <w:rPr>
                <w:lang w:val="fr-FR"/>
              </w:rPr>
            </w:pPr>
            <w:r>
              <w:rPr>
                <w:lang w:val="fr-FR"/>
              </w:rPr>
              <w:t>adresse</w:t>
            </w:r>
          </w:p>
          <w:p w:rsidR="00EB236F" w:rsidRDefault="00EB236F" w:rsidP="00AA29E5">
            <w:pPr>
              <w:numPr>
                <w:ilvl w:val="0"/>
                <w:numId w:val="5"/>
              </w:numPr>
              <w:tabs>
                <w:tab w:val="left" w:pos="360"/>
              </w:tabs>
              <w:spacing w:after="120"/>
              <w:ind w:left="900"/>
              <w:rPr>
                <w:lang w:val="fr-FR"/>
              </w:rPr>
            </w:pPr>
            <w:r>
              <w:rPr>
                <w:lang w:val="fr-FR"/>
              </w:rPr>
              <w:t>numéro</w:t>
            </w:r>
            <w:r w:rsidR="00892FBD">
              <w:rPr>
                <w:lang w:val="fr-FR"/>
              </w:rPr>
              <w:t xml:space="preserve"> de téléphone </w:t>
            </w:r>
          </w:p>
          <w:p w:rsidR="0022587D" w:rsidRDefault="00EB236F" w:rsidP="00AA29E5">
            <w:pPr>
              <w:numPr>
                <w:ilvl w:val="0"/>
                <w:numId w:val="5"/>
              </w:numPr>
              <w:tabs>
                <w:tab w:val="left" w:pos="360"/>
              </w:tabs>
              <w:spacing w:after="120"/>
              <w:ind w:left="900"/>
              <w:rPr>
                <w:lang w:val="fr-FR"/>
              </w:rPr>
            </w:pPr>
            <w:r>
              <w:rPr>
                <w:lang w:val="fr-FR"/>
              </w:rPr>
              <w:t xml:space="preserve">numéro de </w:t>
            </w:r>
            <w:r w:rsidR="00892FBD">
              <w:rPr>
                <w:lang w:val="fr-FR"/>
              </w:rPr>
              <w:t>télécopie</w:t>
            </w:r>
          </w:p>
          <w:p w:rsidR="0022587D" w:rsidRDefault="00EB236F" w:rsidP="00EB236F">
            <w:pPr>
              <w:numPr>
                <w:ilvl w:val="0"/>
                <w:numId w:val="5"/>
              </w:numPr>
              <w:tabs>
                <w:tab w:val="left" w:pos="360"/>
              </w:tabs>
              <w:spacing w:after="120"/>
              <w:ind w:left="900"/>
              <w:rPr>
                <w:lang w:val="fr-FR"/>
              </w:rPr>
            </w:pPr>
            <w:r>
              <w:rPr>
                <w:lang w:val="fr-FR"/>
              </w:rPr>
              <w:t>Adresse courriel</w:t>
            </w:r>
          </w:p>
        </w:tc>
        <w:tc>
          <w:tcPr>
            <w:tcW w:w="5562" w:type="dxa"/>
            <w:gridSpan w:val="3"/>
          </w:tcPr>
          <w:p w:rsidR="0022587D" w:rsidRDefault="0022587D">
            <w:pPr>
              <w:tabs>
                <w:tab w:val="right" w:pos="5400"/>
                <w:tab w:val="right" w:pos="7560"/>
              </w:tabs>
              <w:rPr>
                <w:lang w:val="fr-FR"/>
              </w:rPr>
            </w:pPr>
          </w:p>
          <w:p w:rsidR="0022587D" w:rsidRDefault="00892FBD" w:rsidP="00EB236F">
            <w:pPr>
              <w:tabs>
                <w:tab w:val="right" w:pos="5400"/>
                <w:tab w:val="right" w:pos="7560"/>
              </w:tabs>
              <w:spacing w:after="120"/>
              <w:rPr>
                <w:lang w:val="fr-FR"/>
              </w:rPr>
            </w:pPr>
            <w:r>
              <w:rPr>
                <w:u w:val="single"/>
                <w:lang w:val="fr-FR"/>
              </w:rPr>
              <w:tab/>
            </w:r>
          </w:p>
          <w:p w:rsidR="0022587D" w:rsidRDefault="00892FBD" w:rsidP="00EB236F">
            <w:pPr>
              <w:tabs>
                <w:tab w:val="right" w:pos="5400"/>
                <w:tab w:val="right" w:pos="7560"/>
              </w:tabs>
              <w:spacing w:after="120"/>
              <w:rPr>
                <w:u w:val="single"/>
                <w:lang w:val="fr-FR"/>
              </w:rPr>
            </w:pPr>
            <w:r>
              <w:rPr>
                <w:u w:val="single"/>
                <w:lang w:val="fr-FR"/>
              </w:rPr>
              <w:tab/>
            </w:r>
          </w:p>
          <w:p w:rsidR="0022587D" w:rsidRDefault="00892FBD" w:rsidP="00EB236F">
            <w:pPr>
              <w:tabs>
                <w:tab w:val="right" w:pos="5400"/>
                <w:tab w:val="right" w:pos="7560"/>
              </w:tabs>
              <w:spacing w:after="120"/>
              <w:rPr>
                <w:u w:val="single"/>
                <w:lang w:val="fr-FR"/>
              </w:rPr>
            </w:pPr>
            <w:r>
              <w:rPr>
                <w:u w:val="single"/>
                <w:lang w:val="fr-FR"/>
              </w:rPr>
              <w:tab/>
            </w:r>
          </w:p>
          <w:p w:rsidR="0022587D" w:rsidRDefault="00892FBD" w:rsidP="00EB236F">
            <w:pPr>
              <w:tabs>
                <w:tab w:val="right" w:pos="5400"/>
                <w:tab w:val="right" w:pos="7560"/>
              </w:tabs>
              <w:spacing w:after="120"/>
              <w:rPr>
                <w:lang w:val="fr-FR"/>
              </w:rPr>
            </w:pPr>
            <w:r>
              <w:rPr>
                <w:u w:val="single"/>
                <w:lang w:val="fr-FR"/>
              </w:rPr>
              <w:tab/>
            </w:r>
          </w:p>
          <w:p w:rsidR="0022587D" w:rsidRPr="00EB236F" w:rsidRDefault="00EB236F" w:rsidP="00EB236F">
            <w:pPr>
              <w:tabs>
                <w:tab w:val="right" w:pos="5400"/>
                <w:tab w:val="right" w:pos="7560"/>
              </w:tabs>
              <w:spacing w:after="120"/>
              <w:rPr>
                <w:u w:val="single"/>
                <w:lang w:val="fr-FR"/>
              </w:rPr>
            </w:pPr>
            <w:r>
              <w:rPr>
                <w:u w:val="single"/>
                <w:lang w:val="fr-FR"/>
              </w:rPr>
              <w:tab/>
            </w:r>
          </w:p>
        </w:tc>
      </w:tr>
      <w:tr w:rsidR="0022587D" w:rsidRPr="000E3F7C">
        <w:trPr>
          <w:cantSplit/>
        </w:trPr>
        <w:tc>
          <w:tcPr>
            <w:tcW w:w="3600" w:type="dxa"/>
            <w:gridSpan w:val="2"/>
          </w:tcPr>
          <w:p w:rsidR="0022587D" w:rsidRDefault="00892FBD" w:rsidP="00EB236F">
            <w:pPr>
              <w:tabs>
                <w:tab w:val="left" w:pos="540"/>
              </w:tabs>
              <w:spacing w:after="120"/>
              <w:ind w:left="540" w:hanging="540"/>
              <w:rPr>
                <w:lang w:val="fr-FR"/>
              </w:rPr>
            </w:pPr>
            <w:r>
              <w:rPr>
                <w:lang w:val="fr-FR"/>
              </w:rPr>
              <w:t>2.3</w:t>
            </w:r>
            <w:r>
              <w:rPr>
                <w:lang w:val="fr-FR"/>
              </w:rPr>
              <w:tab/>
              <w:t xml:space="preserve">Type de mission (préinvestissement, préparation ou exécution), et brève description </w:t>
            </w:r>
          </w:p>
        </w:tc>
        <w:tc>
          <w:tcPr>
            <w:tcW w:w="5562" w:type="dxa"/>
            <w:gridSpan w:val="3"/>
          </w:tcPr>
          <w:p w:rsidR="0022587D" w:rsidRPr="00EB236F" w:rsidRDefault="00892FBD">
            <w:pPr>
              <w:tabs>
                <w:tab w:val="right" w:pos="5400"/>
                <w:tab w:val="right" w:pos="7560"/>
              </w:tabs>
              <w:rPr>
                <w:u w:val="single"/>
                <w:lang w:val="fr-FR"/>
              </w:rPr>
            </w:pPr>
            <w:r>
              <w:rPr>
                <w:u w:val="single"/>
                <w:lang w:val="fr-FR"/>
              </w:rPr>
              <w:tab/>
            </w:r>
          </w:p>
        </w:tc>
      </w:tr>
      <w:tr w:rsidR="0022587D" w:rsidRPr="000E3F7C">
        <w:trPr>
          <w:cantSplit/>
        </w:trPr>
        <w:tc>
          <w:tcPr>
            <w:tcW w:w="3600" w:type="dxa"/>
            <w:gridSpan w:val="2"/>
          </w:tcPr>
          <w:p w:rsidR="0022587D" w:rsidRDefault="00892FBD" w:rsidP="00EB236F">
            <w:pPr>
              <w:tabs>
                <w:tab w:val="left" w:pos="540"/>
              </w:tabs>
              <w:rPr>
                <w:lang w:val="fr-FR"/>
              </w:rPr>
            </w:pPr>
            <w:r>
              <w:rPr>
                <w:lang w:val="fr-FR"/>
              </w:rPr>
              <w:t>2.4</w:t>
            </w:r>
            <w:r>
              <w:rPr>
                <w:lang w:val="fr-FR"/>
              </w:rPr>
              <w:tab/>
              <w:t>Mode de sélection</w:t>
            </w:r>
          </w:p>
        </w:tc>
        <w:tc>
          <w:tcPr>
            <w:tcW w:w="5562" w:type="dxa"/>
            <w:gridSpan w:val="3"/>
          </w:tcPr>
          <w:p w:rsidR="0022587D" w:rsidRDefault="00892FBD" w:rsidP="00224AF0">
            <w:pPr>
              <w:tabs>
                <w:tab w:val="right" w:pos="5400"/>
              </w:tabs>
              <w:spacing w:after="120"/>
              <w:ind w:left="18" w:hanging="18"/>
              <w:rPr>
                <w:spacing w:val="-4"/>
                <w:lang w:val="fr-FR"/>
              </w:rPr>
            </w:pPr>
            <w:r>
              <w:rPr>
                <w:spacing w:val="-4"/>
                <w:lang w:val="fr-FR"/>
              </w:rPr>
              <w:t xml:space="preserve">Sélection </w:t>
            </w:r>
            <w:r w:rsidR="00224AF0">
              <w:rPr>
                <w:spacing w:val="-4"/>
                <w:lang w:val="fr-FR"/>
              </w:rPr>
              <w:t xml:space="preserve">fondée </w:t>
            </w:r>
            <w:r>
              <w:rPr>
                <w:spacing w:val="-4"/>
                <w:lang w:val="fr-FR"/>
              </w:rPr>
              <w:t xml:space="preserve">sur la </w:t>
            </w:r>
            <w:r w:rsidR="00224AF0">
              <w:rPr>
                <w:spacing w:val="-4"/>
                <w:lang w:val="fr-FR"/>
              </w:rPr>
              <w:t xml:space="preserve">Qualité </w:t>
            </w:r>
            <w:r w:rsidR="00EB236F">
              <w:rPr>
                <w:spacing w:val="-4"/>
                <w:lang w:val="fr-FR"/>
              </w:rPr>
              <w:t xml:space="preserve">technique et le </w:t>
            </w:r>
            <w:r w:rsidR="00224AF0">
              <w:rPr>
                <w:spacing w:val="-4"/>
                <w:lang w:val="fr-FR"/>
              </w:rPr>
              <w:t>Coût (SFQC), SMC, SFQ, SBF</w:t>
            </w:r>
          </w:p>
        </w:tc>
      </w:tr>
      <w:tr w:rsidR="0022587D" w:rsidRPr="00EB236F">
        <w:trPr>
          <w:cantSplit/>
        </w:trPr>
        <w:tc>
          <w:tcPr>
            <w:tcW w:w="3600" w:type="dxa"/>
            <w:gridSpan w:val="2"/>
          </w:tcPr>
          <w:p w:rsidR="0022587D" w:rsidRDefault="00892462">
            <w:pPr>
              <w:tabs>
                <w:tab w:val="left" w:pos="540"/>
                <w:tab w:val="left" w:pos="720"/>
              </w:tabs>
              <w:ind w:left="540" w:hanging="540"/>
              <w:rPr>
                <w:lang w:val="fr-FR"/>
              </w:rPr>
            </w:pPr>
            <w:r>
              <w:rPr>
                <w:lang w:val="fr-FR"/>
              </w:rPr>
              <w:t>2.6</w:t>
            </w:r>
            <w:r w:rsidR="00892FBD">
              <w:rPr>
                <w:lang w:val="fr-FR"/>
              </w:rPr>
              <w:tab/>
              <w:t>Liste restreinte :</w:t>
            </w:r>
          </w:p>
          <w:p w:rsidR="00EB236F" w:rsidRDefault="00EB236F" w:rsidP="00EB236F">
            <w:pPr>
              <w:tabs>
                <w:tab w:val="right" w:pos="5400"/>
                <w:tab w:val="right" w:pos="7560"/>
              </w:tabs>
              <w:ind w:left="794"/>
              <w:rPr>
                <w:lang w:val="fr-FR"/>
              </w:rPr>
            </w:pPr>
            <w:r>
              <w:rPr>
                <w:lang w:val="fr-FR"/>
              </w:rPr>
              <w:t xml:space="preserve">Pays Membres de la </w:t>
            </w:r>
            <w:proofErr w:type="spellStart"/>
            <w:r w:rsidR="000E3F7C">
              <w:rPr>
                <w:lang w:val="fr-FR"/>
              </w:rPr>
              <w:t>BIsD</w:t>
            </w:r>
            <w:proofErr w:type="spellEnd"/>
            <w:r>
              <w:rPr>
                <w:lang w:val="fr-FR"/>
              </w:rPr>
              <w:t> :</w:t>
            </w:r>
          </w:p>
          <w:p w:rsidR="00EB236F" w:rsidRDefault="00EB236F" w:rsidP="00EB236F">
            <w:pPr>
              <w:tabs>
                <w:tab w:val="right" w:pos="5400"/>
                <w:tab w:val="right" w:pos="7560"/>
              </w:tabs>
              <w:ind w:left="794"/>
              <w:rPr>
                <w:lang w:val="fr-FR"/>
              </w:rPr>
            </w:pPr>
            <w:r>
              <w:rPr>
                <w:lang w:val="fr-FR"/>
              </w:rPr>
              <w:t>Consultants nationaux  seulement :</w:t>
            </w:r>
          </w:p>
          <w:p w:rsidR="00EB236F" w:rsidRDefault="00EB236F" w:rsidP="00EB236F">
            <w:pPr>
              <w:tabs>
                <w:tab w:val="right" w:pos="5400"/>
                <w:tab w:val="right" w:pos="7560"/>
              </w:tabs>
              <w:spacing w:after="120"/>
              <w:ind w:left="794"/>
              <w:rPr>
                <w:lang w:val="fr-FR"/>
              </w:rPr>
            </w:pPr>
            <w:r>
              <w:rPr>
                <w:lang w:val="fr-FR"/>
              </w:rPr>
              <w:t>Pays non membres :</w:t>
            </w:r>
          </w:p>
          <w:p w:rsidR="0022587D" w:rsidRDefault="00892FBD" w:rsidP="00892462">
            <w:pPr>
              <w:pStyle w:val="ListParagraph"/>
              <w:numPr>
                <w:ilvl w:val="0"/>
                <w:numId w:val="40"/>
              </w:numPr>
              <w:tabs>
                <w:tab w:val="left" w:pos="540"/>
                <w:tab w:val="left" w:pos="900"/>
              </w:tabs>
              <w:spacing w:after="120"/>
              <w:ind w:left="1060"/>
              <w:rPr>
                <w:lang w:val="fr-FR"/>
              </w:rPr>
            </w:pPr>
            <w:r w:rsidRPr="00EB236F">
              <w:rPr>
                <w:lang w:val="fr-FR"/>
              </w:rPr>
              <w:t>nom/nationalité des consultants (indiquer les consultants du pays et ceux ayant manifesté leur intérêt)</w:t>
            </w:r>
          </w:p>
        </w:tc>
        <w:tc>
          <w:tcPr>
            <w:tcW w:w="5562" w:type="dxa"/>
            <w:gridSpan w:val="3"/>
          </w:tcPr>
          <w:p w:rsidR="0022587D" w:rsidRDefault="0022587D">
            <w:pPr>
              <w:tabs>
                <w:tab w:val="right" w:pos="5400"/>
                <w:tab w:val="right" w:pos="7560"/>
              </w:tabs>
              <w:rPr>
                <w:lang w:val="fr-FR"/>
              </w:rPr>
            </w:pPr>
          </w:p>
          <w:p w:rsidR="0022587D" w:rsidRDefault="00892FBD">
            <w:pPr>
              <w:tabs>
                <w:tab w:val="right" w:pos="5400"/>
                <w:tab w:val="right" w:pos="7560"/>
              </w:tabs>
              <w:rPr>
                <w:lang w:val="fr-FR"/>
              </w:rPr>
            </w:pPr>
            <w:r>
              <w:rPr>
                <w:u w:val="single"/>
                <w:lang w:val="fr-FR"/>
              </w:rPr>
              <w:tab/>
            </w:r>
          </w:p>
          <w:p w:rsidR="0022587D" w:rsidRDefault="00892FBD">
            <w:pPr>
              <w:tabs>
                <w:tab w:val="right" w:pos="5400"/>
                <w:tab w:val="right" w:pos="7560"/>
              </w:tabs>
              <w:rPr>
                <w:lang w:val="fr-FR"/>
              </w:rPr>
            </w:pPr>
            <w:r>
              <w:rPr>
                <w:u w:val="single"/>
                <w:lang w:val="fr-FR"/>
              </w:rPr>
              <w:tab/>
            </w:r>
          </w:p>
          <w:p w:rsidR="0022587D" w:rsidRDefault="00892FBD">
            <w:pPr>
              <w:tabs>
                <w:tab w:val="right" w:pos="5400"/>
                <w:tab w:val="right" w:pos="7560"/>
              </w:tabs>
              <w:rPr>
                <w:lang w:val="fr-FR"/>
              </w:rPr>
            </w:pPr>
            <w:r>
              <w:rPr>
                <w:u w:val="single"/>
                <w:lang w:val="fr-FR"/>
              </w:rPr>
              <w:tab/>
            </w:r>
          </w:p>
          <w:p w:rsidR="00EB236F" w:rsidRDefault="00892FBD" w:rsidP="00892462">
            <w:pPr>
              <w:tabs>
                <w:tab w:val="right" w:pos="5400"/>
                <w:tab w:val="right" w:pos="7560"/>
              </w:tabs>
              <w:spacing w:after="120"/>
              <w:rPr>
                <w:u w:val="single"/>
                <w:lang w:val="fr-FR"/>
              </w:rPr>
            </w:pPr>
            <w:r>
              <w:rPr>
                <w:u w:val="single"/>
                <w:lang w:val="fr-FR"/>
              </w:rPr>
              <w:tab/>
            </w:r>
          </w:p>
          <w:p w:rsidR="00EB236F" w:rsidRDefault="00EB236F" w:rsidP="00EB236F">
            <w:pPr>
              <w:tabs>
                <w:tab w:val="right" w:pos="5400"/>
                <w:tab w:val="right" w:pos="7560"/>
              </w:tabs>
              <w:rPr>
                <w:lang w:val="fr-FR"/>
              </w:rPr>
            </w:pPr>
            <w:r>
              <w:rPr>
                <w:u w:val="single"/>
                <w:lang w:val="fr-FR"/>
              </w:rPr>
              <w:t xml:space="preserve">1. </w:t>
            </w:r>
            <w:r>
              <w:rPr>
                <w:u w:val="single"/>
                <w:lang w:val="fr-FR"/>
              </w:rPr>
              <w:tab/>
            </w:r>
          </w:p>
          <w:p w:rsidR="00EB236F" w:rsidRDefault="00EB236F" w:rsidP="00EB236F">
            <w:pPr>
              <w:tabs>
                <w:tab w:val="right" w:pos="5400"/>
                <w:tab w:val="right" w:pos="7560"/>
              </w:tabs>
              <w:rPr>
                <w:lang w:val="fr-FR"/>
              </w:rPr>
            </w:pPr>
            <w:r>
              <w:rPr>
                <w:u w:val="single"/>
                <w:lang w:val="fr-FR"/>
              </w:rPr>
              <w:t xml:space="preserve">2. </w:t>
            </w:r>
            <w:r>
              <w:rPr>
                <w:u w:val="single"/>
                <w:lang w:val="fr-FR"/>
              </w:rPr>
              <w:tab/>
            </w:r>
          </w:p>
          <w:p w:rsidR="00EB236F" w:rsidRDefault="00EB236F" w:rsidP="00EB236F">
            <w:pPr>
              <w:tabs>
                <w:tab w:val="right" w:pos="5400"/>
                <w:tab w:val="right" w:pos="7560"/>
              </w:tabs>
              <w:rPr>
                <w:lang w:val="fr-FR"/>
              </w:rPr>
            </w:pPr>
            <w:r>
              <w:rPr>
                <w:u w:val="single"/>
                <w:lang w:val="fr-FR"/>
              </w:rPr>
              <w:t xml:space="preserve">3. </w:t>
            </w:r>
            <w:r>
              <w:rPr>
                <w:u w:val="single"/>
                <w:lang w:val="fr-FR"/>
              </w:rPr>
              <w:tab/>
            </w:r>
          </w:p>
          <w:p w:rsidR="00892462" w:rsidRDefault="00EB236F" w:rsidP="00892462">
            <w:pPr>
              <w:tabs>
                <w:tab w:val="right" w:pos="5400"/>
                <w:tab w:val="right" w:pos="7560"/>
              </w:tabs>
              <w:rPr>
                <w:u w:val="single"/>
                <w:lang w:val="fr-FR"/>
              </w:rPr>
            </w:pPr>
            <w:r>
              <w:rPr>
                <w:u w:val="single"/>
                <w:lang w:val="fr-FR"/>
              </w:rPr>
              <w:t xml:space="preserve">4. </w:t>
            </w:r>
            <w:r>
              <w:rPr>
                <w:u w:val="single"/>
                <w:lang w:val="fr-FR"/>
              </w:rPr>
              <w:tab/>
            </w:r>
          </w:p>
          <w:p w:rsidR="00892462" w:rsidRDefault="00892462" w:rsidP="00892462">
            <w:pPr>
              <w:tabs>
                <w:tab w:val="right" w:pos="5400"/>
                <w:tab w:val="right" w:pos="7560"/>
              </w:tabs>
              <w:rPr>
                <w:lang w:val="fr-FR"/>
              </w:rPr>
            </w:pPr>
            <w:r>
              <w:rPr>
                <w:u w:val="single"/>
                <w:lang w:val="fr-FR"/>
              </w:rPr>
              <w:t xml:space="preserve">5. </w:t>
            </w:r>
            <w:r>
              <w:rPr>
                <w:u w:val="single"/>
                <w:lang w:val="fr-FR"/>
              </w:rPr>
              <w:tab/>
            </w:r>
          </w:p>
          <w:p w:rsidR="0022587D" w:rsidRDefault="00892462" w:rsidP="00892462">
            <w:pPr>
              <w:tabs>
                <w:tab w:val="right" w:pos="5400"/>
                <w:tab w:val="right" w:pos="7560"/>
              </w:tabs>
              <w:spacing w:after="120"/>
              <w:rPr>
                <w:lang w:val="fr-FR"/>
              </w:rPr>
            </w:pPr>
            <w:r>
              <w:rPr>
                <w:u w:val="single"/>
                <w:lang w:val="fr-FR"/>
              </w:rPr>
              <w:t xml:space="preserve">6. </w:t>
            </w:r>
            <w:r>
              <w:rPr>
                <w:u w:val="single"/>
                <w:lang w:val="fr-FR"/>
              </w:rPr>
              <w:tab/>
            </w:r>
          </w:p>
        </w:tc>
      </w:tr>
      <w:tr w:rsidR="0022587D" w:rsidRPr="00EB236F">
        <w:trPr>
          <w:cantSplit/>
        </w:trPr>
        <w:tc>
          <w:tcPr>
            <w:tcW w:w="3600" w:type="dxa"/>
            <w:gridSpan w:val="2"/>
          </w:tcPr>
          <w:p w:rsidR="0022587D" w:rsidRDefault="00892FBD" w:rsidP="00892462">
            <w:pPr>
              <w:pStyle w:val="ListParagraph"/>
              <w:numPr>
                <w:ilvl w:val="0"/>
                <w:numId w:val="40"/>
              </w:numPr>
              <w:tabs>
                <w:tab w:val="left" w:pos="540"/>
                <w:tab w:val="left" w:pos="900"/>
              </w:tabs>
              <w:spacing w:after="120"/>
              <w:ind w:left="1060"/>
              <w:rPr>
                <w:lang w:val="fr-FR"/>
              </w:rPr>
            </w:pPr>
            <w:r>
              <w:rPr>
                <w:spacing w:val="-4"/>
                <w:lang w:val="fr-FR"/>
              </w:rPr>
              <w:t xml:space="preserve">soumission à la </w:t>
            </w:r>
            <w:proofErr w:type="spellStart"/>
            <w:r w:rsidR="000E3F7C">
              <w:rPr>
                <w:spacing w:val="-4"/>
                <w:lang w:val="fr-FR"/>
              </w:rPr>
              <w:t>BIsD</w:t>
            </w:r>
            <w:proofErr w:type="spellEnd"/>
            <w:r>
              <w:rPr>
                <w:spacing w:val="-4"/>
                <w:lang w:val="fr-FR"/>
              </w:rPr>
              <w:t xml:space="preserve"> pour avis de non-objection</w:t>
            </w:r>
          </w:p>
          <w:p w:rsidR="0022587D" w:rsidRDefault="00892FBD" w:rsidP="00892462">
            <w:pPr>
              <w:pStyle w:val="ListParagraph"/>
              <w:numPr>
                <w:ilvl w:val="0"/>
                <w:numId w:val="40"/>
              </w:numPr>
              <w:tabs>
                <w:tab w:val="left" w:pos="540"/>
                <w:tab w:val="left" w:pos="900"/>
              </w:tabs>
              <w:spacing w:after="120"/>
              <w:ind w:left="1060"/>
              <w:rPr>
                <w:lang w:val="fr-FR"/>
              </w:rPr>
            </w:pPr>
            <w:r>
              <w:rPr>
                <w:spacing w:val="-4"/>
                <w:lang w:val="fr-FR"/>
              </w:rPr>
              <w:t>av</w:t>
            </w:r>
            <w:r w:rsidR="00892462">
              <w:rPr>
                <w:spacing w:val="-4"/>
                <w:lang w:val="fr-FR"/>
              </w:rPr>
              <w:t xml:space="preserve">is de non-objection de la </w:t>
            </w:r>
            <w:proofErr w:type="spellStart"/>
            <w:r w:rsidR="000E3F7C">
              <w:rPr>
                <w:spacing w:val="-4"/>
                <w:lang w:val="fr-FR"/>
              </w:rPr>
              <w:t>BIsD</w:t>
            </w:r>
            <w:proofErr w:type="spellEnd"/>
          </w:p>
        </w:tc>
        <w:tc>
          <w:tcPr>
            <w:tcW w:w="5562" w:type="dxa"/>
            <w:gridSpan w:val="3"/>
          </w:tcPr>
          <w:p w:rsidR="0022587D" w:rsidRDefault="00892FBD" w:rsidP="00892462">
            <w:pPr>
              <w:tabs>
                <w:tab w:val="right" w:pos="5400"/>
                <w:tab w:val="right" w:pos="7560"/>
              </w:tabs>
              <w:spacing w:after="120"/>
              <w:rPr>
                <w:lang w:val="fr-FR"/>
              </w:rPr>
            </w:pPr>
            <w:r>
              <w:rPr>
                <w:lang w:val="fr-FR"/>
              </w:rPr>
              <w:t xml:space="preserve">Date </w:t>
            </w:r>
            <w:r>
              <w:rPr>
                <w:u w:val="single"/>
                <w:lang w:val="fr-FR"/>
              </w:rPr>
              <w:tab/>
            </w:r>
          </w:p>
          <w:p w:rsidR="00892462" w:rsidRDefault="00892462">
            <w:pPr>
              <w:tabs>
                <w:tab w:val="right" w:pos="5400"/>
                <w:tab w:val="right" w:pos="7560"/>
              </w:tabs>
              <w:rPr>
                <w:lang w:val="fr-FR"/>
              </w:rPr>
            </w:pPr>
          </w:p>
          <w:p w:rsidR="0022587D" w:rsidRDefault="00892FBD" w:rsidP="00892462">
            <w:pPr>
              <w:tabs>
                <w:tab w:val="right" w:pos="5400"/>
                <w:tab w:val="right" w:pos="7560"/>
              </w:tabs>
              <w:rPr>
                <w:lang w:val="fr-FR"/>
              </w:rPr>
            </w:pPr>
            <w:r>
              <w:rPr>
                <w:lang w:val="fr-FR"/>
              </w:rPr>
              <w:t xml:space="preserve">Date </w:t>
            </w:r>
            <w:r>
              <w:rPr>
                <w:u w:val="single"/>
                <w:lang w:val="fr-FR"/>
              </w:rPr>
              <w:tab/>
            </w:r>
          </w:p>
        </w:tc>
      </w:tr>
      <w:tr w:rsidR="0022587D">
        <w:tc>
          <w:tcPr>
            <w:tcW w:w="3600" w:type="dxa"/>
            <w:gridSpan w:val="2"/>
          </w:tcPr>
          <w:p w:rsidR="0022587D" w:rsidRDefault="00892462" w:rsidP="00892462">
            <w:pPr>
              <w:tabs>
                <w:tab w:val="left" w:pos="540"/>
                <w:tab w:val="left" w:pos="900"/>
              </w:tabs>
              <w:spacing w:after="120"/>
              <w:ind w:left="900" w:hanging="900"/>
              <w:rPr>
                <w:lang w:val="fr-FR"/>
              </w:rPr>
            </w:pPr>
            <w:r>
              <w:rPr>
                <w:lang w:val="fr-FR"/>
              </w:rPr>
              <w:t>2.7</w:t>
            </w:r>
            <w:r>
              <w:rPr>
                <w:lang w:val="fr-FR"/>
              </w:rPr>
              <w:tab/>
              <w:t>Demande de P</w:t>
            </w:r>
            <w:r w:rsidR="00892FBD">
              <w:rPr>
                <w:lang w:val="fr-FR"/>
              </w:rPr>
              <w:t>ropositions :</w:t>
            </w:r>
          </w:p>
          <w:p w:rsidR="0022587D" w:rsidRDefault="00892FBD" w:rsidP="00892462">
            <w:pPr>
              <w:pStyle w:val="ListParagraph"/>
              <w:numPr>
                <w:ilvl w:val="0"/>
                <w:numId w:val="41"/>
              </w:numPr>
              <w:tabs>
                <w:tab w:val="left" w:pos="540"/>
                <w:tab w:val="left" w:pos="900"/>
              </w:tabs>
              <w:spacing w:after="120"/>
              <w:rPr>
                <w:spacing w:val="-4"/>
                <w:lang w:val="fr-FR"/>
              </w:rPr>
            </w:pPr>
            <w:r>
              <w:rPr>
                <w:spacing w:val="-4"/>
                <w:lang w:val="fr-FR"/>
              </w:rPr>
              <w:t xml:space="preserve">soumission à la </w:t>
            </w:r>
            <w:proofErr w:type="spellStart"/>
            <w:r w:rsidR="000E3F7C">
              <w:rPr>
                <w:spacing w:val="-4"/>
                <w:lang w:val="fr-FR"/>
              </w:rPr>
              <w:t>BIsD</w:t>
            </w:r>
            <w:proofErr w:type="spellEnd"/>
            <w:r>
              <w:rPr>
                <w:spacing w:val="-4"/>
                <w:lang w:val="fr-FR"/>
              </w:rPr>
              <w:t xml:space="preserve"> pour avis de non-objection</w:t>
            </w:r>
          </w:p>
          <w:p w:rsidR="0022587D" w:rsidRDefault="00892FBD" w:rsidP="00892462">
            <w:pPr>
              <w:pStyle w:val="ListParagraph"/>
              <w:numPr>
                <w:ilvl w:val="0"/>
                <w:numId w:val="41"/>
              </w:numPr>
              <w:tabs>
                <w:tab w:val="left" w:pos="540"/>
                <w:tab w:val="left" w:pos="900"/>
              </w:tabs>
              <w:spacing w:after="120"/>
              <w:rPr>
                <w:lang w:val="fr-FR"/>
              </w:rPr>
            </w:pPr>
            <w:r>
              <w:rPr>
                <w:spacing w:val="-4"/>
                <w:lang w:val="fr-FR"/>
              </w:rPr>
              <w:t xml:space="preserve">avis de non-objection de la </w:t>
            </w:r>
            <w:proofErr w:type="spellStart"/>
            <w:r w:rsidR="000E3F7C">
              <w:rPr>
                <w:spacing w:val="-4"/>
                <w:lang w:val="fr-FR"/>
              </w:rPr>
              <w:t>BIsD</w:t>
            </w:r>
            <w:proofErr w:type="spellEnd"/>
          </w:p>
          <w:p w:rsidR="0022587D" w:rsidRDefault="00892462" w:rsidP="00892462">
            <w:pPr>
              <w:pStyle w:val="ListParagraph"/>
              <w:numPr>
                <w:ilvl w:val="0"/>
                <w:numId w:val="41"/>
              </w:numPr>
              <w:tabs>
                <w:tab w:val="left" w:pos="540"/>
                <w:tab w:val="left" w:pos="900"/>
              </w:tabs>
              <w:spacing w:after="120"/>
              <w:rPr>
                <w:lang w:val="fr-FR"/>
              </w:rPr>
            </w:pPr>
            <w:r>
              <w:rPr>
                <w:lang w:val="fr-FR"/>
              </w:rPr>
              <w:tab/>
              <w:t>envoi aux Consultants</w:t>
            </w:r>
          </w:p>
        </w:tc>
        <w:tc>
          <w:tcPr>
            <w:tcW w:w="5562" w:type="dxa"/>
            <w:gridSpan w:val="3"/>
          </w:tcPr>
          <w:p w:rsidR="0022587D" w:rsidRDefault="0022587D" w:rsidP="00892462">
            <w:pPr>
              <w:tabs>
                <w:tab w:val="right" w:pos="5400"/>
                <w:tab w:val="right" w:pos="7560"/>
              </w:tabs>
              <w:spacing w:after="120"/>
              <w:rPr>
                <w:lang w:val="fr-FR"/>
              </w:rPr>
            </w:pPr>
          </w:p>
          <w:p w:rsidR="0022587D" w:rsidRDefault="00892FBD">
            <w:pPr>
              <w:tabs>
                <w:tab w:val="right" w:pos="5400"/>
                <w:tab w:val="right" w:pos="7560"/>
              </w:tabs>
              <w:rPr>
                <w:lang w:val="fr-FR"/>
              </w:rPr>
            </w:pPr>
            <w:r>
              <w:rPr>
                <w:lang w:val="fr-FR"/>
              </w:rPr>
              <w:t xml:space="preserve">Date </w:t>
            </w:r>
            <w:r>
              <w:rPr>
                <w:u w:val="single"/>
                <w:lang w:val="fr-FR"/>
              </w:rPr>
              <w:tab/>
            </w:r>
          </w:p>
          <w:p w:rsidR="0022587D" w:rsidRDefault="0022587D" w:rsidP="00892462">
            <w:pPr>
              <w:tabs>
                <w:tab w:val="right" w:pos="5400"/>
                <w:tab w:val="right" w:pos="7560"/>
              </w:tabs>
              <w:spacing w:after="120"/>
              <w:rPr>
                <w:lang w:val="fr-FR"/>
              </w:rPr>
            </w:pPr>
          </w:p>
          <w:p w:rsidR="0022587D" w:rsidRDefault="00892FBD">
            <w:pPr>
              <w:tabs>
                <w:tab w:val="right" w:pos="5400"/>
                <w:tab w:val="right" w:pos="7560"/>
              </w:tabs>
              <w:rPr>
                <w:u w:val="single"/>
                <w:lang w:val="fr-FR"/>
              </w:rPr>
            </w:pPr>
            <w:r>
              <w:rPr>
                <w:lang w:val="fr-FR"/>
              </w:rPr>
              <w:t xml:space="preserve">Date </w:t>
            </w:r>
            <w:r>
              <w:rPr>
                <w:u w:val="single"/>
                <w:lang w:val="fr-FR"/>
              </w:rPr>
              <w:tab/>
            </w:r>
          </w:p>
          <w:p w:rsidR="00892462" w:rsidRDefault="00892462" w:rsidP="00892462">
            <w:pPr>
              <w:tabs>
                <w:tab w:val="right" w:pos="5400"/>
                <w:tab w:val="right" w:pos="7560"/>
              </w:tabs>
              <w:spacing w:after="120"/>
              <w:rPr>
                <w:u w:val="single"/>
                <w:lang w:val="fr-FR"/>
              </w:rPr>
            </w:pPr>
          </w:p>
          <w:p w:rsidR="0022587D" w:rsidRDefault="00892FBD">
            <w:pPr>
              <w:tabs>
                <w:tab w:val="right" w:pos="5400"/>
                <w:tab w:val="right" w:pos="7560"/>
              </w:tabs>
              <w:rPr>
                <w:lang w:val="fr-FR"/>
              </w:rPr>
            </w:pPr>
            <w:r>
              <w:rPr>
                <w:lang w:val="fr-FR"/>
              </w:rPr>
              <w:t xml:space="preserve">Date </w:t>
            </w:r>
            <w:r>
              <w:rPr>
                <w:u w:val="single"/>
                <w:lang w:val="fr-FR"/>
              </w:rPr>
              <w:tab/>
            </w:r>
          </w:p>
        </w:tc>
      </w:tr>
      <w:tr w:rsidR="0022587D" w:rsidRPr="000E3F7C">
        <w:tc>
          <w:tcPr>
            <w:tcW w:w="3600" w:type="dxa"/>
            <w:gridSpan w:val="2"/>
          </w:tcPr>
          <w:p w:rsidR="0022587D" w:rsidRDefault="00892462" w:rsidP="00892462">
            <w:pPr>
              <w:tabs>
                <w:tab w:val="left" w:pos="540"/>
                <w:tab w:val="left" w:pos="900"/>
              </w:tabs>
              <w:spacing w:after="120"/>
              <w:ind w:left="540" w:hanging="540"/>
              <w:rPr>
                <w:lang w:val="fr-FR"/>
              </w:rPr>
            </w:pPr>
            <w:r>
              <w:rPr>
                <w:lang w:val="fr-FR"/>
              </w:rPr>
              <w:lastRenderedPageBreak/>
              <w:t>2.8</w:t>
            </w:r>
            <w:r w:rsidR="00892FBD">
              <w:rPr>
                <w:lang w:val="fr-FR"/>
              </w:rPr>
              <w:tab/>
            </w:r>
            <w:r>
              <w:rPr>
                <w:lang w:val="fr-FR"/>
              </w:rPr>
              <w:t>Additif</w:t>
            </w:r>
            <w:r w:rsidR="00892FBD">
              <w:rPr>
                <w:lang w:val="fr-FR"/>
              </w:rPr>
              <w:t xml:space="preserve">s et éclaircissements apportés à la </w:t>
            </w:r>
            <w:r w:rsidR="00A61B47">
              <w:rPr>
                <w:lang w:val="fr-FR"/>
              </w:rPr>
              <w:t>DP</w:t>
            </w:r>
            <w:r w:rsidR="00892FBD">
              <w:rPr>
                <w:lang w:val="fr-FR"/>
              </w:rPr>
              <w:t xml:space="preserve"> (préciser)</w:t>
            </w:r>
          </w:p>
        </w:tc>
        <w:tc>
          <w:tcPr>
            <w:tcW w:w="5562" w:type="dxa"/>
            <w:gridSpan w:val="3"/>
          </w:tcPr>
          <w:p w:rsidR="0022587D" w:rsidRDefault="00892FBD">
            <w:pPr>
              <w:tabs>
                <w:tab w:val="right" w:pos="5400"/>
                <w:tab w:val="right" w:pos="7560"/>
              </w:tabs>
              <w:rPr>
                <w:u w:val="single"/>
                <w:lang w:val="fr-FR"/>
              </w:rPr>
            </w:pPr>
            <w:r>
              <w:rPr>
                <w:u w:val="single"/>
                <w:lang w:val="fr-FR"/>
              </w:rPr>
              <w:tab/>
            </w:r>
          </w:p>
          <w:p w:rsidR="0022587D" w:rsidRPr="00892462" w:rsidRDefault="00892FBD" w:rsidP="00892462">
            <w:pPr>
              <w:tabs>
                <w:tab w:val="right" w:pos="5400"/>
                <w:tab w:val="right" w:pos="7560"/>
              </w:tabs>
              <w:spacing w:after="120"/>
              <w:rPr>
                <w:u w:val="single"/>
                <w:lang w:val="fr-FR"/>
              </w:rPr>
            </w:pPr>
            <w:r>
              <w:rPr>
                <w:u w:val="single"/>
                <w:lang w:val="fr-FR"/>
              </w:rPr>
              <w:tab/>
            </w:r>
          </w:p>
        </w:tc>
      </w:tr>
      <w:tr w:rsidR="0022587D" w:rsidRPr="001A3ECC">
        <w:tc>
          <w:tcPr>
            <w:tcW w:w="3600" w:type="dxa"/>
            <w:gridSpan w:val="2"/>
          </w:tcPr>
          <w:p w:rsidR="0022587D" w:rsidRDefault="00892462" w:rsidP="00892462">
            <w:pPr>
              <w:tabs>
                <w:tab w:val="left" w:pos="540"/>
                <w:tab w:val="left" w:pos="900"/>
              </w:tabs>
              <w:spacing w:after="120"/>
              <w:ind w:left="900" w:hanging="900"/>
              <w:rPr>
                <w:lang w:val="fr-FR"/>
              </w:rPr>
            </w:pPr>
            <w:r>
              <w:rPr>
                <w:lang w:val="fr-FR"/>
              </w:rPr>
              <w:t>2.9</w:t>
            </w:r>
            <w:r w:rsidR="00892FBD">
              <w:rPr>
                <w:lang w:val="fr-FR"/>
              </w:rPr>
              <w:tab/>
            </w:r>
            <w:r>
              <w:rPr>
                <w:lang w:val="fr-FR"/>
              </w:rPr>
              <w:t xml:space="preserve">Type de </w:t>
            </w:r>
            <w:r w:rsidR="00892FBD">
              <w:rPr>
                <w:lang w:val="fr-FR"/>
              </w:rPr>
              <w:t>Contrat :</w:t>
            </w:r>
          </w:p>
          <w:p w:rsidR="0022587D" w:rsidRDefault="00892FBD" w:rsidP="00892462">
            <w:pPr>
              <w:numPr>
                <w:ilvl w:val="0"/>
                <w:numId w:val="34"/>
              </w:numPr>
              <w:tabs>
                <w:tab w:val="clear" w:pos="720"/>
                <w:tab w:val="left" w:pos="540"/>
                <w:tab w:val="left" w:pos="900"/>
              </w:tabs>
              <w:spacing w:after="120"/>
              <w:ind w:left="900"/>
              <w:rPr>
                <w:lang w:val="fr-FR"/>
              </w:rPr>
            </w:pPr>
            <w:r>
              <w:rPr>
                <w:lang w:val="fr-FR"/>
              </w:rPr>
              <w:t>rémunéré au temps passé</w:t>
            </w:r>
            <w:r w:rsidR="00892462">
              <w:rPr>
                <w:lang w:val="fr-FR"/>
              </w:rPr>
              <w:t> :</w:t>
            </w:r>
          </w:p>
          <w:p w:rsidR="0022587D" w:rsidRDefault="00892FBD" w:rsidP="00892462">
            <w:pPr>
              <w:numPr>
                <w:ilvl w:val="0"/>
                <w:numId w:val="34"/>
              </w:numPr>
              <w:tabs>
                <w:tab w:val="clear" w:pos="720"/>
                <w:tab w:val="left" w:pos="540"/>
                <w:tab w:val="left" w:pos="900"/>
              </w:tabs>
              <w:spacing w:after="120"/>
              <w:ind w:left="900"/>
              <w:rPr>
                <w:lang w:val="fr-FR"/>
              </w:rPr>
            </w:pPr>
            <w:r>
              <w:rPr>
                <w:lang w:val="fr-FR"/>
              </w:rPr>
              <w:t>rémunération forfaitaire</w:t>
            </w:r>
            <w:r w:rsidR="00892462">
              <w:rPr>
                <w:lang w:val="fr-FR"/>
              </w:rPr>
              <w:t> :</w:t>
            </w:r>
          </w:p>
          <w:p w:rsidR="0022587D" w:rsidRDefault="00892462" w:rsidP="00892462">
            <w:pPr>
              <w:tabs>
                <w:tab w:val="left" w:pos="540"/>
                <w:tab w:val="left" w:pos="900"/>
              </w:tabs>
              <w:spacing w:after="120"/>
              <w:ind w:left="540"/>
              <w:rPr>
                <w:lang w:val="fr-FR"/>
              </w:rPr>
            </w:pPr>
            <w:r>
              <w:rPr>
                <w:lang w:val="fr-FR"/>
              </w:rPr>
              <w:t>Indiquer si la révis</w:t>
            </w:r>
            <w:r w:rsidR="00224AF0">
              <w:rPr>
                <w:lang w:val="fr-FR"/>
              </w:rPr>
              <w:t>i</w:t>
            </w:r>
            <w:r>
              <w:rPr>
                <w:lang w:val="fr-FR"/>
              </w:rPr>
              <w:t>on des prix est prévue:</w:t>
            </w:r>
          </w:p>
        </w:tc>
        <w:tc>
          <w:tcPr>
            <w:tcW w:w="5562" w:type="dxa"/>
            <w:gridSpan w:val="3"/>
          </w:tcPr>
          <w:p w:rsidR="0022587D" w:rsidRDefault="0022587D" w:rsidP="00892462">
            <w:pPr>
              <w:tabs>
                <w:tab w:val="right" w:pos="7560"/>
              </w:tabs>
              <w:spacing w:after="120"/>
              <w:rPr>
                <w:lang w:val="fr-FR"/>
              </w:rPr>
            </w:pPr>
          </w:p>
          <w:p w:rsidR="0022587D" w:rsidRDefault="0022587D" w:rsidP="00892462">
            <w:pPr>
              <w:tabs>
                <w:tab w:val="right" w:pos="7560"/>
              </w:tabs>
              <w:spacing w:after="120"/>
              <w:rPr>
                <w:lang w:val="fr-FR"/>
              </w:rPr>
            </w:pPr>
          </w:p>
          <w:p w:rsidR="0022587D" w:rsidRDefault="0022587D" w:rsidP="00892462">
            <w:pPr>
              <w:tabs>
                <w:tab w:val="right" w:pos="7560"/>
              </w:tabs>
              <w:spacing w:after="120"/>
              <w:rPr>
                <w:lang w:val="fr-FR"/>
              </w:rPr>
            </w:pPr>
          </w:p>
          <w:p w:rsidR="00892462" w:rsidRDefault="00892462" w:rsidP="00892462">
            <w:pPr>
              <w:tabs>
                <w:tab w:val="right" w:pos="7560"/>
              </w:tabs>
              <w:rPr>
                <w:lang w:val="fr-FR"/>
              </w:rPr>
            </w:pPr>
          </w:p>
          <w:p w:rsidR="0022587D" w:rsidRDefault="00892FBD" w:rsidP="00892462">
            <w:pPr>
              <w:tabs>
                <w:tab w:val="right" w:pos="7560"/>
              </w:tabs>
              <w:rPr>
                <w:lang w:val="fr-FR"/>
              </w:rPr>
            </w:pPr>
            <w:r>
              <w:rPr>
                <w:lang w:val="fr-FR"/>
              </w:rPr>
              <w:t>Oui ______ Non ______</w:t>
            </w:r>
          </w:p>
        </w:tc>
      </w:tr>
      <w:tr w:rsidR="0022587D" w:rsidRPr="000E3F7C">
        <w:tc>
          <w:tcPr>
            <w:tcW w:w="3600" w:type="dxa"/>
            <w:gridSpan w:val="2"/>
          </w:tcPr>
          <w:p w:rsidR="0022587D" w:rsidRDefault="008569C7" w:rsidP="00892462">
            <w:pPr>
              <w:tabs>
                <w:tab w:val="left" w:pos="540"/>
                <w:tab w:val="left" w:pos="810"/>
              </w:tabs>
              <w:spacing w:after="120"/>
              <w:ind w:left="540" w:hanging="540"/>
              <w:rPr>
                <w:lang w:val="fr-FR"/>
              </w:rPr>
            </w:pPr>
            <w:r>
              <w:rPr>
                <w:lang w:val="fr-FR"/>
              </w:rPr>
              <w:t>2.10</w:t>
            </w:r>
            <w:r w:rsidR="00892FBD">
              <w:rPr>
                <w:lang w:val="fr-FR"/>
              </w:rPr>
              <w:tab/>
              <w:t>Conférence préalable à l’établissement des propositions :</w:t>
            </w:r>
          </w:p>
          <w:p w:rsidR="0022587D" w:rsidRDefault="00892FBD" w:rsidP="008569C7">
            <w:pPr>
              <w:spacing w:after="120"/>
              <w:ind w:left="900" w:hanging="360"/>
              <w:rPr>
                <w:lang w:val="fr-FR"/>
              </w:rPr>
            </w:pPr>
            <w:r>
              <w:rPr>
                <w:lang w:val="fr-FR"/>
              </w:rPr>
              <w:t xml:space="preserve">a) procès-verbal </w:t>
            </w:r>
            <w:r w:rsidR="008569C7">
              <w:rPr>
                <w:lang w:val="fr-FR"/>
              </w:rPr>
              <w:t>émis</w:t>
            </w:r>
          </w:p>
        </w:tc>
        <w:tc>
          <w:tcPr>
            <w:tcW w:w="5562" w:type="dxa"/>
            <w:gridSpan w:val="3"/>
          </w:tcPr>
          <w:p w:rsidR="0022587D" w:rsidRDefault="0022587D">
            <w:pPr>
              <w:tabs>
                <w:tab w:val="right" w:pos="2088"/>
                <w:tab w:val="left" w:pos="2268"/>
                <w:tab w:val="right" w:pos="4320"/>
              </w:tabs>
              <w:rPr>
                <w:lang w:val="fr-FR"/>
              </w:rPr>
            </w:pPr>
          </w:p>
          <w:p w:rsidR="0022587D" w:rsidRDefault="0022587D">
            <w:pPr>
              <w:tabs>
                <w:tab w:val="right" w:pos="2088"/>
                <w:tab w:val="left" w:pos="2268"/>
                <w:tab w:val="right" w:pos="4320"/>
              </w:tabs>
              <w:rPr>
                <w:lang w:val="fr-FR"/>
              </w:rPr>
            </w:pPr>
          </w:p>
          <w:p w:rsidR="0022587D" w:rsidRDefault="00892FBD" w:rsidP="008569C7">
            <w:pPr>
              <w:tabs>
                <w:tab w:val="right" w:pos="2520"/>
                <w:tab w:val="left" w:pos="2880"/>
                <w:tab w:val="right" w:pos="5400"/>
                <w:tab w:val="right" w:pos="7560"/>
              </w:tabs>
              <w:spacing w:after="120"/>
              <w:ind w:right="18"/>
              <w:rPr>
                <w:lang w:val="fr-FR"/>
              </w:rPr>
            </w:pPr>
            <w:r>
              <w:rPr>
                <w:lang w:val="fr-FR"/>
              </w:rPr>
              <w:t xml:space="preserve">Oui </w:t>
            </w:r>
            <w:r w:rsidR="008569C7">
              <w:rPr>
                <w:lang w:val="fr-FR"/>
              </w:rPr>
              <w:t>(date)/</w:t>
            </w:r>
            <w:r>
              <w:rPr>
                <w:lang w:val="fr-FR"/>
              </w:rPr>
              <w:t xml:space="preserve">Non </w:t>
            </w:r>
          </w:p>
          <w:p w:rsidR="0022587D" w:rsidRDefault="008569C7" w:rsidP="008569C7">
            <w:pPr>
              <w:tabs>
                <w:tab w:val="right" w:pos="2520"/>
                <w:tab w:val="left" w:pos="2880"/>
                <w:tab w:val="right" w:pos="5400"/>
                <w:tab w:val="right" w:pos="7560"/>
              </w:tabs>
              <w:spacing w:after="120"/>
              <w:ind w:right="18"/>
              <w:rPr>
                <w:lang w:val="fr-FR"/>
              </w:rPr>
            </w:pPr>
            <w:r>
              <w:rPr>
                <w:lang w:val="fr-FR"/>
              </w:rPr>
              <w:t xml:space="preserve">Oui (date)/Non </w:t>
            </w:r>
          </w:p>
        </w:tc>
      </w:tr>
      <w:tr w:rsidR="0022587D">
        <w:tc>
          <w:tcPr>
            <w:tcW w:w="3600" w:type="dxa"/>
            <w:gridSpan w:val="2"/>
          </w:tcPr>
          <w:p w:rsidR="0022587D" w:rsidRDefault="008569C7" w:rsidP="008569C7">
            <w:pPr>
              <w:tabs>
                <w:tab w:val="left" w:pos="540"/>
                <w:tab w:val="left" w:pos="900"/>
              </w:tabs>
              <w:spacing w:after="120"/>
              <w:ind w:left="540" w:hanging="540"/>
              <w:rPr>
                <w:lang w:val="fr-FR"/>
              </w:rPr>
            </w:pPr>
            <w:r>
              <w:rPr>
                <w:lang w:val="fr-FR"/>
              </w:rPr>
              <w:t>2.11</w:t>
            </w:r>
            <w:r w:rsidR="00892FBD">
              <w:rPr>
                <w:lang w:val="fr-FR"/>
              </w:rPr>
              <w:tab/>
              <w:t>Remise des propositions :</w:t>
            </w:r>
          </w:p>
          <w:p w:rsidR="0022587D" w:rsidRDefault="00892FBD" w:rsidP="008569C7">
            <w:pPr>
              <w:numPr>
                <w:ilvl w:val="0"/>
                <w:numId w:val="35"/>
              </w:numPr>
              <w:tabs>
                <w:tab w:val="clear" w:pos="720"/>
                <w:tab w:val="left" w:pos="540"/>
                <w:tab w:val="left" w:pos="900"/>
              </w:tabs>
              <w:spacing w:after="120"/>
              <w:ind w:left="900"/>
              <w:rPr>
                <w:lang w:val="fr-FR"/>
              </w:rPr>
            </w:pPr>
            <w:r>
              <w:rPr>
                <w:lang w:val="fr-FR"/>
              </w:rPr>
              <w:t>deux enveloppes (</w:t>
            </w:r>
            <w:r w:rsidR="008569C7">
              <w:rPr>
                <w:lang w:val="fr-FR"/>
              </w:rPr>
              <w:t xml:space="preserve">confirmer: </w:t>
            </w:r>
            <w:r>
              <w:rPr>
                <w:lang w:val="fr-FR"/>
              </w:rPr>
              <w:t>propositions technique et financière)</w:t>
            </w:r>
          </w:p>
          <w:p w:rsidR="0022587D" w:rsidRDefault="00892FBD" w:rsidP="008569C7">
            <w:pPr>
              <w:numPr>
                <w:ilvl w:val="0"/>
                <w:numId w:val="35"/>
              </w:numPr>
              <w:tabs>
                <w:tab w:val="clear" w:pos="720"/>
                <w:tab w:val="left" w:pos="540"/>
                <w:tab w:val="left" w:pos="900"/>
              </w:tabs>
              <w:spacing w:after="120"/>
              <w:ind w:left="900"/>
              <w:rPr>
                <w:lang w:val="fr-FR"/>
              </w:rPr>
            </w:pPr>
            <w:r>
              <w:rPr>
                <w:lang w:val="fr-FR"/>
              </w:rPr>
              <w:t>date de remise initiale</w:t>
            </w:r>
          </w:p>
          <w:p w:rsidR="0022587D" w:rsidRDefault="00892FBD" w:rsidP="008569C7">
            <w:pPr>
              <w:numPr>
                <w:ilvl w:val="0"/>
                <w:numId w:val="35"/>
              </w:numPr>
              <w:tabs>
                <w:tab w:val="clear" w:pos="720"/>
                <w:tab w:val="left" w:pos="540"/>
                <w:tab w:val="left" w:pos="900"/>
              </w:tabs>
              <w:spacing w:after="120"/>
              <w:ind w:left="900"/>
              <w:rPr>
                <w:lang w:val="fr-FR"/>
              </w:rPr>
            </w:pPr>
            <w:r>
              <w:rPr>
                <w:lang w:val="fr-FR"/>
              </w:rPr>
              <w:t>report(s) de date</w:t>
            </w:r>
          </w:p>
        </w:tc>
        <w:tc>
          <w:tcPr>
            <w:tcW w:w="5562" w:type="dxa"/>
            <w:gridSpan w:val="3"/>
          </w:tcPr>
          <w:p w:rsidR="0022587D" w:rsidRDefault="00892FBD">
            <w:pPr>
              <w:tabs>
                <w:tab w:val="center" w:pos="6840"/>
              </w:tabs>
              <w:rPr>
                <w:lang w:val="fr-FR"/>
              </w:rPr>
            </w:pPr>
            <w:r>
              <w:rPr>
                <w:lang w:val="fr-FR"/>
              </w:rPr>
              <w:tab/>
            </w:r>
            <w:r>
              <w:rPr>
                <w:u w:val="single"/>
                <w:lang w:val="fr-FR"/>
              </w:rPr>
              <w:t>Points</w:t>
            </w:r>
          </w:p>
          <w:p w:rsidR="0022587D" w:rsidRDefault="0022587D" w:rsidP="008569C7">
            <w:pPr>
              <w:tabs>
                <w:tab w:val="left" w:pos="720"/>
                <w:tab w:val="left" w:pos="6480"/>
              </w:tabs>
              <w:spacing w:after="120"/>
              <w:rPr>
                <w:lang w:val="fr-FR"/>
              </w:rPr>
            </w:pPr>
          </w:p>
          <w:p w:rsidR="0022587D" w:rsidRDefault="00892FBD" w:rsidP="008569C7">
            <w:pPr>
              <w:tabs>
                <w:tab w:val="left" w:pos="1188"/>
                <w:tab w:val="left" w:pos="6480"/>
              </w:tabs>
              <w:rPr>
                <w:lang w:val="fr-FR"/>
              </w:rPr>
            </w:pPr>
            <w:r>
              <w:rPr>
                <w:lang w:val="fr-FR"/>
              </w:rPr>
              <w:t xml:space="preserve">Oui </w:t>
            </w:r>
            <w:r>
              <w:rPr>
                <w:u w:val="single"/>
                <w:lang w:val="fr-FR"/>
              </w:rPr>
              <w:tab/>
            </w:r>
          </w:p>
          <w:p w:rsidR="008569C7" w:rsidRDefault="008569C7" w:rsidP="008569C7">
            <w:pPr>
              <w:tabs>
                <w:tab w:val="right" w:pos="2520"/>
                <w:tab w:val="left" w:pos="2880"/>
                <w:tab w:val="right" w:pos="5400"/>
                <w:tab w:val="right" w:pos="7560"/>
              </w:tabs>
              <w:spacing w:after="120"/>
              <w:ind w:right="18"/>
              <w:rPr>
                <w:lang w:val="fr-FR"/>
              </w:rPr>
            </w:pPr>
          </w:p>
          <w:p w:rsidR="0022587D" w:rsidRDefault="00892FBD" w:rsidP="008569C7">
            <w:pPr>
              <w:tabs>
                <w:tab w:val="right" w:pos="2520"/>
                <w:tab w:val="left" w:pos="2880"/>
                <w:tab w:val="right" w:pos="5400"/>
                <w:tab w:val="right" w:pos="7560"/>
              </w:tabs>
              <w:spacing w:after="120"/>
              <w:ind w:right="18"/>
              <w:rPr>
                <w:u w:val="single"/>
                <w:lang w:val="fr-FR"/>
              </w:rPr>
            </w:pPr>
            <w:r>
              <w:rPr>
                <w:lang w:val="fr-FR"/>
              </w:rPr>
              <w:t xml:space="preserve">Jour </w:t>
            </w:r>
            <w:r>
              <w:rPr>
                <w:u w:val="single"/>
                <w:lang w:val="fr-FR"/>
              </w:rPr>
              <w:tab/>
            </w:r>
            <w:r>
              <w:rPr>
                <w:lang w:val="fr-FR"/>
              </w:rPr>
              <w:tab/>
              <w:t xml:space="preserve">Heure </w:t>
            </w:r>
            <w:r>
              <w:rPr>
                <w:u w:val="single"/>
                <w:lang w:val="fr-FR"/>
              </w:rPr>
              <w:tab/>
            </w:r>
          </w:p>
          <w:p w:rsidR="0022587D" w:rsidRDefault="00892FBD" w:rsidP="008569C7">
            <w:pPr>
              <w:tabs>
                <w:tab w:val="right" w:pos="2520"/>
                <w:tab w:val="left" w:pos="2880"/>
                <w:tab w:val="right" w:pos="5400"/>
                <w:tab w:val="right" w:pos="7560"/>
              </w:tabs>
              <w:spacing w:after="120"/>
              <w:ind w:right="18"/>
              <w:rPr>
                <w:lang w:val="fr-FR"/>
              </w:rPr>
            </w:pPr>
            <w:r>
              <w:rPr>
                <w:lang w:val="fr-FR"/>
              </w:rPr>
              <w:t xml:space="preserve">Jour </w:t>
            </w:r>
            <w:r>
              <w:rPr>
                <w:u w:val="single"/>
                <w:lang w:val="fr-FR"/>
              </w:rPr>
              <w:tab/>
            </w:r>
            <w:r>
              <w:rPr>
                <w:lang w:val="fr-FR"/>
              </w:rPr>
              <w:tab/>
              <w:t xml:space="preserve">Heure </w:t>
            </w:r>
            <w:r>
              <w:rPr>
                <w:u w:val="single"/>
                <w:lang w:val="fr-FR"/>
              </w:rPr>
              <w:tab/>
            </w:r>
          </w:p>
        </w:tc>
      </w:tr>
      <w:tr w:rsidR="0022587D">
        <w:tc>
          <w:tcPr>
            <w:tcW w:w="3600" w:type="dxa"/>
            <w:gridSpan w:val="2"/>
          </w:tcPr>
          <w:p w:rsidR="0022587D" w:rsidRDefault="008569C7" w:rsidP="008569C7">
            <w:pPr>
              <w:tabs>
                <w:tab w:val="left" w:pos="540"/>
                <w:tab w:val="left" w:pos="900"/>
              </w:tabs>
              <w:spacing w:after="120"/>
              <w:ind w:left="540" w:hanging="540"/>
              <w:rPr>
                <w:lang w:val="fr-FR"/>
              </w:rPr>
            </w:pPr>
            <w:r>
              <w:rPr>
                <w:lang w:val="fr-FR"/>
              </w:rPr>
              <w:t>2.12</w:t>
            </w:r>
            <w:r w:rsidR="00892FBD">
              <w:rPr>
                <w:lang w:val="fr-FR"/>
              </w:rPr>
              <w:tab/>
            </w:r>
            <w:r>
              <w:rPr>
                <w:lang w:val="fr-FR"/>
              </w:rPr>
              <w:t>Lieu où les</w:t>
            </w:r>
            <w:r w:rsidR="00892FBD">
              <w:rPr>
                <w:lang w:val="fr-FR"/>
              </w:rPr>
              <w:t xml:space="preserve"> proposition</w:t>
            </w:r>
            <w:r>
              <w:rPr>
                <w:lang w:val="fr-FR"/>
              </w:rPr>
              <w:t>s</w:t>
            </w:r>
            <w:r w:rsidR="00892FBD">
              <w:rPr>
                <w:lang w:val="fr-FR"/>
              </w:rPr>
              <w:t xml:space="preserve"> financière</w:t>
            </w:r>
            <w:r w:rsidR="00224AF0">
              <w:rPr>
                <w:lang w:val="fr-FR"/>
              </w:rPr>
              <w:t>s</w:t>
            </w:r>
            <w:r>
              <w:rPr>
                <w:lang w:val="fr-FR"/>
              </w:rPr>
              <w:t xml:space="preserve"> sont conservées sous scellés:</w:t>
            </w:r>
          </w:p>
        </w:tc>
        <w:tc>
          <w:tcPr>
            <w:tcW w:w="5562" w:type="dxa"/>
            <w:gridSpan w:val="3"/>
          </w:tcPr>
          <w:p w:rsidR="008569C7" w:rsidRDefault="008569C7">
            <w:pPr>
              <w:tabs>
                <w:tab w:val="right" w:pos="5418"/>
                <w:tab w:val="right" w:pos="7560"/>
              </w:tabs>
              <w:rPr>
                <w:lang w:val="fr-FR"/>
              </w:rPr>
            </w:pPr>
          </w:p>
          <w:p w:rsidR="008569C7" w:rsidRDefault="008569C7">
            <w:pPr>
              <w:tabs>
                <w:tab w:val="right" w:pos="5418"/>
                <w:tab w:val="right" w:pos="7560"/>
              </w:tabs>
              <w:rPr>
                <w:lang w:val="fr-FR"/>
              </w:rPr>
            </w:pPr>
          </w:p>
          <w:p w:rsidR="0022587D" w:rsidRDefault="00892FBD">
            <w:pPr>
              <w:tabs>
                <w:tab w:val="right" w:pos="5418"/>
                <w:tab w:val="right" w:pos="7560"/>
              </w:tabs>
              <w:rPr>
                <w:lang w:val="fr-FR"/>
              </w:rPr>
            </w:pPr>
            <w:r>
              <w:rPr>
                <w:lang w:val="fr-FR"/>
              </w:rPr>
              <w:t xml:space="preserve">Lieu </w:t>
            </w:r>
            <w:r>
              <w:rPr>
                <w:u w:val="single"/>
                <w:lang w:val="fr-FR"/>
              </w:rPr>
              <w:tab/>
            </w:r>
          </w:p>
        </w:tc>
      </w:tr>
      <w:tr w:rsidR="0022587D">
        <w:tc>
          <w:tcPr>
            <w:tcW w:w="3600" w:type="dxa"/>
            <w:gridSpan w:val="2"/>
          </w:tcPr>
          <w:p w:rsidR="0022587D" w:rsidRDefault="008569C7" w:rsidP="008569C7">
            <w:pPr>
              <w:tabs>
                <w:tab w:val="left" w:pos="540"/>
                <w:tab w:val="left" w:pos="900"/>
              </w:tabs>
              <w:spacing w:after="120"/>
              <w:ind w:left="540" w:hanging="540"/>
              <w:rPr>
                <w:lang w:val="fr-FR"/>
              </w:rPr>
            </w:pPr>
            <w:r>
              <w:rPr>
                <w:lang w:val="fr-FR"/>
              </w:rPr>
              <w:t>2.13</w:t>
            </w:r>
            <w:r w:rsidR="00892FBD">
              <w:rPr>
                <w:lang w:val="fr-FR"/>
              </w:rPr>
              <w:tab/>
              <w:t xml:space="preserve">Ouverture des propositions techniques par le comité </w:t>
            </w:r>
            <w:r>
              <w:rPr>
                <w:lang w:val="fr-FR"/>
              </w:rPr>
              <w:t>de sélec</w:t>
            </w:r>
            <w:r w:rsidR="00892FBD">
              <w:rPr>
                <w:lang w:val="fr-FR"/>
              </w:rPr>
              <w:t>tion</w:t>
            </w:r>
            <w:r>
              <w:rPr>
                <w:lang w:val="fr-FR"/>
              </w:rPr>
              <w:t> :</w:t>
            </w:r>
          </w:p>
        </w:tc>
        <w:tc>
          <w:tcPr>
            <w:tcW w:w="5562" w:type="dxa"/>
            <w:gridSpan w:val="3"/>
          </w:tcPr>
          <w:p w:rsidR="0022587D" w:rsidRDefault="0022587D">
            <w:pPr>
              <w:tabs>
                <w:tab w:val="right" w:pos="2088"/>
                <w:tab w:val="left" w:pos="2268"/>
                <w:tab w:val="right" w:pos="4788"/>
                <w:tab w:val="right" w:pos="7560"/>
              </w:tabs>
              <w:rPr>
                <w:lang w:val="fr-FR"/>
              </w:rPr>
            </w:pPr>
          </w:p>
          <w:p w:rsidR="008569C7" w:rsidRDefault="008569C7" w:rsidP="008569C7">
            <w:pPr>
              <w:tabs>
                <w:tab w:val="right" w:pos="2520"/>
                <w:tab w:val="left" w:pos="2880"/>
                <w:tab w:val="right" w:pos="5400"/>
                <w:tab w:val="right" w:pos="7560"/>
              </w:tabs>
              <w:ind w:right="18"/>
              <w:rPr>
                <w:lang w:val="fr-FR"/>
              </w:rPr>
            </w:pPr>
          </w:p>
          <w:p w:rsidR="0022587D" w:rsidRDefault="00892FBD" w:rsidP="008569C7">
            <w:pPr>
              <w:tabs>
                <w:tab w:val="right" w:pos="2520"/>
                <w:tab w:val="left" w:pos="2880"/>
                <w:tab w:val="right" w:pos="5400"/>
                <w:tab w:val="right" w:pos="7560"/>
              </w:tabs>
              <w:ind w:right="18"/>
              <w:rPr>
                <w:u w:val="single"/>
                <w:lang w:val="fr-FR"/>
              </w:rPr>
            </w:pPr>
            <w:r>
              <w:rPr>
                <w:lang w:val="fr-FR"/>
              </w:rPr>
              <w:t xml:space="preserve">Jour </w:t>
            </w:r>
            <w:r>
              <w:rPr>
                <w:u w:val="single"/>
                <w:lang w:val="fr-FR"/>
              </w:rPr>
              <w:tab/>
            </w:r>
            <w:r>
              <w:rPr>
                <w:lang w:val="fr-FR"/>
              </w:rPr>
              <w:tab/>
              <w:t xml:space="preserve">Heure </w:t>
            </w:r>
            <w:r>
              <w:rPr>
                <w:u w:val="single"/>
                <w:lang w:val="fr-FR"/>
              </w:rPr>
              <w:tab/>
            </w:r>
          </w:p>
        </w:tc>
      </w:tr>
      <w:tr w:rsidR="0022587D" w:rsidRPr="008569C7">
        <w:tc>
          <w:tcPr>
            <w:tcW w:w="3600" w:type="dxa"/>
            <w:gridSpan w:val="2"/>
          </w:tcPr>
          <w:p w:rsidR="008569C7" w:rsidRDefault="008569C7" w:rsidP="008569C7">
            <w:pPr>
              <w:tabs>
                <w:tab w:val="left" w:pos="540"/>
                <w:tab w:val="left" w:pos="900"/>
              </w:tabs>
              <w:spacing w:after="120"/>
              <w:ind w:left="540" w:hanging="540"/>
              <w:rPr>
                <w:lang w:val="fr-FR"/>
              </w:rPr>
            </w:pPr>
            <w:r>
              <w:rPr>
                <w:lang w:val="fr-FR"/>
              </w:rPr>
              <w:t>2.14</w:t>
            </w:r>
            <w:r w:rsidR="00892FBD">
              <w:rPr>
                <w:lang w:val="fr-FR"/>
              </w:rPr>
              <w:tab/>
            </w:r>
            <w:r>
              <w:rPr>
                <w:lang w:val="fr-FR"/>
              </w:rPr>
              <w:t>Liste des Propositions reçues</w:t>
            </w:r>
          </w:p>
          <w:p w:rsidR="0022587D" w:rsidRDefault="00892FBD" w:rsidP="008569C7">
            <w:pPr>
              <w:tabs>
                <w:tab w:val="left" w:pos="540"/>
                <w:tab w:val="left" w:pos="900"/>
              </w:tabs>
              <w:spacing w:after="120"/>
              <w:ind w:left="1050" w:hanging="540"/>
              <w:rPr>
                <w:lang w:val="fr-FR"/>
              </w:rPr>
            </w:pPr>
            <w:r>
              <w:rPr>
                <w:lang w:val="fr-FR"/>
              </w:rPr>
              <w:t xml:space="preserve">Nombre de </w:t>
            </w:r>
            <w:r w:rsidR="008569C7">
              <w:rPr>
                <w:lang w:val="fr-FR"/>
              </w:rPr>
              <w:t>Consultants ayant remis une proposition :</w:t>
            </w:r>
          </w:p>
          <w:p w:rsidR="008569C7" w:rsidRDefault="008569C7" w:rsidP="008569C7">
            <w:pPr>
              <w:tabs>
                <w:tab w:val="left" w:pos="540"/>
                <w:tab w:val="left" w:pos="900"/>
              </w:tabs>
              <w:spacing w:after="120"/>
              <w:ind w:left="1050" w:hanging="540"/>
              <w:rPr>
                <w:lang w:val="fr-FR"/>
              </w:rPr>
            </w:pPr>
            <w:r>
              <w:rPr>
                <w:lang w:val="fr-FR"/>
              </w:rPr>
              <w:t>Nombre de Consultants n’ayant pas remis de proposition :</w:t>
            </w:r>
          </w:p>
          <w:p w:rsidR="0022587D" w:rsidRDefault="008569C7" w:rsidP="00A61B47">
            <w:pPr>
              <w:tabs>
                <w:tab w:val="left" w:pos="540"/>
                <w:tab w:val="left" w:pos="900"/>
              </w:tabs>
              <w:spacing w:after="120"/>
              <w:ind w:left="510"/>
              <w:rPr>
                <w:lang w:val="fr-FR"/>
              </w:rPr>
            </w:pPr>
            <w:r>
              <w:rPr>
                <w:lang w:val="fr-FR"/>
              </w:rPr>
              <w:t>En cas de groupeme</w:t>
            </w:r>
            <w:r w:rsidR="001852D7">
              <w:rPr>
                <w:lang w:val="fr-FR"/>
              </w:rPr>
              <w:t xml:space="preserve">nt, un accord de groupement </w:t>
            </w:r>
            <w:proofErr w:type="spellStart"/>
            <w:r w:rsidR="001852D7">
              <w:rPr>
                <w:lang w:val="fr-FR"/>
              </w:rPr>
              <w:t>a-t</w:t>
            </w:r>
            <w:r w:rsidR="00A61B47">
              <w:rPr>
                <w:lang w:val="fr-FR"/>
              </w:rPr>
              <w:t>’</w:t>
            </w:r>
            <w:r>
              <w:rPr>
                <w:lang w:val="fr-FR"/>
              </w:rPr>
              <w:t>il</w:t>
            </w:r>
            <w:proofErr w:type="spellEnd"/>
            <w:r>
              <w:rPr>
                <w:lang w:val="fr-FR"/>
              </w:rPr>
              <w:t xml:space="preserve"> été remis avec la proposition :</w:t>
            </w:r>
          </w:p>
        </w:tc>
        <w:tc>
          <w:tcPr>
            <w:tcW w:w="5562" w:type="dxa"/>
            <w:gridSpan w:val="3"/>
          </w:tcPr>
          <w:p w:rsidR="0022587D" w:rsidRDefault="00892FBD">
            <w:pPr>
              <w:tabs>
                <w:tab w:val="right" w:pos="5418"/>
                <w:tab w:val="right" w:pos="7560"/>
              </w:tabs>
              <w:rPr>
                <w:lang w:val="fr-FR"/>
              </w:rPr>
            </w:pPr>
            <w:r>
              <w:rPr>
                <w:u w:val="single"/>
                <w:lang w:val="fr-FR"/>
              </w:rPr>
              <w:tab/>
            </w:r>
          </w:p>
          <w:p w:rsidR="008569C7" w:rsidRDefault="008569C7" w:rsidP="008569C7">
            <w:pPr>
              <w:tabs>
                <w:tab w:val="right" w:pos="5400"/>
                <w:tab w:val="right" w:pos="7560"/>
              </w:tabs>
              <w:rPr>
                <w:lang w:val="fr-FR"/>
              </w:rPr>
            </w:pPr>
            <w:r>
              <w:rPr>
                <w:lang w:val="fr-FR"/>
              </w:rPr>
              <w:t>.</w:t>
            </w:r>
          </w:p>
          <w:p w:rsidR="008569C7" w:rsidRDefault="008569C7" w:rsidP="008569C7">
            <w:pPr>
              <w:tabs>
                <w:tab w:val="right" w:pos="5400"/>
                <w:tab w:val="right" w:pos="7560"/>
              </w:tabs>
              <w:rPr>
                <w:lang w:val="fr-FR"/>
              </w:rPr>
            </w:pPr>
            <w:r>
              <w:rPr>
                <w:lang w:val="fr-FR"/>
              </w:rPr>
              <w:t xml:space="preserve"> </w:t>
            </w:r>
            <w:r>
              <w:rPr>
                <w:u w:val="single"/>
                <w:lang w:val="fr-FR"/>
              </w:rPr>
              <w:tab/>
            </w:r>
          </w:p>
          <w:p w:rsidR="008569C7" w:rsidRDefault="008569C7" w:rsidP="008569C7">
            <w:pPr>
              <w:tabs>
                <w:tab w:val="right" w:pos="5400"/>
                <w:tab w:val="right" w:pos="7560"/>
              </w:tabs>
              <w:rPr>
                <w:lang w:val="fr-FR"/>
              </w:rPr>
            </w:pPr>
          </w:p>
          <w:p w:rsidR="008569C7" w:rsidRDefault="008569C7" w:rsidP="008569C7">
            <w:pPr>
              <w:tabs>
                <w:tab w:val="right" w:pos="5400"/>
                <w:tab w:val="right" w:pos="7560"/>
              </w:tabs>
              <w:rPr>
                <w:lang w:val="fr-FR"/>
              </w:rPr>
            </w:pPr>
            <w:r>
              <w:rPr>
                <w:lang w:val="fr-FR"/>
              </w:rPr>
              <w:t xml:space="preserve"> </w:t>
            </w:r>
            <w:r>
              <w:rPr>
                <w:u w:val="single"/>
                <w:lang w:val="fr-FR"/>
              </w:rPr>
              <w:tab/>
            </w:r>
          </w:p>
          <w:p w:rsidR="008569C7" w:rsidRDefault="008569C7" w:rsidP="008569C7">
            <w:pPr>
              <w:tabs>
                <w:tab w:val="right" w:pos="5400"/>
                <w:tab w:val="right" w:pos="7560"/>
              </w:tabs>
              <w:rPr>
                <w:lang w:val="fr-FR"/>
              </w:rPr>
            </w:pPr>
          </w:p>
          <w:p w:rsidR="008569C7" w:rsidRDefault="008569C7" w:rsidP="008569C7">
            <w:pPr>
              <w:tabs>
                <w:tab w:val="right" w:pos="5400"/>
                <w:tab w:val="right" w:pos="7560"/>
              </w:tabs>
              <w:rPr>
                <w:lang w:val="fr-FR"/>
              </w:rPr>
            </w:pPr>
          </w:p>
          <w:p w:rsidR="008569C7" w:rsidRDefault="008569C7" w:rsidP="008569C7">
            <w:pPr>
              <w:tabs>
                <w:tab w:val="right" w:pos="5400"/>
                <w:tab w:val="right" w:pos="7560"/>
              </w:tabs>
              <w:rPr>
                <w:lang w:val="fr-FR"/>
              </w:rPr>
            </w:pPr>
          </w:p>
          <w:p w:rsidR="008569C7" w:rsidRDefault="008569C7" w:rsidP="008569C7">
            <w:pPr>
              <w:tabs>
                <w:tab w:val="right" w:pos="5400"/>
                <w:tab w:val="right" w:pos="7560"/>
              </w:tabs>
              <w:rPr>
                <w:lang w:val="fr-FR"/>
              </w:rPr>
            </w:pPr>
            <w:r>
              <w:rPr>
                <w:lang w:val="fr-FR"/>
              </w:rPr>
              <w:t xml:space="preserve"> </w:t>
            </w:r>
            <w:r>
              <w:rPr>
                <w:u w:val="single"/>
                <w:lang w:val="fr-FR"/>
              </w:rPr>
              <w:tab/>
            </w:r>
          </w:p>
          <w:p w:rsidR="0022587D" w:rsidRDefault="0022587D">
            <w:pPr>
              <w:tabs>
                <w:tab w:val="left" w:pos="4428"/>
                <w:tab w:val="right" w:pos="5418"/>
                <w:tab w:val="right" w:pos="7560"/>
              </w:tabs>
              <w:rPr>
                <w:lang w:val="fr-FR"/>
              </w:rPr>
            </w:pPr>
          </w:p>
        </w:tc>
      </w:tr>
      <w:tr w:rsidR="0022587D">
        <w:tc>
          <w:tcPr>
            <w:tcW w:w="3600" w:type="dxa"/>
            <w:gridSpan w:val="2"/>
          </w:tcPr>
          <w:p w:rsidR="0022587D" w:rsidRDefault="008569C7" w:rsidP="008569C7">
            <w:pPr>
              <w:tabs>
                <w:tab w:val="left" w:pos="540"/>
              </w:tabs>
              <w:spacing w:after="120"/>
              <w:ind w:left="533" w:hanging="533"/>
              <w:rPr>
                <w:lang w:val="fr-FR"/>
              </w:rPr>
            </w:pPr>
            <w:r>
              <w:rPr>
                <w:lang w:val="fr-FR"/>
              </w:rPr>
              <w:t>2.1</w:t>
            </w:r>
            <w:r w:rsidR="00406A83">
              <w:rPr>
                <w:lang w:val="fr-FR"/>
              </w:rPr>
              <w:t>5</w:t>
            </w:r>
            <w:r w:rsidR="00892FBD">
              <w:rPr>
                <w:lang w:val="fr-FR"/>
              </w:rPr>
              <w:tab/>
              <w:t>Comité d’évaluation</w:t>
            </w:r>
            <w:r w:rsidR="00892FBD">
              <w:rPr>
                <w:rStyle w:val="FootnoteReference"/>
                <w:lang w:val="fr-FR"/>
              </w:rPr>
              <w:footnoteReference w:id="2"/>
            </w:r>
            <w:r w:rsidR="00892FBD">
              <w:rPr>
                <w:lang w:val="fr-FR"/>
              </w:rPr>
              <w:t xml:space="preserve"> :</w:t>
            </w:r>
          </w:p>
          <w:p w:rsidR="0022587D" w:rsidRDefault="00892FBD" w:rsidP="00406A83">
            <w:pPr>
              <w:tabs>
                <w:tab w:val="left" w:pos="540"/>
              </w:tabs>
              <w:spacing w:after="120"/>
              <w:ind w:left="540" w:hanging="536"/>
              <w:rPr>
                <w:lang w:val="fr-FR"/>
              </w:rPr>
            </w:pPr>
            <w:r>
              <w:rPr>
                <w:lang w:val="fr-FR"/>
              </w:rPr>
              <w:tab/>
              <w:t>Nom et titre des membres (normalement, entre trois et cinq)</w:t>
            </w:r>
          </w:p>
        </w:tc>
        <w:tc>
          <w:tcPr>
            <w:tcW w:w="5562" w:type="dxa"/>
            <w:gridSpan w:val="3"/>
          </w:tcPr>
          <w:p w:rsidR="0022587D" w:rsidRDefault="0022587D">
            <w:pPr>
              <w:tabs>
                <w:tab w:val="right" w:pos="5418"/>
                <w:tab w:val="right" w:pos="7560"/>
              </w:tabs>
              <w:rPr>
                <w:lang w:val="fr-FR"/>
              </w:rPr>
            </w:pPr>
          </w:p>
          <w:p w:rsidR="0022587D" w:rsidRDefault="00892FBD">
            <w:pPr>
              <w:tabs>
                <w:tab w:val="right" w:pos="5400"/>
                <w:tab w:val="right" w:pos="7560"/>
              </w:tabs>
              <w:rPr>
                <w:lang w:val="fr-FR"/>
              </w:rPr>
            </w:pPr>
            <w:r>
              <w:rPr>
                <w:lang w:val="fr-FR"/>
              </w:rPr>
              <w:t xml:space="preserve">1. </w:t>
            </w:r>
            <w:r>
              <w:rPr>
                <w:u w:val="single"/>
                <w:lang w:val="fr-FR"/>
              </w:rPr>
              <w:tab/>
            </w:r>
          </w:p>
          <w:p w:rsidR="0022587D" w:rsidRDefault="00892FBD">
            <w:pPr>
              <w:tabs>
                <w:tab w:val="right" w:pos="5400"/>
                <w:tab w:val="right" w:pos="7560"/>
              </w:tabs>
              <w:rPr>
                <w:lang w:val="fr-FR"/>
              </w:rPr>
            </w:pPr>
            <w:r>
              <w:rPr>
                <w:lang w:val="fr-FR"/>
              </w:rPr>
              <w:t xml:space="preserve">2. </w:t>
            </w:r>
            <w:r>
              <w:rPr>
                <w:u w:val="single"/>
                <w:lang w:val="fr-FR"/>
              </w:rPr>
              <w:tab/>
            </w:r>
          </w:p>
          <w:p w:rsidR="0022587D" w:rsidRDefault="00892FBD">
            <w:pPr>
              <w:tabs>
                <w:tab w:val="right" w:pos="5400"/>
                <w:tab w:val="right" w:pos="7560"/>
              </w:tabs>
              <w:rPr>
                <w:lang w:val="fr-FR"/>
              </w:rPr>
            </w:pPr>
            <w:r>
              <w:rPr>
                <w:lang w:val="fr-FR"/>
              </w:rPr>
              <w:t xml:space="preserve">3. </w:t>
            </w:r>
            <w:r>
              <w:rPr>
                <w:u w:val="single"/>
                <w:lang w:val="fr-FR"/>
              </w:rPr>
              <w:tab/>
            </w:r>
          </w:p>
          <w:p w:rsidR="0022587D" w:rsidRDefault="00892FBD">
            <w:pPr>
              <w:tabs>
                <w:tab w:val="right" w:pos="5400"/>
                <w:tab w:val="right" w:pos="7560"/>
              </w:tabs>
              <w:rPr>
                <w:lang w:val="fr-FR"/>
              </w:rPr>
            </w:pPr>
            <w:r>
              <w:rPr>
                <w:lang w:val="fr-FR"/>
              </w:rPr>
              <w:t xml:space="preserve">4. </w:t>
            </w:r>
            <w:r>
              <w:rPr>
                <w:u w:val="single"/>
                <w:lang w:val="fr-FR"/>
              </w:rPr>
              <w:tab/>
            </w:r>
          </w:p>
          <w:p w:rsidR="0022587D" w:rsidRDefault="00892FBD" w:rsidP="00406A83">
            <w:pPr>
              <w:tabs>
                <w:tab w:val="right" w:pos="5418"/>
                <w:tab w:val="right" w:pos="7560"/>
              </w:tabs>
              <w:spacing w:after="120"/>
              <w:rPr>
                <w:lang w:val="fr-FR"/>
              </w:rPr>
            </w:pPr>
            <w:r>
              <w:rPr>
                <w:lang w:val="fr-FR"/>
              </w:rPr>
              <w:lastRenderedPageBreak/>
              <w:t xml:space="preserve">5. </w:t>
            </w:r>
            <w:r>
              <w:rPr>
                <w:u w:val="single"/>
                <w:lang w:val="fr-FR"/>
              </w:rPr>
              <w:tab/>
            </w:r>
          </w:p>
        </w:tc>
      </w:tr>
      <w:tr w:rsidR="0022587D">
        <w:tc>
          <w:tcPr>
            <w:tcW w:w="3600" w:type="dxa"/>
            <w:gridSpan w:val="2"/>
          </w:tcPr>
          <w:p w:rsidR="0022587D" w:rsidRDefault="00892FBD" w:rsidP="00406A83">
            <w:pPr>
              <w:tabs>
                <w:tab w:val="left" w:pos="540"/>
              </w:tabs>
              <w:spacing w:after="120"/>
              <w:ind w:left="540" w:hanging="536"/>
              <w:rPr>
                <w:lang w:val="fr-FR"/>
              </w:rPr>
            </w:pPr>
            <w:r>
              <w:rPr>
                <w:lang w:val="fr-FR"/>
              </w:rPr>
              <w:lastRenderedPageBreak/>
              <w:t>2.1</w:t>
            </w:r>
            <w:r w:rsidR="00406A83">
              <w:rPr>
                <w:lang w:val="fr-FR"/>
              </w:rPr>
              <w:t>6</w:t>
            </w:r>
            <w:r>
              <w:rPr>
                <w:lang w:val="fr-FR"/>
              </w:rPr>
              <w:tab/>
              <w:t>Délai de validité des propositions (jours) :</w:t>
            </w:r>
          </w:p>
          <w:p w:rsidR="0022587D" w:rsidRPr="00406A83" w:rsidRDefault="00892FBD" w:rsidP="00406A83">
            <w:pPr>
              <w:pStyle w:val="ListParagraph"/>
              <w:numPr>
                <w:ilvl w:val="0"/>
                <w:numId w:val="42"/>
              </w:numPr>
              <w:tabs>
                <w:tab w:val="left" w:pos="540"/>
                <w:tab w:val="left" w:pos="900"/>
              </w:tabs>
              <w:spacing w:after="120"/>
              <w:ind w:left="927"/>
              <w:rPr>
                <w:lang w:val="fr-FR"/>
              </w:rPr>
            </w:pPr>
            <w:r w:rsidRPr="00406A83">
              <w:rPr>
                <w:lang w:val="fr-FR"/>
              </w:rPr>
              <w:t>date d’expiration initiale</w:t>
            </w:r>
          </w:p>
          <w:p w:rsidR="0022587D" w:rsidRDefault="00892FBD" w:rsidP="00406A83">
            <w:pPr>
              <w:pStyle w:val="ListParagraph"/>
              <w:numPr>
                <w:ilvl w:val="0"/>
                <w:numId w:val="42"/>
              </w:numPr>
              <w:tabs>
                <w:tab w:val="left" w:pos="540"/>
                <w:tab w:val="left" w:pos="900"/>
              </w:tabs>
              <w:spacing w:after="120"/>
              <w:ind w:left="927"/>
              <w:rPr>
                <w:lang w:val="fr-FR"/>
              </w:rPr>
            </w:pPr>
            <w:r>
              <w:rPr>
                <w:lang w:val="fr-FR"/>
              </w:rPr>
              <w:t>prolongation(s) éventuelle(s)</w:t>
            </w:r>
          </w:p>
        </w:tc>
        <w:tc>
          <w:tcPr>
            <w:tcW w:w="5562" w:type="dxa"/>
            <w:gridSpan w:val="3"/>
          </w:tcPr>
          <w:p w:rsidR="0022587D" w:rsidRDefault="0022587D">
            <w:pPr>
              <w:tabs>
                <w:tab w:val="left" w:pos="4428"/>
                <w:tab w:val="right" w:pos="7560"/>
              </w:tabs>
              <w:rPr>
                <w:lang w:val="fr-FR"/>
              </w:rPr>
            </w:pPr>
          </w:p>
          <w:p w:rsidR="0022587D" w:rsidRDefault="0022587D" w:rsidP="00406A83">
            <w:pPr>
              <w:tabs>
                <w:tab w:val="right" w:pos="2088"/>
                <w:tab w:val="left" w:pos="2268"/>
                <w:tab w:val="right" w:pos="4788"/>
                <w:tab w:val="right" w:pos="7560"/>
              </w:tabs>
              <w:spacing w:after="120"/>
              <w:rPr>
                <w:lang w:val="fr-FR"/>
              </w:rPr>
            </w:pPr>
          </w:p>
          <w:p w:rsidR="0022587D" w:rsidRDefault="00892FBD" w:rsidP="00406A83">
            <w:pPr>
              <w:tabs>
                <w:tab w:val="right" w:pos="2520"/>
                <w:tab w:val="left" w:pos="2880"/>
                <w:tab w:val="right" w:pos="5400"/>
                <w:tab w:val="right" w:pos="7560"/>
              </w:tabs>
              <w:spacing w:after="120"/>
              <w:ind w:right="18"/>
              <w:rPr>
                <w:u w:val="single"/>
                <w:lang w:val="fr-FR"/>
              </w:rPr>
            </w:pPr>
            <w:r>
              <w:rPr>
                <w:lang w:val="fr-FR"/>
              </w:rPr>
              <w:t xml:space="preserve">Jour </w:t>
            </w:r>
            <w:r>
              <w:rPr>
                <w:u w:val="single"/>
                <w:lang w:val="fr-FR"/>
              </w:rPr>
              <w:tab/>
            </w:r>
            <w:r>
              <w:rPr>
                <w:lang w:val="fr-FR"/>
              </w:rPr>
              <w:tab/>
              <w:t xml:space="preserve">Heure </w:t>
            </w:r>
            <w:r>
              <w:rPr>
                <w:u w:val="single"/>
                <w:lang w:val="fr-FR"/>
              </w:rPr>
              <w:tab/>
            </w:r>
          </w:p>
          <w:p w:rsidR="0022587D" w:rsidRDefault="00892FBD" w:rsidP="00406A83">
            <w:pPr>
              <w:tabs>
                <w:tab w:val="right" w:pos="2520"/>
                <w:tab w:val="left" w:pos="2880"/>
                <w:tab w:val="right" w:pos="5400"/>
                <w:tab w:val="right" w:pos="7560"/>
              </w:tabs>
              <w:ind w:right="18"/>
              <w:rPr>
                <w:lang w:val="fr-FR"/>
              </w:rPr>
            </w:pPr>
            <w:r>
              <w:rPr>
                <w:lang w:val="fr-FR"/>
              </w:rPr>
              <w:t xml:space="preserve">Jour </w:t>
            </w:r>
            <w:r>
              <w:rPr>
                <w:u w:val="single"/>
                <w:lang w:val="fr-FR"/>
              </w:rPr>
              <w:tab/>
            </w:r>
            <w:r>
              <w:rPr>
                <w:lang w:val="fr-FR"/>
              </w:rPr>
              <w:tab/>
              <w:t xml:space="preserve">Heure </w:t>
            </w:r>
            <w:r>
              <w:rPr>
                <w:u w:val="single"/>
                <w:lang w:val="fr-FR"/>
              </w:rPr>
              <w:tab/>
            </w:r>
          </w:p>
        </w:tc>
      </w:tr>
      <w:tr w:rsidR="0022587D" w:rsidRPr="00406A83">
        <w:tc>
          <w:tcPr>
            <w:tcW w:w="3600" w:type="dxa"/>
            <w:gridSpan w:val="2"/>
          </w:tcPr>
          <w:p w:rsidR="0022587D" w:rsidRDefault="00892FBD" w:rsidP="00406A83">
            <w:pPr>
              <w:tabs>
                <w:tab w:val="left" w:pos="540"/>
              </w:tabs>
              <w:spacing w:after="120"/>
              <w:ind w:left="540" w:hanging="540"/>
              <w:rPr>
                <w:lang w:val="fr-FR"/>
              </w:rPr>
            </w:pPr>
            <w:r>
              <w:rPr>
                <w:lang w:val="fr-FR"/>
              </w:rPr>
              <w:t>2.18</w:t>
            </w:r>
            <w:r>
              <w:rPr>
                <w:lang w:val="fr-FR"/>
              </w:rPr>
              <w:tab/>
              <w:t>Critères/sous-critères d’évaluation</w:t>
            </w:r>
            <w:r>
              <w:rPr>
                <w:rStyle w:val="FootnoteReference"/>
                <w:lang w:val="fr-FR"/>
              </w:rPr>
              <w:footnoteReference w:id="3"/>
            </w:r>
            <w:r>
              <w:rPr>
                <w:lang w:val="fr-FR"/>
              </w:rPr>
              <w:t>:</w:t>
            </w:r>
          </w:p>
          <w:p w:rsidR="0022587D" w:rsidRDefault="00892FBD" w:rsidP="00406A83">
            <w:pPr>
              <w:numPr>
                <w:ilvl w:val="0"/>
                <w:numId w:val="10"/>
              </w:numPr>
              <w:tabs>
                <w:tab w:val="clear" w:pos="720"/>
                <w:tab w:val="left" w:pos="360"/>
              </w:tabs>
              <w:spacing w:after="120"/>
              <w:ind w:left="900"/>
              <w:rPr>
                <w:lang w:val="fr-FR"/>
              </w:rPr>
            </w:pPr>
            <w:r>
              <w:rPr>
                <w:lang w:val="fr-FR"/>
              </w:rPr>
              <w:t>expérience des consultants</w:t>
            </w:r>
          </w:p>
          <w:p w:rsidR="0022587D" w:rsidRDefault="00892FBD" w:rsidP="00406A83">
            <w:pPr>
              <w:numPr>
                <w:ilvl w:val="0"/>
                <w:numId w:val="11"/>
              </w:numPr>
              <w:tabs>
                <w:tab w:val="left" w:pos="360"/>
                <w:tab w:val="left" w:pos="2970"/>
              </w:tabs>
              <w:spacing w:after="120"/>
              <w:ind w:left="1260"/>
              <w:rPr>
                <w:lang w:val="fr-FR"/>
              </w:rPr>
            </w:pPr>
            <w:r>
              <w:rPr>
                <w:u w:val="single"/>
                <w:lang w:val="fr-FR"/>
              </w:rPr>
              <w:tab/>
            </w:r>
          </w:p>
          <w:p w:rsidR="0022587D" w:rsidRDefault="00892FBD" w:rsidP="00406A83">
            <w:pPr>
              <w:numPr>
                <w:ilvl w:val="0"/>
                <w:numId w:val="11"/>
              </w:numPr>
              <w:tabs>
                <w:tab w:val="left" w:pos="360"/>
                <w:tab w:val="left" w:pos="2970"/>
              </w:tabs>
              <w:spacing w:after="120"/>
              <w:ind w:left="1260"/>
              <w:rPr>
                <w:lang w:val="fr-FR"/>
              </w:rPr>
            </w:pPr>
            <w:r>
              <w:rPr>
                <w:u w:val="single"/>
                <w:lang w:val="fr-FR"/>
              </w:rPr>
              <w:tab/>
            </w:r>
          </w:p>
          <w:p w:rsidR="0022587D" w:rsidRDefault="00892FBD" w:rsidP="00406A83">
            <w:pPr>
              <w:numPr>
                <w:ilvl w:val="0"/>
                <w:numId w:val="10"/>
              </w:numPr>
              <w:tabs>
                <w:tab w:val="clear" w:pos="720"/>
                <w:tab w:val="left" w:pos="360"/>
              </w:tabs>
              <w:spacing w:after="120"/>
              <w:ind w:left="900"/>
              <w:rPr>
                <w:lang w:val="fr-FR"/>
              </w:rPr>
            </w:pPr>
            <w:r>
              <w:rPr>
                <w:lang w:val="fr-FR"/>
              </w:rPr>
              <w:t>méthodologie</w:t>
            </w:r>
          </w:p>
          <w:p w:rsidR="0022587D" w:rsidRDefault="00892FBD" w:rsidP="00406A83">
            <w:pPr>
              <w:numPr>
                <w:ilvl w:val="0"/>
                <w:numId w:val="37"/>
              </w:numPr>
              <w:tabs>
                <w:tab w:val="left" w:pos="360"/>
                <w:tab w:val="left" w:pos="2970"/>
              </w:tabs>
              <w:spacing w:after="120"/>
              <w:ind w:left="1260"/>
              <w:rPr>
                <w:lang w:val="fr-FR"/>
              </w:rPr>
            </w:pPr>
            <w:r>
              <w:rPr>
                <w:u w:val="single"/>
                <w:lang w:val="fr-FR"/>
              </w:rPr>
              <w:tab/>
            </w:r>
          </w:p>
          <w:p w:rsidR="0022587D" w:rsidRDefault="00892FBD" w:rsidP="00406A83">
            <w:pPr>
              <w:numPr>
                <w:ilvl w:val="0"/>
                <w:numId w:val="37"/>
              </w:numPr>
              <w:tabs>
                <w:tab w:val="left" w:pos="360"/>
                <w:tab w:val="left" w:pos="2970"/>
              </w:tabs>
              <w:spacing w:after="120"/>
              <w:ind w:left="1260"/>
              <w:rPr>
                <w:lang w:val="fr-FR"/>
              </w:rPr>
            </w:pPr>
            <w:r>
              <w:rPr>
                <w:u w:val="single"/>
                <w:lang w:val="fr-FR"/>
              </w:rPr>
              <w:tab/>
            </w:r>
          </w:p>
          <w:p w:rsidR="0022587D" w:rsidRDefault="00892FBD" w:rsidP="00406A83">
            <w:pPr>
              <w:tabs>
                <w:tab w:val="left" w:pos="360"/>
              </w:tabs>
              <w:spacing w:after="120"/>
              <w:ind w:left="900" w:hanging="360"/>
              <w:rPr>
                <w:lang w:val="fr-FR"/>
              </w:rPr>
            </w:pPr>
            <w:r>
              <w:rPr>
                <w:lang w:val="fr-FR"/>
              </w:rPr>
              <w:t>c)</w:t>
            </w:r>
            <w:r>
              <w:rPr>
                <w:lang w:val="fr-FR"/>
              </w:rPr>
              <w:tab/>
              <w:t>personnel clé</w:t>
            </w:r>
          </w:p>
          <w:p w:rsidR="0022587D" w:rsidRDefault="00892FBD" w:rsidP="00406A83">
            <w:pPr>
              <w:numPr>
                <w:ilvl w:val="0"/>
                <w:numId w:val="14"/>
              </w:numPr>
              <w:tabs>
                <w:tab w:val="left" w:pos="1260"/>
              </w:tabs>
              <w:spacing w:after="120"/>
              <w:ind w:left="1260"/>
              <w:rPr>
                <w:lang w:val="fr-FR"/>
              </w:rPr>
            </w:pPr>
            <w:r>
              <w:rPr>
                <w:lang w:val="fr-FR"/>
              </w:rPr>
              <w:t>individu(s)</w:t>
            </w:r>
          </w:p>
          <w:p w:rsidR="0022587D" w:rsidRDefault="00892FBD" w:rsidP="00406A83">
            <w:pPr>
              <w:numPr>
                <w:ilvl w:val="12"/>
                <w:numId w:val="0"/>
              </w:numPr>
              <w:spacing w:after="120"/>
              <w:ind w:left="1620" w:hanging="360"/>
              <w:rPr>
                <w:lang w:val="fr-FR"/>
              </w:rPr>
            </w:pPr>
            <w:r>
              <w:rPr>
                <w:lang w:val="fr-FR"/>
              </w:rPr>
              <w:t>A) _____________</w:t>
            </w:r>
          </w:p>
          <w:p w:rsidR="0022587D" w:rsidRDefault="00892FBD" w:rsidP="00406A83">
            <w:pPr>
              <w:numPr>
                <w:ilvl w:val="12"/>
                <w:numId w:val="0"/>
              </w:numPr>
              <w:spacing w:after="120"/>
              <w:ind w:left="1620" w:hanging="360"/>
              <w:rPr>
                <w:lang w:val="fr-FR"/>
              </w:rPr>
            </w:pPr>
            <w:r>
              <w:rPr>
                <w:lang w:val="fr-FR"/>
              </w:rPr>
              <w:t>B) _____________</w:t>
            </w:r>
          </w:p>
          <w:p w:rsidR="0022587D" w:rsidRDefault="00892FBD" w:rsidP="00406A83">
            <w:pPr>
              <w:numPr>
                <w:ilvl w:val="12"/>
                <w:numId w:val="0"/>
              </w:numPr>
              <w:tabs>
                <w:tab w:val="left" w:pos="540"/>
              </w:tabs>
              <w:spacing w:after="120"/>
              <w:ind w:left="1620" w:hanging="360"/>
              <w:rPr>
                <w:lang w:val="fr-FR"/>
              </w:rPr>
            </w:pPr>
            <w:r>
              <w:rPr>
                <w:lang w:val="fr-FR"/>
              </w:rPr>
              <w:t>C) _____________</w:t>
            </w:r>
          </w:p>
          <w:p w:rsidR="0022587D" w:rsidRDefault="00892FBD" w:rsidP="00406A83">
            <w:pPr>
              <w:keepNext/>
              <w:keepLines/>
              <w:pageBreakBefore/>
              <w:numPr>
                <w:ilvl w:val="0"/>
                <w:numId w:val="14"/>
              </w:numPr>
              <w:tabs>
                <w:tab w:val="clear" w:pos="1440"/>
                <w:tab w:val="num" w:pos="1260"/>
              </w:tabs>
              <w:spacing w:after="120"/>
              <w:ind w:left="1267"/>
              <w:rPr>
                <w:lang w:val="fr-FR"/>
              </w:rPr>
            </w:pPr>
            <w:r>
              <w:rPr>
                <w:lang w:val="fr-FR"/>
              </w:rPr>
              <w:t>groupe(s)</w:t>
            </w:r>
          </w:p>
          <w:p w:rsidR="0022587D" w:rsidRDefault="00892FBD" w:rsidP="00406A83">
            <w:pPr>
              <w:spacing w:after="120"/>
              <w:ind w:left="1620" w:hanging="360"/>
              <w:rPr>
                <w:lang w:val="fr-FR"/>
              </w:rPr>
            </w:pPr>
            <w:r>
              <w:rPr>
                <w:lang w:val="fr-FR"/>
              </w:rPr>
              <w:t>A) _____________</w:t>
            </w:r>
          </w:p>
          <w:p w:rsidR="0022587D" w:rsidRDefault="00892FBD" w:rsidP="00406A83">
            <w:pPr>
              <w:keepNext/>
              <w:keepLines/>
              <w:spacing w:after="120"/>
              <w:ind w:left="1627" w:hanging="360"/>
              <w:rPr>
                <w:lang w:val="fr-FR"/>
              </w:rPr>
            </w:pPr>
            <w:r>
              <w:rPr>
                <w:lang w:val="fr-FR"/>
              </w:rPr>
              <w:t>B) _____________</w:t>
            </w:r>
          </w:p>
          <w:p w:rsidR="0022587D" w:rsidRDefault="00892FBD" w:rsidP="00406A83">
            <w:pPr>
              <w:keepNext/>
              <w:keepLines/>
              <w:spacing w:after="120"/>
              <w:ind w:left="1627" w:hanging="360"/>
              <w:rPr>
                <w:lang w:val="fr-FR"/>
              </w:rPr>
            </w:pPr>
            <w:r>
              <w:rPr>
                <w:lang w:val="fr-FR"/>
              </w:rPr>
              <w:t>C) _____________</w:t>
            </w:r>
          </w:p>
          <w:p w:rsidR="0022587D" w:rsidRDefault="00892FBD" w:rsidP="00406A83">
            <w:pPr>
              <w:numPr>
                <w:ilvl w:val="0"/>
                <w:numId w:val="15"/>
              </w:numPr>
              <w:tabs>
                <w:tab w:val="clear" w:pos="720"/>
                <w:tab w:val="left" w:pos="360"/>
                <w:tab w:val="num" w:pos="900"/>
              </w:tabs>
              <w:spacing w:after="120"/>
              <w:ind w:left="900"/>
              <w:rPr>
                <w:lang w:val="fr-FR"/>
              </w:rPr>
            </w:pPr>
            <w:r>
              <w:rPr>
                <w:lang w:val="fr-FR"/>
              </w:rPr>
              <w:t>formation (</w:t>
            </w:r>
            <w:r w:rsidR="00406A83">
              <w:rPr>
                <w:lang w:val="fr-FR"/>
              </w:rPr>
              <w:t xml:space="preserve">si inclus dans la </w:t>
            </w:r>
            <w:r w:rsidR="00A61B47">
              <w:rPr>
                <w:lang w:val="fr-FR"/>
              </w:rPr>
              <w:t>DP</w:t>
            </w:r>
            <w:r>
              <w:rPr>
                <w:lang w:val="fr-FR"/>
              </w:rPr>
              <w:t>)</w:t>
            </w:r>
          </w:p>
          <w:p w:rsidR="0022587D" w:rsidRDefault="00892FBD" w:rsidP="00406A83">
            <w:pPr>
              <w:numPr>
                <w:ilvl w:val="0"/>
                <w:numId w:val="16"/>
              </w:numPr>
              <w:tabs>
                <w:tab w:val="left" w:pos="2880"/>
              </w:tabs>
              <w:spacing w:after="120"/>
              <w:ind w:left="1260"/>
              <w:rPr>
                <w:lang w:val="fr-FR"/>
              </w:rPr>
            </w:pPr>
            <w:r>
              <w:rPr>
                <w:u w:val="single"/>
                <w:lang w:val="fr-FR"/>
              </w:rPr>
              <w:tab/>
            </w:r>
          </w:p>
          <w:p w:rsidR="0022587D" w:rsidRDefault="00892FBD" w:rsidP="00406A83">
            <w:pPr>
              <w:numPr>
                <w:ilvl w:val="0"/>
                <w:numId w:val="16"/>
              </w:numPr>
              <w:tabs>
                <w:tab w:val="left" w:pos="2880"/>
              </w:tabs>
              <w:spacing w:after="120"/>
              <w:ind w:left="1260"/>
              <w:rPr>
                <w:lang w:val="fr-FR"/>
              </w:rPr>
            </w:pPr>
            <w:r>
              <w:rPr>
                <w:u w:val="single"/>
                <w:lang w:val="fr-FR"/>
              </w:rPr>
              <w:tab/>
            </w:r>
          </w:p>
          <w:p w:rsidR="0022587D" w:rsidRDefault="00892FBD" w:rsidP="00406A83">
            <w:pPr>
              <w:numPr>
                <w:ilvl w:val="0"/>
                <w:numId w:val="17"/>
              </w:numPr>
              <w:tabs>
                <w:tab w:val="clear" w:pos="720"/>
                <w:tab w:val="left" w:pos="360"/>
                <w:tab w:val="num" w:pos="900"/>
              </w:tabs>
              <w:spacing w:after="120"/>
              <w:ind w:left="900"/>
              <w:rPr>
                <w:lang w:val="fr-FR"/>
              </w:rPr>
            </w:pPr>
            <w:r>
              <w:rPr>
                <w:lang w:val="fr-FR"/>
              </w:rPr>
              <w:t>participation locale (</w:t>
            </w:r>
            <w:r w:rsidR="00406A83">
              <w:rPr>
                <w:lang w:val="fr-FR"/>
              </w:rPr>
              <w:t xml:space="preserve">si inclus dans la </w:t>
            </w:r>
            <w:r w:rsidR="00A61B47">
              <w:rPr>
                <w:lang w:val="fr-FR"/>
              </w:rPr>
              <w:t>DP</w:t>
            </w:r>
            <w:r>
              <w:rPr>
                <w:lang w:val="fr-FR"/>
              </w:rPr>
              <w:t>)</w:t>
            </w:r>
          </w:p>
          <w:p w:rsidR="0022587D" w:rsidRDefault="00892FBD" w:rsidP="00406A83">
            <w:pPr>
              <w:numPr>
                <w:ilvl w:val="0"/>
                <w:numId w:val="38"/>
              </w:numPr>
              <w:tabs>
                <w:tab w:val="left" w:pos="2880"/>
              </w:tabs>
              <w:spacing w:after="120"/>
              <w:ind w:left="1260"/>
              <w:rPr>
                <w:lang w:val="fr-FR"/>
              </w:rPr>
            </w:pPr>
            <w:r>
              <w:rPr>
                <w:u w:val="single"/>
                <w:lang w:val="fr-FR"/>
              </w:rPr>
              <w:tab/>
            </w:r>
          </w:p>
          <w:p w:rsidR="0022587D" w:rsidRDefault="00892FBD" w:rsidP="00406A83">
            <w:pPr>
              <w:numPr>
                <w:ilvl w:val="0"/>
                <w:numId w:val="38"/>
              </w:numPr>
              <w:tabs>
                <w:tab w:val="left" w:pos="2880"/>
              </w:tabs>
              <w:spacing w:after="120"/>
              <w:ind w:left="1260"/>
              <w:rPr>
                <w:lang w:val="fr-FR"/>
              </w:rPr>
            </w:pPr>
            <w:r>
              <w:rPr>
                <w:u w:val="single"/>
                <w:lang w:val="fr-FR"/>
              </w:rPr>
              <w:tab/>
            </w:r>
          </w:p>
          <w:p w:rsidR="0022587D" w:rsidRDefault="0022587D" w:rsidP="00406A83">
            <w:pPr>
              <w:tabs>
                <w:tab w:val="left" w:pos="540"/>
              </w:tabs>
              <w:spacing w:after="120"/>
              <w:ind w:left="540" w:hanging="540"/>
              <w:rPr>
                <w:lang w:val="fr-FR"/>
              </w:rPr>
            </w:pPr>
          </w:p>
        </w:tc>
        <w:tc>
          <w:tcPr>
            <w:tcW w:w="5562" w:type="dxa"/>
            <w:gridSpan w:val="3"/>
          </w:tcPr>
          <w:p w:rsidR="0022587D" w:rsidRDefault="0022587D">
            <w:pPr>
              <w:tabs>
                <w:tab w:val="right" w:pos="5400"/>
                <w:tab w:val="right" w:pos="7560"/>
              </w:tabs>
              <w:rPr>
                <w:lang w:val="fr-FR"/>
              </w:rPr>
            </w:pPr>
          </w:p>
          <w:p w:rsidR="0022587D" w:rsidRDefault="0022587D" w:rsidP="00406A83">
            <w:pPr>
              <w:tabs>
                <w:tab w:val="right" w:pos="4806"/>
                <w:tab w:val="right" w:pos="5400"/>
                <w:tab w:val="right" w:pos="7560"/>
              </w:tabs>
              <w:spacing w:after="120"/>
              <w:rPr>
                <w:lang w:val="fr-FR"/>
              </w:rPr>
            </w:pPr>
          </w:p>
          <w:p w:rsidR="00406A83" w:rsidRDefault="00406A83">
            <w:pPr>
              <w:tabs>
                <w:tab w:val="right" w:pos="5400"/>
                <w:tab w:val="right" w:pos="7560"/>
              </w:tabs>
              <w:rPr>
                <w:lang w:val="fr-FR"/>
              </w:rPr>
            </w:pPr>
          </w:p>
          <w:p w:rsidR="00406A83" w:rsidRDefault="00406A83" w:rsidP="00406A83">
            <w:pPr>
              <w:tabs>
                <w:tab w:val="right" w:pos="5400"/>
                <w:tab w:val="right" w:pos="7560"/>
              </w:tabs>
              <w:spacing w:after="120"/>
              <w:rPr>
                <w:lang w:val="fr-FR"/>
              </w:rPr>
            </w:pPr>
          </w:p>
          <w:p w:rsidR="0022587D" w:rsidRDefault="00406A83" w:rsidP="00406A83">
            <w:pPr>
              <w:tabs>
                <w:tab w:val="right" w:pos="5400"/>
                <w:tab w:val="right" w:pos="7560"/>
              </w:tabs>
              <w:spacing w:after="120"/>
              <w:rPr>
                <w:lang w:val="fr-FR"/>
              </w:rPr>
            </w:pPr>
            <w:r>
              <w:rPr>
                <w:lang w:val="fr-FR"/>
              </w:rPr>
              <w:t>Points</w:t>
            </w:r>
            <w:r w:rsidR="00892FBD">
              <w:rPr>
                <w:lang w:val="fr-FR"/>
              </w:rPr>
              <w:t xml:space="preserve"> </w:t>
            </w:r>
            <w:r w:rsidR="00892FBD">
              <w:rPr>
                <w:u w:val="single"/>
                <w:lang w:val="fr-FR"/>
              </w:rPr>
              <w:tab/>
            </w:r>
          </w:p>
          <w:p w:rsidR="0022587D" w:rsidRDefault="00406A83" w:rsidP="00406A83">
            <w:pPr>
              <w:tabs>
                <w:tab w:val="right" w:pos="5400"/>
                <w:tab w:val="right" w:pos="7560"/>
              </w:tabs>
              <w:spacing w:after="120"/>
              <w:rPr>
                <w:lang w:val="fr-FR"/>
              </w:rPr>
            </w:pPr>
            <w:r>
              <w:rPr>
                <w:lang w:val="fr-FR"/>
              </w:rPr>
              <w:t>Points</w:t>
            </w:r>
            <w:r w:rsidR="00892FBD">
              <w:rPr>
                <w:lang w:val="fr-FR"/>
              </w:rPr>
              <w:t xml:space="preserve"> </w:t>
            </w:r>
            <w:r w:rsidR="00892FBD">
              <w:rPr>
                <w:u w:val="single"/>
                <w:lang w:val="fr-FR"/>
              </w:rPr>
              <w:tab/>
            </w:r>
          </w:p>
          <w:p w:rsidR="00406A83" w:rsidRDefault="00406A83" w:rsidP="00406A83">
            <w:pPr>
              <w:tabs>
                <w:tab w:val="right" w:pos="5400"/>
                <w:tab w:val="right" w:pos="7560"/>
              </w:tabs>
              <w:spacing w:after="120"/>
              <w:rPr>
                <w:lang w:val="fr-FR"/>
              </w:rPr>
            </w:pPr>
          </w:p>
          <w:p w:rsidR="0022587D" w:rsidRDefault="00406A83" w:rsidP="00406A83">
            <w:pPr>
              <w:tabs>
                <w:tab w:val="right" w:pos="5400"/>
                <w:tab w:val="right" w:pos="7560"/>
              </w:tabs>
              <w:spacing w:after="120"/>
              <w:rPr>
                <w:lang w:val="fr-FR"/>
              </w:rPr>
            </w:pPr>
            <w:r>
              <w:rPr>
                <w:lang w:val="fr-FR"/>
              </w:rPr>
              <w:t>Points</w:t>
            </w:r>
            <w:r w:rsidR="00892FBD">
              <w:rPr>
                <w:lang w:val="fr-FR"/>
              </w:rPr>
              <w:t xml:space="preserve"> </w:t>
            </w:r>
            <w:r w:rsidR="00892FBD">
              <w:rPr>
                <w:u w:val="single"/>
                <w:lang w:val="fr-FR"/>
              </w:rPr>
              <w:tab/>
            </w:r>
          </w:p>
          <w:p w:rsidR="0022587D" w:rsidRDefault="00406A83" w:rsidP="00406A83">
            <w:pPr>
              <w:tabs>
                <w:tab w:val="right" w:pos="5400"/>
                <w:tab w:val="right" w:pos="7560"/>
              </w:tabs>
              <w:spacing w:after="120"/>
              <w:rPr>
                <w:u w:val="single"/>
                <w:lang w:val="fr-FR"/>
              </w:rPr>
            </w:pPr>
            <w:r>
              <w:rPr>
                <w:lang w:val="fr-FR"/>
              </w:rPr>
              <w:t>Points</w:t>
            </w:r>
            <w:r w:rsidR="00892FBD">
              <w:rPr>
                <w:lang w:val="fr-FR"/>
              </w:rPr>
              <w:t xml:space="preserve"> </w:t>
            </w:r>
            <w:r w:rsidR="00892FBD">
              <w:rPr>
                <w:u w:val="single"/>
                <w:lang w:val="fr-FR"/>
              </w:rPr>
              <w:tab/>
            </w:r>
          </w:p>
          <w:p w:rsidR="0022587D" w:rsidRDefault="0022587D" w:rsidP="00406A83">
            <w:pPr>
              <w:tabs>
                <w:tab w:val="right" w:pos="4806"/>
                <w:tab w:val="right" w:pos="5400"/>
                <w:tab w:val="right" w:pos="7560"/>
              </w:tabs>
              <w:spacing w:after="120"/>
              <w:rPr>
                <w:u w:val="single"/>
                <w:lang w:val="fr-FR"/>
              </w:rPr>
            </w:pPr>
          </w:p>
          <w:p w:rsidR="0022587D" w:rsidRDefault="0022587D" w:rsidP="00406A83">
            <w:pPr>
              <w:tabs>
                <w:tab w:val="right" w:pos="4806"/>
                <w:tab w:val="right" w:pos="5400"/>
                <w:tab w:val="right" w:pos="7560"/>
              </w:tabs>
              <w:spacing w:after="120"/>
              <w:rPr>
                <w:u w:val="single"/>
                <w:lang w:val="fr-FR"/>
              </w:rPr>
            </w:pPr>
          </w:p>
          <w:p w:rsidR="0022587D" w:rsidRDefault="00406A83" w:rsidP="00406A83">
            <w:pPr>
              <w:tabs>
                <w:tab w:val="right" w:pos="5400"/>
                <w:tab w:val="right" w:pos="7560"/>
              </w:tabs>
              <w:spacing w:after="120"/>
              <w:rPr>
                <w:u w:val="single"/>
                <w:lang w:val="fr-FR"/>
              </w:rPr>
            </w:pPr>
            <w:r>
              <w:rPr>
                <w:lang w:val="fr-FR"/>
              </w:rPr>
              <w:t>Points</w:t>
            </w:r>
            <w:r w:rsidR="00892FBD">
              <w:rPr>
                <w:lang w:val="fr-FR"/>
              </w:rPr>
              <w:t xml:space="preserve"> </w:t>
            </w:r>
            <w:r w:rsidR="00892FBD">
              <w:rPr>
                <w:u w:val="single"/>
                <w:lang w:val="fr-FR"/>
              </w:rPr>
              <w:tab/>
            </w:r>
          </w:p>
          <w:p w:rsidR="0022587D" w:rsidRDefault="00406A83" w:rsidP="00406A83">
            <w:pPr>
              <w:tabs>
                <w:tab w:val="right" w:pos="5400"/>
                <w:tab w:val="right" w:pos="7560"/>
              </w:tabs>
              <w:spacing w:after="120"/>
              <w:rPr>
                <w:u w:val="single"/>
                <w:lang w:val="fr-FR"/>
              </w:rPr>
            </w:pPr>
            <w:r>
              <w:rPr>
                <w:lang w:val="fr-FR"/>
              </w:rPr>
              <w:t>Points</w:t>
            </w:r>
            <w:r w:rsidR="00892FBD">
              <w:rPr>
                <w:lang w:val="fr-FR"/>
              </w:rPr>
              <w:t xml:space="preserve"> </w:t>
            </w:r>
            <w:r w:rsidR="00892FBD">
              <w:rPr>
                <w:u w:val="single"/>
                <w:lang w:val="fr-FR"/>
              </w:rPr>
              <w:tab/>
            </w:r>
          </w:p>
          <w:p w:rsidR="0022587D" w:rsidRDefault="00406A83" w:rsidP="00406A83">
            <w:pPr>
              <w:tabs>
                <w:tab w:val="right" w:pos="5400"/>
                <w:tab w:val="right" w:pos="7560"/>
              </w:tabs>
              <w:spacing w:after="120"/>
              <w:rPr>
                <w:u w:val="single"/>
                <w:lang w:val="fr-FR"/>
              </w:rPr>
            </w:pPr>
            <w:r>
              <w:rPr>
                <w:lang w:val="fr-FR"/>
              </w:rPr>
              <w:t>Points</w:t>
            </w:r>
            <w:r w:rsidR="00892FBD">
              <w:rPr>
                <w:lang w:val="fr-FR"/>
              </w:rPr>
              <w:t xml:space="preserve"> </w:t>
            </w:r>
            <w:r w:rsidR="00892FBD">
              <w:rPr>
                <w:u w:val="single"/>
                <w:lang w:val="fr-FR"/>
              </w:rPr>
              <w:tab/>
            </w:r>
          </w:p>
          <w:p w:rsidR="00406A83" w:rsidRDefault="00406A83" w:rsidP="00406A83">
            <w:pPr>
              <w:pageBreakBefore/>
              <w:tabs>
                <w:tab w:val="right" w:pos="5400"/>
                <w:tab w:val="right" w:pos="7560"/>
              </w:tabs>
              <w:spacing w:after="120"/>
              <w:rPr>
                <w:lang w:val="fr-FR"/>
              </w:rPr>
            </w:pPr>
          </w:p>
          <w:p w:rsidR="0022587D" w:rsidRDefault="00406A83" w:rsidP="00406A83">
            <w:pPr>
              <w:pageBreakBefore/>
              <w:tabs>
                <w:tab w:val="right" w:pos="5400"/>
                <w:tab w:val="right" w:pos="7560"/>
              </w:tabs>
              <w:spacing w:after="120"/>
              <w:rPr>
                <w:u w:val="single"/>
                <w:lang w:val="fr-FR"/>
              </w:rPr>
            </w:pPr>
            <w:r>
              <w:rPr>
                <w:lang w:val="fr-FR"/>
              </w:rPr>
              <w:t>Points</w:t>
            </w:r>
            <w:r w:rsidR="00892FBD">
              <w:rPr>
                <w:lang w:val="fr-FR"/>
              </w:rPr>
              <w:t xml:space="preserve"> </w:t>
            </w:r>
            <w:r w:rsidR="00892FBD">
              <w:rPr>
                <w:u w:val="single"/>
                <w:lang w:val="fr-FR"/>
              </w:rPr>
              <w:tab/>
            </w:r>
          </w:p>
          <w:p w:rsidR="0022587D" w:rsidRDefault="00406A83" w:rsidP="00406A83">
            <w:pPr>
              <w:tabs>
                <w:tab w:val="right" w:pos="5400"/>
                <w:tab w:val="right" w:pos="7560"/>
              </w:tabs>
              <w:spacing w:after="120"/>
              <w:rPr>
                <w:u w:val="single"/>
                <w:lang w:val="fr-FR"/>
              </w:rPr>
            </w:pPr>
            <w:r>
              <w:rPr>
                <w:lang w:val="fr-FR"/>
              </w:rPr>
              <w:t>Points</w:t>
            </w:r>
            <w:r w:rsidR="00892FBD">
              <w:rPr>
                <w:lang w:val="fr-FR"/>
              </w:rPr>
              <w:t xml:space="preserve"> </w:t>
            </w:r>
            <w:r w:rsidR="00892FBD">
              <w:rPr>
                <w:u w:val="single"/>
                <w:lang w:val="fr-FR"/>
              </w:rPr>
              <w:tab/>
            </w:r>
          </w:p>
          <w:p w:rsidR="0022587D" w:rsidRDefault="00406A83" w:rsidP="00406A83">
            <w:pPr>
              <w:tabs>
                <w:tab w:val="right" w:pos="5400"/>
                <w:tab w:val="right" w:pos="7560"/>
              </w:tabs>
              <w:spacing w:after="120"/>
              <w:rPr>
                <w:u w:val="single"/>
                <w:lang w:val="fr-FR"/>
              </w:rPr>
            </w:pPr>
            <w:r>
              <w:rPr>
                <w:lang w:val="fr-FR"/>
              </w:rPr>
              <w:t>Points</w:t>
            </w:r>
            <w:r w:rsidR="00892FBD">
              <w:rPr>
                <w:lang w:val="fr-FR"/>
              </w:rPr>
              <w:t xml:space="preserve"> </w:t>
            </w:r>
            <w:r w:rsidR="00892FBD">
              <w:rPr>
                <w:u w:val="single"/>
                <w:lang w:val="fr-FR"/>
              </w:rPr>
              <w:tab/>
            </w:r>
          </w:p>
          <w:p w:rsidR="0022587D" w:rsidRDefault="0022587D" w:rsidP="00406A83">
            <w:pPr>
              <w:tabs>
                <w:tab w:val="right" w:pos="5400"/>
                <w:tab w:val="right" w:pos="7560"/>
              </w:tabs>
              <w:rPr>
                <w:lang w:val="fr-FR"/>
              </w:rPr>
            </w:pPr>
          </w:p>
          <w:p w:rsidR="00406A83" w:rsidRDefault="00406A83" w:rsidP="00406A83">
            <w:pPr>
              <w:tabs>
                <w:tab w:val="right" w:pos="5400"/>
                <w:tab w:val="right" w:pos="7560"/>
              </w:tabs>
              <w:spacing w:after="120"/>
              <w:rPr>
                <w:lang w:val="fr-FR"/>
              </w:rPr>
            </w:pPr>
          </w:p>
          <w:p w:rsidR="0022587D" w:rsidRDefault="00406A83" w:rsidP="00406A83">
            <w:pPr>
              <w:tabs>
                <w:tab w:val="right" w:pos="5400"/>
                <w:tab w:val="right" w:pos="7560"/>
              </w:tabs>
              <w:spacing w:after="120"/>
              <w:rPr>
                <w:u w:val="single"/>
                <w:lang w:val="fr-FR"/>
              </w:rPr>
            </w:pPr>
            <w:r>
              <w:rPr>
                <w:lang w:val="fr-FR"/>
              </w:rPr>
              <w:t>Points</w:t>
            </w:r>
            <w:r w:rsidR="00892FBD">
              <w:rPr>
                <w:lang w:val="fr-FR"/>
              </w:rPr>
              <w:t xml:space="preserve"> </w:t>
            </w:r>
            <w:r w:rsidR="00892FBD">
              <w:rPr>
                <w:u w:val="single"/>
                <w:lang w:val="fr-FR"/>
              </w:rPr>
              <w:tab/>
            </w:r>
          </w:p>
          <w:p w:rsidR="0022587D" w:rsidRDefault="00406A83" w:rsidP="00406A83">
            <w:pPr>
              <w:tabs>
                <w:tab w:val="right" w:pos="5400"/>
                <w:tab w:val="right" w:pos="7560"/>
              </w:tabs>
              <w:spacing w:after="120"/>
              <w:rPr>
                <w:u w:val="single"/>
                <w:lang w:val="fr-FR"/>
              </w:rPr>
            </w:pPr>
            <w:r>
              <w:rPr>
                <w:lang w:val="fr-FR"/>
              </w:rPr>
              <w:t>Points</w:t>
            </w:r>
            <w:r w:rsidR="00892FBD">
              <w:rPr>
                <w:lang w:val="fr-FR"/>
              </w:rPr>
              <w:t xml:space="preserve"> </w:t>
            </w:r>
            <w:r w:rsidR="00892FBD">
              <w:rPr>
                <w:u w:val="single"/>
                <w:lang w:val="fr-FR"/>
              </w:rPr>
              <w:tab/>
            </w:r>
          </w:p>
          <w:p w:rsidR="0022587D" w:rsidRDefault="0022587D">
            <w:pPr>
              <w:tabs>
                <w:tab w:val="right" w:pos="5400"/>
                <w:tab w:val="right" w:pos="7560"/>
              </w:tabs>
              <w:rPr>
                <w:lang w:val="fr-FR"/>
              </w:rPr>
            </w:pPr>
          </w:p>
          <w:p w:rsidR="0022587D" w:rsidRDefault="0022587D" w:rsidP="00406A83">
            <w:pPr>
              <w:tabs>
                <w:tab w:val="right" w:pos="5400"/>
                <w:tab w:val="right" w:pos="7560"/>
              </w:tabs>
              <w:spacing w:after="120"/>
              <w:rPr>
                <w:lang w:val="fr-FR"/>
              </w:rPr>
            </w:pPr>
          </w:p>
          <w:p w:rsidR="0022587D" w:rsidRDefault="00406A83" w:rsidP="00406A83">
            <w:pPr>
              <w:tabs>
                <w:tab w:val="right" w:pos="5400"/>
                <w:tab w:val="right" w:pos="7560"/>
              </w:tabs>
              <w:spacing w:after="120"/>
              <w:rPr>
                <w:u w:val="single"/>
                <w:lang w:val="fr-FR"/>
              </w:rPr>
            </w:pPr>
            <w:r>
              <w:rPr>
                <w:lang w:val="fr-FR"/>
              </w:rPr>
              <w:t>Points</w:t>
            </w:r>
            <w:r w:rsidR="00892FBD">
              <w:rPr>
                <w:lang w:val="fr-FR"/>
              </w:rPr>
              <w:t xml:space="preserve"> </w:t>
            </w:r>
            <w:r w:rsidR="00892FBD">
              <w:rPr>
                <w:u w:val="single"/>
                <w:lang w:val="fr-FR"/>
              </w:rPr>
              <w:tab/>
            </w:r>
          </w:p>
          <w:p w:rsidR="0022587D" w:rsidRDefault="00406A83" w:rsidP="00406A83">
            <w:pPr>
              <w:tabs>
                <w:tab w:val="right" w:pos="5400"/>
                <w:tab w:val="right" w:pos="7560"/>
              </w:tabs>
              <w:spacing w:after="120"/>
              <w:rPr>
                <w:lang w:val="fr-FR"/>
              </w:rPr>
            </w:pPr>
            <w:r>
              <w:rPr>
                <w:lang w:val="fr-FR"/>
              </w:rPr>
              <w:t>Points</w:t>
            </w:r>
            <w:r w:rsidR="00892FBD">
              <w:rPr>
                <w:lang w:val="fr-FR"/>
              </w:rPr>
              <w:t xml:space="preserve"> </w:t>
            </w:r>
            <w:r w:rsidR="00892FBD">
              <w:rPr>
                <w:u w:val="single"/>
                <w:lang w:val="fr-FR"/>
              </w:rPr>
              <w:tab/>
            </w:r>
          </w:p>
        </w:tc>
      </w:tr>
      <w:tr w:rsidR="0022587D">
        <w:tc>
          <w:tcPr>
            <w:tcW w:w="3600" w:type="dxa"/>
            <w:gridSpan w:val="2"/>
          </w:tcPr>
          <w:p w:rsidR="0022587D" w:rsidRDefault="00406A83" w:rsidP="00406A83">
            <w:pPr>
              <w:spacing w:after="120"/>
              <w:ind w:left="540" w:hanging="540"/>
              <w:rPr>
                <w:lang w:val="fr-FR"/>
              </w:rPr>
            </w:pPr>
            <w:r>
              <w:rPr>
                <w:lang w:val="fr-FR"/>
              </w:rPr>
              <w:t>2.18</w:t>
            </w:r>
            <w:r w:rsidR="00892FBD">
              <w:rPr>
                <w:lang w:val="fr-FR"/>
              </w:rPr>
              <w:tab/>
            </w:r>
            <w:r w:rsidR="002202E8">
              <w:rPr>
                <w:lang w:val="fr-FR"/>
              </w:rPr>
              <w:t>Note</w:t>
            </w:r>
            <w:r w:rsidR="00892FBD">
              <w:rPr>
                <w:lang w:val="fr-FR"/>
              </w:rPr>
              <w:t xml:space="preserve">s techniques </w:t>
            </w:r>
            <w:r>
              <w:rPr>
                <w:lang w:val="fr-FR"/>
              </w:rPr>
              <w:t>de chacun des C</w:t>
            </w:r>
            <w:r w:rsidR="00892FBD">
              <w:rPr>
                <w:lang w:val="fr-FR"/>
              </w:rPr>
              <w:t>onsultants</w:t>
            </w:r>
          </w:p>
        </w:tc>
        <w:tc>
          <w:tcPr>
            <w:tcW w:w="5562" w:type="dxa"/>
            <w:gridSpan w:val="3"/>
          </w:tcPr>
          <w:p w:rsidR="0022587D" w:rsidRDefault="002202E8">
            <w:pPr>
              <w:tabs>
                <w:tab w:val="right" w:pos="4788"/>
                <w:tab w:val="right" w:pos="7560"/>
              </w:tabs>
              <w:rPr>
                <w:lang w:val="fr-FR"/>
              </w:rPr>
            </w:pPr>
            <w:r>
              <w:rPr>
                <w:lang w:val="fr-FR"/>
              </w:rPr>
              <w:t>Note</w:t>
            </w:r>
            <w:r w:rsidR="00892FBD">
              <w:rPr>
                <w:lang w:val="fr-FR"/>
              </w:rPr>
              <w:t xml:space="preserve"> minim</w:t>
            </w:r>
            <w:r w:rsidR="001852D7">
              <w:rPr>
                <w:lang w:val="fr-FR"/>
              </w:rPr>
              <w:t>ale</w:t>
            </w:r>
            <w:r w:rsidR="00892FBD">
              <w:rPr>
                <w:lang w:val="fr-FR"/>
              </w:rPr>
              <w:t xml:space="preserve"> exigé</w:t>
            </w:r>
            <w:r w:rsidR="001852D7">
              <w:rPr>
                <w:lang w:val="fr-FR"/>
              </w:rPr>
              <w:t>e</w:t>
            </w:r>
            <w:r w:rsidR="00892FBD">
              <w:rPr>
                <w:lang w:val="fr-FR"/>
              </w:rPr>
              <w:t xml:space="preserve"> </w:t>
            </w:r>
          </w:p>
          <w:p w:rsidR="0022587D" w:rsidRDefault="00892FBD" w:rsidP="00406A83">
            <w:pPr>
              <w:tabs>
                <w:tab w:val="right" w:pos="4788"/>
                <w:tab w:val="right" w:pos="7560"/>
              </w:tabs>
              <w:rPr>
                <w:lang w:val="fr-FR"/>
              </w:rPr>
            </w:pPr>
            <w:r>
              <w:rPr>
                <w:u w:val="single"/>
                <w:lang w:val="fr-FR"/>
              </w:rPr>
              <w:tab/>
            </w:r>
          </w:p>
        </w:tc>
      </w:tr>
      <w:tr w:rsidR="0022587D">
        <w:trPr>
          <w:gridBefore w:val="1"/>
          <w:gridAfter w:val="1"/>
          <w:wBefore w:w="702" w:type="dxa"/>
          <w:wAfter w:w="810" w:type="dxa"/>
        </w:trPr>
        <w:tc>
          <w:tcPr>
            <w:tcW w:w="5400" w:type="dxa"/>
            <w:gridSpan w:val="2"/>
            <w:tcBorders>
              <w:top w:val="single" w:sz="6" w:space="0" w:color="auto"/>
              <w:left w:val="single" w:sz="6" w:space="0" w:color="auto"/>
              <w:bottom w:val="single" w:sz="6" w:space="0" w:color="auto"/>
            </w:tcBorders>
          </w:tcPr>
          <w:p w:rsidR="0022587D" w:rsidRDefault="00892FBD">
            <w:pPr>
              <w:ind w:left="540" w:hanging="540"/>
              <w:jc w:val="center"/>
              <w:rPr>
                <w:lang w:val="fr-FR"/>
              </w:rPr>
            </w:pPr>
            <w:r>
              <w:rPr>
                <w:lang w:val="fr-FR"/>
              </w:rPr>
              <w:br/>
              <w:t>Nom des consultants</w:t>
            </w:r>
          </w:p>
        </w:tc>
        <w:tc>
          <w:tcPr>
            <w:tcW w:w="2250" w:type="dxa"/>
            <w:tcBorders>
              <w:top w:val="single" w:sz="6" w:space="0" w:color="auto"/>
              <w:left w:val="single" w:sz="6" w:space="0" w:color="auto"/>
              <w:right w:val="single" w:sz="6" w:space="0" w:color="auto"/>
            </w:tcBorders>
          </w:tcPr>
          <w:p w:rsidR="0022587D" w:rsidRDefault="00892FBD">
            <w:pPr>
              <w:tabs>
                <w:tab w:val="left" w:pos="1818"/>
                <w:tab w:val="right" w:pos="7560"/>
              </w:tabs>
              <w:jc w:val="center"/>
              <w:rPr>
                <w:lang w:val="fr-FR"/>
              </w:rPr>
            </w:pPr>
            <w:r>
              <w:rPr>
                <w:lang w:val="fr-FR"/>
              </w:rPr>
              <w:br/>
            </w:r>
            <w:r w:rsidR="002202E8">
              <w:rPr>
                <w:lang w:val="fr-FR"/>
              </w:rPr>
              <w:t>Note</w:t>
            </w:r>
            <w:r>
              <w:rPr>
                <w:lang w:val="fr-FR"/>
              </w:rPr>
              <w:t>s techniques</w:t>
            </w:r>
          </w:p>
        </w:tc>
      </w:tr>
      <w:tr w:rsidR="0022587D">
        <w:trPr>
          <w:gridBefore w:val="1"/>
          <w:gridAfter w:val="1"/>
          <w:wBefore w:w="702" w:type="dxa"/>
          <w:wAfter w:w="810" w:type="dxa"/>
        </w:trPr>
        <w:tc>
          <w:tcPr>
            <w:tcW w:w="5400" w:type="dxa"/>
            <w:gridSpan w:val="2"/>
            <w:tcBorders>
              <w:left w:val="single" w:sz="6" w:space="0" w:color="auto"/>
            </w:tcBorders>
          </w:tcPr>
          <w:p w:rsidR="0022587D" w:rsidRDefault="00892FBD">
            <w:pPr>
              <w:tabs>
                <w:tab w:val="right" w:pos="5238"/>
              </w:tabs>
              <w:ind w:left="540" w:hanging="540"/>
              <w:rPr>
                <w:u w:val="single"/>
                <w:lang w:val="fr-FR"/>
              </w:rPr>
            </w:pPr>
            <w:r>
              <w:rPr>
                <w:lang w:val="fr-FR"/>
              </w:rPr>
              <w:t xml:space="preserve">1. </w:t>
            </w:r>
            <w:r>
              <w:rPr>
                <w:u w:val="single"/>
                <w:lang w:val="fr-FR"/>
              </w:rPr>
              <w:tab/>
            </w:r>
            <w:r>
              <w:rPr>
                <w:u w:val="single"/>
                <w:lang w:val="fr-FR"/>
              </w:rPr>
              <w:tab/>
            </w:r>
          </w:p>
        </w:tc>
        <w:tc>
          <w:tcPr>
            <w:tcW w:w="2250" w:type="dxa"/>
            <w:tcBorders>
              <w:top w:val="single" w:sz="6" w:space="0" w:color="auto"/>
              <w:left w:val="single" w:sz="6" w:space="0" w:color="auto"/>
              <w:right w:val="single" w:sz="6" w:space="0" w:color="auto"/>
            </w:tcBorders>
          </w:tcPr>
          <w:p w:rsidR="0022587D" w:rsidRDefault="00892FBD">
            <w:pPr>
              <w:tabs>
                <w:tab w:val="right" w:pos="2088"/>
                <w:tab w:val="left" w:pos="2538"/>
                <w:tab w:val="right" w:pos="7560"/>
              </w:tabs>
              <w:rPr>
                <w:u w:val="single"/>
                <w:lang w:val="fr-FR"/>
              </w:rPr>
            </w:pPr>
            <w:r>
              <w:rPr>
                <w:u w:val="single"/>
                <w:lang w:val="fr-FR"/>
              </w:rPr>
              <w:tab/>
            </w:r>
          </w:p>
        </w:tc>
      </w:tr>
      <w:tr w:rsidR="0022587D">
        <w:trPr>
          <w:gridBefore w:val="1"/>
          <w:gridAfter w:val="1"/>
          <w:wBefore w:w="702" w:type="dxa"/>
          <w:wAfter w:w="810" w:type="dxa"/>
        </w:trPr>
        <w:tc>
          <w:tcPr>
            <w:tcW w:w="5400" w:type="dxa"/>
            <w:gridSpan w:val="2"/>
            <w:tcBorders>
              <w:left w:val="single" w:sz="6" w:space="0" w:color="auto"/>
            </w:tcBorders>
          </w:tcPr>
          <w:p w:rsidR="0022587D" w:rsidRDefault="00892FBD">
            <w:pPr>
              <w:tabs>
                <w:tab w:val="right" w:pos="5238"/>
              </w:tabs>
              <w:ind w:left="540" w:hanging="540"/>
              <w:rPr>
                <w:u w:val="single"/>
                <w:lang w:val="fr-FR"/>
              </w:rPr>
            </w:pPr>
            <w:r>
              <w:rPr>
                <w:lang w:val="fr-FR"/>
              </w:rPr>
              <w:t xml:space="preserve">2. </w:t>
            </w:r>
            <w:r>
              <w:rPr>
                <w:u w:val="single"/>
                <w:lang w:val="fr-FR"/>
              </w:rPr>
              <w:tab/>
            </w:r>
            <w:r>
              <w:rPr>
                <w:u w:val="single"/>
                <w:lang w:val="fr-FR"/>
              </w:rPr>
              <w:tab/>
            </w:r>
          </w:p>
        </w:tc>
        <w:tc>
          <w:tcPr>
            <w:tcW w:w="2250" w:type="dxa"/>
            <w:tcBorders>
              <w:left w:val="single" w:sz="6" w:space="0" w:color="auto"/>
              <w:right w:val="single" w:sz="6" w:space="0" w:color="auto"/>
            </w:tcBorders>
          </w:tcPr>
          <w:p w:rsidR="0022587D" w:rsidRDefault="00892FBD">
            <w:pPr>
              <w:tabs>
                <w:tab w:val="right" w:pos="2088"/>
                <w:tab w:val="left" w:pos="2538"/>
                <w:tab w:val="right" w:pos="7560"/>
              </w:tabs>
              <w:rPr>
                <w:lang w:val="fr-FR"/>
              </w:rPr>
            </w:pPr>
            <w:r>
              <w:rPr>
                <w:u w:val="single"/>
                <w:lang w:val="fr-FR"/>
              </w:rPr>
              <w:tab/>
            </w:r>
          </w:p>
        </w:tc>
      </w:tr>
      <w:tr w:rsidR="0022587D">
        <w:trPr>
          <w:gridBefore w:val="1"/>
          <w:gridAfter w:val="1"/>
          <w:wBefore w:w="702" w:type="dxa"/>
          <w:wAfter w:w="810" w:type="dxa"/>
        </w:trPr>
        <w:tc>
          <w:tcPr>
            <w:tcW w:w="5400" w:type="dxa"/>
            <w:gridSpan w:val="2"/>
            <w:tcBorders>
              <w:left w:val="single" w:sz="6" w:space="0" w:color="auto"/>
            </w:tcBorders>
          </w:tcPr>
          <w:p w:rsidR="0022587D" w:rsidRDefault="00892FBD">
            <w:pPr>
              <w:tabs>
                <w:tab w:val="right" w:pos="5238"/>
              </w:tabs>
              <w:ind w:left="540" w:hanging="540"/>
              <w:rPr>
                <w:u w:val="single"/>
                <w:lang w:val="fr-FR"/>
              </w:rPr>
            </w:pPr>
            <w:r>
              <w:rPr>
                <w:lang w:val="fr-FR"/>
              </w:rPr>
              <w:t xml:space="preserve">3. </w:t>
            </w:r>
            <w:r>
              <w:rPr>
                <w:u w:val="single"/>
                <w:lang w:val="fr-FR"/>
              </w:rPr>
              <w:tab/>
            </w:r>
            <w:r>
              <w:rPr>
                <w:u w:val="single"/>
                <w:lang w:val="fr-FR"/>
              </w:rPr>
              <w:tab/>
            </w:r>
          </w:p>
        </w:tc>
        <w:tc>
          <w:tcPr>
            <w:tcW w:w="2250" w:type="dxa"/>
            <w:tcBorders>
              <w:left w:val="single" w:sz="6" w:space="0" w:color="auto"/>
              <w:right w:val="single" w:sz="6" w:space="0" w:color="auto"/>
            </w:tcBorders>
          </w:tcPr>
          <w:p w:rsidR="0022587D" w:rsidRDefault="00892FBD">
            <w:pPr>
              <w:tabs>
                <w:tab w:val="right" w:pos="2088"/>
                <w:tab w:val="left" w:pos="2538"/>
                <w:tab w:val="right" w:pos="7560"/>
              </w:tabs>
              <w:rPr>
                <w:lang w:val="fr-FR"/>
              </w:rPr>
            </w:pPr>
            <w:r>
              <w:rPr>
                <w:u w:val="single"/>
                <w:lang w:val="fr-FR"/>
              </w:rPr>
              <w:tab/>
            </w:r>
          </w:p>
        </w:tc>
      </w:tr>
      <w:tr w:rsidR="0022587D">
        <w:trPr>
          <w:gridBefore w:val="1"/>
          <w:gridAfter w:val="1"/>
          <w:wBefore w:w="702" w:type="dxa"/>
          <w:wAfter w:w="810" w:type="dxa"/>
        </w:trPr>
        <w:tc>
          <w:tcPr>
            <w:tcW w:w="5400" w:type="dxa"/>
            <w:gridSpan w:val="2"/>
            <w:tcBorders>
              <w:left w:val="single" w:sz="6" w:space="0" w:color="auto"/>
              <w:bottom w:val="single" w:sz="4" w:space="0" w:color="auto"/>
            </w:tcBorders>
          </w:tcPr>
          <w:p w:rsidR="0022587D" w:rsidRDefault="00892FBD">
            <w:pPr>
              <w:tabs>
                <w:tab w:val="right" w:pos="5238"/>
              </w:tabs>
              <w:ind w:left="540" w:hanging="540"/>
              <w:rPr>
                <w:u w:val="single"/>
                <w:lang w:val="fr-FR"/>
              </w:rPr>
            </w:pPr>
            <w:r>
              <w:rPr>
                <w:lang w:val="fr-FR"/>
              </w:rPr>
              <w:t xml:space="preserve">4. </w:t>
            </w:r>
            <w:r>
              <w:rPr>
                <w:u w:val="single"/>
                <w:lang w:val="fr-FR"/>
              </w:rPr>
              <w:tab/>
            </w:r>
            <w:r>
              <w:rPr>
                <w:u w:val="single"/>
                <w:lang w:val="fr-FR"/>
              </w:rPr>
              <w:tab/>
            </w:r>
          </w:p>
        </w:tc>
        <w:tc>
          <w:tcPr>
            <w:tcW w:w="2250" w:type="dxa"/>
            <w:tcBorders>
              <w:left w:val="single" w:sz="6" w:space="0" w:color="auto"/>
              <w:bottom w:val="single" w:sz="4" w:space="0" w:color="auto"/>
              <w:right w:val="single" w:sz="6" w:space="0" w:color="auto"/>
            </w:tcBorders>
          </w:tcPr>
          <w:p w:rsidR="0022587D" w:rsidRDefault="00892FBD">
            <w:pPr>
              <w:tabs>
                <w:tab w:val="right" w:pos="2088"/>
                <w:tab w:val="left" w:pos="2538"/>
                <w:tab w:val="right" w:pos="7560"/>
              </w:tabs>
              <w:rPr>
                <w:u w:val="single"/>
                <w:lang w:val="fr-FR"/>
              </w:rPr>
            </w:pPr>
            <w:r>
              <w:rPr>
                <w:u w:val="single"/>
                <w:lang w:val="fr-FR"/>
              </w:rPr>
              <w:tab/>
            </w:r>
          </w:p>
          <w:p w:rsidR="0022587D" w:rsidRDefault="0022587D">
            <w:pPr>
              <w:tabs>
                <w:tab w:val="right" w:pos="2088"/>
                <w:tab w:val="left" w:pos="2538"/>
                <w:tab w:val="right" w:pos="7560"/>
              </w:tabs>
              <w:rPr>
                <w:lang w:val="fr-FR"/>
              </w:rPr>
            </w:pPr>
          </w:p>
        </w:tc>
      </w:tr>
      <w:tr w:rsidR="0022587D">
        <w:tc>
          <w:tcPr>
            <w:tcW w:w="3600" w:type="dxa"/>
            <w:gridSpan w:val="2"/>
          </w:tcPr>
          <w:p w:rsidR="0022587D" w:rsidRDefault="0022587D">
            <w:pPr>
              <w:tabs>
                <w:tab w:val="left" w:pos="540"/>
              </w:tabs>
              <w:ind w:left="540" w:hanging="540"/>
              <w:rPr>
                <w:lang w:val="fr-FR"/>
              </w:rPr>
            </w:pPr>
          </w:p>
          <w:p w:rsidR="0022587D" w:rsidRDefault="00C34CBE" w:rsidP="00C34CBE">
            <w:pPr>
              <w:tabs>
                <w:tab w:val="left" w:pos="540"/>
              </w:tabs>
              <w:ind w:left="540" w:hanging="540"/>
              <w:rPr>
                <w:lang w:val="fr-FR"/>
              </w:rPr>
            </w:pPr>
            <w:r>
              <w:rPr>
                <w:lang w:val="fr-FR"/>
              </w:rPr>
              <w:t>2.19</w:t>
            </w:r>
            <w:r w:rsidR="00892FBD">
              <w:rPr>
                <w:lang w:val="fr-FR"/>
              </w:rPr>
              <w:tab/>
              <w:t>Rapport d’évaluation :</w:t>
            </w:r>
            <w:r>
              <w:rPr>
                <w:lang w:val="fr-FR"/>
              </w:rPr>
              <w:t xml:space="preserve"> </w:t>
            </w:r>
            <w:r w:rsidR="00892FBD">
              <w:rPr>
                <w:spacing w:val="-4"/>
                <w:lang w:val="fr-FR"/>
              </w:rPr>
              <w:t xml:space="preserve">soumission à la </w:t>
            </w:r>
            <w:proofErr w:type="spellStart"/>
            <w:r w:rsidR="000E3F7C">
              <w:rPr>
                <w:spacing w:val="-4"/>
                <w:lang w:val="fr-FR"/>
              </w:rPr>
              <w:t>BIsD</w:t>
            </w:r>
            <w:proofErr w:type="spellEnd"/>
            <w:r w:rsidR="00892FBD">
              <w:rPr>
                <w:spacing w:val="-4"/>
                <w:lang w:val="fr-FR"/>
              </w:rPr>
              <w:t xml:space="preserve"> pour non-objection</w:t>
            </w:r>
          </w:p>
        </w:tc>
        <w:tc>
          <w:tcPr>
            <w:tcW w:w="5562" w:type="dxa"/>
            <w:gridSpan w:val="3"/>
          </w:tcPr>
          <w:p w:rsidR="0022587D" w:rsidRDefault="0022587D">
            <w:pPr>
              <w:tabs>
                <w:tab w:val="right" w:pos="7560"/>
              </w:tabs>
              <w:rPr>
                <w:lang w:val="fr-FR"/>
              </w:rPr>
            </w:pPr>
          </w:p>
          <w:p w:rsidR="0022587D" w:rsidRDefault="0022587D">
            <w:pPr>
              <w:tabs>
                <w:tab w:val="left" w:pos="4428"/>
                <w:tab w:val="right" w:pos="7560"/>
              </w:tabs>
              <w:rPr>
                <w:lang w:val="fr-FR"/>
              </w:rPr>
            </w:pPr>
          </w:p>
          <w:p w:rsidR="0022587D" w:rsidRDefault="00892FBD">
            <w:pPr>
              <w:tabs>
                <w:tab w:val="left" w:pos="4428"/>
                <w:tab w:val="right" w:pos="7560"/>
              </w:tabs>
              <w:rPr>
                <w:lang w:val="fr-FR"/>
              </w:rPr>
            </w:pPr>
            <w:r>
              <w:rPr>
                <w:lang w:val="fr-FR"/>
              </w:rPr>
              <w:t xml:space="preserve">Date </w:t>
            </w:r>
            <w:r>
              <w:rPr>
                <w:u w:val="single"/>
                <w:lang w:val="fr-FR"/>
              </w:rPr>
              <w:tab/>
            </w:r>
          </w:p>
        </w:tc>
      </w:tr>
    </w:tbl>
    <w:p w:rsidR="0022587D" w:rsidRDefault="0022587D">
      <w:pPr>
        <w:rPr>
          <w:lang w:val="fr-FR"/>
        </w:rPr>
      </w:pPr>
    </w:p>
    <w:p w:rsidR="0022587D" w:rsidRDefault="0022587D">
      <w:pPr>
        <w:rPr>
          <w:lang w:val="fr-FR"/>
        </w:rPr>
        <w:sectPr w:rsidR="0022587D">
          <w:headerReference w:type="even" r:id="rId14"/>
          <w:headerReference w:type="default" r:id="rId15"/>
          <w:headerReference w:type="first" r:id="rId16"/>
          <w:type w:val="oddPage"/>
          <w:pgSz w:w="12240" w:h="15840" w:code="1"/>
          <w:pgMar w:top="1440" w:right="1440" w:bottom="1440" w:left="1728" w:header="720" w:footer="720" w:gutter="0"/>
          <w:cols w:space="720"/>
          <w:titlePg/>
        </w:sectPr>
      </w:pPr>
    </w:p>
    <w:p w:rsidR="0022587D" w:rsidRDefault="00892FBD">
      <w:pPr>
        <w:pStyle w:val="Heading2"/>
        <w:rPr>
          <w:lang w:val="fr-FR"/>
        </w:rPr>
      </w:pPr>
      <w:bookmarkStart w:id="5" w:name="_Toc3464244"/>
      <w:r>
        <w:rPr>
          <w:lang w:val="fr-FR"/>
        </w:rPr>
        <w:lastRenderedPageBreak/>
        <w:t>Formulaire IIB.  Résumé de l’évaluation</w:t>
      </w:r>
      <w:bookmarkEnd w:id="5"/>
    </w:p>
    <w:p w:rsidR="0022587D" w:rsidRDefault="002202E8">
      <w:pPr>
        <w:pStyle w:val="Heading2"/>
        <w:keepLines w:val="0"/>
        <w:spacing w:after="0"/>
        <w:rPr>
          <w:lang w:val="fr-FR"/>
        </w:rPr>
      </w:pPr>
      <w:bookmarkStart w:id="6" w:name="_Toc3464245"/>
      <w:r>
        <w:rPr>
          <w:lang w:val="fr-FR"/>
        </w:rPr>
        <w:t>Note</w:t>
      </w:r>
      <w:r w:rsidR="00892FBD">
        <w:rPr>
          <w:lang w:val="fr-FR"/>
        </w:rPr>
        <w:t>s techniques/Classement</w:t>
      </w:r>
      <w:bookmarkEnd w:id="6"/>
    </w:p>
    <w:p w:rsidR="0022587D" w:rsidRDefault="0022587D">
      <w:pPr>
        <w:jc w:val="center"/>
        <w:rPr>
          <w:b/>
          <w:lang w:val="fr-FR"/>
        </w:rPr>
      </w:pPr>
    </w:p>
    <w:tbl>
      <w:tblPr>
        <w:tblW w:w="0" w:type="auto"/>
        <w:tblLayout w:type="fixed"/>
        <w:tblLook w:val="0000" w:firstRow="0" w:lastRow="0" w:firstColumn="0" w:lastColumn="0" w:noHBand="0" w:noVBand="0"/>
      </w:tblPr>
      <w:tblGrid>
        <w:gridCol w:w="2808"/>
        <w:gridCol w:w="2430"/>
        <w:gridCol w:w="2520"/>
        <w:gridCol w:w="2520"/>
        <w:gridCol w:w="2430"/>
      </w:tblGrid>
      <w:tr w:rsidR="0022587D">
        <w:tc>
          <w:tcPr>
            <w:tcW w:w="2808" w:type="dxa"/>
            <w:tcBorders>
              <w:top w:val="single" w:sz="6" w:space="0" w:color="auto"/>
              <w:left w:val="single" w:sz="6" w:space="0" w:color="auto"/>
              <w:bottom w:val="single" w:sz="6" w:space="0" w:color="auto"/>
            </w:tcBorders>
          </w:tcPr>
          <w:p w:rsidR="0022587D" w:rsidRDefault="00892FBD">
            <w:pPr>
              <w:rPr>
                <w:sz w:val="20"/>
                <w:lang w:val="fr-FR"/>
              </w:rPr>
            </w:pPr>
            <w:r>
              <w:rPr>
                <w:lang w:val="fr-FR"/>
              </w:rPr>
              <w:br/>
            </w:r>
            <w:r>
              <w:rPr>
                <w:sz w:val="20"/>
                <w:lang w:val="fr-FR"/>
              </w:rPr>
              <w:t>Nom des consultants</w:t>
            </w:r>
          </w:p>
        </w:tc>
        <w:tc>
          <w:tcPr>
            <w:tcW w:w="2430" w:type="dxa"/>
            <w:tcBorders>
              <w:top w:val="single" w:sz="6" w:space="0" w:color="auto"/>
              <w:left w:val="single" w:sz="6" w:space="0" w:color="auto"/>
              <w:bottom w:val="single" w:sz="6" w:space="0" w:color="auto"/>
              <w:right w:val="single" w:sz="6" w:space="0" w:color="auto"/>
            </w:tcBorders>
          </w:tcPr>
          <w:p w:rsidR="0022587D" w:rsidRDefault="00892FBD">
            <w:pPr>
              <w:jc w:val="center"/>
              <w:rPr>
                <w:i/>
                <w:sz w:val="20"/>
                <w:lang w:val="fr-FR"/>
              </w:rPr>
            </w:pPr>
            <w:r>
              <w:rPr>
                <w:i/>
                <w:sz w:val="20"/>
                <w:lang w:val="fr-FR"/>
              </w:rPr>
              <w:t>[insérer nom</w:t>
            </w:r>
            <w:r>
              <w:rPr>
                <w:i/>
                <w:sz w:val="20"/>
                <w:lang w:val="fr-FR"/>
              </w:rPr>
              <w:br/>
              <w:t>du Consultant 1]</w:t>
            </w:r>
          </w:p>
        </w:tc>
        <w:tc>
          <w:tcPr>
            <w:tcW w:w="2520" w:type="dxa"/>
            <w:tcBorders>
              <w:top w:val="single" w:sz="6" w:space="0" w:color="auto"/>
              <w:left w:val="single" w:sz="6" w:space="0" w:color="auto"/>
              <w:bottom w:val="single" w:sz="6" w:space="0" w:color="auto"/>
              <w:right w:val="single" w:sz="6" w:space="0" w:color="auto"/>
            </w:tcBorders>
          </w:tcPr>
          <w:p w:rsidR="0022587D" w:rsidRDefault="00892FBD">
            <w:pPr>
              <w:jc w:val="center"/>
              <w:rPr>
                <w:i/>
                <w:sz w:val="20"/>
                <w:lang w:val="fr-FR"/>
              </w:rPr>
            </w:pPr>
            <w:r>
              <w:rPr>
                <w:i/>
                <w:sz w:val="20"/>
                <w:lang w:val="fr-FR"/>
              </w:rPr>
              <w:t>[insérer nom</w:t>
            </w:r>
            <w:r>
              <w:rPr>
                <w:i/>
                <w:sz w:val="20"/>
                <w:lang w:val="fr-FR"/>
              </w:rPr>
              <w:br/>
              <w:t>du Consultant 2]</w:t>
            </w:r>
          </w:p>
        </w:tc>
        <w:tc>
          <w:tcPr>
            <w:tcW w:w="2520" w:type="dxa"/>
            <w:tcBorders>
              <w:top w:val="single" w:sz="6" w:space="0" w:color="auto"/>
              <w:left w:val="single" w:sz="6" w:space="0" w:color="auto"/>
              <w:bottom w:val="single" w:sz="6" w:space="0" w:color="auto"/>
              <w:right w:val="single" w:sz="6" w:space="0" w:color="auto"/>
            </w:tcBorders>
          </w:tcPr>
          <w:p w:rsidR="0022587D" w:rsidRDefault="00892FBD">
            <w:pPr>
              <w:jc w:val="center"/>
              <w:rPr>
                <w:i/>
                <w:sz w:val="20"/>
                <w:lang w:val="fr-FR"/>
              </w:rPr>
            </w:pPr>
            <w:r>
              <w:rPr>
                <w:i/>
                <w:sz w:val="20"/>
                <w:lang w:val="fr-FR"/>
              </w:rPr>
              <w:t>[insérer nom</w:t>
            </w:r>
            <w:r>
              <w:rPr>
                <w:i/>
                <w:sz w:val="20"/>
                <w:lang w:val="fr-FR"/>
              </w:rPr>
              <w:br/>
              <w:t>du Consultant 3]</w:t>
            </w:r>
          </w:p>
        </w:tc>
        <w:tc>
          <w:tcPr>
            <w:tcW w:w="2430" w:type="dxa"/>
            <w:tcBorders>
              <w:top w:val="single" w:sz="6" w:space="0" w:color="auto"/>
              <w:left w:val="single" w:sz="6" w:space="0" w:color="auto"/>
              <w:bottom w:val="single" w:sz="6" w:space="0" w:color="auto"/>
              <w:right w:val="single" w:sz="6" w:space="0" w:color="auto"/>
            </w:tcBorders>
          </w:tcPr>
          <w:p w:rsidR="0022587D" w:rsidRDefault="00892FBD">
            <w:pPr>
              <w:jc w:val="center"/>
              <w:rPr>
                <w:i/>
                <w:sz w:val="20"/>
                <w:lang w:val="fr-FR"/>
              </w:rPr>
            </w:pPr>
            <w:r>
              <w:rPr>
                <w:i/>
                <w:sz w:val="20"/>
                <w:lang w:val="fr-FR"/>
              </w:rPr>
              <w:t>[insérer nom</w:t>
            </w:r>
            <w:r>
              <w:rPr>
                <w:i/>
                <w:sz w:val="20"/>
                <w:lang w:val="fr-FR"/>
              </w:rPr>
              <w:br/>
              <w:t>du Consultant 4]</w:t>
            </w:r>
          </w:p>
        </w:tc>
      </w:tr>
      <w:tr w:rsidR="0022587D">
        <w:tc>
          <w:tcPr>
            <w:tcW w:w="2808" w:type="dxa"/>
            <w:tcBorders>
              <w:left w:val="single" w:sz="6" w:space="0" w:color="auto"/>
            </w:tcBorders>
          </w:tcPr>
          <w:p w:rsidR="0022587D" w:rsidRDefault="00892FBD">
            <w:pPr>
              <w:rPr>
                <w:sz w:val="20"/>
                <w:lang w:val="fr-FR"/>
              </w:rPr>
            </w:pPr>
            <w:r>
              <w:rPr>
                <w:sz w:val="20"/>
                <w:lang w:val="fr-FR"/>
              </w:rPr>
              <w:br/>
              <w:t>Critères</w:t>
            </w:r>
          </w:p>
        </w:tc>
        <w:tc>
          <w:tcPr>
            <w:tcW w:w="2430" w:type="dxa"/>
            <w:tcBorders>
              <w:top w:val="single" w:sz="6" w:space="0" w:color="auto"/>
              <w:left w:val="single" w:sz="6" w:space="0" w:color="auto"/>
              <w:bottom w:val="single" w:sz="6" w:space="0" w:color="auto"/>
              <w:right w:val="single" w:sz="6" w:space="0" w:color="auto"/>
            </w:tcBorders>
          </w:tcPr>
          <w:p w:rsidR="0022587D" w:rsidRDefault="00892FBD">
            <w:pPr>
              <w:jc w:val="center"/>
              <w:rPr>
                <w:sz w:val="20"/>
                <w:lang w:val="fr-FR"/>
              </w:rPr>
            </w:pPr>
            <w:r>
              <w:rPr>
                <w:sz w:val="20"/>
                <w:lang w:val="fr-FR"/>
              </w:rPr>
              <w:br/>
            </w:r>
            <w:r w:rsidR="002202E8">
              <w:rPr>
                <w:sz w:val="20"/>
                <w:lang w:val="fr-FR"/>
              </w:rPr>
              <w:t>Note</w:t>
            </w:r>
            <w:r>
              <w:rPr>
                <w:sz w:val="20"/>
                <w:lang w:val="fr-FR"/>
              </w:rPr>
              <w:t>s</w:t>
            </w:r>
          </w:p>
        </w:tc>
        <w:tc>
          <w:tcPr>
            <w:tcW w:w="2520" w:type="dxa"/>
            <w:tcBorders>
              <w:top w:val="single" w:sz="6" w:space="0" w:color="auto"/>
              <w:left w:val="single" w:sz="6" w:space="0" w:color="auto"/>
              <w:bottom w:val="single" w:sz="6" w:space="0" w:color="auto"/>
              <w:right w:val="single" w:sz="6" w:space="0" w:color="auto"/>
            </w:tcBorders>
          </w:tcPr>
          <w:p w:rsidR="0022587D" w:rsidRDefault="00892FBD">
            <w:pPr>
              <w:jc w:val="center"/>
              <w:rPr>
                <w:sz w:val="20"/>
                <w:lang w:val="fr-FR"/>
              </w:rPr>
            </w:pPr>
            <w:r>
              <w:rPr>
                <w:sz w:val="20"/>
                <w:lang w:val="fr-FR"/>
              </w:rPr>
              <w:br/>
            </w:r>
            <w:r w:rsidR="002202E8">
              <w:rPr>
                <w:sz w:val="20"/>
                <w:lang w:val="fr-FR"/>
              </w:rPr>
              <w:t>Note</w:t>
            </w:r>
            <w:r>
              <w:rPr>
                <w:sz w:val="20"/>
                <w:lang w:val="fr-FR"/>
              </w:rPr>
              <w:t>s</w:t>
            </w:r>
          </w:p>
        </w:tc>
        <w:tc>
          <w:tcPr>
            <w:tcW w:w="2520" w:type="dxa"/>
            <w:tcBorders>
              <w:top w:val="single" w:sz="6" w:space="0" w:color="auto"/>
              <w:left w:val="single" w:sz="6" w:space="0" w:color="auto"/>
              <w:bottom w:val="single" w:sz="6" w:space="0" w:color="auto"/>
              <w:right w:val="single" w:sz="6" w:space="0" w:color="auto"/>
            </w:tcBorders>
          </w:tcPr>
          <w:p w:rsidR="0022587D" w:rsidRDefault="00892FBD">
            <w:pPr>
              <w:jc w:val="center"/>
              <w:rPr>
                <w:sz w:val="20"/>
                <w:lang w:val="fr-FR"/>
              </w:rPr>
            </w:pPr>
            <w:r>
              <w:rPr>
                <w:sz w:val="20"/>
                <w:lang w:val="fr-FR"/>
              </w:rPr>
              <w:br/>
            </w:r>
            <w:r w:rsidR="002202E8">
              <w:rPr>
                <w:sz w:val="20"/>
                <w:lang w:val="fr-FR"/>
              </w:rPr>
              <w:t>Note</w:t>
            </w:r>
            <w:r>
              <w:rPr>
                <w:sz w:val="20"/>
                <w:lang w:val="fr-FR"/>
              </w:rPr>
              <w:t>s</w:t>
            </w:r>
          </w:p>
        </w:tc>
        <w:tc>
          <w:tcPr>
            <w:tcW w:w="2430" w:type="dxa"/>
            <w:tcBorders>
              <w:top w:val="single" w:sz="6" w:space="0" w:color="auto"/>
              <w:left w:val="single" w:sz="6" w:space="0" w:color="auto"/>
              <w:bottom w:val="single" w:sz="6" w:space="0" w:color="auto"/>
              <w:right w:val="single" w:sz="6" w:space="0" w:color="auto"/>
            </w:tcBorders>
          </w:tcPr>
          <w:p w:rsidR="0022587D" w:rsidRDefault="00892FBD">
            <w:pPr>
              <w:jc w:val="center"/>
              <w:rPr>
                <w:sz w:val="20"/>
                <w:lang w:val="fr-FR"/>
              </w:rPr>
            </w:pPr>
            <w:r>
              <w:rPr>
                <w:sz w:val="20"/>
                <w:lang w:val="fr-FR"/>
              </w:rPr>
              <w:br/>
            </w:r>
            <w:r w:rsidR="002202E8">
              <w:rPr>
                <w:sz w:val="20"/>
                <w:lang w:val="fr-FR"/>
              </w:rPr>
              <w:t>Note</w:t>
            </w:r>
            <w:r>
              <w:rPr>
                <w:sz w:val="20"/>
                <w:lang w:val="fr-FR"/>
              </w:rPr>
              <w:t>s</w:t>
            </w:r>
          </w:p>
        </w:tc>
      </w:tr>
      <w:tr w:rsidR="0022587D">
        <w:tc>
          <w:tcPr>
            <w:tcW w:w="2808" w:type="dxa"/>
            <w:tcBorders>
              <w:top w:val="single" w:sz="6" w:space="0" w:color="auto"/>
              <w:left w:val="single" w:sz="6" w:space="0" w:color="auto"/>
              <w:bottom w:val="single" w:sz="6" w:space="0" w:color="auto"/>
              <w:right w:val="single" w:sz="6" w:space="0" w:color="auto"/>
            </w:tcBorders>
          </w:tcPr>
          <w:p w:rsidR="0022587D" w:rsidRDefault="00892FBD">
            <w:pPr>
              <w:rPr>
                <w:sz w:val="20"/>
                <w:lang w:val="fr-FR"/>
              </w:rPr>
            </w:pPr>
            <w:r>
              <w:rPr>
                <w:sz w:val="20"/>
                <w:lang w:val="fr-FR"/>
              </w:rPr>
              <w:br/>
              <w:t>Expérience</w:t>
            </w:r>
            <w:r>
              <w:rPr>
                <w:sz w:val="20"/>
                <w:lang w:val="fr-FR"/>
              </w:rPr>
              <w:br/>
            </w:r>
          </w:p>
        </w:tc>
        <w:tc>
          <w:tcPr>
            <w:tcW w:w="2430" w:type="dxa"/>
            <w:tcBorders>
              <w:top w:val="single" w:sz="6" w:space="0" w:color="auto"/>
              <w:left w:val="single" w:sz="6" w:space="0" w:color="auto"/>
              <w:bottom w:val="single" w:sz="6" w:space="0" w:color="auto"/>
              <w:right w:val="single" w:sz="6" w:space="0" w:color="auto"/>
            </w:tcBorders>
          </w:tcPr>
          <w:p w:rsidR="0022587D" w:rsidRDefault="0022587D">
            <w:pPr>
              <w:rPr>
                <w:sz w:val="20"/>
                <w:lang w:val="fr-FR"/>
              </w:rPr>
            </w:pPr>
          </w:p>
        </w:tc>
        <w:tc>
          <w:tcPr>
            <w:tcW w:w="2520" w:type="dxa"/>
            <w:tcBorders>
              <w:top w:val="single" w:sz="6" w:space="0" w:color="auto"/>
              <w:left w:val="single" w:sz="6" w:space="0" w:color="auto"/>
              <w:bottom w:val="single" w:sz="6" w:space="0" w:color="auto"/>
              <w:right w:val="single" w:sz="6" w:space="0" w:color="auto"/>
            </w:tcBorders>
          </w:tcPr>
          <w:p w:rsidR="0022587D" w:rsidRDefault="0022587D">
            <w:pPr>
              <w:rPr>
                <w:sz w:val="20"/>
                <w:lang w:val="fr-FR"/>
              </w:rPr>
            </w:pPr>
          </w:p>
        </w:tc>
        <w:tc>
          <w:tcPr>
            <w:tcW w:w="2520" w:type="dxa"/>
            <w:tcBorders>
              <w:top w:val="single" w:sz="6" w:space="0" w:color="auto"/>
              <w:left w:val="single" w:sz="6" w:space="0" w:color="auto"/>
              <w:bottom w:val="single" w:sz="6" w:space="0" w:color="auto"/>
              <w:right w:val="single" w:sz="6" w:space="0" w:color="auto"/>
            </w:tcBorders>
          </w:tcPr>
          <w:p w:rsidR="0022587D" w:rsidRDefault="0022587D">
            <w:pPr>
              <w:rPr>
                <w:sz w:val="20"/>
                <w:lang w:val="fr-FR"/>
              </w:rPr>
            </w:pPr>
          </w:p>
        </w:tc>
        <w:tc>
          <w:tcPr>
            <w:tcW w:w="2430" w:type="dxa"/>
            <w:tcBorders>
              <w:top w:val="single" w:sz="6" w:space="0" w:color="auto"/>
              <w:left w:val="single" w:sz="6" w:space="0" w:color="auto"/>
              <w:bottom w:val="single" w:sz="6" w:space="0" w:color="auto"/>
              <w:right w:val="single" w:sz="6" w:space="0" w:color="auto"/>
            </w:tcBorders>
          </w:tcPr>
          <w:p w:rsidR="0022587D" w:rsidRDefault="00892FBD">
            <w:pPr>
              <w:rPr>
                <w:lang w:val="fr-FR"/>
              </w:rPr>
            </w:pPr>
            <w:r>
              <w:rPr>
                <w:lang w:val="fr-FR"/>
              </w:rPr>
              <w:br/>
            </w:r>
          </w:p>
        </w:tc>
      </w:tr>
      <w:tr w:rsidR="0022587D">
        <w:tc>
          <w:tcPr>
            <w:tcW w:w="2808" w:type="dxa"/>
            <w:tcBorders>
              <w:top w:val="single" w:sz="6" w:space="0" w:color="auto"/>
              <w:left w:val="single" w:sz="6" w:space="0" w:color="auto"/>
              <w:bottom w:val="single" w:sz="6" w:space="0" w:color="auto"/>
              <w:right w:val="single" w:sz="6" w:space="0" w:color="auto"/>
            </w:tcBorders>
          </w:tcPr>
          <w:p w:rsidR="0022587D" w:rsidRDefault="00892FBD">
            <w:pPr>
              <w:rPr>
                <w:sz w:val="20"/>
                <w:lang w:val="fr-FR"/>
              </w:rPr>
            </w:pPr>
            <w:r>
              <w:rPr>
                <w:sz w:val="20"/>
                <w:lang w:val="fr-FR"/>
              </w:rPr>
              <w:br/>
              <w:t>Méthodologie</w:t>
            </w:r>
            <w:r>
              <w:rPr>
                <w:sz w:val="20"/>
                <w:lang w:val="fr-FR"/>
              </w:rPr>
              <w:br/>
            </w:r>
          </w:p>
        </w:tc>
        <w:tc>
          <w:tcPr>
            <w:tcW w:w="2430" w:type="dxa"/>
            <w:tcBorders>
              <w:top w:val="single" w:sz="6" w:space="0" w:color="auto"/>
              <w:left w:val="single" w:sz="6" w:space="0" w:color="auto"/>
              <w:bottom w:val="single" w:sz="6" w:space="0" w:color="auto"/>
              <w:right w:val="single" w:sz="6" w:space="0" w:color="auto"/>
            </w:tcBorders>
          </w:tcPr>
          <w:p w:rsidR="0022587D" w:rsidRDefault="0022587D">
            <w:pPr>
              <w:rPr>
                <w:sz w:val="20"/>
                <w:lang w:val="fr-FR"/>
              </w:rPr>
            </w:pPr>
          </w:p>
        </w:tc>
        <w:tc>
          <w:tcPr>
            <w:tcW w:w="2520" w:type="dxa"/>
            <w:tcBorders>
              <w:top w:val="single" w:sz="6" w:space="0" w:color="auto"/>
              <w:left w:val="single" w:sz="6" w:space="0" w:color="auto"/>
              <w:bottom w:val="single" w:sz="6" w:space="0" w:color="auto"/>
              <w:right w:val="single" w:sz="6" w:space="0" w:color="auto"/>
            </w:tcBorders>
          </w:tcPr>
          <w:p w:rsidR="0022587D" w:rsidRDefault="0022587D">
            <w:pPr>
              <w:rPr>
                <w:sz w:val="20"/>
                <w:lang w:val="fr-FR"/>
              </w:rPr>
            </w:pPr>
          </w:p>
        </w:tc>
        <w:tc>
          <w:tcPr>
            <w:tcW w:w="2520" w:type="dxa"/>
            <w:tcBorders>
              <w:top w:val="single" w:sz="6" w:space="0" w:color="auto"/>
              <w:left w:val="single" w:sz="6" w:space="0" w:color="auto"/>
              <w:bottom w:val="single" w:sz="6" w:space="0" w:color="auto"/>
              <w:right w:val="single" w:sz="6" w:space="0" w:color="auto"/>
            </w:tcBorders>
          </w:tcPr>
          <w:p w:rsidR="0022587D" w:rsidRDefault="0022587D">
            <w:pPr>
              <w:rPr>
                <w:sz w:val="20"/>
                <w:lang w:val="fr-FR"/>
              </w:rPr>
            </w:pPr>
          </w:p>
        </w:tc>
        <w:tc>
          <w:tcPr>
            <w:tcW w:w="2430" w:type="dxa"/>
            <w:tcBorders>
              <w:top w:val="single" w:sz="6" w:space="0" w:color="auto"/>
              <w:left w:val="single" w:sz="6" w:space="0" w:color="auto"/>
              <w:bottom w:val="single" w:sz="6" w:space="0" w:color="auto"/>
              <w:right w:val="single" w:sz="6" w:space="0" w:color="auto"/>
            </w:tcBorders>
          </w:tcPr>
          <w:p w:rsidR="0022587D" w:rsidRDefault="0022587D">
            <w:pPr>
              <w:rPr>
                <w:lang w:val="fr-FR"/>
              </w:rPr>
            </w:pPr>
          </w:p>
        </w:tc>
      </w:tr>
      <w:tr w:rsidR="0022587D">
        <w:tc>
          <w:tcPr>
            <w:tcW w:w="2808" w:type="dxa"/>
            <w:tcBorders>
              <w:top w:val="single" w:sz="6" w:space="0" w:color="auto"/>
              <w:left w:val="single" w:sz="6" w:space="0" w:color="auto"/>
              <w:right w:val="single" w:sz="6" w:space="0" w:color="auto"/>
            </w:tcBorders>
          </w:tcPr>
          <w:p w:rsidR="0022587D" w:rsidRDefault="00892FBD">
            <w:pPr>
              <w:rPr>
                <w:sz w:val="20"/>
                <w:lang w:val="fr-FR"/>
              </w:rPr>
            </w:pPr>
            <w:r>
              <w:rPr>
                <w:sz w:val="20"/>
                <w:lang w:val="fr-FR"/>
              </w:rPr>
              <w:br/>
              <w:t>Personnel proposé</w:t>
            </w:r>
            <w:r>
              <w:rPr>
                <w:sz w:val="20"/>
                <w:lang w:val="fr-FR"/>
              </w:rPr>
              <w:br/>
            </w:r>
          </w:p>
        </w:tc>
        <w:tc>
          <w:tcPr>
            <w:tcW w:w="2430" w:type="dxa"/>
            <w:tcBorders>
              <w:top w:val="single" w:sz="6" w:space="0" w:color="auto"/>
              <w:left w:val="single" w:sz="6" w:space="0" w:color="auto"/>
              <w:right w:val="single" w:sz="6" w:space="0" w:color="auto"/>
            </w:tcBorders>
          </w:tcPr>
          <w:p w:rsidR="0022587D" w:rsidRDefault="0022587D">
            <w:pPr>
              <w:rPr>
                <w:sz w:val="20"/>
                <w:lang w:val="fr-FR"/>
              </w:rPr>
            </w:pPr>
          </w:p>
        </w:tc>
        <w:tc>
          <w:tcPr>
            <w:tcW w:w="2520" w:type="dxa"/>
            <w:tcBorders>
              <w:top w:val="single" w:sz="6" w:space="0" w:color="auto"/>
              <w:left w:val="single" w:sz="6" w:space="0" w:color="auto"/>
              <w:right w:val="single" w:sz="6" w:space="0" w:color="auto"/>
            </w:tcBorders>
          </w:tcPr>
          <w:p w:rsidR="0022587D" w:rsidRDefault="0022587D">
            <w:pPr>
              <w:rPr>
                <w:sz w:val="20"/>
                <w:lang w:val="fr-FR"/>
              </w:rPr>
            </w:pPr>
          </w:p>
        </w:tc>
        <w:tc>
          <w:tcPr>
            <w:tcW w:w="2520" w:type="dxa"/>
            <w:tcBorders>
              <w:top w:val="single" w:sz="6" w:space="0" w:color="auto"/>
              <w:left w:val="single" w:sz="6" w:space="0" w:color="auto"/>
              <w:right w:val="single" w:sz="6" w:space="0" w:color="auto"/>
            </w:tcBorders>
          </w:tcPr>
          <w:p w:rsidR="0022587D" w:rsidRDefault="0022587D">
            <w:pPr>
              <w:rPr>
                <w:sz w:val="20"/>
                <w:lang w:val="fr-FR"/>
              </w:rPr>
            </w:pPr>
          </w:p>
        </w:tc>
        <w:tc>
          <w:tcPr>
            <w:tcW w:w="2430" w:type="dxa"/>
            <w:tcBorders>
              <w:top w:val="single" w:sz="6" w:space="0" w:color="auto"/>
              <w:left w:val="single" w:sz="6" w:space="0" w:color="auto"/>
              <w:right w:val="single" w:sz="6" w:space="0" w:color="auto"/>
            </w:tcBorders>
          </w:tcPr>
          <w:p w:rsidR="0022587D" w:rsidRDefault="0022587D">
            <w:pPr>
              <w:rPr>
                <w:lang w:val="fr-FR"/>
              </w:rPr>
            </w:pPr>
          </w:p>
        </w:tc>
      </w:tr>
      <w:tr w:rsidR="0022587D" w:rsidRPr="000E3F7C">
        <w:tc>
          <w:tcPr>
            <w:tcW w:w="2808" w:type="dxa"/>
            <w:tcBorders>
              <w:top w:val="single" w:sz="6" w:space="0" w:color="auto"/>
              <w:left w:val="single" w:sz="6" w:space="0" w:color="auto"/>
              <w:right w:val="single" w:sz="6" w:space="0" w:color="auto"/>
            </w:tcBorders>
          </w:tcPr>
          <w:p w:rsidR="0022587D" w:rsidRDefault="00892FBD">
            <w:pPr>
              <w:rPr>
                <w:sz w:val="20"/>
                <w:lang w:val="fr-FR"/>
              </w:rPr>
            </w:pPr>
            <w:r>
              <w:rPr>
                <w:sz w:val="20"/>
                <w:lang w:val="fr-FR"/>
              </w:rPr>
              <w:br/>
              <w:t>Formation</w:t>
            </w:r>
            <w:r w:rsidR="00C34CBE">
              <w:rPr>
                <w:sz w:val="20"/>
                <w:lang w:val="fr-FR"/>
              </w:rPr>
              <w:t xml:space="preserve"> (si inclus dans la </w:t>
            </w:r>
            <w:r w:rsidR="00A61B47">
              <w:rPr>
                <w:sz w:val="20"/>
                <w:lang w:val="fr-FR"/>
              </w:rPr>
              <w:t>DP</w:t>
            </w:r>
            <w:r w:rsidR="00C34CBE">
              <w:rPr>
                <w:sz w:val="20"/>
                <w:lang w:val="fr-FR"/>
              </w:rPr>
              <w:t>)</w:t>
            </w:r>
            <w:r>
              <w:rPr>
                <w:sz w:val="20"/>
                <w:lang w:val="fr-FR"/>
              </w:rPr>
              <w:br/>
            </w:r>
          </w:p>
        </w:tc>
        <w:tc>
          <w:tcPr>
            <w:tcW w:w="2430" w:type="dxa"/>
            <w:tcBorders>
              <w:top w:val="single" w:sz="6" w:space="0" w:color="auto"/>
              <w:left w:val="single" w:sz="6" w:space="0" w:color="auto"/>
              <w:right w:val="single" w:sz="6" w:space="0" w:color="auto"/>
            </w:tcBorders>
          </w:tcPr>
          <w:p w:rsidR="0022587D" w:rsidRDefault="0022587D">
            <w:pPr>
              <w:rPr>
                <w:sz w:val="20"/>
                <w:lang w:val="fr-FR"/>
              </w:rPr>
            </w:pPr>
          </w:p>
        </w:tc>
        <w:tc>
          <w:tcPr>
            <w:tcW w:w="2520" w:type="dxa"/>
            <w:tcBorders>
              <w:top w:val="single" w:sz="6" w:space="0" w:color="auto"/>
              <w:left w:val="single" w:sz="6" w:space="0" w:color="auto"/>
              <w:right w:val="single" w:sz="6" w:space="0" w:color="auto"/>
            </w:tcBorders>
          </w:tcPr>
          <w:p w:rsidR="0022587D" w:rsidRDefault="0022587D">
            <w:pPr>
              <w:rPr>
                <w:sz w:val="20"/>
                <w:lang w:val="fr-FR"/>
              </w:rPr>
            </w:pPr>
          </w:p>
        </w:tc>
        <w:tc>
          <w:tcPr>
            <w:tcW w:w="2520" w:type="dxa"/>
            <w:tcBorders>
              <w:top w:val="single" w:sz="6" w:space="0" w:color="auto"/>
              <w:left w:val="single" w:sz="6" w:space="0" w:color="auto"/>
              <w:right w:val="single" w:sz="6" w:space="0" w:color="auto"/>
            </w:tcBorders>
          </w:tcPr>
          <w:p w:rsidR="0022587D" w:rsidRDefault="0022587D">
            <w:pPr>
              <w:rPr>
                <w:sz w:val="20"/>
                <w:lang w:val="fr-FR"/>
              </w:rPr>
            </w:pPr>
          </w:p>
        </w:tc>
        <w:tc>
          <w:tcPr>
            <w:tcW w:w="2430" w:type="dxa"/>
            <w:tcBorders>
              <w:top w:val="single" w:sz="6" w:space="0" w:color="auto"/>
              <w:left w:val="single" w:sz="6" w:space="0" w:color="auto"/>
              <w:right w:val="single" w:sz="6" w:space="0" w:color="auto"/>
            </w:tcBorders>
          </w:tcPr>
          <w:p w:rsidR="0022587D" w:rsidRDefault="0022587D">
            <w:pPr>
              <w:rPr>
                <w:lang w:val="fr-FR"/>
              </w:rPr>
            </w:pPr>
          </w:p>
        </w:tc>
      </w:tr>
      <w:tr w:rsidR="0022587D" w:rsidRPr="000E3F7C">
        <w:tc>
          <w:tcPr>
            <w:tcW w:w="2808" w:type="dxa"/>
            <w:tcBorders>
              <w:top w:val="single" w:sz="6" w:space="0" w:color="auto"/>
              <w:left w:val="single" w:sz="6" w:space="0" w:color="auto"/>
              <w:right w:val="single" w:sz="6" w:space="0" w:color="auto"/>
            </w:tcBorders>
          </w:tcPr>
          <w:p w:rsidR="0022587D" w:rsidRDefault="00892FBD">
            <w:pPr>
              <w:rPr>
                <w:sz w:val="20"/>
                <w:lang w:val="fr-FR"/>
              </w:rPr>
            </w:pPr>
            <w:r>
              <w:rPr>
                <w:sz w:val="20"/>
                <w:lang w:val="fr-FR"/>
              </w:rPr>
              <w:br/>
              <w:t>Participation locale</w:t>
            </w:r>
            <w:r w:rsidR="00C34CBE">
              <w:rPr>
                <w:sz w:val="20"/>
                <w:lang w:val="fr-FR"/>
              </w:rPr>
              <w:t xml:space="preserve"> (si inclus dans la </w:t>
            </w:r>
            <w:r w:rsidR="00A61B47">
              <w:rPr>
                <w:sz w:val="20"/>
                <w:lang w:val="fr-FR"/>
              </w:rPr>
              <w:t>DP</w:t>
            </w:r>
            <w:r w:rsidR="00C34CBE">
              <w:rPr>
                <w:sz w:val="20"/>
                <w:lang w:val="fr-FR"/>
              </w:rPr>
              <w:t>)</w:t>
            </w:r>
            <w:r>
              <w:rPr>
                <w:sz w:val="20"/>
                <w:lang w:val="fr-FR"/>
              </w:rPr>
              <w:br/>
            </w:r>
          </w:p>
        </w:tc>
        <w:tc>
          <w:tcPr>
            <w:tcW w:w="2430" w:type="dxa"/>
            <w:tcBorders>
              <w:top w:val="single" w:sz="6" w:space="0" w:color="auto"/>
              <w:left w:val="single" w:sz="6" w:space="0" w:color="auto"/>
              <w:right w:val="single" w:sz="6" w:space="0" w:color="auto"/>
            </w:tcBorders>
          </w:tcPr>
          <w:p w:rsidR="0022587D" w:rsidRDefault="0022587D">
            <w:pPr>
              <w:rPr>
                <w:sz w:val="20"/>
                <w:lang w:val="fr-FR"/>
              </w:rPr>
            </w:pPr>
          </w:p>
        </w:tc>
        <w:tc>
          <w:tcPr>
            <w:tcW w:w="2520" w:type="dxa"/>
            <w:tcBorders>
              <w:top w:val="single" w:sz="6" w:space="0" w:color="auto"/>
              <w:left w:val="single" w:sz="6" w:space="0" w:color="auto"/>
              <w:right w:val="single" w:sz="6" w:space="0" w:color="auto"/>
            </w:tcBorders>
          </w:tcPr>
          <w:p w:rsidR="0022587D" w:rsidRDefault="0022587D">
            <w:pPr>
              <w:rPr>
                <w:sz w:val="20"/>
                <w:lang w:val="fr-FR"/>
              </w:rPr>
            </w:pPr>
          </w:p>
        </w:tc>
        <w:tc>
          <w:tcPr>
            <w:tcW w:w="2520" w:type="dxa"/>
            <w:tcBorders>
              <w:top w:val="single" w:sz="6" w:space="0" w:color="auto"/>
              <w:left w:val="single" w:sz="6" w:space="0" w:color="auto"/>
              <w:right w:val="single" w:sz="6" w:space="0" w:color="auto"/>
            </w:tcBorders>
          </w:tcPr>
          <w:p w:rsidR="0022587D" w:rsidRDefault="0022587D">
            <w:pPr>
              <w:rPr>
                <w:sz w:val="20"/>
                <w:lang w:val="fr-FR"/>
              </w:rPr>
            </w:pPr>
          </w:p>
        </w:tc>
        <w:tc>
          <w:tcPr>
            <w:tcW w:w="2430" w:type="dxa"/>
            <w:tcBorders>
              <w:top w:val="single" w:sz="6" w:space="0" w:color="auto"/>
              <w:left w:val="single" w:sz="6" w:space="0" w:color="auto"/>
              <w:right w:val="single" w:sz="6" w:space="0" w:color="auto"/>
            </w:tcBorders>
          </w:tcPr>
          <w:p w:rsidR="0022587D" w:rsidRDefault="0022587D">
            <w:pPr>
              <w:rPr>
                <w:lang w:val="fr-FR"/>
              </w:rPr>
            </w:pPr>
          </w:p>
        </w:tc>
      </w:tr>
      <w:tr w:rsidR="0022587D">
        <w:tc>
          <w:tcPr>
            <w:tcW w:w="2808" w:type="dxa"/>
            <w:tcBorders>
              <w:top w:val="single" w:sz="18" w:space="0" w:color="auto"/>
              <w:left w:val="single" w:sz="18" w:space="0" w:color="auto"/>
              <w:right w:val="single" w:sz="6" w:space="0" w:color="auto"/>
            </w:tcBorders>
          </w:tcPr>
          <w:p w:rsidR="0022587D" w:rsidRDefault="0022587D">
            <w:pPr>
              <w:rPr>
                <w:sz w:val="20"/>
                <w:lang w:val="fr-FR"/>
              </w:rPr>
            </w:pPr>
          </w:p>
          <w:p w:rsidR="0022587D" w:rsidRDefault="002202E8">
            <w:pPr>
              <w:rPr>
                <w:sz w:val="20"/>
                <w:lang w:val="fr-FR"/>
              </w:rPr>
            </w:pPr>
            <w:r>
              <w:rPr>
                <w:b/>
                <w:sz w:val="20"/>
                <w:lang w:val="fr-FR"/>
              </w:rPr>
              <w:t>Note</w:t>
            </w:r>
            <w:r w:rsidR="00892FBD">
              <w:rPr>
                <w:b/>
                <w:sz w:val="20"/>
                <w:lang w:val="fr-FR"/>
              </w:rPr>
              <w:t xml:space="preserve"> total</w:t>
            </w:r>
            <w:r w:rsidR="001852D7">
              <w:rPr>
                <w:b/>
                <w:sz w:val="20"/>
                <w:lang w:val="fr-FR"/>
              </w:rPr>
              <w:t>e</w:t>
            </w:r>
            <w:r w:rsidR="00C34CBE">
              <w:rPr>
                <w:b/>
                <w:sz w:val="20"/>
                <w:vertAlign w:val="superscript"/>
                <w:lang w:val="fr-FR"/>
              </w:rPr>
              <w:t xml:space="preserve"> </w:t>
            </w:r>
            <w:r w:rsidR="00C34CBE" w:rsidRPr="00C34CBE">
              <w:rPr>
                <w:sz w:val="20"/>
                <w:vertAlign w:val="superscript"/>
                <w:lang w:val="fr-FR"/>
              </w:rPr>
              <w:t>a</w:t>
            </w:r>
          </w:p>
        </w:tc>
        <w:tc>
          <w:tcPr>
            <w:tcW w:w="2430" w:type="dxa"/>
            <w:tcBorders>
              <w:top w:val="single" w:sz="18" w:space="0" w:color="auto"/>
              <w:left w:val="single" w:sz="6" w:space="0" w:color="auto"/>
              <w:right w:val="single" w:sz="6" w:space="0" w:color="auto"/>
            </w:tcBorders>
          </w:tcPr>
          <w:p w:rsidR="0022587D" w:rsidRDefault="0022587D">
            <w:pPr>
              <w:rPr>
                <w:sz w:val="20"/>
                <w:lang w:val="fr-FR"/>
              </w:rPr>
            </w:pPr>
          </w:p>
        </w:tc>
        <w:tc>
          <w:tcPr>
            <w:tcW w:w="2520" w:type="dxa"/>
            <w:tcBorders>
              <w:top w:val="single" w:sz="18" w:space="0" w:color="auto"/>
              <w:left w:val="single" w:sz="6" w:space="0" w:color="auto"/>
              <w:right w:val="single" w:sz="6" w:space="0" w:color="auto"/>
            </w:tcBorders>
          </w:tcPr>
          <w:p w:rsidR="0022587D" w:rsidRDefault="0022587D">
            <w:pPr>
              <w:rPr>
                <w:sz w:val="20"/>
                <w:lang w:val="fr-FR"/>
              </w:rPr>
            </w:pPr>
          </w:p>
        </w:tc>
        <w:tc>
          <w:tcPr>
            <w:tcW w:w="2520" w:type="dxa"/>
            <w:tcBorders>
              <w:top w:val="single" w:sz="18" w:space="0" w:color="auto"/>
              <w:left w:val="single" w:sz="6" w:space="0" w:color="auto"/>
              <w:right w:val="single" w:sz="6" w:space="0" w:color="auto"/>
            </w:tcBorders>
          </w:tcPr>
          <w:p w:rsidR="0022587D" w:rsidRDefault="0022587D">
            <w:pPr>
              <w:rPr>
                <w:sz w:val="20"/>
                <w:lang w:val="fr-FR"/>
              </w:rPr>
            </w:pPr>
          </w:p>
        </w:tc>
        <w:tc>
          <w:tcPr>
            <w:tcW w:w="2430" w:type="dxa"/>
            <w:tcBorders>
              <w:top w:val="single" w:sz="18" w:space="0" w:color="auto"/>
              <w:left w:val="single" w:sz="6" w:space="0" w:color="auto"/>
              <w:right w:val="single" w:sz="18" w:space="0" w:color="auto"/>
            </w:tcBorders>
          </w:tcPr>
          <w:p w:rsidR="0022587D" w:rsidRDefault="0022587D">
            <w:pPr>
              <w:rPr>
                <w:lang w:val="fr-FR"/>
              </w:rPr>
            </w:pPr>
          </w:p>
        </w:tc>
      </w:tr>
      <w:tr w:rsidR="0022587D">
        <w:tc>
          <w:tcPr>
            <w:tcW w:w="2808" w:type="dxa"/>
            <w:tcBorders>
              <w:top w:val="single" w:sz="18" w:space="0" w:color="auto"/>
              <w:left w:val="single" w:sz="6" w:space="0" w:color="auto"/>
              <w:bottom w:val="single" w:sz="4" w:space="0" w:color="auto"/>
              <w:right w:val="single" w:sz="6" w:space="0" w:color="auto"/>
            </w:tcBorders>
          </w:tcPr>
          <w:p w:rsidR="0022587D" w:rsidRDefault="0022587D">
            <w:pPr>
              <w:rPr>
                <w:sz w:val="20"/>
                <w:lang w:val="fr-FR"/>
              </w:rPr>
            </w:pPr>
          </w:p>
          <w:p w:rsidR="0022587D" w:rsidRDefault="00892FBD">
            <w:pPr>
              <w:rPr>
                <w:sz w:val="20"/>
                <w:lang w:val="fr-FR"/>
              </w:rPr>
            </w:pPr>
            <w:r>
              <w:rPr>
                <w:sz w:val="20"/>
                <w:lang w:val="fr-FR"/>
              </w:rPr>
              <w:t>Classement</w:t>
            </w:r>
          </w:p>
        </w:tc>
        <w:tc>
          <w:tcPr>
            <w:tcW w:w="2430" w:type="dxa"/>
            <w:tcBorders>
              <w:top w:val="single" w:sz="18" w:space="0" w:color="auto"/>
              <w:left w:val="single" w:sz="6" w:space="0" w:color="auto"/>
              <w:bottom w:val="single" w:sz="4" w:space="0" w:color="auto"/>
              <w:right w:val="single" w:sz="6" w:space="0" w:color="auto"/>
            </w:tcBorders>
          </w:tcPr>
          <w:p w:rsidR="0022587D" w:rsidRDefault="0022587D">
            <w:pPr>
              <w:rPr>
                <w:sz w:val="20"/>
                <w:lang w:val="fr-FR"/>
              </w:rPr>
            </w:pPr>
          </w:p>
        </w:tc>
        <w:tc>
          <w:tcPr>
            <w:tcW w:w="2520" w:type="dxa"/>
            <w:tcBorders>
              <w:top w:val="single" w:sz="18" w:space="0" w:color="auto"/>
              <w:left w:val="single" w:sz="6" w:space="0" w:color="auto"/>
              <w:bottom w:val="single" w:sz="4" w:space="0" w:color="auto"/>
              <w:right w:val="single" w:sz="6" w:space="0" w:color="auto"/>
            </w:tcBorders>
          </w:tcPr>
          <w:p w:rsidR="0022587D" w:rsidRDefault="0022587D">
            <w:pPr>
              <w:rPr>
                <w:sz w:val="20"/>
                <w:lang w:val="fr-FR"/>
              </w:rPr>
            </w:pPr>
          </w:p>
        </w:tc>
        <w:tc>
          <w:tcPr>
            <w:tcW w:w="2520" w:type="dxa"/>
            <w:tcBorders>
              <w:top w:val="single" w:sz="18" w:space="0" w:color="auto"/>
              <w:left w:val="single" w:sz="6" w:space="0" w:color="auto"/>
              <w:bottom w:val="single" w:sz="4" w:space="0" w:color="auto"/>
              <w:right w:val="single" w:sz="6" w:space="0" w:color="auto"/>
            </w:tcBorders>
          </w:tcPr>
          <w:p w:rsidR="0022587D" w:rsidRDefault="0022587D">
            <w:pPr>
              <w:rPr>
                <w:sz w:val="20"/>
                <w:lang w:val="fr-FR"/>
              </w:rPr>
            </w:pPr>
          </w:p>
        </w:tc>
        <w:tc>
          <w:tcPr>
            <w:tcW w:w="2430" w:type="dxa"/>
            <w:tcBorders>
              <w:top w:val="single" w:sz="18" w:space="0" w:color="auto"/>
              <w:left w:val="single" w:sz="6" w:space="0" w:color="auto"/>
              <w:bottom w:val="single" w:sz="4" w:space="0" w:color="auto"/>
              <w:right w:val="single" w:sz="6" w:space="0" w:color="auto"/>
            </w:tcBorders>
          </w:tcPr>
          <w:p w:rsidR="0022587D" w:rsidRDefault="0022587D">
            <w:pPr>
              <w:rPr>
                <w:lang w:val="fr-FR"/>
              </w:rPr>
            </w:pPr>
          </w:p>
        </w:tc>
      </w:tr>
      <w:tr w:rsidR="0022587D" w:rsidRPr="000E3F7C">
        <w:trPr>
          <w:cantSplit/>
        </w:trPr>
        <w:tc>
          <w:tcPr>
            <w:tcW w:w="12708" w:type="dxa"/>
            <w:gridSpan w:val="5"/>
          </w:tcPr>
          <w:p w:rsidR="0022587D" w:rsidRDefault="0022587D">
            <w:pPr>
              <w:tabs>
                <w:tab w:val="left" w:pos="360"/>
              </w:tabs>
              <w:rPr>
                <w:sz w:val="20"/>
                <w:lang w:val="fr-FR"/>
              </w:rPr>
            </w:pPr>
          </w:p>
          <w:p w:rsidR="0022587D" w:rsidRDefault="00C34CBE" w:rsidP="001852D7">
            <w:pPr>
              <w:tabs>
                <w:tab w:val="left" w:pos="360"/>
              </w:tabs>
              <w:rPr>
                <w:sz w:val="20"/>
                <w:lang w:val="fr-FR"/>
              </w:rPr>
            </w:pPr>
            <w:r>
              <w:rPr>
                <w:sz w:val="20"/>
                <w:lang w:val="fr-FR"/>
              </w:rPr>
              <w:t>a</w:t>
            </w:r>
            <w:r w:rsidR="00892FBD">
              <w:rPr>
                <w:sz w:val="20"/>
                <w:lang w:val="fr-FR"/>
              </w:rPr>
              <w:t>.</w:t>
            </w:r>
            <w:r w:rsidR="00892FBD">
              <w:rPr>
                <w:sz w:val="20"/>
                <w:lang w:val="fr-FR"/>
              </w:rPr>
              <w:tab/>
            </w:r>
            <w:r w:rsidR="001852D7">
              <w:rPr>
                <w:sz w:val="20"/>
                <w:lang w:val="fr-FR"/>
              </w:rPr>
              <w:t>Les propositions dont la</w:t>
            </w:r>
            <w:r w:rsidR="00892FBD">
              <w:rPr>
                <w:sz w:val="20"/>
                <w:lang w:val="fr-FR"/>
              </w:rPr>
              <w:t xml:space="preserve"> </w:t>
            </w:r>
            <w:r w:rsidR="001852D7">
              <w:rPr>
                <w:sz w:val="20"/>
                <w:lang w:val="fr-FR"/>
              </w:rPr>
              <w:t>n</w:t>
            </w:r>
            <w:r w:rsidR="002202E8">
              <w:rPr>
                <w:sz w:val="20"/>
                <w:lang w:val="fr-FR"/>
              </w:rPr>
              <w:t>ote</w:t>
            </w:r>
            <w:r w:rsidR="00892FBD">
              <w:rPr>
                <w:sz w:val="20"/>
                <w:lang w:val="fr-FR"/>
              </w:rPr>
              <w:t xml:space="preserve"> était inférieur</w:t>
            </w:r>
            <w:r w:rsidR="001852D7">
              <w:rPr>
                <w:sz w:val="20"/>
                <w:lang w:val="fr-FR"/>
              </w:rPr>
              <w:t>e</w:t>
            </w:r>
            <w:r w:rsidR="00892FBD">
              <w:rPr>
                <w:sz w:val="20"/>
                <w:lang w:val="fr-FR"/>
              </w:rPr>
              <w:t xml:space="preserve"> </w:t>
            </w:r>
            <w:r w:rsidR="001852D7">
              <w:rPr>
                <w:sz w:val="20"/>
                <w:lang w:val="fr-FR"/>
              </w:rPr>
              <w:t>à la n</w:t>
            </w:r>
            <w:r w:rsidR="002202E8">
              <w:rPr>
                <w:sz w:val="20"/>
                <w:lang w:val="fr-FR"/>
              </w:rPr>
              <w:t>ote</w:t>
            </w:r>
            <w:r w:rsidR="00892FBD">
              <w:rPr>
                <w:sz w:val="20"/>
                <w:lang w:val="fr-FR"/>
              </w:rPr>
              <w:t xml:space="preserve"> minim</w:t>
            </w:r>
            <w:r w:rsidR="001852D7">
              <w:rPr>
                <w:sz w:val="20"/>
                <w:lang w:val="fr-FR"/>
              </w:rPr>
              <w:t>ale</w:t>
            </w:r>
            <w:r w:rsidR="00892FBD">
              <w:rPr>
                <w:sz w:val="20"/>
                <w:lang w:val="fr-FR"/>
              </w:rPr>
              <w:t xml:space="preserve"> exigé</w:t>
            </w:r>
            <w:r w:rsidR="001852D7">
              <w:rPr>
                <w:sz w:val="20"/>
                <w:lang w:val="fr-FR"/>
              </w:rPr>
              <w:t>e</w:t>
            </w:r>
            <w:r w:rsidR="00892FBD">
              <w:rPr>
                <w:sz w:val="20"/>
                <w:lang w:val="fr-FR"/>
              </w:rPr>
              <w:t xml:space="preserve"> de [</w:t>
            </w:r>
            <w:r w:rsidR="00892FBD">
              <w:rPr>
                <w:i/>
                <w:sz w:val="20"/>
                <w:lang w:val="fr-FR"/>
              </w:rPr>
              <w:t>nombre</w:t>
            </w:r>
            <w:r w:rsidR="00892FBD">
              <w:rPr>
                <w:sz w:val="20"/>
                <w:lang w:val="fr-FR"/>
              </w:rPr>
              <w:t>] points ont été rejetées.</w:t>
            </w:r>
          </w:p>
        </w:tc>
      </w:tr>
    </w:tbl>
    <w:p w:rsidR="0022587D" w:rsidRDefault="0022587D">
      <w:pPr>
        <w:rPr>
          <w:sz w:val="18"/>
          <w:lang w:val="fr-FR"/>
        </w:rPr>
        <w:sectPr w:rsidR="0022587D">
          <w:headerReference w:type="even" r:id="rId17"/>
          <w:headerReference w:type="default" r:id="rId18"/>
          <w:headerReference w:type="first" r:id="rId19"/>
          <w:footerReference w:type="first" r:id="rId20"/>
          <w:pgSz w:w="15840" w:h="12240" w:orient="landscape" w:code="1"/>
          <w:pgMar w:top="1440" w:right="1440" w:bottom="1440" w:left="1440" w:header="720" w:footer="720" w:gutter="0"/>
          <w:cols w:space="720"/>
          <w:titlePg/>
        </w:sectPr>
      </w:pPr>
    </w:p>
    <w:p w:rsidR="0022587D" w:rsidRDefault="00892FBD">
      <w:pPr>
        <w:pStyle w:val="Heading2"/>
        <w:ind w:right="1080"/>
        <w:rPr>
          <w:lang w:val="fr-FR"/>
        </w:rPr>
      </w:pPr>
      <w:bookmarkStart w:id="7" w:name="_Toc3464246"/>
      <w:r>
        <w:rPr>
          <w:lang w:val="fr-FR"/>
        </w:rPr>
        <w:lastRenderedPageBreak/>
        <w:t>Formulaire IIC.  Évaluations individuelles — Comparaison</w:t>
      </w:r>
      <w:bookmarkEnd w:id="7"/>
    </w:p>
    <w:tbl>
      <w:tblPr>
        <w:tblW w:w="0" w:type="auto"/>
        <w:tblLayout w:type="fixed"/>
        <w:tblLook w:val="0000" w:firstRow="0" w:lastRow="0" w:firstColumn="0" w:lastColumn="0" w:noHBand="0" w:noVBand="0"/>
      </w:tblPr>
      <w:tblGrid>
        <w:gridCol w:w="2808"/>
        <w:gridCol w:w="2430"/>
        <w:gridCol w:w="2520"/>
        <w:gridCol w:w="2520"/>
        <w:gridCol w:w="2430"/>
      </w:tblGrid>
      <w:tr w:rsidR="0022587D">
        <w:tc>
          <w:tcPr>
            <w:tcW w:w="2808" w:type="dxa"/>
            <w:tcBorders>
              <w:top w:val="single" w:sz="4" w:space="0" w:color="auto"/>
              <w:left w:val="single" w:sz="6" w:space="0" w:color="auto"/>
              <w:bottom w:val="single" w:sz="6" w:space="0" w:color="auto"/>
            </w:tcBorders>
          </w:tcPr>
          <w:p w:rsidR="0022587D" w:rsidRDefault="0022587D">
            <w:pPr>
              <w:rPr>
                <w:sz w:val="20"/>
                <w:lang w:val="fr-FR"/>
              </w:rPr>
            </w:pPr>
          </w:p>
          <w:p w:rsidR="0022587D" w:rsidRDefault="00892FBD">
            <w:pPr>
              <w:rPr>
                <w:sz w:val="20"/>
                <w:lang w:val="fr-FR"/>
              </w:rPr>
            </w:pPr>
            <w:r>
              <w:rPr>
                <w:sz w:val="20"/>
                <w:lang w:val="fr-FR"/>
              </w:rPr>
              <w:t>Nom des consultants</w:t>
            </w:r>
          </w:p>
        </w:tc>
        <w:tc>
          <w:tcPr>
            <w:tcW w:w="2430" w:type="dxa"/>
            <w:tcBorders>
              <w:top w:val="single" w:sz="6" w:space="0" w:color="auto"/>
              <w:left w:val="single" w:sz="6" w:space="0" w:color="auto"/>
              <w:bottom w:val="single" w:sz="6" w:space="0" w:color="auto"/>
              <w:right w:val="single" w:sz="6" w:space="0" w:color="auto"/>
            </w:tcBorders>
          </w:tcPr>
          <w:p w:rsidR="0022587D" w:rsidRDefault="00892FBD">
            <w:pPr>
              <w:jc w:val="center"/>
              <w:rPr>
                <w:i/>
                <w:sz w:val="20"/>
                <w:lang w:val="fr-FR"/>
              </w:rPr>
            </w:pPr>
            <w:r>
              <w:rPr>
                <w:i/>
                <w:sz w:val="20"/>
                <w:lang w:val="fr-FR"/>
              </w:rPr>
              <w:t>[insérer nom</w:t>
            </w:r>
            <w:r>
              <w:rPr>
                <w:i/>
                <w:sz w:val="20"/>
                <w:lang w:val="fr-FR"/>
              </w:rPr>
              <w:br/>
              <w:t>du Consultant 1]</w:t>
            </w:r>
          </w:p>
        </w:tc>
        <w:tc>
          <w:tcPr>
            <w:tcW w:w="2520" w:type="dxa"/>
            <w:tcBorders>
              <w:top w:val="single" w:sz="6" w:space="0" w:color="auto"/>
              <w:left w:val="single" w:sz="6" w:space="0" w:color="auto"/>
              <w:bottom w:val="single" w:sz="6" w:space="0" w:color="auto"/>
              <w:right w:val="single" w:sz="6" w:space="0" w:color="auto"/>
            </w:tcBorders>
          </w:tcPr>
          <w:p w:rsidR="0022587D" w:rsidRDefault="00892FBD">
            <w:pPr>
              <w:jc w:val="center"/>
              <w:rPr>
                <w:i/>
                <w:sz w:val="20"/>
                <w:lang w:val="fr-FR"/>
              </w:rPr>
            </w:pPr>
            <w:r>
              <w:rPr>
                <w:i/>
                <w:sz w:val="20"/>
                <w:lang w:val="fr-FR"/>
              </w:rPr>
              <w:t>[insérer nom</w:t>
            </w:r>
            <w:r>
              <w:rPr>
                <w:i/>
                <w:sz w:val="20"/>
                <w:lang w:val="fr-FR"/>
              </w:rPr>
              <w:br/>
              <w:t>du Consultant 2]</w:t>
            </w:r>
          </w:p>
        </w:tc>
        <w:tc>
          <w:tcPr>
            <w:tcW w:w="2520" w:type="dxa"/>
            <w:tcBorders>
              <w:top w:val="single" w:sz="6" w:space="0" w:color="auto"/>
              <w:left w:val="single" w:sz="6" w:space="0" w:color="auto"/>
              <w:bottom w:val="single" w:sz="6" w:space="0" w:color="auto"/>
              <w:right w:val="single" w:sz="6" w:space="0" w:color="auto"/>
            </w:tcBorders>
          </w:tcPr>
          <w:p w:rsidR="0022587D" w:rsidRDefault="00892FBD">
            <w:pPr>
              <w:jc w:val="center"/>
              <w:rPr>
                <w:i/>
                <w:sz w:val="20"/>
                <w:lang w:val="fr-FR"/>
              </w:rPr>
            </w:pPr>
            <w:r>
              <w:rPr>
                <w:i/>
                <w:sz w:val="20"/>
                <w:lang w:val="fr-FR"/>
              </w:rPr>
              <w:t>[insérer nom</w:t>
            </w:r>
            <w:r>
              <w:rPr>
                <w:i/>
                <w:sz w:val="20"/>
                <w:lang w:val="fr-FR"/>
              </w:rPr>
              <w:br/>
              <w:t>du Consultant 3]</w:t>
            </w:r>
          </w:p>
        </w:tc>
        <w:tc>
          <w:tcPr>
            <w:tcW w:w="2430" w:type="dxa"/>
            <w:tcBorders>
              <w:top w:val="single" w:sz="6" w:space="0" w:color="auto"/>
              <w:left w:val="single" w:sz="6" w:space="0" w:color="auto"/>
              <w:bottom w:val="single" w:sz="6" w:space="0" w:color="auto"/>
              <w:right w:val="single" w:sz="6" w:space="0" w:color="auto"/>
            </w:tcBorders>
          </w:tcPr>
          <w:p w:rsidR="0022587D" w:rsidRDefault="00892FBD">
            <w:pPr>
              <w:jc w:val="center"/>
              <w:rPr>
                <w:i/>
                <w:sz w:val="20"/>
                <w:lang w:val="fr-FR"/>
              </w:rPr>
            </w:pPr>
            <w:r>
              <w:rPr>
                <w:i/>
                <w:sz w:val="20"/>
                <w:lang w:val="fr-FR"/>
              </w:rPr>
              <w:t>[insérer nom</w:t>
            </w:r>
            <w:r>
              <w:rPr>
                <w:i/>
                <w:sz w:val="20"/>
                <w:lang w:val="fr-FR"/>
              </w:rPr>
              <w:br/>
              <w:t>du Consultant 4]</w:t>
            </w:r>
          </w:p>
        </w:tc>
      </w:tr>
      <w:tr w:rsidR="0022587D">
        <w:tc>
          <w:tcPr>
            <w:tcW w:w="2808" w:type="dxa"/>
            <w:tcBorders>
              <w:top w:val="single" w:sz="6" w:space="0" w:color="auto"/>
              <w:left w:val="single" w:sz="6" w:space="0" w:color="auto"/>
              <w:bottom w:val="single" w:sz="6" w:space="0" w:color="auto"/>
              <w:right w:val="single" w:sz="6" w:space="0" w:color="auto"/>
            </w:tcBorders>
          </w:tcPr>
          <w:p w:rsidR="0022587D" w:rsidRDefault="00892FBD">
            <w:pPr>
              <w:rPr>
                <w:sz w:val="20"/>
                <w:lang w:val="fr-FR"/>
              </w:rPr>
            </w:pPr>
            <w:r>
              <w:rPr>
                <w:sz w:val="20"/>
                <w:lang w:val="fr-FR"/>
              </w:rPr>
              <w:t>Critères</w:t>
            </w:r>
          </w:p>
          <w:p w:rsidR="0022587D" w:rsidRDefault="00892FBD">
            <w:pPr>
              <w:ind w:left="180"/>
              <w:rPr>
                <w:sz w:val="20"/>
                <w:lang w:val="fr-FR"/>
              </w:rPr>
            </w:pPr>
            <w:r>
              <w:rPr>
                <w:sz w:val="20"/>
                <w:lang w:val="fr-FR"/>
              </w:rPr>
              <w:t>Expérience</w:t>
            </w:r>
            <w:r>
              <w:rPr>
                <w:sz w:val="20"/>
                <w:lang w:val="fr-FR"/>
              </w:rPr>
              <w:br/>
            </w:r>
          </w:p>
        </w:tc>
        <w:tc>
          <w:tcPr>
            <w:tcW w:w="2430" w:type="dxa"/>
            <w:tcBorders>
              <w:top w:val="single" w:sz="6" w:space="0" w:color="auto"/>
              <w:left w:val="single" w:sz="6" w:space="0" w:color="auto"/>
              <w:bottom w:val="single" w:sz="6" w:space="0" w:color="auto"/>
              <w:right w:val="single" w:sz="6" w:space="0" w:color="auto"/>
            </w:tcBorders>
          </w:tcPr>
          <w:p w:rsidR="0022587D" w:rsidRDefault="00892FBD">
            <w:pPr>
              <w:rPr>
                <w:sz w:val="18"/>
                <w:lang w:val="fr-FR"/>
              </w:rPr>
            </w:pPr>
            <w:r>
              <w:rPr>
                <w:sz w:val="20"/>
                <w:lang w:val="fr-FR"/>
              </w:rPr>
              <w:br/>
            </w:r>
            <w:r>
              <w:rPr>
                <w:sz w:val="18"/>
                <w:lang w:val="fr-FR"/>
              </w:rPr>
              <w:t>A                                    B</w:t>
            </w:r>
          </w:p>
          <w:p w:rsidR="0022587D" w:rsidRDefault="001852D7">
            <w:pPr>
              <w:jc w:val="center"/>
              <w:rPr>
                <w:sz w:val="18"/>
                <w:lang w:val="fr-FR"/>
              </w:rPr>
            </w:pPr>
            <w:r>
              <w:rPr>
                <w:sz w:val="18"/>
                <w:lang w:val="fr-FR"/>
              </w:rPr>
              <w:t>N</w:t>
            </w:r>
            <w:r w:rsidR="00892FBD">
              <w:rPr>
                <w:sz w:val="18"/>
                <w:lang w:val="fr-FR"/>
              </w:rPr>
              <w:t>M</w:t>
            </w:r>
            <w:r w:rsidR="00892FBD">
              <w:rPr>
                <w:sz w:val="18"/>
                <w:vertAlign w:val="superscript"/>
                <w:lang w:val="fr-FR"/>
              </w:rPr>
              <w:t>1</w:t>
            </w:r>
          </w:p>
          <w:p w:rsidR="0022587D" w:rsidRDefault="00892FBD">
            <w:pPr>
              <w:rPr>
                <w:sz w:val="20"/>
                <w:lang w:val="fr-FR"/>
              </w:rPr>
            </w:pPr>
            <w:r>
              <w:rPr>
                <w:sz w:val="18"/>
                <w:lang w:val="fr-FR"/>
              </w:rPr>
              <w:t>C                                    D</w:t>
            </w:r>
          </w:p>
        </w:tc>
        <w:tc>
          <w:tcPr>
            <w:tcW w:w="2520" w:type="dxa"/>
            <w:tcBorders>
              <w:top w:val="single" w:sz="6" w:space="0" w:color="auto"/>
              <w:left w:val="single" w:sz="6" w:space="0" w:color="auto"/>
              <w:bottom w:val="single" w:sz="6" w:space="0" w:color="auto"/>
              <w:right w:val="single" w:sz="6" w:space="0" w:color="auto"/>
            </w:tcBorders>
          </w:tcPr>
          <w:p w:rsidR="0022587D" w:rsidRDefault="0022587D">
            <w:pPr>
              <w:rPr>
                <w:sz w:val="20"/>
                <w:lang w:val="fr-FR"/>
              </w:rPr>
            </w:pPr>
          </w:p>
        </w:tc>
        <w:tc>
          <w:tcPr>
            <w:tcW w:w="2520" w:type="dxa"/>
            <w:tcBorders>
              <w:top w:val="single" w:sz="6" w:space="0" w:color="auto"/>
              <w:left w:val="single" w:sz="6" w:space="0" w:color="auto"/>
              <w:bottom w:val="single" w:sz="6" w:space="0" w:color="auto"/>
              <w:right w:val="single" w:sz="6" w:space="0" w:color="auto"/>
            </w:tcBorders>
          </w:tcPr>
          <w:p w:rsidR="0022587D" w:rsidRDefault="0022587D">
            <w:pPr>
              <w:rPr>
                <w:sz w:val="20"/>
                <w:lang w:val="fr-FR"/>
              </w:rPr>
            </w:pPr>
          </w:p>
        </w:tc>
        <w:tc>
          <w:tcPr>
            <w:tcW w:w="2430" w:type="dxa"/>
            <w:tcBorders>
              <w:top w:val="single" w:sz="6" w:space="0" w:color="auto"/>
              <w:left w:val="single" w:sz="6" w:space="0" w:color="auto"/>
              <w:bottom w:val="single" w:sz="6" w:space="0" w:color="auto"/>
              <w:right w:val="single" w:sz="6" w:space="0" w:color="auto"/>
            </w:tcBorders>
          </w:tcPr>
          <w:p w:rsidR="0022587D" w:rsidRDefault="0022587D">
            <w:pPr>
              <w:rPr>
                <w:lang w:val="fr-FR"/>
              </w:rPr>
            </w:pPr>
          </w:p>
        </w:tc>
      </w:tr>
      <w:tr w:rsidR="0022587D">
        <w:tc>
          <w:tcPr>
            <w:tcW w:w="2808" w:type="dxa"/>
            <w:tcBorders>
              <w:top w:val="single" w:sz="6" w:space="0" w:color="auto"/>
              <w:left w:val="single" w:sz="6" w:space="0" w:color="auto"/>
              <w:bottom w:val="single" w:sz="6" w:space="0" w:color="auto"/>
              <w:right w:val="single" w:sz="6" w:space="0" w:color="auto"/>
            </w:tcBorders>
          </w:tcPr>
          <w:p w:rsidR="0022587D" w:rsidRDefault="00892FBD">
            <w:pPr>
              <w:ind w:left="180"/>
              <w:rPr>
                <w:sz w:val="20"/>
                <w:lang w:val="fr-FR"/>
              </w:rPr>
            </w:pPr>
            <w:r>
              <w:rPr>
                <w:sz w:val="20"/>
                <w:lang w:val="fr-FR"/>
              </w:rPr>
              <w:br/>
            </w:r>
            <w:r>
              <w:rPr>
                <w:sz w:val="20"/>
                <w:lang w:val="fr-FR"/>
              </w:rPr>
              <w:br/>
              <w:t>Méthodologie</w:t>
            </w:r>
            <w:r>
              <w:rPr>
                <w:sz w:val="20"/>
                <w:lang w:val="fr-FR"/>
              </w:rPr>
              <w:br/>
            </w:r>
          </w:p>
        </w:tc>
        <w:tc>
          <w:tcPr>
            <w:tcW w:w="2430" w:type="dxa"/>
            <w:tcBorders>
              <w:top w:val="single" w:sz="6" w:space="0" w:color="auto"/>
              <w:left w:val="single" w:sz="6" w:space="0" w:color="auto"/>
              <w:bottom w:val="single" w:sz="6" w:space="0" w:color="auto"/>
              <w:right w:val="single" w:sz="6" w:space="0" w:color="auto"/>
            </w:tcBorders>
          </w:tcPr>
          <w:p w:rsidR="0022587D" w:rsidRDefault="0022587D">
            <w:pPr>
              <w:rPr>
                <w:sz w:val="20"/>
                <w:lang w:val="fr-FR"/>
              </w:rPr>
            </w:pPr>
          </w:p>
        </w:tc>
        <w:tc>
          <w:tcPr>
            <w:tcW w:w="2520" w:type="dxa"/>
            <w:tcBorders>
              <w:top w:val="single" w:sz="6" w:space="0" w:color="auto"/>
              <w:left w:val="single" w:sz="6" w:space="0" w:color="auto"/>
              <w:bottom w:val="single" w:sz="6" w:space="0" w:color="auto"/>
              <w:right w:val="single" w:sz="6" w:space="0" w:color="auto"/>
            </w:tcBorders>
          </w:tcPr>
          <w:p w:rsidR="0022587D" w:rsidRDefault="0022587D">
            <w:pPr>
              <w:rPr>
                <w:sz w:val="20"/>
                <w:lang w:val="fr-FR"/>
              </w:rPr>
            </w:pPr>
          </w:p>
        </w:tc>
        <w:tc>
          <w:tcPr>
            <w:tcW w:w="2520" w:type="dxa"/>
            <w:tcBorders>
              <w:top w:val="single" w:sz="6" w:space="0" w:color="auto"/>
              <w:left w:val="single" w:sz="6" w:space="0" w:color="auto"/>
              <w:bottom w:val="single" w:sz="6" w:space="0" w:color="auto"/>
              <w:right w:val="single" w:sz="6" w:space="0" w:color="auto"/>
            </w:tcBorders>
          </w:tcPr>
          <w:p w:rsidR="0022587D" w:rsidRDefault="0022587D">
            <w:pPr>
              <w:rPr>
                <w:sz w:val="20"/>
                <w:lang w:val="fr-FR"/>
              </w:rPr>
            </w:pPr>
          </w:p>
        </w:tc>
        <w:tc>
          <w:tcPr>
            <w:tcW w:w="2430" w:type="dxa"/>
            <w:tcBorders>
              <w:top w:val="single" w:sz="6" w:space="0" w:color="auto"/>
              <w:left w:val="single" w:sz="6" w:space="0" w:color="auto"/>
              <w:bottom w:val="single" w:sz="6" w:space="0" w:color="auto"/>
              <w:right w:val="single" w:sz="6" w:space="0" w:color="auto"/>
            </w:tcBorders>
          </w:tcPr>
          <w:p w:rsidR="0022587D" w:rsidRDefault="0022587D">
            <w:pPr>
              <w:rPr>
                <w:lang w:val="fr-FR"/>
              </w:rPr>
            </w:pPr>
          </w:p>
        </w:tc>
      </w:tr>
      <w:tr w:rsidR="0022587D">
        <w:tc>
          <w:tcPr>
            <w:tcW w:w="2808" w:type="dxa"/>
            <w:tcBorders>
              <w:top w:val="single" w:sz="6" w:space="0" w:color="auto"/>
              <w:left w:val="single" w:sz="6" w:space="0" w:color="auto"/>
              <w:right w:val="single" w:sz="6" w:space="0" w:color="auto"/>
            </w:tcBorders>
          </w:tcPr>
          <w:p w:rsidR="0022587D" w:rsidRDefault="00892FBD">
            <w:pPr>
              <w:ind w:left="180"/>
              <w:rPr>
                <w:sz w:val="20"/>
                <w:lang w:val="fr-FR"/>
              </w:rPr>
            </w:pPr>
            <w:r>
              <w:rPr>
                <w:sz w:val="20"/>
                <w:lang w:val="fr-FR"/>
              </w:rPr>
              <w:br/>
            </w:r>
            <w:r>
              <w:rPr>
                <w:sz w:val="20"/>
                <w:lang w:val="fr-FR"/>
              </w:rPr>
              <w:br/>
              <w:t>Personnel clé</w:t>
            </w:r>
            <w:r>
              <w:rPr>
                <w:sz w:val="20"/>
                <w:lang w:val="fr-FR"/>
              </w:rPr>
              <w:br/>
            </w:r>
          </w:p>
        </w:tc>
        <w:tc>
          <w:tcPr>
            <w:tcW w:w="2430" w:type="dxa"/>
            <w:tcBorders>
              <w:top w:val="single" w:sz="6" w:space="0" w:color="auto"/>
              <w:left w:val="single" w:sz="6" w:space="0" w:color="auto"/>
              <w:right w:val="single" w:sz="6" w:space="0" w:color="auto"/>
            </w:tcBorders>
          </w:tcPr>
          <w:p w:rsidR="0022587D" w:rsidRDefault="00892FBD">
            <w:pPr>
              <w:jc w:val="center"/>
              <w:rPr>
                <w:sz w:val="20"/>
                <w:lang w:val="fr-FR"/>
              </w:rPr>
            </w:pPr>
            <w:r>
              <w:rPr>
                <w:sz w:val="20"/>
                <w:lang w:val="fr-FR"/>
              </w:rPr>
              <w:br/>
            </w:r>
          </w:p>
          <w:p w:rsidR="0022587D" w:rsidRDefault="0022587D">
            <w:pPr>
              <w:rPr>
                <w:sz w:val="20"/>
                <w:lang w:val="fr-FR"/>
              </w:rPr>
            </w:pPr>
          </w:p>
        </w:tc>
        <w:tc>
          <w:tcPr>
            <w:tcW w:w="2520" w:type="dxa"/>
            <w:tcBorders>
              <w:top w:val="single" w:sz="6" w:space="0" w:color="auto"/>
              <w:left w:val="single" w:sz="6" w:space="0" w:color="auto"/>
              <w:right w:val="single" w:sz="6" w:space="0" w:color="auto"/>
            </w:tcBorders>
          </w:tcPr>
          <w:p w:rsidR="0022587D" w:rsidRDefault="0022587D">
            <w:pPr>
              <w:rPr>
                <w:sz w:val="20"/>
                <w:lang w:val="fr-FR"/>
              </w:rPr>
            </w:pPr>
          </w:p>
        </w:tc>
        <w:tc>
          <w:tcPr>
            <w:tcW w:w="2520" w:type="dxa"/>
            <w:tcBorders>
              <w:top w:val="single" w:sz="6" w:space="0" w:color="auto"/>
              <w:left w:val="single" w:sz="6" w:space="0" w:color="auto"/>
              <w:right w:val="single" w:sz="6" w:space="0" w:color="auto"/>
            </w:tcBorders>
          </w:tcPr>
          <w:p w:rsidR="0022587D" w:rsidRDefault="0022587D">
            <w:pPr>
              <w:rPr>
                <w:sz w:val="20"/>
                <w:lang w:val="fr-FR"/>
              </w:rPr>
            </w:pPr>
          </w:p>
        </w:tc>
        <w:tc>
          <w:tcPr>
            <w:tcW w:w="2430" w:type="dxa"/>
            <w:tcBorders>
              <w:top w:val="single" w:sz="6" w:space="0" w:color="auto"/>
              <w:left w:val="single" w:sz="6" w:space="0" w:color="auto"/>
              <w:right w:val="single" w:sz="6" w:space="0" w:color="auto"/>
            </w:tcBorders>
          </w:tcPr>
          <w:p w:rsidR="0022587D" w:rsidRDefault="0022587D">
            <w:pPr>
              <w:rPr>
                <w:lang w:val="fr-FR"/>
              </w:rPr>
            </w:pPr>
          </w:p>
        </w:tc>
      </w:tr>
      <w:tr w:rsidR="0022587D">
        <w:tc>
          <w:tcPr>
            <w:tcW w:w="2808" w:type="dxa"/>
            <w:tcBorders>
              <w:top w:val="single" w:sz="6" w:space="0" w:color="auto"/>
              <w:left w:val="single" w:sz="6" w:space="0" w:color="auto"/>
              <w:right w:val="single" w:sz="6" w:space="0" w:color="auto"/>
            </w:tcBorders>
          </w:tcPr>
          <w:p w:rsidR="0022587D" w:rsidRDefault="00892FBD">
            <w:pPr>
              <w:ind w:left="180"/>
              <w:rPr>
                <w:sz w:val="20"/>
                <w:lang w:val="fr-FR"/>
              </w:rPr>
            </w:pPr>
            <w:r>
              <w:rPr>
                <w:sz w:val="20"/>
                <w:lang w:val="fr-FR"/>
              </w:rPr>
              <w:br/>
            </w:r>
            <w:r>
              <w:rPr>
                <w:sz w:val="20"/>
                <w:lang w:val="fr-FR"/>
              </w:rPr>
              <w:br/>
              <w:t xml:space="preserve">Formation </w:t>
            </w:r>
            <w:r>
              <w:rPr>
                <w:sz w:val="20"/>
                <w:lang w:val="fr-FR"/>
              </w:rPr>
              <w:br/>
            </w:r>
          </w:p>
        </w:tc>
        <w:tc>
          <w:tcPr>
            <w:tcW w:w="2430" w:type="dxa"/>
            <w:tcBorders>
              <w:top w:val="single" w:sz="6" w:space="0" w:color="auto"/>
              <w:left w:val="single" w:sz="6" w:space="0" w:color="auto"/>
              <w:right w:val="single" w:sz="6" w:space="0" w:color="auto"/>
            </w:tcBorders>
          </w:tcPr>
          <w:p w:rsidR="0022587D" w:rsidRDefault="0022587D">
            <w:pPr>
              <w:rPr>
                <w:sz w:val="20"/>
                <w:lang w:val="fr-FR"/>
              </w:rPr>
            </w:pPr>
          </w:p>
        </w:tc>
        <w:tc>
          <w:tcPr>
            <w:tcW w:w="2520" w:type="dxa"/>
            <w:tcBorders>
              <w:top w:val="single" w:sz="6" w:space="0" w:color="auto"/>
              <w:left w:val="single" w:sz="6" w:space="0" w:color="auto"/>
              <w:right w:val="single" w:sz="6" w:space="0" w:color="auto"/>
            </w:tcBorders>
          </w:tcPr>
          <w:p w:rsidR="0022587D" w:rsidRDefault="0022587D">
            <w:pPr>
              <w:rPr>
                <w:sz w:val="20"/>
                <w:lang w:val="fr-FR"/>
              </w:rPr>
            </w:pPr>
          </w:p>
        </w:tc>
        <w:tc>
          <w:tcPr>
            <w:tcW w:w="2520" w:type="dxa"/>
            <w:tcBorders>
              <w:top w:val="single" w:sz="6" w:space="0" w:color="auto"/>
              <w:left w:val="single" w:sz="6" w:space="0" w:color="auto"/>
              <w:right w:val="single" w:sz="6" w:space="0" w:color="auto"/>
            </w:tcBorders>
          </w:tcPr>
          <w:p w:rsidR="0022587D" w:rsidRDefault="0022587D">
            <w:pPr>
              <w:rPr>
                <w:sz w:val="20"/>
                <w:lang w:val="fr-FR"/>
              </w:rPr>
            </w:pPr>
          </w:p>
        </w:tc>
        <w:tc>
          <w:tcPr>
            <w:tcW w:w="2430" w:type="dxa"/>
            <w:tcBorders>
              <w:top w:val="single" w:sz="6" w:space="0" w:color="auto"/>
              <w:left w:val="single" w:sz="6" w:space="0" w:color="auto"/>
              <w:right w:val="single" w:sz="6" w:space="0" w:color="auto"/>
            </w:tcBorders>
          </w:tcPr>
          <w:p w:rsidR="0022587D" w:rsidRDefault="0022587D">
            <w:pPr>
              <w:rPr>
                <w:lang w:val="fr-FR"/>
              </w:rPr>
            </w:pPr>
          </w:p>
        </w:tc>
      </w:tr>
      <w:tr w:rsidR="0022587D">
        <w:tc>
          <w:tcPr>
            <w:tcW w:w="2808" w:type="dxa"/>
            <w:tcBorders>
              <w:top w:val="single" w:sz="6" w:space="0" w:color="auto"/>
              <w:left w:val="single" w:sz="6" w:space="0" w:color="auto"/>
              <w:right w:val="single" w:sz="6" w:space="0" w:color="auto"/>
            </w:tcBorders>
          </w:tcPr>
          <w:p w:rsidR="0022587D" w:rsidRDefault="00892FBD">
            <w:pPr>
              <w:ind w:left="180"/>
              <w:rPr>
                <w:sz w:val="20"/>
                <w:lang w:val="fr-FR"/>
              </w:rPr>
            </w:pPr>
            <w:r>
              <w:rPr>
                <w:sz w:val="20"/>
                <w:lang w:val="fr-FR"/>
              </w:rPr>
              <w:br/>
            </w:r>
            <w:r>
              <w:rPr>
                <w:sz w:val="20"/>
                <w:lang w:val="fr-FR"/>
              </w:rPr>
              <w:br/>
              <w:t>Participation locale</w:t>
            </w:r>
            <w:r>
              <w:rPr>
                <w:sz w:val="20"/>
                <w:lang w:val="fr-FR"/>
              </w:rPr>
              <w:br/>
            </w:r>
          </w:p>
        </w:tc>
        <w:tc>
          <w:tcPr>
            <w:tcW w:w="2430" w:type="dxa"/>
            <w:tcBorders>
              <w:top w:val="single" w:sz="6" w:space="0" w:color="auto"/>
              <w:left w:val="single" w:sz="6" w:space="0" w:color="auto"/>
              <w:right w:val="single" w:sz="6" w:space="0" w:color="auto"/>
            </w:tcBorders>
          </w:tcPr>
          <w:p w:rsidR="0022587D" w:rsidRDefault="00892FBD">
            <w:pPr>
              <w:jc w:val="center"/>
              <w:rPr>
                <w:sz w:val="20"/>
                <w:lang w:val="fr-FR"/>
              </w:rPr>
            </w:pPr>
            <w:r>
              <w:rPr>
                <w:sz w:val="20"/>
                <w:lang w:val="fr-FR"/>
              </w:rPr>
              <w:br/>
            </w:r>
          </w:p>
          <w:p w:rsidR="0022587D" w:rsidRDefault="0022587D">
            <w:pPr>
              <w:rPr>
                <w:sz w:val="20"/>
                <w:lang w:val="fr-FR"/>
              </w:rPr>
            </w:pPr>
          </w:p>
        </w:tc>
        <w:tc>
          <w:tcPr>
            <w:tcW w:w="2520" w:type="dxa"/>
            <w:tcBorders>
              <w:top w:val="single" w:sz="6" w:space="0" w:color="auto"/>
              <w:left w:val="single" w:sz="6" w:space="0" w:color="auto"/>
              <w:right w:val="single" w:sz="6" w:space="0" w:color="auto"/>
            </w:tcBorders>
          </w:tcPr>
          <w:p w:rsidR="0022587D" w:rsidRDefault="0022587D">
            <w:pPr>
              <w:rPr>
                <w:sz w:val="20"/>
                <w:lang w:val="fr-FR"/>
              </w:rPr>
            </w:pPr>
          </w:p>
        </w:tc>
        <w:tc>
          <w:tcPr>
            <w:tcW w:w="2520" w:type="dxa"/>
            <w:tcBorders>
              <w:top w:val="single" w:sz="6" w:space="0" w:color="auto"/>
              <w:left w:val="single" w:sz="6" w:space="0" w:color="auto"/>
              <w:right w:val="single" w:sz="6" w:space="0" w:color="auto"/>
            </w:tcBorders>
          </w:tcPr>
          <w:p w:rsidR="0022587D" w:rsidRDefault="0022587D">
            <w:pPr>
              <w:rPr>
                <w:sz w:val="20"/>
                <w:lang w:val="fr-FR"/>
              </w:rPr>
            </w:pPr>
          </w:p>
        </w:tc>
        <w:tc>
          <w:tcPr>
            <w:tcW w:w="2430" w:type="dxa"/>
            <w:tcBorders>
              <w:top w:val="single" w:sz="6" w:space="0" w:color="auto"/>
              <w:left w:val="single" w:sz="6" w:space="0" w:color="auto"/>
              <w:right w:val="single" w:sz="6" w:space="0" w:color="auto"/>
            </w:tcBorders>
          </w:tcPr>
          <w:p w:rsidR="0022587D" w:rsidRDefault="0022587D">
            <w:pPr>
              <w:rPr>
                <w:lang w:val="fr-FR"/>
              </w:rPr>
            </w:pPr>
          </w:p>
        </w:tc>
      </w:tr>
      <w:tr w:rsidR="0022587D">
        <w:tc>
          <w:tcPr>
            <w:tcW w:w="2808" w:type="dxa"/>
            <w:tcBorders>
              <w:top w:val="single" w:sz="12" w:space="0" w:color="auto"/>
              <w:left w:val="single" w:sz="18" w:space="0" w:color="auto"/>
              <w:bottom w:val="single" w:sz="12" w:space="0" w:color="auto"/>
              <w:right w:val="single" w:sz="6" w:space="0" w:color="auto"/>
            </w:tcBorders>
          </w:tcPr>
          <w:p w:rsidR="0022587D" w:rsidRDefault="00892FBD">
            <w:pPr>
              <w:ind w:left="180"/>
              <w:rPr>
                <w:sz w:val="20"/>
                <w:lang w:val="fr-FR"/>
              </w:rPr>
            </w:pPr>
            <w:r>
              <w:rPr>
                <w:sz w:val="20"/>
                <w:lang w:val="fr-FR"/>
              </w:rPr>
              <w:br/>
            </w:r>
            <w:r>
              <w:rPr>
                <w:b/>
                <w:sz w:val="20"/>
                <w:lang w:val="fr-FR"/>
              </w:rPr>
              <w:t>Total</w:t>
            </w:r>
            <w:r>
              <w:rPr>
                <w:sz w:val="20"/>
                <w:lang w:val="fr-FR"/>
              </w:rPr>
              <w:br/>
            </w:r>
          </w:p>
        </w:tc>
        <w:tc>
          <w:tcPr>
            <w:tcW w:w="2430" w:type="dxa"/>
            <w:tcBorders>
              <w:top w:val="single" w:sz="12" w:space="0" w:color="auto"/>
              <w:left w:val="single" w:sz="6" w:space="0" w:color="auto"/>
              <w:bottom w:val="single" w:sz="12" w:space="0" w:color="auto"/>
              <w:right w:val="single" w:sz="6" w:space="0" w:color="auto"/>
            </w:tcBorders>
          </w:tcPr>
          <w:p w:rsidR="0022587D" w:rsidRDefault="0022587D">
            <w:pPr>
              <w:rPr>
                <w:sz w:val="20"/>
                <w:lang w:val="fr-FR"/>
              </w:rPr>
            </w:pPr>
          </w:p>
        </w:tc>
        <w:tc>
          <w:tcPr>
            <w:tcW w:w="2520" w:type="dxa"/>
            <w:tcBorders>
              <w:top w:val="single" w:sz="12" w:space="0" w:color="auto"/>
              <w:left w:val="single" w:sz="6" w:space="0" w:color="auto"/>
              <w:bottom w:val="single" w:sz="12" w:space="0" w:color="auto"/>
              <w:right w:val="single" w:sz="6" w:space="0" w:color="auto"/>
            </w:tcBorders>
          </w:tcPr>
          <w:p w:rsidR="0022587D" w:rsidRDefault="0022587D">
            <w:pPr>
              <w:rPr>
                <w:sz w:val="20"/>
                <w:lang w:val="fr-FR"/>
              </w:rPr>
            </w:pPr>
          </w:p>
        </w:tc>
        <w:tc>
          <w:tcPr>
            <w:tcW w:w="2520" w:type="dxa"/>
            <w:tcBorders>
              <w:top w:val="single" w:sz="12" w:space="0" w:color="auto"/>
              <w:left w:val="single" w:sz="6" w:space="0" w:color="auto"/>
              <w:bottom w:val="single" w:sz="12" w:space="0" w:color="auto"/>
              <w:right w:val="single" w:sz="6" w:space="0" w:color="auto"/>
            </w:tcBorders>
          </w:tcPr>
          <w:p w:rsidR="0022587D" w:rsidRDefault="0022587D">
            <w:pPr>
              <w:rPr>
                <w:sz w:val="20"/>
                <w:lang w:val="fr-FR"/>
              </w:rPr>
            </w:pPr>
          </w:p>
        </w:tc>
        <w:tc>
          <w:tcPr>
            <w:tcW w:w="2430" w:type="dxa"/>
            <w:tcBorders>
              <w:top w:val="single" w:sz="12" w:space="0" w:color="auto"/>
              <w:left w:val="single" w:sz="6" w:space="0" w:color="auto"/>
              <w:bottom w:val="single" w:sz="12" w:space="0" w:color="auto"/>
              <w:right w:val="single" w:sz="18" w:space="0" w:color="auto"/>
            </w:tcBorders>
          </w:tcPr>
          <w:p w:rsidR="0022587D" w:rsidRDefault="0022587D">
            <w:pPr>
              <w:rPr>
                <w:lang w:val="fr-FR"/>
              </w:rPr>
            </w:pPr>
          </w:p>
        </w:tc>
      </w:tr>
      <w:tr w:rsidR="0022587D" w:rsidRPr="000E3F7C">
        <w:trPr>
          <w:cantSplit/>
        </w:trPr>
        <w:tc>
          <w:tcPr>
            <w:tcW w:w="12708" w:type="dxa"/>
            <w:gridSpan w:val="5"/>
          </w:tcPr>
          <w:p w:rsidR="0022587D" w:rsidRDefault="0022587D">
            <w:pPr>
              <w:rPr>
                <w:sz w:val="20"/>
                <w:lang w:val="fr-FR"/>
              </w:rPr>
            </w:pPr>
          </w:p>
          <w:p w:rsidR="0022587D" w:rsidRDefault="00892FBD">
            <w:pPr>
              <w:tabs>
                <w:tab w:val="left" w:pos="360"/>
              </w:tabs>
              <w:rPr>
                <w:sz w:val="20"/>
                <w:lang w:val="fr-FR"/>
              </w:rPr>
            </w:pPr>
            <w:r>
              <w:rPr>
                <w:sz w:val="20"/>
                <w:lang w:val="fr-FR"/>
              </w:rPr>
              <w:t>1.</w:t>
            </w:r>
            <w:r>
              <w:rPr>
                <w:sz w:val="20"/>
                <w:lang w:val="fr-FR"/>
              </w:rPr>
              <w:tab/>
              <w:t xml:space="preserve">A, B, C et D = </w:t>
            </w:r>
            <w:r w:rsidR="002202E8">
              <w:rPr>
                <w:sz w:val="20"/>
                <w:lang w:val="fr-FR"/>
              </w:rPr>
              <w:t>Note</w:t>
            </w:r>
            <w:r>
              <w:rPr>
                <w:sz w:val="20"/>
                <w:lang w:val="fr-FR"/>
              </w:rPr>
              <w:t>s attribué</w:t>
            </w:r>
            <w:r w:rsidR="001852D7">
              <w:rPr>
                <w:sz w:val="20"/>
                <w:lang w:val="fr-FR"/>
              </w:rPr>
              <w:t>e</w:t>
            </w:r>
            <w:r>
              <w:rPr>
                <w:sz w:val="20"/>
                <w:lang w:val="fr-FR"/>
              </w:rPr>
              <w:t xml:space="preserve">s par les évaluateurs; </w:t>
            </w:r>
            <w:r w:rsidR="001852D7">
              <w:rPr>
                <w:sz w:val="20"/>
                <w:lang w:val="fr-FR"/>
              </w:rPr>
              <w:t>N</w:t>
            </w:r>
            <w:r>
              <w:rPr>
                <w:sz w:val="20"/>
                <w:lang w:val="fr-FR"/>
              </w:rPr>
              <w:t xml:space="preserve">M = </w:t>
            </w:r>
            <w:r w:rsidR="002202E8">
              <w:rPr>
                <w:sz w:val="20"/>
                <w:lang w:val="fr-FR"/>
              </w:rPr>
              <w:t>Note</w:t>
            </w:r>
            <w:r>
              <w:rPr>
                <w:sz w:val="20"/>
                <w:lang w:val="fr-FR"/>
              </w:rPr>
              <w:t xml:space="preserve"> moyen</w:t>
            </w:r>
            <w:r w:rsidR="001852D7">
              <w:rPr>
                <w:sz w:val="20"/>
                <w:lang w:val="fr-FR"/>
              </w:rPr>
              <w:t>ne</w:t>
            </w:r>
            <w:r>
              <w:rPr>
                <w:sz w:val="20"/>
                <w:lang w:val="fr-FR"/>
              </w:rPr>
              <w:t> ; voir Annexe I(i).</w:t>
            </w:r>
          </w:p>
          <w:p w:rsidR="0022587D" w:rsidRDefault="0022587D">
            <w:pPr>
              <w:tabs>
                <w:tab w:val="left" w:pos="360"/>
              </w:tabs>
              <w:rPr>
                <w:sz w:val="20"/>
                <w:lang w:val="fr-FR"/>
              </w:rPr>
            </w:pPr>
          </w:p>
        </w:tc>
      </w:tr>
    </w:tbl>
    <w:p w:rsidR="0022587D" w:rsidRDefault="0022587D">
      <w:pPr>
        <w:rPr>
          <w:sz w:val="18"/>
          <w:lang w:val="fr-FR"/>
        </w:rPr>
        <w:sectPr w:rsidR="0022587D">
          <w:headerReference w:type="even" r:id="rId21"/>
          <w:headerReference w:type="first" r:id="rId22"/>
          <w:type w:val="nextColumn"/>
          <w:pgSz w:w="15840" w:h="12240" w:orient="landscape" w:code="1"/>
          <w:pgMar w:top="1728" w:right="1440" w:bottom="1440" w:left="1440" w:header="720" w:footer="720" w:gutter="0"/>
          <w:cols w:space="720"/>
          <w:titlePg/>
        </w:sectPr>
      </w:pPr>
    </w:p>
    <w:p w:rsidR="0022587D" w:rsidRDefault="0022587D">
      <w:pPr>
        <w:rPr>
          <w:sz w:val="18"/>
          <w:lang w:val="fr-FR"/>
        </w:rPr>
      </w:pPr>
    </w:p>
    <w:p w:rsidR="0022587D" w:rsidRDefault="0022587D">
      <w:pPr>
        <w:rPr>
          <w:sz w:val="18"/>
          <w:lang w:val="fr-FR"/>
        </w:rPr>
      </w:pPr>
    </w:p>
    <w:p w:rsidR="0022587D" w:rsidRDefault="00C34CBE">
      <w:pPr>
        <w:jc w:val="center"/>
        <w:rPr>
          <w:b/>
          <w:sz w:val="36"/>
          <w:lang w:val="fr-FR"/>
        </w:rPr>
      </w:pPr>
      <w:r>
        <w:rPr>
          <w:b/>
          <w:sz w:val="36"/>
          <w:lang w:val="fr-FR"/>
        </w:rPr>
        <w:t>EVALUATION DES PROPOSITIONS FINANCIERES</w:t>
      </w:r>
    </w:p>
    <w:p w:rsidR="0022587D" w:rsidRDefault="0022587D">
      <w:pPr>
        <w:jc w:val="center"/>
        <w:rPr>
          <w:b/>
          <w:sz w:val="36"/>
          <w:lang w:val="fr-FR"/>
        </w:rPr>
      </w:pPr>
    </w:p>
    <w:p w:rsidR="0022587D" w:rsidRDefault="0022587D">
      <w:pPr>
        <w:jc w:val="center"/>
        <w:rPr>
          <w:b/>
          <w:sz w:val="36"/>
          <w:lang w:val="fr-FR"/>
        </w:rPr>
      </w:pPr>
    </w:p>
    <w:p w:rsidR="00C34CBE" w:rsidRDefault="00C34CBE">
      <w:pPr>
        <w:jc w:val="center"/>
        <w:rPr>
          <w:b/>
          <w:sz w:val="36"/>
          <w:lang w:val="fr-FR"/>
        </w:rPr>
      </w:pPr>
    </w:p>
    <w:p w:rsidR="00C34CBE" w:rsidRDefault="00C34CBE">
      <w:pPr>
        <w:jc w:val="center"/>
        <w:rPr>
          <w:b/>
          <w:sz w:val="36"/>
          <w:lang w:val="fr-FR"/>
        </w:rPr>
      </w:pPr>
    </w:p>
    <w:p w:rsidR="00C34CBE" w:rsidRDefault="00C34CBE">
      <w:pPr>
        <w:jc w:val="center"/>
        <w:rPr>
          <w:b/>
          <w:sz w:val="36"/>
          <w:lang w:val="fr-FR"/>
        </w:rPr>
      </w:pPr>
    </w:p>
    <w:p w:rsidR="0022587D" w:rsidRDefault="0022587D">
      <w:pPr>
        <w:jc w:val="center"/>
        <w:rPr>
          <w:b/>
          <w:sz w:val="36"/>
          <w:lang w:val="fr-FR"/>
        </w:rPr>
      </w:pPr>
    </w:p>
    <w:p w:rsidR="0022587D" w:rsidRDefault="00892FBD">
      <w:pPr>
        <w:jc w:val="center"/>
        <w:rPr>
          <w:b/>
          <w:i/>
          <w:sz w:val="36"/>
          <w:lang w:val="fr-FR"/>
        </w:rPr>
      </w:pPr>
      <w:r>
        <w:rPr>
          <w:b/>
          <w:i/>
          <w:sz w:val="36"/>
          <w:lang w:val="fr-FR"/>
        </w:rPr>
        <w:t>NOTE :</w:t>
      </w:r>
    </w:p>
    <w:p w:rsidR="0022587D" w:rsidRDefault="0022587D">
      <w:pPr>
        <w:jc w:val="center"/>
        <w:rPr>
          <w:b/>
          <w:i/>
          <w:sz w:val="36"/>
          <w:lang w:val="fr-FR"/>
        </w:rPr>
      </w:pPr>
    </w:p>
    <w:p w:rsidR="0022587D" w:rsidRDefault="0022587D">
      <w:pPr>
        <w:jc w:val="center"/>
        <w:rPr>
          <w:b/>
          <w:i/>
          <w:sz w:val="36"/>
          <w:lang w:val="fr-FR"/>
        </w:rPr>
      </w:pPr>
    </w:p>
    <w:p w:rsidR="0022587D" w:rsidRDefault="00892FBD">
      <w:pPr>
        <w:jc w:val="center"/>
        <w:rPr>
          <w:i/>
          <w:lang w:val="fr-FR"/>
        </w:rPr>
      </w:pPr>
      <w:r>
        <w:rPr>
          <w:i/>
          <w:lang w:val="fr-FR"/>
        </w:rPr>
        <w:t>Veuillez vous reporter à la Préface.</w:t>
      </w:r>
    </w:p>
    <w:p w:rsidR="0022587D" w:rsidRDefault="0022587D">
      <w:pPr>
        <w:jc w:val="center"/>
        <w:rPr>
          <w:i/>
          <w:lang w:val="fr-FR"/>
        </w:rPr>
      </w:pPr>
    </w:p>
    <w:p w:rsidR="0022587D" w:rsidRDefault="00C34CBE">
      <w:pPr>
        <w:ind w:firstLine="720"/>
        <w:jc w:val="both"/>
        <w:rPr>
          <w:b/>
          <w:sz w:val="36"/>
          <w:lang w:val="fr-FR"/>
        </w:rPr>
      </w:pPr>
      <w:r>
        <w:rPr>
          <w:i/>
          <w:lang w:val="fr-FR"/>
        </w:rPr>
        <w:t>L</w:t>
      </w:r>
      <w:r w:rsidR="00892FBD">
        <w:rPr>
          <w:i/>
          <w:lang w:val="fr-FR"/>
        </w:rPr>
        <w:t>es propositions financières ne doivent pas être ouvertes avant que l</w:t>
      </w:r>
      <w:r>
        <w:rPr>
          <w:i/>
          <w:lang w:val="fr-FR"/>
        </w:rPr>
        <w:t>e Bénéficiaire</w:t>
      </w:r>
      <w:r w:rsidR="00892FBD">
        <w:rPr>
          <w:i/>
          <w:lang w:val="fr-FR"/>
        </w:rPr>
        <w:t xml:space="preserve"> ait reçu </w:t>
      </w:r>
      <w:r>
        <w:rPr>
          <w:i/>
          <w:lang w:val="fr-FR"/>
        </w:rPr>
        <w:t>l’</w:t>
      </w:r>
      <w:r w:rsidR="00892FBD">
        <w:rPr>
          <w:i/>
          <w:lang w:val="fr-FR"/>
        </w:rPr>
        <w:t>avis</w:t>
      </w:r>
      <w:r>
        <w:rPr>
          <w:i/>
          <w:lang w:val="fr-FR"/>
        </w:rPr>
        <w:t xml:space="preserve"> de non-objection de la </w:t>
      </w:r>
      <w:proofErr w:type="spellStart"/>
      <w:r w:rsidR="000E3F7C">
        <w:rPr>
          <w:i/>
          <w:lang w:val="fr-FR"/>
        </w:rPr>
        <w:t>BIsD</w:t>
      </w:r>
      <w:proofErr w:type="spellEnd"/>
      <w:r w:rsidR="00224AF0">
        <w:rPr>
          <w:i/>
          <w:lang w:val="fr-FR"/>
        </w:rPr>
        <w:t xml:space="preserve"> sur les résultats de l’évaluation technique</w:t>
      </w:r>
      <w:r w:rsidR="00892FBD">
        <w:rPr>
          <w:i/>
          <w:lang w:val="fr-FR"/>
        </w:rPr>
        <w:t>. L’évaluation technique (</w:t>
      </w:r>
      <w:r w:rsidR="002202E8">
        <w:rPr>
          <w:i/>
          <w:lang w:val="fr-FR"/>
        </w:rPr>
        <w:t>Note</w:t>
      </w:r>
      <w:r w:rsidR="00892FBD">
        <w:rPr>
          <w:i/>
          <w:lang w:val="fr-FR"/>
        </w:rPr>
        <w:t>s techniques en particulier) ne peut être modifiée une fois ouvertes les propositions financières.</w:t>
      </w:r>
    </w:p>
    <w:p w:rsidR="00C34CBE" w:rsidRDefault="00C34CBE">
      <w:pPr>
        <w:rPr>
          <w:b/>
          <w:sz w:val="28"/>
          <w:lang w:val="fr-FR"/>
        </w:rPr>
      </w:pPr>
      <w:r>
        <w:rPr>
          <w:b/>
          <w:sz w:val="28"/>
          <w:lang w:val="fr-FR"/>
        </w:rPr>
        <w:br w:type="page"/>
      </w:r>
    </w:p>
    <w:p w:rsidR="0022587D" w:rsidRDefault="00892FBD">
      <w:pPr>
        <w:pStyle w:val="Heading1"/>
        <w:rPr>
          <w:lang w:val="fr-FR"/>
        </w:rPr>
      </w:pPr>
      <w:bookmarkStart w:id="8" w:name="_Toc413577880"/>
      <w:bookmarkStart w:id="9" w:name="_Toc3464247"/>
      <w:r>
        <w:rPr>
          <w:lang w:val="fr-FR"/>
        </w:rPr>
        <w:lastRenderedPageBreak/>
        <w:t>Section III.  Rapport d’évaluation financière — Recommandation </w:t>
      </w:r>
      <w:r w:rsidR="00224AF0">
        <w:rPr>
          <w:lang w:val="fr-FR"/>
        </w:rPr>
        <w:t>en vue de Négociation avec le Candidat retenu</w:t>
      </w:r>
      <w:r>
        <w:rPr>
          <w:lang w:val="fr-FR"/>
        </w:rPr>
        <w:t>— Text</w:t>
      </w:r>
      <w:bookmarkEnd w:id="8"/>
      <w:r>
        <w:rPr>
          <w:lang w:val="fr-FR"/>
        </w:rPr>
        <w:t>e</w:t>
      </w:r>
      <w:bookmarkEnd w:id="9"/>
    </w:p>
    <w:p w:rsidR="0022587D" w:rsidRDefault="00892FBD" w:rsidP="00E06E5A">
      <w:pPr>
        <w:spacing w:after="120"/>
        <w:jc w:val="both"/>
        <w:rPr>
          <w:i/>
          <w:lang w:val="fr-FR"/>
        </w:rPr>
      </w:pPr>
      <w:r>
        <w:rPr>
          <w:lang w:val="fr-FR"/>
        </w:rPr>
        <w:t>[</w:t>
      </w:r>
      <w:r>
        <w:rPr>
          <w:i/>
          <w:lang w:val="fr-FR"/>
        </w:rPr>
        <w:t xml:space="preserve">Cette section doit indiquer : </w:t>
      </w:r>
    </w:p>
    <w:p w:rsidR="0022587D" w:rsidRDefault="00892FBD" w:rsidP="00E06E5A">
      <w:pPr>
        <w:numPr>
          <w:ilvl w:val="0"/>
          <w:numId w:val="28"/>
        </w:numPr>
        <w:tabs>
          <w:tab w:val="clear" w:pos="720"/>
          <w:tab w:val="num" w:pos="1440"/>
        </w:tabs>
        <w:spacing w:after="120"/>
        <w:ind w:left="1440"/>
        <w:jc w:val="both"/>
        <w:rPr>
          <w:i/>
          <w:lang w:val="fr-FR"/>
        </w:rPr>
      </w:pPr>
      <w:r>
        <w:rPr>
          <w:i/>
          <w:lang w:val="fr-FR"/>
        </w:rPr>
        <w:t>les éventuels problèmes rencontrés durant l’évaluation financière, tels que ceux posés par l’obtention des taux de change pour la conversion des prix dans la monnaie</w:t>
      </w:r>
      <w:r w:rsidR="00E06E5A">
        <w:rPr>
          <w:i/>
          <w:lang w:val="fr-FR"/>
        </w:rPr>
        <w:t xml:space="preserve"> utilisée aux fins d’évaluation</w:t>
      </w:r>
      <w:r>
        <w:rPr>
          <w:i/>
          <w:lang w:val="fr-FR"/>
        </w:rPr>
        <w:t>;</w:t>
      </w:r>
    </w:p>
    <w:p w:rsidR="0022587D" w:rsidRDefault="00892FBD" w:rsidP="00E06E5A">
      <w:pPr>
        <w:numPr>
          <w:ilvl w:val="0"/>
          <w:numId w:val="28"/>
        </w:numPr>
        <w:tabs>
          <w:tab w:val="clear" w:pos="720"/>
          <w:tab w:val="num" w:pos="1440"/>
        </w:tabs>
        <w:spacing w:after="120"/>
        <w:ind w:left="1440"/>
        <w:jc w:val="both"/>
        <w:rPr>
          <w:i/>
          <w:lang w:val="fr-FR"/>
        </w:rPr>
      </w:pPr>
      <w:r>
        <w:rPr>
          <w:i/>
          <w:lang w:val="fr-FR"/>
        </w:rPr>
        <w:t>les ajustements apportés au prix de la proposition considérée (essentiellement pour qu’il y ait correspondance avec la proposition technique) et la détermination du prix évalué;</w:t>
      </w:r>
    </w:p>
    <w:p w:rsidR="0022587D" w:rsidRDefault="00892FBD" w:rsidP="00E06E5A">
      <w:pPr>
        <w:numPr>
          <w:ilvl w:val="0"/>
          <w:numId w:val="28"/>
        </w:numPr>
        <w:tabs>
          <w:tab w:val="clear" w:pos="720"/>
          <w:tab w:val="num" w:pos="1440"/>
        </w:tabs>
        <w:spacing w:after="120"/>
        <w:ind w:left="1440"/>
        <w:jc w:val="both"/>
        <w:rPr>
          <w:i/>
          <w:lang w:val="fr-FR"/>
        </w:rPr>
      </w:pPr>
      <w:r>
        <w:rPr>
          <w:i/>
          <w:lang w:val="fr-FR"/>
        </w:rPr>
        <w:t>les problèmes d’ordre fiscal ;</w:t>
      </w:r>
    </w:p>
    <w:p w:rsidR="0022587D" w:rsidRDefault="00892FBD" w:rsidP="00E06E5A">
      <w:pPr>
        <w:numPr>
          <w:ilvl w:val="0"/>
          <w:numId w:val="28"/>
        </w:numPr>
        <w:tabs>
          <w:tab w:val="clear" w:pos="720"/>
          <w:tab w:val="num" w:pos="1440"/>
        </w:tabs>
        <w:spacing w:after="120"/>
        <w:ind w:left="1440"/>
        <w:jc w:val="both"/>
        <w:rPr>
          <w:i/>
          <w:lang w:val="fr-FR"/>
        </w:rPr>
      </w:pPr>
      <w:r>
        <w:rPr>
          <w:i/>
          <w:lang w:val="fr-FR"/>
        </w:rPr>
        <w:t xml:space="preserve">la recommandation </w:t>
      </w:r>
      <w:r w:rsidR="00224AF0">
        <w:rPr>
          <w:i/>
          <w:lang w:val="fr-FR"/>
        </w:rPr>
        <w:t>de négociation avec le candidat retenu</w:t>
      </w:r>
      <w:r>
        <w:rPr>
          <w:i/>
          <w:lang w:val="fr-FR"/>
        </w:rPr>
        <w:t xml:space="preserve">; et </w:t>
      </w:r>
    </w:p>
    <w:p w:rsidR="0022587D" w:rsidRDefault="00892FBD" w:rsidP="00E06E5A">
      <w:pPr>
        <w:numPr>
          <w:ilvl w:val="0"/>
          <w:numId w:val="28"/>
        </w:numPr>
        <w:tabs>
          <w:tab w:val="clear" w:pos="720"/>
          <w:tab w:val="num" w:pos="1440"/>
        </w:tabs>
        <w:spacing w:after="120"/>
        <w:ind w:left="1440"/>
        <w:jc w:val="both"/>
        <w:rPr>
          <w:i/>
          <w:lang w:val="fr-FR"/>
        </w:rPr>
      </w:pPr>
      <w:r>
        <w:rPr>
          <w:i/>
          <w:lang w:val="fr-FR"/>
        </w:rPr>
        <w:t>tout autre élément d’information important.</w:t>
      </w:r>
    </w:p>
    <w:p w:rsidR="0022587D" w:rsidRDefault="00892FBD" w:rsidP="00E06E5A">
      <w:pPr>
        <w:spacing w:after="120"/>
        <w:jc w:val="both"/>
        <w:rPr>
          <w:lang w:val="fr-FR"/>
        </w:rPr>
      </w:pPr>
      <w:r>
        <w:rPr>
          <w:i/>
          <w:lang w:val="fr-FR"/>
        </w:rPr>
        <w:t xml:space="preserve">Les </w:t>
      </w:r>
      <w:r w:rsidR="00E06E5A">
        <w:rPr>
          <w:i/>
          <w:lang w:val="fr-FR"/>
        </w:rPr>
        <w:t xml:space="preserve">taxes et </w:t>
      </w:r>
      <w:r>
        <w:rPr>
          <w:i/>
          <w:lang w:val="fr-FR"/>
        </w:rPr>
        <w:t>impôts ne sont pas pris en compte dans l’évaluation financière, mais les frais remboursables le sont.</w:t>
      </w:r>
      <w:r>
        <w:rPr>
          <w:lang w:val="fr-FR"/>
        </w:rPr>
        <w:t>]</w:t>
      </w:r>
    </w:p>
    <w:p w:rsidR="00E06E5A" w:rsidRDefault="00E06E5A">
      <w:pPr>
        <w:rPr>
          <w:lang w:val="fr-FR"/>
        </w:rPr>
      </w:pPr>
      <w:r>
        <w:rPr>
          <w:lang w:val="fr-FR"/>
        </w:rPr>
        <w:br w:type="page"/>
      </w:r>
    </w:p>
    <w:p w:rsidR="0022587D" w:rsidRDefault="00892FBD">
      <w:pPr>
        <w:pStyle w:val="Heading1"/>
        <w:ind w:right="-18"/>
        <w:rPr>
          <w:lang w:val="fr-FR"/>
        </w:rPr>
      </w:pPr>
      <w:bookmarkStart w:id="10" w:name="_Toc413577881"/>
      <w:bookmarkStart w:id="11" w:name="_Toc3464248"/>
      <w:r>
        <w:rPr>
          <w:lang w:val="fr-FR"/>
        </w:rPr>
        <w:lastRenderedPageBreak/>
        <w:t>Section IV.  Rapport d’évaluation financière — Recommandation </w:t>
      </w:r>
      <w:r w:rsidR="00224AF0">
        <w:rPr>
          <w:lang w:val="fr-FR"/>
        </w:rPr>
        <w:t>en vue de Négociation avec le Candidat retenu</w:t>
      </w:r>
      <w:r>
        <w:rPr>
          <w:lang w:val="fr-FR"/>
        </w:rPr>
        <w:t xml:space="preserve"> — Formulaires</w:t>
      </w:r>
      <w:bookmarkEnd w:id="10"/>
      <w:bookmarkEnd w:id="11"/>
    </w:p>
    <w:p w:rsidR="0022587D" w:rsidRDefault="00892FBD">
      <w:pPr>
        <w:pStyle w:val="BankNormal"/>
        <w:ind w:left="2160" w:hanging="2160"/>
        <w:rPr>
          <w:lang w:val="fr-FR"/>
        </w:rPr>
      </w:pPr>
      <w:r>
        <w:rPr>
          <w:lang w:val="fr-FR"/>
        </w:rPr>
        <w:t>Formulaire IVA.</w:t>
      </w:r>
      <w:r>
        <w:rPr>
          <w:lang w:val="fr-FR"/>
        </w:rPr>
        <w:tab/>
        <w:t>Évaluation financière — Données de base</w:t>
      </w:r>
    </w:p>
    <w:p w:rsidR="0022587D" w:rsidRDefault="00892FBD">
      <w:pPr>
        <w:pStyle w:val="BankNormal"/>
        <w:ind w:left="2160" w:hanging="2160"/>
        <w:rPr>
          <w:lang w:val="fr-FR"/>
        </w:rPr>
      </w:pPr>
      <w:r>
        <w:rPr>
          <w:lang w:val="fr-FR"/>
        </w:rPr>
        <w:t>Formulaire IVB.</w:t>
      </w:r>
      <w:r>
        <w:rPr>
          <w:lang w:val="fr-FR"/>
        </w:rPr>
        <w:tab/>
        <w:t>Ajustements — Conversion — Prix évalués</w:t>
      </w:r>
    </w:p>
    <w:p w:rsidR="0022587D" w:rsidRDefault="00892FBD">
      <w:pPr>
        <w:pStyle w:val="BankNormal"/>
        <w:ind w:left="2160" w:hanging="2160"/>
        <w:rPr>
          <w:lang w:val="fr-FR"/>
        </w:rPr>
      </w:pPr>
      <w:r>
        <w:rPr>
          <w:lang w:val="fr-FR"/>
        </w:rPr>
        <w:t>Formulaire IVC.</w:t>
      </w:r>
      <w:r>
        <w:rPr>
          <w:lang w:val="fr-FR"/>
        </w:rPr>
        <w:tab/>
        <w:t xml:space="preserve">Sélection </w:t>
      </w:r>
      <w:r w:rsidR="00654725">
        <w:rPr>
          <w:lang w:val="fr-FR"/>
        </w:rPr>
        <w:t xml:space="preserve">Fondée </w:t>
      </w:r>
      <w:r>
        <w:rPr>
          <w:lang w:val="fr-FR"/>
        </w:rPr>
        <w:t xml:space="preserve">sur la </w:t>
      </w:r>
      <w:r w:rsidR="00654725">
        <w:rPr>
          <w:lang w:val="fr-FR"/>
        </w:rPr>
        <w:t xml:space="preserve">Qualité </w:t>
      </w:r>
      <w:r>
        <w:rPr>
          <w:lang w:val="fr-FR"/>
        </w:rPr>
        <w:t xml:space="preserve">technique et le </w:t>
      </w:r>
      <w:r w:rsidR="00654725">
        <w:rPr>
          <w:lang w:val="fr-FR"/>
        </w:rPr>
        <w:t>Coût </w:t>
      </w:r>
      <w:r>
        <w:rPr>
          <w:lang w:val="fr-FR"/>
        </w:rPr>
        <w:t xml:space="preserve">— Évaluation technique/financière combinée — Recommandation </w:t>
      </w:r>
      <w:r w:rsidR="00654725">
        <w:rPr>
          <w:lang w:val="fr-FR"/>
        </w:rPr>
        <w:t>en vue de négociation avec le candidat retenu</w:t>
      </w:r>
    </w:p>
    <w:p w:rsidR="0022587D" w:rsidRDefault="00892FBD">
      <w:pPr>
        <w:pStyle w:val="Heading2"/>
        <w:rPr>
          <w:lang w:val="fr-FR"/>
        </w:rPr>
      </w:pPr>
      <w:r>
        <w:rPr>
          <w:sz w:val="36"/>
          <w:lang w:val="fr-FR"/>
        </w:rPr>
        <w:br w:type="page"/>
      </w:r>
      <w:bookmarkStart w:id="12" w:name="_Toc413577882"/>
      <w:bookmarkStart w:id="13" w:name="_Toc3464249"/>
      <w:r>
        <w:rPr>
          <w:lang w:val="fr-FR"/>
        </w:rPr>
        <w:lastRenderedPageBreak/>
        <w:t>Formulaire IVA.  Évaluation financière — Données de base</w:t>
      </w:r>
      <w:bookmarkEnd w:id="12"/>
      <w:bookmarkEnd w:id="13"/>
    </w:p>
    <w:tbl>
      <w:tblPr>
        <w:tblW w:w="0" w:type="auto"/>
        <w:tblInd w:w="-18" w:type="dxa"/>
        <w:tblLayout w:type="fixed"/>
        <w:tblCellMar>
          <w:left w:w="72" w:type="dxa"/>
          <w:right w:w="72" w:type="dxa"/>
        </w:tblCellMar>
        <w:tblLook w:val="0000" w:firstRow="0" w:lastRow="0" w:firstColumn="0" w:lastColumn="0" w:noHBand="0" w:noVBand="0"/>
      </w:tblPr>
      <w:tblGrid>
        <w:gridCol w:w="2288"/>
        <w:gridCol w:w="70"/>
        <w:gridCol w:w="567"/>
        <w:gridCol w:w="1305"/>
        <w:gridCol w:w="346"/>
        <w:gridCol w:w="2133"/>
        <w:gridCol w:w="44"/>
        <w:gridCol w:w="111"/>
        <w:gridCol w:w="2289"/>
        <w:gridCol w:w="36"/>
      </w:tblGrid>
      <w:tr w:rsidR="0022587D" w:rsidTr="007E3870">
        <w:tc>
          <w:tcPr>
            <w:tcW w:w="2925" w:type="dxa"/>
            <w:gridSpan w:val="3"/>
          </w:tcPr>
          <w:p w:rsidR="0022587D" w:rsidRDefault="00892FBD" w:rsidP="00E06E5A">
            <w:pPr>
              <w:tabs>
                <w:tab w:val="left" w:pos="540"/>
              </w:tabs>
              <w:spacing w:after="120"/>
              <w:ind w:left="540" w:hanging="540"/>
              <w:rPr>
                <w:lang w:val="fr-FR"/>
              </w:rPr>
            </w:pPr>
            <w:r>
              <w:rPr>
                <w:lang w:val="fr-FR"/>
              </w:rPr>
              <w:t>4.1</w:t>
            </w:r>
            <w:r>
              <w:rPr>
                <w:lang w:val="fr-FR"/>
              </w:rPr>
              <w:tab/>
              <w:t xml:space="preserve">Avis de non-objection de la </w:t>
            </w:r>
            <w:proofErr w:type="spellStart"/>
            <w:r w:rsidR="000E3F7C">
              <w:rPr>
                <w:lang w:val="fr-FR"/>
              </w:rPr>
              <w:t>BIsD</w:t>
            </w:r>
            <w:proofErr w:type="spellEnd"/>
            <w:r>
              <w:rPr>
                <w:lang w:val="fr-FR"/>
              </w:rPr>
              <w:t xml:space="preserve"> </w:t>
            </w:r>
            <w:r w:rsidR="00E06E5A">
              <w:rPr>
                <w:lang w:val="fr-FR"/>
              </w:rPr>
              <w:t>au</w:t>
            </w:r>
            <w:r>
              <w:rPr>
                <w:lang w:val="fr-FR"/>
              </w:rPr>
              <w:t xml:space="preserve"> rapport d’évaluation technique </w:t>
            </w:r>
          </w:p>
        </w:tc>
        <w:tc>
          <w:tcPr>
            <w:tcW w:w="6264" w:type="dxa"/>
            <w:gridSpan w:val="7"/>
          </w:tcPr>
          <w:p w:rsidR="0022587D" w:rsidRDefault="00892FBD" w:rsidP="00E06E5A">
            <w:pPr>
              <w:tabs>
                <w:tab w:val="right" w:pos="4788"/>
                <w:tab w:val="right" w:pos="7560"/>
              </w:tabs>
              <w:rPr>
                <w:lang w:val="fr-FR"/>
              </w:rPr>
            </w:pPr>
            <w:r>
              <w:rPr>
                <w:lang w:val="fr-FR"/>
              </w:rPr>
              <w:t xml:space="preserve">Date </w:t>
            </w:r>
            <w:r>
              <w:rPr>
                <w:u w:val="single"/>
                <w:lang w:val="fr-FR"/>
              </w:rPr>
              <w:tab/>
            </w:r>
          </w:p>
        </w:tc>
      </w:tr>
      <w:tr w:rsidR="0022587D" w:rsidTr="007E3870">
        <w:tc>
          <w:tcPr>
            <w:tcW w:w="2925" w:type="dxa"/>
            <w:gridSpan w:val="3"/>
            <w:tcBorders>
              <w:bottom w:val="single" w:sz="4" w:space="0" w:color="auto"/>
            </w:tcBorders>
          </w:tcPr>
          <w:p w:rsidR="0022587D" w:rsidRDefault="00892FBD" w:rsidP="001852D7">
            <w:pPr>
              <w:tabs>
                <w:tab w:val="left" w:pos="540"/>
              </w:tabs>
              <w:spacing w:after="120"/>
              <w:ind w:left="540" w:hanging="540"/>
              <w:rPr>
                <w:lang w:val="fr-FR"/>
              </w:rPr>
            </w:pPr>
            <w:r>
              <w:rPr>
                <w:lang w:val="fr-FR"/>
              </w:rPr>
              <w:t xml:space="preserve">4.2 </w:t>
            </w:r>
            <w:r>
              <w:rPr>
                <w:lang w:val="fr-FR"/>
              </w:rPr>
              <w:tab/>
              <w:t>Ouverture des propositions financières en séance publique</w:t>
            </w:r>
          </w:p>
        </w:tc>
        <w:tc>
          <w:tcPr>
            <w:tcW w:w="6264" w:type="dxa"/>
            <w:gridSpan w:val="7"/>
            <w:tcBorders>
              <w:bottom w:val="single" w:sz="4" w:space="0" w:color="auto"/>
            </w:tcBorders>
          </w:tcPr>
          <w:p w:rsidR="0022587D" w:rsidRDefault="0022587D">
            <w:pPr>
              <w:tabs>
                <w:tab w:val="right" w:pos="4779"/>
                <w:tab w:val="right" w:pos="7560"/>
              </w:tabs>
              <w:rPr>
                <w:lang w:val="fr-FR"/>
              </w:rPr>
            </w:pPr>
          </w:p>
          <w:p w:rsidR="0022587D" w:rsidRDefault="00892FBD" w:rsidP="007E3870">
            <w:pPr>
              <w:tabs>
                <w:tab w:val="right" w:pos="2268"/>
                <w:tab w:val="left" w:pos="2628"/>
                <w:tab w:val="right" w:pos="4779"/>
                <w:tab w:val="right" w:pos="7560"/>
              </w:tabs>
              <w:spacing w:after="120"/>
              <w:rPr>
                <w:u w:val="single"/>
                <w:lang w:val="fr-FR"/>
              </w:rPr>
            </w:pPr>
            <w:r>
              <w:rPr>
                <w:lang w:val="fr-FR"/>
              </w:rPr>
              <w:t xml:space="preserve">Jour </w:t>
            </w:r>
            <w:r>
              <w:rPr>
                <w:u w:val="single"/>
                <w:lang w:val="fr-FR"/>
              </w:rPr>
              <w:tab/>
            </w:r>
            <w:r>
              <w:rPr>
                <w:lang w:val="fr-FR"/>
              </w:rPr>
              <w:tab/>
              <w:t xml:space="preserve">Heure </w:t>
            </w:r>
            <w:r>
              <w:rPr>
                <w:u w:val="single"/>
                <w:lang w:val="fr-FR"/>
              </w:rPr>
              <w:tab/>
            </w:r>
          </w:p>
        </w:tc>
      </w:tr>
      <w:tr w:rsidR="00E06E5A" w:rsidTr="007E3870">
        <w:tc>
          <w:tcPr>
            <w:tcW w:w="2925" w:type="dxa"/>
            <w:gridSpan w:val="3"/>
            <w:tcBorders>
              <w:top w:val="single" w:sz="4" w:space="0" w:color="auto"/>
              <w:left w:val="single" w:sz="4" w:space="0" w:color="auto"/>
              <w:bottom w:val="single" w:sz="4" w:space="0" w:color="auto"/>
              <w:right w:val="single" w:sz="4" w:space="0" w:color="auto"/>
            </w:tcBorders>
          </w:tcPr>
          <w:p w:rsidR="00E06E5A" w:rsidRPr="001852D7" w:rsidRDefault="00E06E5A">
            <w:pPr>
              <w:tabs>
                <w:tab w:val="left" w:pos="540"/>
              </w:tabs>
              <w:ind w:left="540" w:hanging="540"/>
              <w:rPr>
                <w:lang w:val="fr-FR"/>
              </w:rPr>
            </w:pPr>
            <w:r w:rsidRPr="001852D7">
              <w:rPr>
                <w:szCs w:val="24"/>
                <w:lang w:val="fr-FR"/>
              </w:rPr>
              <w:t>Noms</w:t>
            </w:r>
          </w:p>
        </w:tc>
        <w:tc>
          <w:tcPr>
            <w:tcW w:w="3784" w:type="dxa"/>
            <w:gridSpan w:val="3"/>
            <w:tcBorders>
              <w:top w:val="single" w:sz="4" w:space="0" w:color="auto"/>
              <w:left w:val="single" w:sz="4" w:space="0" w:color="auto"/>
              <w:bottom w:val="single" w:sz="4" w:space="0" w:color="auto"/>
              <w:right w:val="single" w:sz="4" w:space="0" w:color="auto"/>
            </w:tcBorders>
          </w:tcPr>
          <w:p w:rsidR="00E06E5A" w:rsidRPr="001852D7" w:rsidRDefault="007E3870">
            <w:pPr>
              <w:tabs>
                <w:tab w:val="right" w:pos="4779"/>
                <w:tab w:val="right" w:pos="7560"/>
              </w:tabs>
              <w:rPr>
                <w:lang w:val="fr-FR"/>
              </w:rPr>
            </w:pPr>
            <w:r w:rsidRPr="001852D7">
              <w:rPr>
                <w:szCs w:val="24"/>
                <w:lang w:val="fr-FR"/>
              </w:rPr>
              <w:t>Montant de la Proposition</w:t>
            </w:r>
          </w:p>
        </w:tc>
        <w:tc>
          <w:tcPr>
            <w:tcW w:w="2480" w:type="dxa"/>
            <w:gridSpan w:val="4"/>
            <w:tcBorders>
              <w:top w:val="single" w:sz="4" w:space="0" w:color="auto"/>
              <w:left w:val="single" w:sz="4" w:space="0" w:color="auto"/>
              <w:bottom w:val="single" w:sz="4" w:space="0" w:color="auto"/>
              <w:right w:val="single" w:sz="4" w:space="0" w:color="auto"/>
            </w:tcBorders>
          </w:tcPr>
          <w:p w:rsidR="00E06E5A" w:rsidRPr="001852D7" w:rsidRDefault="00E06E5A">
            <w:pPr>
              <w:tabs>
                <w:tab w:val="right" w:pos="4779"/>
                <w:tab w:val="right" w:pos="7560"/>
              </w:tabs>
              <w:rPr>
                <w:lang w:val="fr-FR"/>
              </w:rPr>
            </w:pPr>
            <w:r w:rsidRPr="001852D7">
              <w:rPr>
                <w:szCs w:val="24"/>
                <w:lang w:val="fr-FR"/>
              </w:rPr>
              <w:t>Consultant présent</w:t>
            </w:r>
          </w:p>
        </w:tc>
      </w:tr>
      <w:tr w:rsidR="00E06E5A" w:rsidTr="007E3870">
        <w:tc>
          <w:tcPr>
            <w:tcW w:w="2925" w:type="dxa"/>
            <w:gridSpan w:val="3"/>
            <w:tcBorders>
              <w:top w:val="single" w:sz="4" w:space="0" w:color="auto"/>
              <w:left w:val="single" w:sz="4" w:space="0" w:color="auto"/>
              <w:bottom w:val="single" w:sz="4" w:space="0" w:color="auto"/>
              <w:right w:val="single" w:sz="4" w:space="0" w:color="auto"/>
            </w:tcBorders>
          </w:tcPr>
          <w:p w:rsidR="00E06E5A" w:rsidRPr="001852D7" w:rsidRDefault="00E06E5A">
            <w:pPr>
              <w:tabs>
                <w:tab w:val="left" w:pos="540"/>
              </w:tabs>
              <w:ind w:left="540" w:hanging="540"/>
              <w:rPr>
                <w:lang w:val="fr-FR"/>
              </w:rPr>
            </w:pPr>
            <w:r w:rsidRPr="001852D7">
              <w:rPr>
                <w:lang w:val="fr-FR"/>
              </w:rPr>
              <w:t>1.</w:t>
            </w:r>
          </w:p>
        </w:tc>
        <w:tc>
          <w:tcPr>
            <w:tcW w:w="3784" w:type="dxa"/>
            <w:gridSpan w:val="3"/>
            <w:tcBorders>
              <w:top w:val="single" w:sz="4" w:space="0" w:color="auto"/>
              <w:left w:val="single" w:sz="4" w:space="0" w:color="auto"/>
              <w:bottom w:val="single" w:sz="4" w:space="0" w:color="auto"/>
              <w:right w:val="single" w:sz="4" w:space="0" w:color="auto"/>
            </w:tcBorders>
          </w:tcPr>
          <w:p w:rsidR="00E06E5A" w:rsidRPr="001852D7" w:rsidRDefault="00E06E5A">
            <w:pPr>
              <w:tabs>
                <w:tab w:val="right" w:pos="4779"/>
                <w:tab w:val="right" w:pos="7560"/>
              </w:tabs>
              <w:rPr>
                <w:lang w:val="fr-FR"/>
              </w:rPr>
            </w:pPr>
          </w:p>
        </w:tc>
        <w:tc>
          <w:tcPr>
            <w:tcW w:w="2480" w:type="dxa"/>
            <w:gridSpan w:val="4"/>
            <w:tcBorders>
              <w:top w:val="single" w:sz="4" w:space="0" w:color="auto"/>
              <w:left w:val="single" w:sz="4" w:space="0" w:color="auto"/>
              <w:bottom w:val="single" w:sz="4" w:space="0" w:color="auto"/>
              <w:right w:val="single" w:sz="4" w:space="0" w:color="auto"/>
            </w:tcBorders>
          </w:tcPr>
          <w:p w:rsidR="00E06E5A" w:rsidRPr="001852D7" w:rsidRDefault="00E06E5A">
            <w:pPr>
              <w:tabs>
                <w:tab w:val="right" w:pos="4779"/>
                <w:tab w:val="right" w:pos="7560"/>
              </w:tabs>
              <w:rPr>
                <w:lang w:val="fr-FR"/>
              </w:rPr>
            </w:pPr>
          </w:p>
        </w:tc>
      </w:tr>
      <w:tr w:rsidR="00E06E5A" w:rsidTr="007E3870">
        <w:tc>
          <w:tcPr>
            <w:tcW w:w="2925" w:type="dxa"/>
            <w:gridSpan w:val="3"/>
            <w:tcBorders>
              <w:top w:val="single" w:sz="4" w:space="0" w:color="auto"/>
              <w:left w:val="single" w:sz="4" w:space="0" w:color="auto"/>
              <w:bottom w:val="single" w:sz="4" w:space="0" w:color="auto"/>
              <w:right w:val="single" w:sz="4" w:space="0" w:color="auto"/>
            </w:tcBorders>
          </w:tcPr>
          <w:p w:rsidR="00E06E5A" w:rsidRDefault="00E06E5A">
            <w:pPr>
              <w:tabs>
                <w:tab w:val="left" w:pos="540"/>
              </w:tabs>
              <w:ind w:left="540" w:hanging="540"/>
              <w:rPr>
                <w:lang w:val="fr-FR"/>
              </w:rPr>
            </w:pPr>
            <w:r>
              <w:rPr>
                <w:lang w:val="fr-FR"/>
              </w:rPr>
              <w:t>2.</w:t>
            </w:r>
          </w:p>
        </w:tc>
        <w:tc>
          <w:tcPr>
            <w:tcW w:w="3784" w:type="dxa"/>
            <w:gridSpan w:val="3"/>
            <w:tcBorders>
              <w:top w:val="single" w:sz="4" w:space="0" w:color="auto"/>
              <w:left w:val="single" w:sz="4" w:space="0" w:color="auto"/>
              <w:bottom w:val="single" w:sz="4" w:space="0" w:color="auto"/>
              <w:right w:val="single" w:sz="4" w:space="0" w:color="auto"/>
            </w:tcBorders>
          </w:tcPr>
          <w:p w:rsidR="00E06E5A" w:rsidRDefault="00E06E5A">
            <w:pPr>
              <w:tabs>
                <w:tab w:val="right" w:pos="4779"/>
                <w:tab w:val="right" w:pos="7560"/>
              </w:tabs>
              <w:rPr>
                <w:lang w:val="fr-FR"/>
              </w:rPr>
            </w:pPr>
          </w:p>
        </w:tc>
        <w:tc>
          <w:tcPr>
            <w:tcW w:w="2480" w:type="dxa"/>
            <w:gridSpan w:val="4"/>
            <w:tcBorders>
              <w:top w:val="single" w:sz="4" w:space="0" w:color="auto"/>
              <w:left w:val="single" w:sz="4" w:space="0" w:color="auto"/>
              <w:bottom w:val="single" w:sz="4" w:space="0" w:color="auto"/>
              <w:right w:val="single" w:sz="4" w:space="0" w:color="auto"/>
            </w:tcBorders>
          </w:tcPr>
          <w:p w:rsidR="00E06E5A" w:rsidRDefault="00E06E5A">
            <w:pPr>
              <w:tabs>
                <w:tab w:val="right" w:pos="4779"/>
                <w:tab w:val="right" w:pos="7560"/>
              </w:tabs>
              <w:rPr>
                <w:lang w:val="fr-FR"/>
              </w:rPr>
            </w:pPr>
          </w:p>
        </w:tc>
      </w:tr>
      <w:tr w:rsidR="00E06E5A" w:rsidTr="007E3870">
        <w:tc>
          <w:tcPr>
            <w:tcW w:w="2925" w:type="dxa"/>
            <w:gridSpan w:val="3"/>
            <w:tcBorders>
              <w:top w:val="single" w:sz="4" w:space="0" w:color="auto"/>
              <w:left w:val="single" w:sz="4" w:space="0" w:color="auto"/>
              <w:bottom w:val="single" w:sz="4" w:space="0" w:color="auto"/>
              <w:right w:val="single" w:sz="4" w:space="0" w:color="auto"/>
            </w:tcBorders>
          </w:tcPr>
          <w:p w:rsidR="00E06E5A" w:rsidRDefault="00E06E5A">
            <w:pPr>
              <w:tabs>
                <w:tab w:val="left" w:pos="540"/>
              </w:tabs>
              <w:ind w:left="540" w:hanging="540"/>
              <w:rPr>
                <w:lang w:val="fr-FR"/>
              </w:rPr>
            </w:pPr>
            <w:r>
              <w:rPr>
                <w:lang w:val="fr-FR"/>
              </w:rPr>
              <w:t>3.</w:t>
            </w:r>
          </w:p>
        </w:tc>
        <w:tc>
          <w:tcPr>
            <w:tcW w:w="3784" w:type="dxa"/>
            <w:gridSpan w:val="3"/>
            <w:tcBorders>
              <w:top w:val="single" w:sz="4" w:space="0" w:color="auto"/>
              <w:left w:val="single" w:sz="4" w:space="0" w:color="auto"/>
              <w:bottom w:val="single" w:sz="4" w:space="0" w:color="auto"/>
              <w:right w:val="single" w:sz="4" w:space="0" w:color="auto"/>
            </w:tcBorders>
          </w:tcPr>
          <w:p w:rsidR="00E06E5A" w:rsidRDefault="00E06E5A">
            <w:pPr>
              <w:tabs>
                <w:tab w:val="right" w:pos="4779"/>
                <w:tab w:val="right" w:pos="7560"/>
              </w:tabs>
              <w:rPr>
                <w:lang w:val="fr-FR"/>
              </w:rPr>
            </w:pPr>
          </w:p>
        </w:tc>
        <w:tc>
          <w:tcPr>
            <w:tcW w:w="2480" w:type="dxa"/>
            <w:gridSpan w:val="4"/>
            <w:tcBorders>
              <w:top w:val="single" w:sz="4" w:space="0" w:color="auto"/>
              <w:left w:val="single" w:sz="4" w:space="0" w:color="auto"/>
              <w:bottom w:val="single" w:sz="4" w:space="0" w:color="auto"/>
              <w:right w:val="single" w:sz="4" w:space="0" w:color="auto"/>
            </w:tcBorders>
          </w:tcPr>
          <w:p w:rsidR="00E06E5A" w:rsidRDefault="00E06E5A">
            <w:pPr>
              <w:tabs>
                <w:tab w:val="right" w:pos="4779"/>
                <w:tab w:val="right" w:pos="7560"/>
              </w:tabs>
              <w:rPr>
                <w:lang w:val="fr-FR"/>
              </w:rPr>
            </w:pPr>
          </w:p>
        </w:tc>
      </w:tr>
      <w:tr w:rsidR="00E06E5A" w:rsidTr="007E3870">
        <w:tc>
          <w:tcPr>
            <w:tcW w:w="2925" w:type="dxa"/>
            <w:gridSpan w:val="3"/>
            <w:tcBorders>
              <w:top w:val="single" w:sz="4" w:space="0" w:color="auto"/>
              <w:left w:val="single" w:sz="4" w:space="0" w:color="auto"/>
              <w:bottom w:val="single" w:sz="4" w:space="0" w:color="auto"/>
              <w:right w:val="single" w:sz="4" w:space="0" w:color="auto"/>
            </w:tcBorders>
          </w:tcPr>
          <w:p w:rsidR="00E06E5A" w:rsidRDefault="00E06E5A">
            <w:pPr>
              <w:tabs>
                <w:tab w:val="left" w:pos="540"/>
              </w:tabs>
              <w:ind w:left="540" w:hanging="540"/>
              <w:rPr>
                <w:lang w:val="fr-FR"/>
              </w:rPr>
            </w:pPr>
            <w:r>
              <w:rPr>
                <w:lang w:val="fr-FR"/>
              </w:rPr>
              <w:t>4.</w:t>
            </w:r>
          </w:p>
        </w:tc>
        <w:tc>
          <w:tcPr>
            <w:tcW w:w="3784" w:type="dxa"/>
            <w:gridSpan w:val="3"/>
            <w:tcBorders>
              <w:top w:val="single" w:sz="4" w:space="0" w:color="auto"/>
              <w:left w:val="single" w:sz="4" w:space="0" w:color="auto"/>
              <w:bottom w:val="single" w:sz="4" w:space="0" w:color="auto"/>
              <w:right w:val="single" w:sz="4" w:space="0" w:color="auto"/>
            </w:tcBorders>
          </w:tcPr>
          <w:p w:rsidR="00E06E5A" w:rsidRDefault="00E06E5A">
            <w:pPr>
              <w:tabs>
                <w:tab w:val="right" w:pos="4779"/>
                <w:tab w:val="right" w:pos="7560"/>
              </w:tabs>
              <w:rPr>
                <w:lang w:val="fr-FR"/>
              </w:rPr>
            </w:pPr>
          </w:p>
        </w:tc>
        <w:tc>
          <w:tcPr>
            <w:tcW w:w="2480" w:type="dxa"/>
            <w:gridSpan w:val="4"/>
            <w:tcBorders>
              <w:top w:val="single" w:sz="4" w:space="0" w:color="auto"/>
              <w:left w:val="single" w:sz="4" w:space="0" w:color="auto"/>
              <w:bottom w:val="single" w:sz="4" w:space="0" w:color="auto"/>
              <w:right w:val="single" w:sz="4" w:space="0" w:color="auto"/>
            </w:tcBorders>
          </w:tcPr>
          <w:p w:rsidR="00E06E5A" w:rsidRDefault="00E06E5A">
            <w:pPr>
              <w:tabs>
                <w:tab w:val="right" w:pos="4779"/>
                <w:tab w:val="right" w:pos="7560"/>
              </w:tabs>
              <w:rPr>
                <w:lang w:val="fr-FR"/>
              </w:rPr>
            </w:pPr>
          </w:p>
        </w:tc>
      </w:tr>
      <w:tr w:rsidR="00E06E5A" w:rsidTr="007E3870">
        <w:tc>
          <w:tcPr>
            <w:tcW w:w="2925" w:type="dxa"/>
            <w:gridSpan w:val="3"/>
            <w:tcBorders>
              <w:top w:val="single" w:sz="4" w:space="0" w:color="auto"/>
              <w:left w:val="single" w:sz="4" w:space="0" w:color="auto"/>
              <w:bottom w:val="single" w:sz="4" w:space="0" w:color="auto"/>
              <w:right w:val="single" w:sz="4" w:space="0" w:color="auto"/>
            </w:tcBorders>
          </w:tcPr>
          <w:p w:rsidR="00E06E5A" w:rsidRDefault="00E06E5A">
            <w:pPr>
              <w:tabs>
                <w:tab w:val="right" w:pos="4779"/>
                <w:tab w:val="right" w:pos="7560"/>
              </w:tabs>
              <w:rPr>
                <w:lang w:val="fr-FR"/>
              </w:rPr>
            </w:pPr>
          </w:p>
        </w:tc>
        <w:tc>
          <w:tcPr>
            <w:tcW w:w="3828" w:type="dxa"/>
            <w:gridSpan w:val="4"/>
            <w:tcBorders>
              <w:top w:val="single" w:sz="4" w:space="0" w:color="auto"/>
              <w:left w:val="single" w:sz="4" w:space="0" w:color="auto"/>
              <w:bottom w:val="single" w:sz="4" w:space="0" w:color="auto"/>
              <w:right w:val="single" w:sz="4" w:space="0" w:color="auto"/>
            </w:tcBorders>
          </w:tcPr>
          <w:p w:rsidR="00E06E5A" w:rsidRDefault="00E06E5A">
            <w:pPr>
              <w:tabs>
                <w:tab w:val="right" w:pos="4779"/>
                <w:tab w:val="right" w:pos="7560"/>
              </w:tabs>
              <w:rPr>
                <w:lang w:val="fr-FR"/>
              </w:rPr>
            </w:pPr>
          </w:p>
        </w:tc>
        <w:tc>
          <w:tcPr>
            <w:tcW w:w="2436" w:type="dxa"/>
            <w:gridSpan w:val="3"/>
            <w:tcBorders>
              <w:top w:val="single" w:sz="4" w:space="0" w:color="auto"/>
              <w:left w:val="single" w:sz="4" w:space="0" w:color="auto"/>
              <w:bottom w:val="single" w:sz="4" w:space="0" w:color="auto"/>
              <w:right w:val="single" w:sz="4" w:space="0" w:color="auto"/>
            </w:tcBorders>
          </w:tcPr>
          <w:p w:rsidR="00E06E5A" w:rsidRDefault="00E06E5A">
            <w:pPr>
              <w:tabs>
                <w:tab w:val="right" w:pos="4779"/>
                <w:tab w:val="right" w:pos="7560"/>
              </w:tabs>
              <w:rPr>
                <w:lang w:val="fr-FR"/>
              </w:rPr>
            </w:pPr>
          </w:p>
        </w:tc>
      </w:tr>
      <w:tr w:rsidR="0022587D" w:rsidRPr="000E3F7C" w:rsidTr="007E3870">
        <w:tc>
          <w:tcPr>
            <w:tcW w:w="4230" w:type="dxa"/>
            <w:gridSpan w:val="4"/>
            <w:tcBorders>
              <w:top w:val="single" w:sz="4" w:space="0" w:color="auto"/>
              <w:bottom w:val="single" w:sz="4" w:space="0" w:color="auto"/>
            </w:tcBorders>
          </w:tcPr>
          <w:p w:rsidR="00E06E5A" w:rsidRDefault="00E06E5A">
            <w:pPr>
              <w:tabs>
                <w:tab w:val="left" w:pos="540"/>
              </w:tabs>
              <w:ind w:left="540" w:hanging="540"/>
              <w:rPr>
                <w:lang w:val="fr-FR"/>
              </w:rPr>
            </w:pPr>
          </w:p>
          <w:p w:rsidR="0022587D" w:rsidRDefault="00892FBD" w:rsidP="007E3870">
            <w:pPr>
              <w:tabs>
                <w:tab w:val="left" w:pos="540"/>
              </w:tabs>
              <w:spacing w:after="120"/>
              <w:ind w:left="540" w:hanging="540"/>
              <w:rPr>
                <w:lang w:val="fr-FR"/>
              </w:rPr>
            </w:pPr>
            <w:r>
              <w:rPr>
                <w:lang w:val="fr-FR"/>
              </w:rPr>
              <w:t>4.3</w:t>
            </w:r>
            <w:r>
              <w:rPr>
                <w:lang w:val="fr-FR"/>
              </w:rPr>
              <w:tab/>
            </w:r>
            <w:r>
              <w:rPr>
                <w:spacing w:val="-4"/>
                <w:lang w:val="fr-FR"/>
              </w:rPr>
              <w:t>Comité d’évaluation : nom et titre des membres</w:t>
            </w:r>
            <w:r w:rsidR="007E3870">
              <w:rPr>
                <w:rStyle w:val="FootnoteReference"/>
                <w:spacing w:val="-4"/>
                <w:lang w:val="fr-FR"/>
              </w:rPr>
              <w:footnoteReference w:id="4"/>
            </w:r>
            <w:r w:rsidR="007E3870">
              <w:rPr>
                <w:spacing w:val="-4"/>
                <w:lang w:val="fr-FR"/>
              </w:rPr>
              <w:t xml:space="preserve"> </w:t>
            </w:r>
          </w:p>
        </w:tc>
        <w:tc>
          <w:tcPr>
            <w:tcW w:w="4959" w:type="dxa"/>
            <w:gridSpan w:val="6"/>
            <w:tcBorders>
              <w:top w:val="single" w:sz="4" w:space="0" w:color="auto"/>
              <w:bottom w:val="single" w:sz="4" w:space="0" w:color="auto"/>
            </w:tcBorders>
          </w:tcPr>
          <w:p w:rsidR="0022587D" w:rsidRDefault="0022587D">
            <w:pPr>
              <w:tabs>
                <w:tab w:val="right" w:pos="4779"/>
                <w:tab w:val="right" w:pos="7560"/>
              </w:tabs>
              <w:rPr>
                <w:u w:val="single"/>
                <w:lang w:val="fr-FR"/>
              </w:rPr>
            </w:pPr>
          </w:p>
          <w:p w:rsidR="0022587D" w:rsidRDefault="00892FBD" w:rsidP="007E3870">
            <w:pPr>
              <w:tabs>
                <w:tab w:val="right" w:pos="4779"/>
                <w:tab w:val="right" w:pos="7560"/>
              </w:tabs>
              <w:rPr>
                <w:lang w:val="fr-FR"/>
              </w:rPr>
            </w:pPr>
            <w:r>
              <w:rPr>
                <w:u w:val="single"/>
                <w:lang w:val="fr-FR"/>
              </w:rPr>
              <w:tab/>
            </w:r>
          </w:p>
        </w:tc>
      </w:tr>
      <w:tr w:rsidR="007E3870" w:rsidRPr="001A3ECC" w:rsidTr="007E3870">
        <w:tc>
          <w:tcPr>
            <w:tcW w:w="4230" w:type="dxa"/>
            <w:gridSpan w:val="4"/>
            <w:tcBorders>
              <w:top w:val="single" w:sz="4" w:space="0" w:color="auto"/>
              <w:left w:val="single" w:sz="4" w:space="0" w:color="auto"/>
              <w:bottom w:val="single" w:sz="4" w:space="0" w:color="auto"/>
              <w:right w:val="single" w:sz="4" w:space="0" w:color="auto"/>
            </w:tcBorders>
          </w:tcPr>
          <w:p w:rsidR="007E3870" w:rsidRDefault="007E3870">
            <w:pPr>
              <w:tabs>
                <w:tab w:val="left" w:pos="540"/>
              </w:tabs>
              <w:ind w:left="540" w:hanging="540"/>
              <w:rPr>
                <w:lang w:val="fr-FR"/>
              </w:rPr>
            </w:pPr>
            <w:r>
              <w:rPr>
                <w:lang w:val="fr-FR"/>
              </w:rPr>
              <w:t>Nom</w:t>
            </w:r>
          </w:p>
        </w:tc>
        <w:tc>
          <w:tcPr>
            <w:tcW w:w="4959" w:type="dxa"/>
            <w:gridSpan w:val="6"/>
            <w:tcBorders>
              <w:top w:val="single" w:sz="4" w:space="0" w:color="auto"/>
              <w:left w:val="single" w:sz="4" w:space="0" w:color="auto"/>
              <w:bottom w:val="single" w:sz="4" w:space="0" w:color="auto"/>
              <w:right w:val="single" w:sz="4" w:space="0" w:color="auto"/>
            </w:tcBorders>
          </w:tcPr>
          <w:p w:rsidR="007E3870" w:rsidRPr="007E3870" w:rsidRDefault="007E3870">
            <w:pPr>
              <w:tabs>
                <w:tab w:val="right" w:pos="4779"/>
                <w:tab w:val="right" w:pos="7560"/>
              </w:tabs>
              <w:rPr>
                <w:lang w:val="fr-FR"/>
              </w:rPr>
            </w:pPr>
            <w:r w:rsidRPr="007E3870">
              <w:rPr>
                <w:lang w:val="fr-FR"/>
              </w:rPr>
              <w:t>Titre/fonction</w:t>
            </w:r>
          </w:p>
        </w:tc>
      </w:tr>
      <w:tr w:rsidR="007E3870" w:rsidRPr="001A3ECC" w:rsidTr="007E3870">
        <w:tc>
          <w:tcPr>
            <w:tcW w:w="4230" w:type="dxa"/>
            <w:gridSpan w:val="4"/>
            <w:tcBorders>
              <w:top w:val="single" w:sz="4" w:space="0" w:color="auto"/>
              <w:left w:val="single" w:sz="4" w:space="0" w:color="auto"/>
              <w:bottom w:val="single" w:sz="4" w:space="0" w:color="auto"/>
              <w:right w:val="single" w:sz="4" w:space="0" w:color="auto"/>
            </w:tcBorders>
          </w:tcPr>
          <w:p w:rsidR="007E3870" w:rsidRDefault="007E3870">
            <w:pPr>
              <w:tabs>
                <w:tab w:val="left" w:pos="540"/>
              </w:tabs>
              <w:ind w:left="540" w:hanging="540"/>
              <w:rPr>
                <w:lang w:val="fr-FR"/>
              </w:rPr>
            </w:pPr>
            <w:r>
              <w:rPr>
                <w:lang w:val="fr-FR"/>
              </w:rPr>
              <w:t>1.</w:t>
            </w:r>
          </w:p>
        </w:tc>
        <w:tc>
          <w:tcPr>
            <w:tcW w:w="4959" w:type="dxa"/>
            <w:gridSpan w:val="6"/>
            <w:tcBorders>
              <w:top w:val="single" w:sz="4" w:space="0" w:color="auto"/>
              <w:left w:val="single" w:sz="4" w:space="0" w:color="auto"/>
              <w:bottom w:val="single" w:sz="4" w:space="0" w:color="auto"/>
              <w:right w:val="single" w:sz="4" w:space="0" w:color="auto"/>
            </w:tcBorders>
          </w:tcPr>
          <w:p w:rsidR="007E3870" w:rsidRDefault="007E3870">
            <w:pPr>
              <w:tabs>
                <w:tab w:val="right" w:pos="4779"/>
                <w:tab w:val="right" w:pos="7560"/>
              </w:tabs>
              <w:rPr>
                <w:u w:val="single"/>
                <w:lang w:val="fr-FR"/>
              </w:rPr>
            </w:pPr>
          </w:p>
        </w:tc>
      </w:tr>
      <w:tr w:rsidR="007E3870" w:rsidRPr="001A3ECC" w:rsidTr="007E3870">
        <w:tc>
          <w:tcPr>
            <w:tcW w:w="4230" w:type="dxa"/>
            <w:gridSpan w:val="4"/>
            <w:tcBorders>
              <w:top w:val="single" w:sz="4" w:space="0" w:color="auto"/>
              <w:left w:val="single" w:sz="4" w:space="0" w:color="auto"/>
              <w:bottom w:val="single" w:sz="4" w:space="0" w:color="auto"/>
              <w:right w:val="single" w:sz="4" w:space="0" w:color="auto"/>
            </w:tcBorders>
          </w:tcPr>
          <w:p w:rsidR="007E3870" w:rsidRDefault="007E3870">
            <w:pPr>
              <w:tabs>
                <w:tab w:val="left" w:pos="540"/>
              </w:tabs>
              <w:ind w:left="540" w:hanging="540"/>
              <w:rPr>
                <w:lang w:val="fr-FR"/>
              </w:rPr>
            </w:pPr>
            <w:r>
              <w:rPr>
                <w:lang w:val="fr-FR"/>
              </w:rPr>
              <w:t>2.</w:t>
            </w:r>
          </w:p>
        </w:tc>
        <w:tc>
          <w:tcPr>
            <w:tcW w:w="4959" w:type="dxa"/>
            <w:gridSpan w:val="6"/>
            <w:tcBorders>
              <w:top w:val="single" w:sz="4" w:space="0" w:color="auto"/>
              <w:left w:val="single" w:sz="4" w:space="0" w:color="auto"/>
              <w:bottom w:val="single" w:sz="4" w:space="0" w:color="auto"/>
              <w:right w:val="single" w:sz="4" w:space="0" w:color="auto"/>
            </w:tcBorders>
          </w:tcPr>
          <w:p w:rsidR="007E3870" w:rsidRDefault="007E3870">
            <w:pPr>
              <w:tabs>
                <w:tab w:val="right" w:pos="4779"/>
                <w:tab w:val="right" w:pos="7560"/>
              </w:tabs>
              <w:rPr>
                <w:u w:val="single"/>
                <w:lang w:val="fr-FR"/>
              </w:rPr>
            </w:pPr>
          </w:p>
        </w:tc>
      </w:tr>
      <w:tr w:rsidR="007E3870" w:rsidRPr="001A3ECC" w:rsidTr="007E3870">
        <w:tc>
          <w:tcPr>
            <w:tcW w:w="4230" w:type="dxa"/>
            <w:gridSpan w:val="4"/>
            <w:tcBorders>
              <w:top w:val="single" w:sz="4" w:space="0" w:color="auto"/>
              <w:left w:val="single" w:sz="4" w:space="0" w:color="auto"/>
              <w:bottom w:val="single" w:sz="4" w:space="0" w:color="auto"/>
              <w:right w:val="single" w:sz="4" w:space="0" w:color="auto"/>
            </w:tcBorders>
          </w:tcPr>
          <w:p w:rsidR="007E3870" w:rsidRDefault="007E3870">
            <w:pPr>
              <w:tabs>
                <w:tab w:val="left" w:pos="540"/>
              </w:tabs>
              <w:ind w:left="540" w:hanging="540"/>
              <w:rPr>
                <w:lang w:val="fr-FR"/>
              </w:rPr>
            </w:pPr>
            <w:r>
              <w:rPr>
                <w:lang w:val="fr-FR"/>
              </w:rPr>
              <w:t>3.</w:t>
            </w:r>
          </w:p>
        </w:tc>
        <w:tc>
          <w:tcPr>
            <w:tcW w:w="4959" w:type="dxa"/>
            <w:gridSpan w:val="6"/>
            <w:tcBorders>
              <w:top w:val="single" w:sz="4" w:space="0" w:color="auto"/>
              <w:left w:val="single" w:sz="4" w:space="0" w:color="auto"/>
              <w:bottom w:val="single" w:sz="4" w:space="0" w:color="auto"/>
              <w:right w:val="single" w:sz="4" w:space="0" w:color="auto"/>
            </w:tcBorders>
          </w:tcPr>
          <w:p w:rsidR="007E3870" w:rsidRDefault="007E3870">
            <w:pPr>
              <w:tabs>
                <w:tab w:val="right" w:pos="4779"/>
                <w:tab w:val="right" w:pos="7560"/>
              </w:tabs>
              <w:rPr>
                <w:u w:val="single"/>
                <w:lang w:val="fr-FR"/>
              </w:rPr>
            </w:pPr>
          </w:p>
        </w:tc>
      </w:tr>
      <w:tr w:rsidR="007E3870" w:rsidRPr="001A3ECC" w:rsidTr="005F56D3">
        <w:tc>
          <w:tcPr>
            <w:tcW w:w="4230" w:type="dxa"/>
            <w:gridSpan w:val="4"/>
            <w:tcBorders>
              <w:top w:val="single" w:sz="4" w:space="0" w:color="auto"/>
              <w:left w:val="single" w:sz="4" w:space="0" w:color="auto"/>
              <w:bottom w:val="single" w:sz="4" w:space="0" w:color="auto"/>
              <w:right w:val="single" w:sz="4" w:space="0" w:color="auto"/>
            </w:tcBorders>
          </w:tcPr>
          <w:p w:rsidR="007E3870" w:rsidRDefault="007E3870">
            <w:pPr>
              <w:tabs>
                <w:tab w:val="left" w:pos="540"/>
              </w:tabs>
              <w:ind w:left="540" w:hanging="540"/>
              <w:rPr>
                <w:lang w:val="fr-FR"/>
              </w:rPr>
            </w:pPr>
            <w:r>
              <w:rPr>
                <w:lang w:val="fr-FR"/>
              </w:rPr>
              <w:t>4.</w:t>
            </w:r>
          </w:p>
        </w:tc>
        <w:tc>
          <w:tcPr>
            <w:tcW w:w="4959" w:type="dxa"/>
            <w:gridSpan w:val="6"/>
            <w:tcBorders>
              <w:top w:val="single" w:sz="4" w:space="0" w:color="auto"/>
              <w:left w:val="single" w:sz="4" w:space="0" w:color="auto"/>
              <w:bottom w:val="single" w:sz="4" w:space="0" w:color="auto"/>
              <w:right w:val="single" w:sz="4" w:space="0" w:color="auto"/>
            </w:tcBorders>
          </w:tcPr>
          <w:p w:rsidR="007E3870" w:rsidRDefault="007E3870">
            <w:pPr>
              <w:tabs>
                <w:tab w:val="right" w:pos="4779"/>
                <w:tab w:val="right" w:pos="7560"/>
              </w:tabs>
              <w:rPr>
                <w:u w:val="single"/>
                <w:lang w:val="fr-FR"/>
              </w:rPr>
            </w:pPr>
          </w:p>
        </w:tc>
      </w:tr>
      <w:tr w:rsidR="007E3870" w:rsidRPr="001A3ECC" w:rsidTr="005F56D3">
        <w:tc>
          <w:tcPr>
            <w:tcW w:w="4230" w:type="dxa"/>
            <w:gridSpan w:val="4"/>
            <w:tcBorders>
              <w:top w:val="single" w:sz="4" w:space="0" w:color="auto"/>
              <w:left w:val="single" w:sz="4" w:space="0" w:color="auto"/>
              <w:bottom w:val="single" w:sz="4" w:space="0" w:color="auto"/>
              <w:right w:val="single" w:sz="4" w:space="0" w:color="auto"/>
            </w:tcBorders>
          </w:tcPr>
          <w:p w:rsidR="007E3870" w:rsidRDefault="007E3870">
            <w:pPr>
              <w:tabs>
                <w:tab w:val="left" w:pos="540"/>
              </w:tabs>
              <w:ind w:left="540" w:hanging="540"/>
              <w:rPr>
                <w:lang w:val="fr-FR"/>
              </w:rPr>
            </w:pPr>
            <w:r>
              <w:rPr>
                <w:lang w:val="fr-FR"/>
              </w:rPr>
              <w:t>5.</w:t>
            </w:r>
          </w:p>
        </w:tc>
        <w:tc>
          <w:tcPr>
            <w:tcW w:w="4959" w:type="dxa"/>
            <w:gridSpan w:val="6"/>
            <w:tcBorders>
              <w:top w:val="single" w:sz="4" w:space="0" w:color="auto"/>
              <w:left w:val="single" w:sz="4" w:space="0" w:color="auto"/>
              <w:bottom w:val="single" w:sz="4" w:space="0" w:color="auto"/>
              <w:right w:val="single" w:sz="4" w:space="0" w:color="auto"/>
            </w:tcBorders>
          </w:tcPr>
          <w:p w:rsidR="007E3870" w:rsidRDefault="007E3870">
            <w:pPr>
              <w:tabs>
                <w:tab w:val="right" w:pos="4779"/>
                <w:tab w:val="right" w:pos="7560"/>
              </w:tabs>
              <w:rPr>
                <w:u w:val="single"/>
                <w:lang w:val="fr-FR"/>
              </w:rPr>
            </w:pPr>
          </w:p>
        </w:tc>
      </w:tr>
      <w:tr w:rsidR="0022587D" w:rsidRPr="000E3F7C" w:rsidTr="005F56D3">
        <w:tc>
          <w:tcPr>
            <w:tcW w:w="4230" w:type="dxa"/>
            <w:gridSpan w:val="4"/>
            <w:tcBorders>
              <w:top w:val="single" w:sz="4" w:space="0" w:color="auto"/>
            </w:tcBorders>
          </w:tcPr>
          <w:p w:rsidR="007E3870" w:rsidRDefault="007E3870">
            <w:pPr>
              <w:tabs>
                <w:tab w:val="left" w:pos="540"/>
              </w:tabs>
              <w:ind w:left="540" w:hanging="540"/>
              <w:rPr>
                <w:lang w:val="fr-FR"/>
              </w:rPr>
            </w:pPr>
          </w:p>
          <w:p w:rsidR="0022587D" w:rsidRDefault="00892FBD" w:rsidP="00654725">
            <w:pPr>
              <w:tabs>
                <w:tab w:val="left" w:pos="540"/>
              </w:tabs>
              <w:spacing w:after="120"/>
              <w:ind w:left="540" w:hanging="540"/>
              <w:rPr>
                <w:lang w:val="fr-FR"/>
              </w:rPr>
            </w:pPr>
            <w:r>
              <w:rPr>
                <w:lang w:val="fr-FR"/>
              </w:rPr>
              <w:t>4.4</w:t>
            </w:r>
            <w:r>
              <w:rPr>
                <w:lang w:val="fr-FR"/>
              </w:rPr>
              <w:tab/>
              <w:t>Méthodologie (formule) utilisée pour l’évaluation financière</w:t>
            </w:r>
            <w:r w:rsidR="007E3870">
              <w:rPr>
                <w:lang w:val="fr-FR"/>
              </w:rPr>
              <w:t> :</w:t>
            </w:r>
            <w:r>
              <w:rPr>
                <w:lang w:val="fr-FR"/>
              </w:rPr>
              <w:t xml:space="preserve"> Sélection </w:t>
            </w:r>
            <w:r w:rsidR="00654725">
              <w:rPr>
                <w:lang w:val="fr-FR"/>
              </w:rPr>
              <w:t xml:space="preserve">fondée </w:t>
            </w:r>
            <w:r>
              <w:rPr>
                <w:lang w:val="fr-FR"/>
              </w:rPr>
              <w:t xml:space="preserve">sur </w:t>
            </w:r>
            <w:r w:rsidR="007E3870">
              <w:rPr>
                <w:lang w:val="fr-FR"/>
              </w:rPr>
              <w:t xml:space="preserve">la qualité technique et le coût : </w:t>
            </w:r>
          </w:p>
        </w:tc>
        <w:tc>
          <w:tcPr>
            <w:tcW w:w="4959" w:type="dxa"/>
            <w:gridSpan w:val="6"/>
            <w:tcBorders>
              <w:top w:val="single" w:sz="4" w:space="0" w:color="auto"/>
            </w:tcBorders>
          </w:tcPr>
          <w:p w:rsidR="0022587D" w:rsidRDefault="0022587D">
            <w:pPr>
              <w:tabs>
                <w:tab w:val="right" w:pos="4644"/>
                <w:tab w:val="right" w:pos="7560"/>
              </w:tabs>
              <w:rPr>
                <w:lang w:val="fr-FR"/>
              </w:rPr>
            </w:pPr>
          </w:p>
          <w:p w:rsidR="0022587D" w:rsidRDefault="00603250" w:rsidP="001852D7">
            <w:pPr>
              <w:tabs>
                <w:tab w:val="right" w:pos="4779"/>
                <w:tab w:val="right" w:pos="7560"/>
              </w:tabs>
              <w:spacing w:after="120"/>
              <w:rPr>
                <w:lang w:val="fr-FR"/>
              </w:rPr>
            </w:pPr>
            <w:r>
              <w:rPr>
                <w:lang w:val="fr-FR"/>
              </w:rPr>
              <w:t>La proposition financi</w:t>
            </w:r>
            <w:r w:rsidR="00EF47E4">
              <w:rPr>
                <w:lang w:val="fr-FR"/>
              </w:rPr>
              <w:t>ère la plus basse (Fm) reçoit la</w:t>
            </w:r>
            <w:r>
              <w:rPr>
                <w:lang w:val="fr-FR"/>
              </w:rPr>
              <w:t xml:space="preserve"> </w:t>
            </w:r>
            <w:r w:rsidR="00EF47E4">
              <w:rPr>
                <w:lang w:val="fr-FR"/>
              </w:rPr>
              <w:t>n</w:t>
            </w:r>
            <w:r w:rsidR="002202E8">
              <w:rPr>
                <w:lang w:val="fr-FR"/>
              </w:rPr>
              <w:t>ote</w:t>
            </w:r>
            <w:r>
              <w:rPr>
                <w:lang w:val="fr-FR"/>
              </w:rPr>
              <w:t xml:space="preserve"> de prix de 100 points. Les autres </w:t>
            </w:r>
            <w:r w:rsidR="00EF47E4">
              <w:rPr>
                <w:lang w:val="fr-FR"/>
              </w:rPr>
              <w:t>n</w:t>
            </w:r>
            <w:r w:rsidR="002202E8">
              <w:rPr>
                <w:lang w:val="fr-FR"/>
              </w:rPr>
              <w:t>ote</w:t>
            </w:r>
            <w:r>
              <w:rPr>
                <w:lang w:val="fr-FR"/>
              </w:rPr>
              <w:t>s de prix sont obtenu</w:t>
            </w:r>
            <w:r w:rsidR="00EF47E4">
              <w:rPr>
                <w:lang w:val="fr-FR"/>
              </w:rPr>
              <w:t>e</w:t>
            </w:r>
            <w:r>
              <w:rPr>
                <w:lang w:val="fr-FR"/>
              </w:rPr>
              <w:t xml:space="preserve">s par la formule ci-après : </w:t>
            </w:r>
            <w:proofErr w:type="spellStart"/>
            <w:r w:rsidR="001852D7">
              <w:rPr>
                <w:lang w:val="fr-FR"/>
              </w:rPr>
              <w:t>N</w:t>
            </w:r>
            <w:r>
              <w:rPr>
                <w:lang w:val="fr-FR"/>
              </w:rPr>
              <w:t>f</w:t>
            </w:r>
            <w:proofErr w:type="spellEnd"/>
            <w:r>
              <w:rPr>
                <w:lang w:val="fr-FR"/>
              </w:rPr>
              <w:t>=100xFm/F (F étant le montant de la proposition à évaluer)</w:t>
            </w:r>
          </w:p>
        </w:tc>
      </w:tr>
      <w:tr w:rsidR="00603250" w:rsidRPr="000E3F7C" w:rsidTr="00603250">
        <w:tc>
          <w:tcPr>
            <w:tcW w:w="9189" w:type="dxa"/>
            <w:gridSpan w:val="10"/>
          </w:tcPr>
          <w:p w:rsidR="00603250" w:rsidRDefault="00654725" w:rsidP="00603250">
            <w:pPr>
              <w:tabs>
                <w:tab w:val="right" w:pos="4644"/>
                <w:tab w:val="right" w:pos="7560"/>
              </w:tabs>
              <w:spacing w:after="120"/>
              <w:rPr>
                <w:lang w:val="fr-FR"/>
              </w:rPr>
            </w:pPr>
            <w:r>
              <w:rPr>
                <w:lang w:val="fr-FR"/>
              </w:rPr>
              <w:t>Note finale consolidée obtenue en pondérant les Notes techniques et financières</w:t>
            </w:r>
            <w:r w:rsidR="00603250">
              <w:rPr>
                <w:lang w:val="fr-FR"/>
              </w:rPr>
              <w:t>: par exemple : Proposition technique : 80 % ; proposition financière : 20% (la pondération de la note financière ne devrait pas excéder 30%)</w:t>
            </w:r>
          </w:p>
        </w:tc>
      </w:tr>
      <w:tr w:rsidR="0022587D" w:rsidTr="00E06E5A">
        <w:tc>
          <w:tcPr>
            <w:tcW w:w="4230" w:type="dxa"/>
            <w:gridSpan w:val="4"/>
          </w:tcPr>
          <w:p w:rsidR="0022587D" w:rsidRDefault="00892FBD" w:rsidP="006934A3">
            <w:pPr>
              <w:tabs>
                <w:tab w:val="left" w:pos="540"/>
              </w:tabs>
              <w:spacing w:after="120"/>
              <w:ind w:left="558" w:hanging="558"/>
              <w:rPr>
                <w:lang w:val="fr-FR"/>
              </w:rPr>
            </w:pPr>
            <w:r>
              <w:rPr>
                <w:lang w:val="fr-FR"/>
              </w:rPr>
              <w:t xml:space="preserve">4.5 </w:t>
            </w:r>
            <w:r>
              <w:rPr>
                <w:lang w:val="fr-FR"/>
              </w:rPr>
              <w:tab/>
              <w:t xml:space="preserve">Soumission du rapport d’évaluation technique/financière </w:t>
            </w:r>
            <w:r w:rsidR="00654725">
              <w:rPr>
                <w:lang w:val="fr-FR"/>
              </w:rPr>
              <w:t xml:space="preserve">combinée </w:t>
            </w:r>
            <w:r>
              <w:rPr>
                <w:lang w:val="fr-FR"/>
              </w:rPr>
              <w:t xml:space="preserve">à la </w:t>
            </w:r>
            <w:proofErr w:type="spellStart"/>
            <w:r w:rsidR="000E3F7C">
              <w:rPr>
                <w:lang w:val="fr-FR"/>
              </w:rPr>
              <w:t>BIsD</w:t>
            </w:r>
            <w:proofErr w:type="spellEnd"/>
            <w:r>
              <w:rPr>
                <w:lang w:val="fr-FR"/>
              </w:rPr>
              <w:t xml:space="preserve"> </w:t>
            </w:r>
            <w:r w:rsidR="00654725">
              <w:rPr>
                <w:lang w:val="fr-FR"/>
              </w:rPr>
              <w:t xml:space="preserve">(pour </w:t>
            </w:r>
            <w:r w:rsidR="006934A3">
              <w:rPr>
                <w:lang w:val="fr-FR"/>
              </w:rPr>
              <w:t>non-objection</w:t>
            </w:r>
            <w:r w:rsidR="00654725">
              <w:rPr>
                <w:lang w:val="fr-FR"/>
              </w:rPr>
              <w:t>)</w:t>
            </w:r>
          </w:p>
        </w:tc>
        <w:tc>
          <w:tcPr>
            <w:tcW w:w="4959" w:type="dxa"/>
            <w:gridSpan w:val="6"/>
          </w:tcPr>
          <w:p w:rsidR="0022587D" w:rsidRDefault="00892FBD" w:rsidP="00603250">
            <w:pPr>
              <w:tabs>
                <w:tab w:val="right" w:pos="4779"/>
                <w:tab w:val="right" w:pos="7560"/>
              </w:tabs>
              <w:rPr>
                <w:lang w:val="fr-FR"/>
              </w:rPr>
            </w:pPr>
            <w:r>
              <w:rPr>
                <w:lang w:val="fr-FR"/>
              </w:rPr>
              <w:t xml:space="preserve">Date </w:t>
            </w:r>
            <w:r>
              <w:rPr>
                <w:u w:val="single"/>
                <w:lang w:val="fr-FR"/>
              </w:rPr>
              <w:tab/>
            </w:r>
          </w:p>
        </w:tc>
      </w:tr>
      <w:tr w:rsidR="005F56D3" w:rsidRPr="000E3F7C" w:rsidTr="002202E8">
        <w:tblPrEx>
          <w:tblCellMar>
            <w:left w:w="108" w:type="dxa"/>
            <w:right w:w="108" w:type="dxa"/>
          </w:tblCellMar>
        </w:tblPrEx>
        <w:trPr>
          <w:gridAfter w:val="1"/>
          <w:wAfter w:w="36" w:type="dxa"/>
        </w:trPr>
        <w:tc>
          <w:tcPr>
            <w:tcW w:w="9153" w:type="dxa"/>
            <w:gridSpan w:val="9"/>
            <w:tcBorders>
              <w:bottom w:val="single" w:sz="4" w:space="0" w:color="auto"/>
            </w:tcBorders>
          </w:tcPr>
          <w:p w:rsidR="005F56D3" w:rsidRPr="005F56D3" w:rsidRDefault="005F56D3" w:rsidP="00654725">
            <w:pPr>
              <w:pStyle w:val="BodyTextIndent"/>
              <w:spacing w:after="120"/>
            </w:pPr>
            <w:r>
              <w:t>4.6</w:t>
            </w:r>
            <w:r>
              <w:tab/>
            </w:r>
            <w:r w:rsidR="00654725">
              <w:t>SFQC </w:t>
            </w:r>
            <w:r>
              <w:t xml:space="preserve">: </w:t>
            </w:r>
            <w:r w:rsidR="002202E8">
              <w:t>Note</w:t>
            </w:r>
            <w:r>
              <w:t xml:space="preserve">s techniques, </w:t>
            </w:r>
            <w:r w:rsidR="00654725">
              <w:t xml:space="preserve">financières </w:t>
            </w:r>
            <w:r>
              <w:t xml:space="preserve">et </w:t>
            </w:r>
            <w:r w:rsidR="00654725">
              <w:t>combinées</w:t>
            </w:r>
          </w:p>
        </w:tc>
      </w:tr>
      <w:tr w:rsidR="005F56D3" w:rsidRPr="001A3ECC" w:rsidTr="002202E8">
        <w:tblPrEx>
          <w:tblCellMar>
            <w:left w:w="108" w:type="dxa"/>
            <w:right w:w="108" w:type="dxa"/>
          </w:tblCellMar>
        </w:tblPrEx>
        <w:trPr>
          <w:gridAfter w:val="1"/>
          <w:wAfter w:w="36" w:type="dxa"/>
        </w:trPr>
        <w:tc>
          <w:tcPr>
            <w:tcW w:w="2288" w:type="dxa"/>
            <w:tcBorders>
              <w:top w:val="single" w:sz="4" w:space="0" w:color="auto"/>
              <w:left w:val="single" w:sz="4" w:space="0" w:color="auto"/>
              <w:bottom w:val="single" w:sz="4" w:space="0" w:color="auto"/>
              <w:right w:val="single" w:sz="4" w:space="0" w:color="auto"/>
            </w:tcBorders>
          </w:tcPr>
          <w:p w:rsidR="005F56D3" w:rsidRPr="002202E8" w:rsidRDefault="005F56D3" w:rsidP="005F56D3">
            <w:pPr>
              <w:pStyle w:val="BodyTextIndent"/>
              <w:spacing w:after="120"/>
              <w:rPr>
                <w:b/>
              </w:rPr>
            </w:pPr>
            <w:r w:rsidRPr="002202E8">
              <w:rPr>
                <w:b/>
              </w:rPr>
              <w:t>Nom du Consultant</w:t>
            </w:r>
          </w:p>
        </w:tc>
        <w:tc>
          <w:tcPr>
            <w:tcW w:w="2288" w:type="dxa"/>
            <w:gridSpan w:val="4"/>
            <w:tcBorders>
              <w:top w:val="single" w:sz="4" w:space="0" w:color="auto"/>
              <w:left w:val="single" w:sz="4" w:space="0" w:color="auto"/>
              <w:bottom w:val="single" w:sz="4" w:space="0" w:color="auto"/>
              <w:right w:val="single" w:sz="4" w:space="0" w:color="auto"/>
            </w:tcBorders>
          </w:tcPr>
          <w:p w:rsidR="005F56D3" w:rsidRPr="002202E8" w:rsidRDefault="005F56D3" w:rsidP="005F56D3">
            <w:pPr>
              <w:pStyle w:val="BodyTextIndent"/>
              <w:spacing w:after="120"/>
              <w:rPr>
                <w:b/>
              </w:rPr>
            </w:pPr>
            <w:r w:rsidRPr="002202E8">
              <w:rPr>
                <w:b/>
              </w:rPr>
              <w:t>Note technique</w:t>
            </w:r>
          </w:p>
        </w:tc>
        <w:tc>
          <w:tcPr>
            <w:tcW w:w="2288" w:type="dxa"/>
            <w:gridSpan w:val="3"/>
            <w:tcBorders>
              <w:top w:val="single" w:sz="4" w:space="0" w:color="auto"/>
              <w:left w:val="single" w:sz="4" w:space="0" w:color="auto"/>
              <w:bottom w:val="single" w:sz="4" w:space="0" w:color="auto"/>
              <w:right w:val="single" w:sz="4" w:space="0" w:color="auto"/>
            </w:tcBorders>
          </w:tcPr>
          <w:p w:rsidR="005F56D3" w:rsidRPr="002202E8" w:rsidRDefault="005F56D3" w:rsidP="005F56D3">
            <w:pPr>
              <w:pStyle w:val="BodyTextIndent"/>
              <w:spacing w:after="120"/>
              <w:rPr>
                <w:b/>
              </w:rPr>
            </w:pPr>
            <w:r w:rsidRPr="002202E8">
              <w:rPr>
                <w:b/>
              </w:rPr>
              <w:t>Note de prix</w:t>
            </w:r>
          </w:p>
        </w:tc>
        <w:tc>
          <w:tcPr>
            <w:tcW w:w="2289" w:type="dxa"/>
            <w:tcBorders>
              <w:top w:val="single" w:sz="4" w:space="0" w:color="auto"/>
              <w:left w:val="single" w:sz="4" w:space="0" w:color="auto"/>
              <w:bottom w:val="single" w:sz="4" w:space="0" w:color="auto"/>
              <w:right w:val="single" w:sz="4" w:space="0" w:color="auto"/>
            </w:tcBorders>
          </w:tcPr>
          <w:p w:rsidR="005F56D3" w:rsidRPr="002202E8" w:rsidRDefault="005F56D3" w:rsidP="005F56D3">
            <w:pPr>
              <w:pStyle w:val="BodyTextIndent"/>
              <w:spacing w:after="120"/>
              <w:rPr>
                <w:b/>
              </w:rPr>
            </w:pPr>
            <w:r w:rsidRPr="002202E8">
              <w:rPr>
                <w:b/>
              </w:rPr>
              <w:t>Note finale</w:t>
            </w:r>
          </w:p>
        </w:tc>
      </w:tr>
      <w:tr w:rsidR="002202E8" w:rsidRPr="001A3ECC" w:rsidTr="002202E8">
        <w:tblPrEx>
          <w:tblCellMar>
            <w:left w:w="108" w:type="dxa"/>
            <w:right w:w="108" w:type="dxa"/>
          </w:tblCellMar>
        </w:tblPrEx>
        <w:trPr>
          <w:gridAfter w:val="1"/>
          <w:wAfter w:w="36" w:type="dxa"/>
        </w:trPr>
        <w:tc>
          <w:tcPr>
            <w:tcW w:w="2288" w:type="dxa"/>
            <w:tcBorders>
              <w:top w:val="single" w:sz="4" w:space="0" w:color="auto"/>
              <w:left w:val="single" w:sz="4" w:space="0" w:color="auto"/>
              <w:bottom w:val="single" w:sz="4" w:space="0" w:color="auto"/>
              <w:right w:val="single" w:sz="4" w:space="0" w:color="auto"/>
            </w:tcBorders>
          </w:tcPr>
          <w:p w:rsidR="002202E8" w:rsidRDefault="002202E8" w:rsidP="005F56D3">
            <w:pPr>
              <w:pStyle w:val="BodyTextIndent"/>
              <w:spacing w:after="120"/>
            </w:pPr>
          </w:p>
        </w:tc>
        <w:tc>
          <w:tcPr>
            <w:tcW w:w="2288" w:type="dxa"/>
            <w:gridSpan w:val="4"/>
            <w:tcBorders>
              <w:top w:val="single" w:sz="4" w:space="0" w:color="auto"/>
              <w:left w:val="single" w:sz="4" w:space="0" w:color="auto"/>
              <w:bottom w:val="single" w:sz="4" w:space="0" w:color="auto"/>
              <w:right w:val="single" w:sz="4" w:space="0" w:color="auto"/>
            </w:tcBorders>
          </w:tcPr>
          <w:p w:rsidR="002202E8" w:rsidRDefault="002202E8" w:rsidP="005F56D3">
            <w:pPr>
              <w:pStyle w:val="BodyTextIndent"/>
              <w:spacing w:after="120"/>
            </w:pPr>
          </w:p>
        </w:tc>
        <w:tc>
          <w:tcPr>
            <w:tcW w:w="2288" w:type="dxa"/>
            <w:gridSpan w:val="3"/>
            <w:tcBorders>
              <w:top w:val="single" w:sz="4" w:space="0" w:color="auto"/>
              <w:left w:val="single" w:sz="4" w:space="0" w:color="auto"/>
              <w:bottom w:val="single" w:sz="4" w:space="0" w:color="auto"/>
              <w:right w:val="single" w:sz="4" w:space="0" w:color="auto"/>
            </w:tcBorders>
          </w:tcPr>
          <w:p w:rsidR="002202E8" w:rsidRDefault="002202E8" w:rsidP="005F56D3">
            <w:pPr>
              <w:pStyle w:val="BodyTextIndent"/>
              <w:spacing w:after="120"/>
            </w:pPr>
          </w:p>
        </w:tc>
        <w:tc>
          <w:tcPr>
            <w:tcW w:w="2289" w:type="dxa"/>
            <w:tcBorders>
              <w:top w:val="single" w:sz="4" w:space="0" w:color="auto"/>
              <w:left w:val="single" w:sz="4" w:space="0" w:color="auto"/>
              <w:bottom w:val="single" w:sz="4" w:space="0" w:color="auto"/>
              <w:right w:val="single" w:sz="4" w:space="0" w:color="auto"/>
            </w:tcBorders>
          </w:tcPr>
          <w:p w:rsidR="002202E8" w:rsidRDefault="002202E8" w:rsidP="005F56D3">
            <w:pPr>
              <w:pStyle w:val="BodyTextIndent"/>
              <w:spacing w:after="120"/>
            </w:pPr>
          </w:p>
        </w:tc>
      </w:tr>
      <w:tr w:rsidR="002202E8" w:rsidRPr="001A3ECC" w:rsidTr="002202E8">
        <w:tblPrEx>
          <w:tblCellMar>
            <w:left w:w="108" w:type="dxa"/>
            <w:right w:w="108" w:type="dxa"/>
          </w:tblCellMar>
        </w:tblPrEx>
        <w:trPr>
          <w:gridAfter w:val="1"/>
          <w:wAfter w:w="36" w:type="dxa"/>
        </w:trPr>
        <w:tc>
          <w:tcPr>
            <w:tcW w:w="2288" w:type="dxa"/>
            <w:tcBorders>
              <w:top w:val="single" w:sz="4" w:space="0" w:color="auto"/>
              <w:left w:val="single" w:sz="4" w:space="0" w:color="auto"/>
              <w:bottom w:val="single" w:sz="4" w:space="0" w:color="auto"/>
              <w:right w:val="single" w:sz="4" w:space="0" w:color="auto"/>
            </w:tcBorders>
          </w:tcPr>
          <w:p w:rsidR="002202E8" w:rsidRDefault="002202E8" w:rsidP="005F56D3">
            <w:pPr>
              <w:pStyle w:val="BodyTextIndent"/>
              <w:spacing w:after="120"/>
            </w:pPr>
          </w:p>
        </w:tc>
        <w:tc>
          <w:tcPr>
            <w:tcW w:w="2288" w:type="dxa"/>
            <w:gridSpan w:val="4"/>
            <w:tcBorders>
              <w:top w:val="single" w:sz="4" w:space="0" w:color="auto"/>
              <w:left w:val="single" w:sz="4" w:space="0" w:color="auto"/>
              <w:bottom w:val="single" w:sz="4" w:space="0" w:color="auto"/>
              <w:right w:val="single" w:sz="4" w:space="0" w:color="auto"/>
            </w:tcBorders>
          </w:tcPr>
          <w:p w:rsidR="002202E8" w:rsidRDefault="002202E8" w:rsidP="005F56D3">
            <w:pPr>
              <w:pStyle w:val="BodyTextIndent"/>
              <w:spacing w:after="120"/>
            </w:pPr>
          </w:p>
        </w:tc>
        <w:tc>
          <w:tcPr>
            <w:tcW w:w="2288" w:type="dxa"/>
            <w:gridSpan w:val="3"/>
            <w:tcBorders>
              <w:top w:val="single" w:sz="4" w:space="0" w:color="auto"/>
              <w:left w:val="single" w:sz="4" w:space="0" w:color="auto"/>
              <w:bottom w:val="single" w:sz="4" w:space="0" w:color="auto"/>
              <w:right w:val="single" w:sz="4" w:space="0" w:color="auto"/>
            </w:tcBorders>
          </w:tcPr>
          <w:p w:rsidR="002202E8" w:rsidRDefault="002202E8" w:rsidP="005F56D3">
            <w:pPr>
              <w:pStyle w:val="BodyTextIndent"/>
              <w:spacing w:after="120"/>
            </w:pPr>
          </w:p>
        </w:tc>
        <w:tc>
          <w:tcPr>
            <w:tcW w:w="2289" w:type="dxa"/>
            <w:tcBorders>
              <w:top w:val="single" w:sz="4" w:space="0" w:color="auto"/>
              <w:left w:val="single" w:sz="4" w:space="0" w:color="auto"/>
              <w:bottom w:val="single" w:sz="4" w:space="0" w:color="auto"/>
              <w:right w:val="single" w:sz="4" w:space="0" w:color="auto"/>
            </w:tcBorders>
          </w:tcPr>
          <w:p w:rsidR="002202E8" w:rsidRDefault="002202E8" w:rsidP="005F56D3">
            <w:pPr>
              <w:pStyle w:val="BodyTextIndent"/>
              <w:spacing w:after="120"/>
            </w:pPr>
          </w:p>
        </w:tc>
      </w:tr>
      <w:tr w:rsidR="002202E8" w:rsidRPr="001A3ECC" w:rsidTr="002202E8">
        <w:tblPrEx>
          <w:tblCellMar>
            <w:left w:w="108" w:type="dxa"/>
            <w:right w:w="108" w:type="dxa"/>
          </w:tblCellMar>
        </w:tblPrEx>
        <w:trPr>
          <w:gridAfter w:val="1"/>
          <w:wAfter w:w="36" w:type="dxa"/>
        </w:trPr>
        <w:tc>
          <w:tcPr>
            <w:tcW w:w="2288" w:type="dxa"/>
            <w:tcBorders>
              <w:top w:val="single" w:sz="4" w:space="0" w:color="auto"/>
              <w:left w:val="single" w:sz="4" w:space="0" w:color="auto"/>
              <w:bottom w:val="single" w:sz="4" w:space="0" w:color="auto"/>
              <w:right w:val="single" w:sz="4" w:space="0" w:color="auto"/>
            </w:tcBorders>
          </w:tcPr>
          <w:p w:rsidR="002202E8" w:rsidRDefault="002202E8" w:rsidP="005F56D3">
            <w:pPr>
              <w:pStyle w:val="BodyTextIndent"/>
              <w:spacing w:after="120"/>
            </w:pPr>
          </w:p>
        </w:tc>
        <w:tc>
          <w:tcPr>
            <w:tcW w:w="2288" w:type="dxa"/>
            <w:gridSpan w:val="4"/>
            <w:tcBorders>
              <w:top w:val="single" w:sz="4" w:space="0" w:color="auto"/>
              <w:left w:val="single" w:sz="4" w:space="0" w:color="auto"/>
              <w:bottom w:val="single" w:sz="4" w:space="0" w:color="auto"/>
              <w:right w:val="single" w:sz="4" w:space="0" w:color="auto"/>
            </w:tcBorders>
          </w:tcPr>
          <w:p w:rsidR="002202E8" w:rsidRDefault="002202E8" w:rsidP="005F56D3">
            <w:pPr>
              <w:pStyle w:val="BodyTextIndent"/>
              <w:spacing w:after="120"/>
            </w:pPr>
          </w:p>
        </w:tc>
        <w:tc>
          <w:tcPr>
            <w:tcW w:w="2288" w:type="dxa"/>
            <w:gridSpan w:val="3"/>
            <w:tcBorders>
              <w:top w:val="single" w:sz="4" w:space="0" w:color="auto"/>
              <w:left w:val="single" w:sz="4" w:space="0" w:color="auto"/>
              <w:bottom w:val="single" w:sz="4" w:space="0" w:color="auto"/>
              <w:right w:val="single" w:sz="4" w:space="0" w:color="auto"/>
            </w:tcBorders>
          </w:tcPr>
          <w:p w:rsidR="002202E8" w:rsidRDefault="002202E8" w:rsidP="005F56D3">
            <w:pPr>
              <w:pStyle w:val="BodyTextIndent"/>
              <w:spacing w:after="120"/>
            </w:pPr>
          </w:p>
        </w:tc>
        <w:tc>
          <w:tcPr>
            <w:tcW w:w="2289" w:type="dxa"/>
            <w:tcBorders>
              <w:top w:val="single" w:sz="4" w:space="0" w:color="auto"/>
              <w:left w:val="single" w:sz="4" w:space="0" w:color="auto"/>
              <w:bottom w:val="single" w:sz="4" w:space="0" w:color="auto"/>
              <w:right w:val="single" w:sz="4" w:space="0" w:color="auto"/>
            </w:tcBorders>
          </w:tcPr>
          <w:p w:rsidR="002202E8" w:rsidRDefault="002202E8" w:rsidP="005F56D3">
            <w:pPr>
              <w:pStyle w:val="BodyTextIndent"/>
              <w:spacing w:after="120"/>
            </w:pPr>
          </w:p>
        </w:tc>
      </w:tr>
      <w:tr w:rsidR="002202E8" w:rsidRPr="001A3ECC" w:rsidTr="002202E8">
        <w:tblPrEx>
          <w:tblCellMar>
            <w:left w:w="108" w:type="dxa"/>
            <w:right w:w="108" w:type="dxa"/>
          </w:tblCellMar>
        </w:tblPrEx>
        <w:trPr>
          <w:gridAfter w:val="1"/>
          <w:wAfter w:w="36" w:type="dxa"/>
        </w:trPr>
        <w:tc>
          <w:tcPr>
            <w:tcW w:w="2288" w:type="dxa"/>
            <w:tcBorders>
              <w:top w:val="single" w:sz="4" w:space="0" w:color="auto"/>
              <w:left w:val="single" w:sz="4" w:space="0" w:color="auto"/>
              <w:bottom w:val="single" w:sz="4" w:space="0" w:color="auto"/>
              <w:right w:val="single" w:sz="4" w:space="0" w:color="auto"/>
            </w:tcBorders>
          </w:tcPr>
          <w:p w:rsidR="002202E8" w:rsidRDefault="002202E8" w:rsidP="005F56D3">
            <w:pPr>
              <w:pStyle w:val="BodyTextIndent"/>
              <w:spacing w:after="120"/>
            </w:pPr>
          </w:p>
        </w:tc>
        <w:tc>
          <w:tcPr>
            <w:tcW w:w="2288" w:type="dxa"/>
            <w:gridSpan w:val="4"/>
            <w:tcBorders>
              <w:top w:val="single" w:sz="4" w:space="0" w:color="auto"/>
              <w:left w:val="single" w:sz="4" w:space="0" w:color="auto"/>
              <w:bottom w:val="single" w:sz="4" w:space="0" w:color="auto"/>
              <w:right w:val="single" w:sz="4" w:space="0" w:color="auto"/>
            </w:tcBorders>
          </w:tcPr>
          <w:p w:rsidR="002202E8" w:rsidRDefault="002202E8" w:rsidP="005F56D3">
            <w:pPr>
              <w:pStyle w:val="BodyTextIndent"/>
              <w:spacing w:after="120"/>
            </w:pPr>
          </w:p>
        </w:tc>
        <w:tc>
          <w:tcPr>
            <w:tcW w:w="2288" w:type="dxa"/>
            <w:gridSpan w:val="3"/>
            <w:tcBorders>
              <w:top w:val="single" w:sz="4" w:space="0" w:color="auto"/>
              <w:left w:val="single" w:sz="4" w:space="0" w:color="auto"/>
              <w:bottom w:val="single" w:sz="4" w:space="0" w:color="auto"/>
              <w:right w:val="single" w:sz="4" w:space="0" w:color="auto"/>
            </w:tcBorders>
          </w:tcPr>
          <w:p w:rsidR="002202E8" w:rsidRDefault="002202E8" w:rsidP="005F56D3">
            <w:pPr>
              <w:pStyle w:val="BodyTextIndent"/>
              <w:spacing w:after="120"/>
            </w:pPr>
          </w:p>
        </w:tc>
        <w:tc>
          <w:tcPr>
            <w:tcW w:w="2289" w:type="dxa"/>
            <w:tcBorders>
              <w:top w:val="single" w:sz="4" w:space="0" w:color="auto"/>
              <w:left w:val="single" w:sz="4" w:space="0" w:color="auto"/>
              <w:bottom w:val="single" w:sz="4" w:space="0" w:color="auto"/>
              <w:right w:val="single" w:sz="4" w:space="0" w:color="auto"/>
            </w:tcBorders>
          </w:tcPr>
          <w:p w:rsidR="002202E8" w:rsidRDefault="002202E8" w:rsidP="005F56D3">
            <w:pPr>
              <w:pStyle w:val="BodyTextIndent"/>
              <w:spacing w:after="120"/>
            </w:pPr>
          </w:p>
        </w:tc>
      </w:tr>
      <w:tr w:rsidR="002202E8" w:rsidRPr="001A3ECC" w:rsidTr="002202E8">
        <w:tblPrEx>
          <w:tblCellMar>
            <w:left w:w="108" w:type="dxa"/>
            <w:right w:w="108" w:type="dxa"/>
          </w:tblCellMar>
        </w:tblPrEx>
        <w:trPr>
          <w:gridAfter w:val="1"/>
          <w:wAfter w:w="36" w:type="dxa"/>
        </w:trPr>
        <w:tc>
          <w:tcPr>
            <w:tcW w:w="2288" w:type="dxa"/>
            <w:tcBorders>
              <w:top w:val="single" w:sz="4" w:space="0" w:color="auto"/>
              <w:left w:val="single" w:sz="4" w:space="0" w:color="auto"/>
              <w:bottom w:val="single" w:sz="4" w:space="0" w:color="auto"/>
              <w:right w:val="single" w:sz="4" w:space="0" w:color="auto"/>
            </w:tcBorders>
          </w:tcPr>
          <w:p w:rsidR="002202E8" w:rsidRDefault="002202E8" w:rsidP="005F56D3">
            <w:pPr>
              <w:pStyle w:val="BodyTextIndent"/>
              <w:spacing w:after="120"/>
            </w:pPr>
          </w:p>
        </w:tc>
        <w:tc>
          <w:tcPr>
            <w:tcW w:w="2288" w:type="dxa"/>
            <w:gridSpan w:val="4"/>
            <w:tcBorders>
              <w:top w:val="single" w:sz="4" w:space="0" w:color="auto"/>
              <w:left w:val="single" w:sz="4" w:space="0" w:color="auto"/>
              <w:bottom w:val="single" w:sz="4" w:space="0" w:color="auto"/>
              <w:right w:val="single" w:sz="4" w:space="0" w:color="auto"/>
            </w:tcBorders>
          </w:tcPr>
          <w:p w:rsidR="002202E8" w:rsidRDefault="002202E8" w:rsidP="005F56D3">
            <w:pPr>
              <w:pStyle w:val="BodyTextIndent"/>
              <w:spacing w:after="120"/>
            </w:pPr>
          </w:p>
        </w:tc>
        <w:tc>
          <w:tcPr>
            <w:tcW w:w="2288" w:type="dxa"/>
            <w:gridSpan w:val="3"/>
            <w:tcBorders>
              <w:top w:val="single" w:sz="4" w:space="0" w:color="auto"/>
              <w:left w:val="single" w:sz="4" w:space="0" w:color="auto"/>
              <w:bottom w:val="single" w:sz="4" w:space="0" w:color="auto"/>
              <w:right w:val="single" w:sz="4" w:space="0" w:color="auto"/>
            </w:tcBorders>
          </w:tcPr>
          <w:p w:rsidR="002202E8" w:rsidRDefault="002202E8" w:rsidP="005F56D3">
            <w:pPr>
              <w:pStyle w:val="BodyTextIndent"/>
              <w:spacing w:after="120"/>
            </w:pPr>
          </w:p>
        </w:tc>
        <w:tc>
          <w:tcPr>
            <w:tcW w:w="2289" w:type="dxa"/>
            <w:tcBorders>
              <w:top w:val="single" w:sz="4" w:space="0" w:color="auto"/>
              <w:left w:val="single" w:sz="4" w:space="0" w:color="auto"/>
              <w:bottom w:val="single" w:sz="4" w:space="0" w:color="auto"/>
              <w:right w:val="single" w:sz="4" w:space="0" w:color="auto"/>
            </w:tcBorders>
          </w:tcPr>
          <w:p w:rsidR="002202E8" w:rsidRDefault="002202E8" w:rsidP="005F56D3">
            <w:pPr>
              <w:pStyle w:val="BodyTextIndent"/>
              <w:spacing w:after="120"/>
            </w:pPr>
          </w:p>
        </w:tc>
      </w:tr>
      <w:tr w:rsidR="0022587D" w:rsidRPr="00A61B47" w:rsidTr="002202E8">
        <w:tblPrEx>
          <w:tblCellMar>
            <w:left w:w="108" w:type="dxa"/>
            <w:right w:w="108" w:type="dxa"/>
          </w:tblCellMar>
        </w:tblPrEx>
        <w:trPr>
          <w:gridAfter w:val="1"/>
          <w:wAfter w:w="36" w:type="dxa"/>
        </w:trPr>
        <w:tc>
          <w:tcPr>
            <w:tcW w:w="2358" w:type="dxa"/>
            <w:gridSpan w:val="2"/>
            <w:tcBorders>
              <w:top w:val="single" w:sz="4" w:space="0" w:color="auto"/>
            </w:tcBorders>
          </w:tcPr>
          <w:p w:rsidR="002202E8" w:rsidRDefault="002202E8" w:rsidP="005F56D3">
            <w:pPr>
              <w:tabs>
                <w:tab w:val="left" w:pos="540"/>
              </w:tabs>
              <w:ind w:left="540"/>
              <w:rPr>
                <w:spacing w:val="-4"/>
                <w:lang w:val="fr-FR"/>
              </w:rPr>
            </w:pPr>
          </w:p>
          <w:p w:rsidR="0022587D" w:rsidRDefault="009766D6" w:rsidP="00654725">
            <w:pPr>
              <w:tabs>
                <w:tab w:val="left" w:pos="540"/>
              </w:tabs>
              <w:spacing w:after="120"/>
              <w:ind w:left="-113"/>
              <w:rPr>
                <w:lang w:val="fr-FR"/>
              </w:rPr>
            </w:pPr>
            <w:r>
              <w:rPr>
                <w:spacing w:val="-4"/>
                <w:lang w:val="fr-FR"/>
              </w:rPr>
              <w:t>4.7</w:t>
            </w:r>
            <w:r>
              <w:rPr>
                <w:spacing w:val="-4"/>
                <w:lang w:val="fr-FR"/>
              </w:rPr>
              <w:tab/>
            </w:r>
            <w:r w:rsidR="00892FBD">
              <w:rPr>
                <w:spacing w:val="-4"/>
                <w:lang w:val="fr-FR"/>
              </w:rPr>
              <w:t xml:space="preserve">Recommandation </w:t>
            </w:r>
            <w:r w:rsidR="00654725">
              <w:rPr>
                <w:spacing w:val="-4"/>
                <w:lang w:val="fr-FR"/>
              </w:rPr>
              <w:t>en vue de négociation avec le candidat retenu (classé premier) :</w:t>
            </w:r>
          </w:p>
        </w:tc>
        <w:tc>
          <w:tcPr>
            <w:tcW w:w="6795" w:type="dxa"/>
            <w:gridSpan w:val="7"/>
            <w:tcBorders>
              <w:top w:val="single" w:sz="4" w:space="0" w:color="auto"/>
            </w:tcBorders>
          </w:tcPr>
          <w:p w:rsidR="002202E8" w:rsidRDefault="002202E8">
            <w:pPr>
              <w:tabs>
                <w:tab w:val="right" w:pos="4707"/>
                <w:tab w:val="right" w:pos="7560"/>
              </w:tabs>
              <w:rPr>
                <w:u w:val="single"/>
                <w:lang w:val="fr-FR"/>
              </w:rPr>
            </w:pPr>
          </w:p>
          <w:p w:rsidR="0022587D" w:rsidRDefault="00892FBD" w:rsidP="002202E8">
            <w:pPr>
              <w:tabs>
                <w:tab w:val="right" w:pos="4707"/>
                <w:tab w:val="right" w:pos="7560"/>
              </w:tabs>
              <w:rPr>
                <w:u w:val="single"/>
                <w:lang w:val="fr-FR"/>
              </w:rPr>
            </w:pPr>
            <w:r>
              <w:rPr>
                <w:u w:val="single"/>
                <w:lang w:val="fr-FR"/>
              </w:rPr>
              <w:tab/>
            </w:r>
          </w:p>
        </w:tc>
      </w:tr>
    </w:tbl>
    <w:p w:rsidR="0022587D" w:rsidRDefault="0022587D">
      <w:pPr>
        <w:rPr>
          <w:lang w:val="fr-FR"/>
        </w:rPr>
      </w:pPr>
    </w:p>
    <w:p w:rsidR="0022587D" w:rsidRDefault="0022587D">
      <w:pPr>
        <w:rPr>
          <w:lang w:val="fr-FR"/>
        </w:rPr>
        <w:sectPr w:rsidR="0022587D">
          <w:headerReference w:type="even" r:id="rId23"/>
          <w:headerReference w:type="default" r:id="rId24"/>
          <w:type w:val="oddPage"/>
          <w:pgSz w:w="12240" w:h="15840" w:code="1"/>
          <w:pgMar w:top="1440" w:right="1440" w:bottom="1440" w:left="1728" w:header="720" w:footer="720" w:gutter="0"/>
          <w:cols w:space="720"/>
          <w:titlePg/>
        </w:sectPr>
      </w:pPr>
    </w:p>
    <w:p w:rsidR="0022587D" w:rsidRDefault="00892FBD">
      <w:pPr>
        <w:pStyle w:val="Heading2"/>
        <w:ind w:right="1152"/>
        <w:rPr>
          <w:lang w:val="fr-FR"/>
        </w:rPr>
      </w:pPr>
      <w:bookmarkStart w:id="14" w:name="_Toc413577883"/>
      <w:bookmarkStart w:id="15" w:name="_Toc3464250"/>
      <w:r>
        <w:rPr>
          <w:lang w:val="fr-FR"/>
        </w:rPr>
        <w:lastRenderedPageBreak/>
        <w:t>Formulaire IVB.  Ajustements — Conversion — Prix évalués</w:t>
      </w:r>
      <w:bookmarkEnd w:id="14"/>
      <w:bookmarkEnd w:id="15"/>
    </w:p>
    <w:tbl>
      <w:tblPr>
        <w:tblW w:w="0" w:type="auto"/>
        <w:tblLayout w:type="fixed"/>
        <w:tblLook w:val="0000" w:firstRow="0" w:lastRow="0" w:firstColumn="0" w:lastColumn="0" w:noHBand="0" w:noVBand="0"/>
      </w:tblPr>
      <w:tblGrid>
        <w:gridCol w:w="1882"/>
        <w:gridCol w:w="1196"/>
        <w:gridCol w:w="1080"/>
        <w:gridCol w:w="1710"/>
        <w:gridCol w:w="1350"/>
        <w:gridCol w:w="1710"/>
        <w:gridCol w:w="1530"/>
        <w:gridCol w:w="1440"/>
      </w:tblGrid>
      <w:tr w:rsidR="0022587D">
        <w:tc>
          <w:tcPr>
            <w:tcW w:w="1882" w:type="dxa"/>
            <w:tcBorders>
              <w:top w:val="single" w:sz="6" w:space="0" w:color="auto"/>
              <w:left w:val="single" w:sz="6" w:space="0" w:color="auto"/>
            </w:tcBorders>
          </w:tcPr>
          <w:p w:rsidR="0022587D" w:rsidRDefault="00892FBD">
            <w:pPr>
              <w:rPr>
                <w:sz w:val="22"/>
                <w:lang w:val="fr-FR"/>
              </w:rPr>
            </w:pPr>
            <w:r>
              <w:rPr>
                <w:sz w:val="22"/>
                <w:lang w:val="fr-FR"/>
              </w:rPr>
              <w:br/>
              <w:t xml:space="preserve"> </w:t>
            </w:r>
            <w:r>
              <w:rPr>
                <w:sz w:val="22"/>
                <w:lang w:val="fr-FR"/>
              </w:rPr>
              <w:br/>
            </w:r>
          </w:p>
        </w:tc>
        <w:tc>
          <w:tcPr>
            <w:tcW w:w="2276" w:type="dxa"/>
            <w:gridSpan w:val="2"/>
            <w:tcBorders>
              <w:top w:val="single" w:sz="6" w:space="0" w:color="auto"/>
              <w:left w:val="single" w:sz="6" w:space="0" w:color="auto"/>
              <w:bottom w:val="single" w:sz="6" w:space="0" w:color="auto"/>
              <w:right w:val="single" w:sz="6" w:space="0" w:color="auto"/>
            </w:tcBorders>
          </w:tcPr>
          <w:p w:rsidR="0022587D" w:rsidRDefault="00892FBD">
            <w:pPr>
              <w:jc w:val="center"/>
              <w:rPr>
                <w:sz w:val="20"/>
                <w:lang w:val="fr-FR"/>
              </w:rPr>
            </w:pPr>
            <w:r>
              <w:rPr>
                <w:sz w:val="20"/>
                <w:lang w:val="fr-FR"/>
              </w:rPr>
              <w:br/>
            </w:r>
            <w:r>
              <w:rPr>
                <w:sz w:val="20"/>
                <w:lang w:val="fr-FR"/>
              </w:rPr>
              <w:br/>
              <w:t>Prix proposés</w:t>
            </w:r>
            <w:r>
              <w:rPr>
                <w:sz w:val="20"/>
                <w:vertAlign w:val="superscript"/>
                <w:lang w:val="fr-FR"/>
              </w:rPr>
              <w:t>1</w:t>
            </w:r>
          </w:p>
        </w:tc>
        <w:tc>
          <w:tcPr>
            <w:tcW w:w="1710" w:type="dxa"/>
            <w:tcBorders>
              <w:top w:val="single" w:sz="6" w:space="0" w:color="auto"/>
              <w:left w:val="single" w:sz="6" w:space="0" w:color="auto"/>
              <w:bottom w:val="single" w:sz="4" w:space="0" w:color="auto"/>
              <w:right w:val="single" w:sz="6" w:space="0" w:color="auto"/>
            </w:tcBorders>
          </w:tcPr>
          <w:p w:rsidR="0022587D" w:rsidRDefault="00892FBD">
            <w:pPr>
              <w:jc w:val="center"/>
              <w:rPr>
                <w:sz w:val="20"/>
                <w:lang w:val="fr-FR"/>
              </w:rPr>
            </w:pPr>
            <w:r>
              <w:rPr>
                <w:sz w:val="20"/>
                <w:lang w:val="fr-FR"/>
              </w:rPr>
              <w:br/>
            </w:r>
            <w:r>
              <w:rPr>
                <w:sz w:val="20"/>
                <w:lang w:val="fr-FR"/>
              </w:rPr>
              <w:br/>
              <w:t>Ajustements</w:t>
            </w:r>
            <w:r>
              <w:rPr>
                <w:sz w:val="20"/>
                <w:vertAlign w:val="superscript"/>
                <w:lang w:val="fr-FR"/>
              </w:rPr>
              <w:t>2</w:t>
            </w:r>
          </w:p>
        </w:tc>
        <w:tc>
          <w:tcPr>
            <w:tcW w:w="1350" w:type="dxa"/>
            <w:tcBorders>
              <w:top w:val="single" w:sz="6" w:space="0" w:color="auto"/>
              <w:left w:val="single" w:sz="6" w:space="0" w:color="auto"/>
              <w:bottom w:val="single" w:sz="6" w:space="0" w:color="auto"/>
              <w:right w:val="single" w:sz="6" w:space="0" w:color="auto"/>
            </w:tcBorders>
          </w:tcPr>
          <w:p w:rsidR="0022587D" w:rsidRDefault="00892FBD">
            <w:pPr>
              <w:jc w:val="center"/>
              <w:rPr>
                <w:sz w:val="20"/>
                <w:lang w:val="fr-FR"/>
              </w:rPr>
            </w:pPr>
            <w:r>
              <w:rPr>
                <w:sz w:val="20"/>
                <w:lang w:val="fr-FR"/>
              </w:rPr>
              <w:br/>
              <w:t>Prix</w:t>
            </w:r>
            <w:r>
              <w:rPr>
                <w:sz w:val="20"/>
                <w:lang w:val="fr-FR"/>
              </w:rPr>
              <w:br/>
              <w:t>évalué(s)</w:t>
            </w:r>
          </w:p>
        </w:tc>
        <w:tc>
          <w:tcPr>
            <w:tcW w:w="3240" w:type="dxa"/>
            <w:gridSpan w:val="2"/>
            <w:tcBorders>
              <w:top w:val="single" w:sz="6" w:space="0" w:color="auto"/>
              <w:left w:val="single" w:sz="6" w:space="0" w:color="auto"/>
              <w:bottom w:val="single" w:sz="6" w:space="0" w:color="auto"/>
              <w:right w:val="single" w:sz="6" w:space="0" w:color="auto"/>
            </w:tcBorders>
          </w:tcPr>
          <w:p w:rsidR="0022587D" w:rsidRDefault="00892FBD">
            <w:pPr>
              <w:jc w:val="center"/>
              <w:rPr>
                <w:sz w:val="20"/>
                <w:lang w:val="fr-FR"/>
              </w:rPr>
            </w:pPr>
            <w:r>
              <w:rPr>
                <w:sz w:val="20"/>
                <w:lang w:val="fr-FR"/>
              </w:rPr>
              <w:br/>
              <w:t>Conversion dans la monnaie</w:t>
            </w:r>
            <w:r>
              <w:rPr>
                <w:sz w:val="20"/>
                <w:lang w:val="fr-FR"/>
              </w:rPr>
              <w:br/>
              <w:t>d’évaluation</w:t>
            </w:r>
            <w:r>
              <w:rPr>
                <w:sz w:val="20"/>
                <w:vertAlign w:val="superscript"/>
                <w:lang w:val="fr-FR"/>
              </w:rPr>
              <w:t>3</w:t>
            </w:r>
          </w:p>
        </w:tc>
        <w:tc>
          <w:tcPr>
            <w:tcW w:w="1440" w:type="dxa"/>
            <w:tcBorders>
              <w:top w:val="single" w:sz="6" w:space="0" w:color="auto"/>
              <w:left w:val="single" w:sz="6" w:space="0" w:color="auto"/>
              <w:bottom w:val="single" w:sz="6" w:space="0" w:color="auto"/>
              <w:right w:val="single" w:sz="6" w:space="0" w:color="auto"/>
            </w:tcBorders>
          </w:tcPr>
          <w:p w:rsidR="0022587D" w:rsidRDefault="00892FBD" w:rsidP="002202E8">
            <w:pPr>
              <w:jc w:val="center"/>
              <w:rPr>
                <w:sz w:val="20"/>
                <w:lang w:val="fr-FR"/>
              </w:rPr>
            </w:pPr>
            <w:r>
              <w:rPr>
                <w:sz w:val="20"/>
                <w:lang w:val="fr-FR"/>
              </w:rPr>
              <w:br/>
            </w:r>
            <w:r w:rsidR="002202E8">
              <w:rPr>
                <w:sz w:val="20"/>
                <w:lang w:val="fr-FR"/>
              </w:rPr>
              <w:t>Notes financiè</w:t>
            </w:r>
            <w:r>
              <w:rPr>
                <w:sz w:val="20"/>
                <w:lang w:val="fr-FR"/>
              </w:rPr>
              <w:t>r</w:t>
            </w:r>
            <w:r w:rsidR="002202E8">
              <w:rPr>
                <w:sz w:val="20"/>
                <w:lang w:val="fr-FR"/>
              </w:rPr>
              <w:t>e</w:t>
            </w:r>
            <w:r>
              <w:rPr>
                <w:sz w:val="20"/>
                <w:lang w:val="fr-FR"/>
              </w:rPr>
              <w:t>s</w:t>
            </w:r>
            <w:r>
              <w:rPr>
                <w:sz w:val="20"/>
                <w:vertAlign w:val="superscript"/>
                <w:lang w:val="fr-FR"/>
              </w:rPr>
              <w:t>4</w:t>
            </w:r>
          </w:p>
        </w:tc>
      </w:tr>
      <w:tr w:rsidR="0022587D">
        <w:tc>
          <w:tcPr>
            <w:tcW w:w="1882" w:type="dxa"/>
            <w:tcBorders>
              <w:left w:val="single" w:sz="6" w:space="0" w:color="auto"/>
            </w:tcBorders>
          </w:tcPr>
          <w:p w:rsidR="0022587D" w:rsidRDefault="00892FBD">
            <w:pPr>
              <w:rPr>
                <w:sz w:val="20"/>
                <w:lang w:val="fr-FR"/>
              </w:rPr>
            </w:pPr>
            <w:r>
              <w:rPr>
                <w:sz w:val="20"/>
                <w:lang w:val="fr-FR"/>
              </w:rPr>
              <w:t>Nom</w:t>
            </w:r>
            <w:r>
              <w:rPr>
                <w:sz w:val="20"/>
                <w:lang w:val="fr-FR"/>
              </w:rPr>
              <w:br/>
              <w:t>des consultants</w:t>
            </w:r>
          </w:p>
        </w:tc>
        <w:tc>
          <w:tcPr>
            <w:tcW w:w="1196" w:type="dxa"/>
            <w:tcBorders>
              <w:top w:val="single" w:sz="6" w:space="0" w:color="auto"/>
              <w:left w:val="single" w:sz="6" w:space="0" w:color="auto"/>
              <w:bottom w:val="single" w:sz="6" w:space="0" w:color="auto"/>
              <w:right w:val="single" w:sz="6" w:space="0" w:color="auto"/>
            </w:tcBorders>
          </w:tcPr>
          <w:p w:rsidR="0022587D" w:rsidRDefault="00892FBD">
            <w:pPr>
              <w:jc w:val="center"/>
              <w:rPr>
                <w:sz w:val="20"/>
                <w:lang w:val="fr-FR"/>
              </w:rPr>
            </w:pPr>
            <w:r>
              <w:rPr>
                <w:sz w:val="20"/>
                <w:lang w:val="fr-FR"/>
              </w:rPr>
              <w:br/>
              <w:t>Monnaie</w:t>
            </w:r>
          </w:p>
        </w:tc>
        <w:tc>
          <w:tcPr>
            <w:tcW w:w="1080" w:type="dxa"/>
            <w:tcBorders>
              <w:top w:val="single" w:sz="6" w:space="0" w:color="auto"/>
              <w:left w:val="single" w:sz="6" w:space="0" w:color="auto"/>
              <w:bottom w:val="single" w:sz="6" w:space="0" w:color="auto"/>
              <w:right w:val="single" w:sz="6" w:space="0" w:color="auto"/>
            </w:tcBorders>
          </w:tcPr>
          <w:p w:rsidR="0022587D" w:rsidRDefault="00892FBD">
            <w:pPr>
              <w:jc w:val="center"/>
              <w:rPr>
                <w:sz w:val="20"/>
                <w:lang w:val="fr-FR"/>
              </w:rPr>
            </w:pPr>
            <w:r>
              <w:rPr>
                <w:sz w:val="20"/>
                <w:lang w:val="fr-FR"/>
              </w:rPr>
              <w:t>Montants</w:t>
            </w:r>
            <w:r>
              <w:rPr>
                <w:sz w:val="20"/>
                <w:lang w:val="fr-FR"/>
              </w:rPr>
              <w:br/>
              <w:t>(1)</w:t>
            </w:r>
          </w:p>
        </w:tc>
        <w:tc>
          <w:tcPr>
            <w:tcW w:w="1710" w:type="dxa"/>
            <w:tcBorders>
              <w:left w:val="single" w:sz="6" w:space="0" w:color="auto"/>
              <w:bottom w:val="single" w:sz="6" w:space="0" w:color="auto"/>
              <w:right w:val="single" w:sz="6" w:space="0" w:color="auto"/>
            </w:tcBorders>
          </w:tcPr>
          <w:p w:rsidR="0022587D" w:rsidRDefault="00892FBD">
            <w:pPr>
              <w:jc w:val="center"/>
              <w:rPr>
                <w:sz w:val="20"/>
                <w:lang w:val="fr-FR"/>
              </w:rPr>
            </w:pPr>
            <w:r>
              <w:rPr>
                <w:sz w:val="20"/>
                <w:lang w:val="fr-FR"/>
              </w:rPr>
              <w:br/>
              <w:t>(2)</w:t>
            </w:r>
          </w:p>
        </w:tc>
        <w:tc>
          <w:tcPr>
            <w:tcW w:w="1350" w:type="dxa"/>
            <w:tcBorders>
              <w:top w:val="single" w:sz="6" w:space="0" w:color="auto"/>
              <w:left w:val="single" w:sz="6" w:space="0" w:color="auto"/>
              <w:bottom w:val="single" w:sz="6" w:space="0" w:color="auto"/>
              <w:right w:val="single" w:sz="6" w:space="0" w:color="auto"/>
            </w:tcBorders>
          </w:tcPr>
          <w:p w:rsidR="0022587D" w:rsidRDefault="00892FBD">
            <w:pPr>
              <w:jc w:val="center"/>
              <w:rPr>
                <w:sz w:val="20"/>
                <w:lang w:val="fr-FR"/>
              </w:rPr>
            </w:pPr>
            <w:r>
              <w:rPr>
                <w:sz w:val="20"/>
                <w:lang w:val="fr-FR"/>
              </w:rPr>
              <w:br/>
              <w:t>(3) = (1) + (2)</w:t>
            </w:r>
          </w:p>
        </w:tc>
        <w:tc>
          <w:tcPr>
            <w:tcW w:w="1710" w:type="dxa"/>
            <w:tcBorders>
              <w:top w:val="single" w:sz="6" w:space="0" w:color="auto"/>
              <w:left w:val="single" w:sz="6" w:space="0" w:color="auto"/>
              <w:bottom w:val="single" w:sz="6" w:space="0" w:color="auto"/>
              <w:right w:val="single" w:sz="6" w:space="0" w:color="auto"/>
            </w:tcBorders>
          </w:tcPr>
          <w:p w:rsidR="0022587D" w:rsidRDefault="00892FBD">
            <w:pPr>
              <w:jc w:val="center"/>
              <w:rPr>
                <w:sz w:val="20"/>
                <w:lang w:val="fr-FR"/>
              </w:rPr>
            </w:pPr>
            <w:r>
              <w:rPr>
                <w:sz w:val="20"/>
                <w:lang w:val="fr-FR"/>
              </w:rPr>
              <w:t>Taux de change</w:t>
            </w:r>
            <w:r>
              <w:rPr>
                <w:sz w:val="20"/>
                <w:vertAlign w:val="superscript"/>
                <w:lang w:val="fr-FR"/>
              </w:rPr>
              <w:t>5</w:t>
            </w:r>
            <w:r>
              <w:rPr>
                <w:sz w:val="20"/>
                <w:lang w:val="fr-FR"/>
              </w:rPr>
              <w:t xml:space="preserve"> </w:t>
            </w:r>
            <w:r>
              <w:rPr>
                <w:sz w:val="20"/>
                <w:lang w:val="fr-FR"/>
              </w:rPr>
              <w:br/>
              <w:t>(4)</w:t>
            </w:r>
          </w:p>
        </w:tc>
        <w:tc>
          <w:tcPr>
            <w:tcW w:w="1530" w:type="dxa"/>
            <w:tcBorders>
              <w:top w:val="single" w:sz="6" w:space="0" w:color="auto"/>
              <w:left w:val="single" w:sz="6" w:space="0" w:color="auto"/>
              <w:bottom w:val="single" w:sz="6" w:space="0" w:color="auto"/>
              <w:right w:val="single" w:sz="6" w:space="0" w:color="auto"/>
            </w:tcBorders>
          </w:tcPr>
          <w:p w:rsidR="0022587D" w:rsidRDefault="00892FBD">
            <w:pPr>
              <w:jc w:val="center"/>
              <w:rPr>
                <w:sz w:val="20"/>
                <w:lang w:val="fr-FR"/>
              </w:rPr>
            </w:pPr>
            <w:r>
              <w:rPr>
                <w:sz w:val="20"/>
                <w:lang w:val="fr-FR"/>
              </w:rPr>
              <w:t>Prix proposés</w:t>
            </w:r>
            <w:r>
              <w:rPr>
                <w:sz w:val="20"/>
                <w:lang w:val="fr-FR"/>
              </w:rPr>
              <w:br/>
              <w:t>(5) = (3)(4)</w:t>
            </w:r>
          </w:p>
        </w:tc>
        <w:tc>
          <w:tcPr>
            <w:tcW w:w="1440" w:type="dxa"/>
            <w:tcBorders>
              <w:top w:val="single" w:sz="6" w:space="0" w:color="auto"/>
              <w:left w:val="single" w:sz="6" w:space="0" w:color="auto"/>
              <w:bottom w:val="single" w:sz="6" w:space="0" w:color="auto"/>
              <w:right w:val="single" w:sz="6" w:space="0" w:color="auto"/>
            </w:tcBorders>
          </w:tcPr>
          <w:p w:rsidR="0022587D" w:rsidRDefault="00892FBD">
            <w:pPr>
              <w:jc w:val="center"/>
              <w:rPr>
                <w:sz w:val="20"/>
                <w:lang w:val="fr-FR"/>
              </w:rPr>
            </w:pPr>
            <w:r>
              <w:rPr>
                <w:sz w:val="20"/>
                <w:lang w:val="fr-FR"/>
              </w:rPr>
              <w:br/>
              <w:t>(6)</w:t>
            </w:r>
          </w:p>
        </w:tc>
      </w:tr>
      <w:tr w:rsidR="0022587D">
        <w:tc>
          <w:tcPr>
            <w:tcW w:w="1882" w:type="dxa"/>
            <w:tcBorders>
              <w:top w:val="single" w:sz="6" w:space="0" w:color="auto"/>
              <w:left w:val="single" w:sz="6" w:space="0" w:color="auto"/>
              <w:bottom w:val="single" w:sz="6" w:space="0" w:color="auto"/>
              <w:right w:val="single" w:sz="6" w:space="0" w:color="auto"/>
            </w:tcBorders>
          </w:tcPr>
          <w:p w:rsidR="0022587D" w:rsidRDefault="00892FBD">
            <w:pPr>
              <w:rPr>
                <w:sz w:val="18"/>
                <w:lang w:val="fr-FR"/>
              </w:rPr>
            </w:pPr>
            <w:r>
              <w:rPr>
                <w:sz w:val="18"/>
                <w:lang w:val="fr-FR"/>
              </w:rPr>
              <w:br/>
            </w:r>
            <w:r>
              <w:rPr>
                <w:sz w:val="18"/>
                <w:lang w:val="fr-FR"/>
              </w:rPr>
              <w:br/>
            </w:r>
          </w:p>
        </w:tc>
        <w:tc>
          <w:tcPr>
            <w:tcW w:w="1196" w:type="dxa"/>
            <w:tcBorders>
              <w:top w:val="single" w:sz="6" w:space="0" w:color="auto"/>
              <w:left w:val="single" w:sz="6" w:space="0" w:color="auto"/>
              <w:bottom w:val="single" w:sz="6" w:space="0" w:color="auto"/>
              <w:right w:val="single" w:sz="6" w:space="0" w:color="auto"/>
            </w:tcBorders>
          </w:tcPr>
          <w:p w:rsidR="0022587D" w:rsidRDefault="0022587D">
            <w:pPr>
              <w:jc w:val="center"/>
              <w:rPr>
                <w:sz w:val="18"/>
                <w:lang w:val="fr-FR"/>
              </w:rPr>
            </w:pPr>
          </w:p>
        </w:tc>
        <w:tc>
          <w:tcPr>
            <w:tcW w:w="1080" w:type="dxa"/>
            <w:tcBorders>
              <w:top w:val="single" w:sz="6" w:space="0" w:color="auto"/>
              <w:left w:val="single" w:sz="6" w:space="0" w:color="auto"/>
              <w:bottom w:val="single" w:sz="6" w:space="0" w:color="auto"/>
              <w:right w:val="single" w:sz="6" w:space="0" w:color="auto"/>
            </w:tcBorders>
          </w:tcPr>
          <w:p w:rsidR="0022587D" w:rsidRDefault="0022587D">
            <w:pPr>
              <w:jc w:val="center"/>
              <w:rPr>
                <w:sz w:val="18"/>
                <w:lang w:val="fr-FR"/>
              </w:rPr>
            </w:pPr>
          </w:p>
        </w:tc>
        <w:tc>
          <w:tcPr>
            <w:tcW w:w="1710" w:type="dxa"/>
            <w:tcBorders>
              <w:top w:val="single" w:sz="6" w:space="0" w:color="auto"/>
              <w:left w:val="single" w:sz="6" w:space="0" w:color="auto"/>
              <w:bottom w:val="single" w:sz="6" w:space="0" w:color="auto"/>
              <w:right w:val="single" w:sz="6" w:space="0" w:color="auto"/>
            </w:tcBorders>
          </w:tcPr>
          <w:p w:rsidR="0022587D" w:rsidRDefault="0022587D">
            <w:pPr>
              <w:jc w:val="center"/>
              <w:rPr>
                <w:sz w:val="18"/>
                <w:lang w:val="fr-FR"/>
              </w:rPr>
            </w:pPr>
          </w:p>
        </w:tc>
        <w:tc>
          <w:tcPr>
            <w:tcW w:w="1350" w:type="dxa"/>
            <w:tcBorders>
              <w:top w:val="single" w:sz="6" w:space="0" w:color="auto"/>
              <w:left w:val="single" w:sz="6" w:space="0" w:color="auto"/>
              <w:bottom w:val="single" w:sz="6" w:space="0" w:color="auto"/>
              <w:right w:val="single" w:sz="6" w:space="0" w:color="auto"/>
            </w:tcBorders>
          </w:tcPr>
          <w:p w:rsidR="0022587D" w:rsidRDefault="0022587D">
            <w:pPr>
              <w:jc w:val="center"/>
              <w:rPr>
                <w:sz w:val="18"/>
                <w:lang w:val="fr-FR"/>
              </w:rPr>
            </w:pPr>
          </w:p>
        </w:tc>
        <w:tc>
          <w:tcPr>
            <w:tcW w:w="1710" w:type="dxa"/>
            <w:tcBorders>
              <w:top w:val="single" w:sz="6" w:space="0" w:color="auto"/>
              <w:left w:val="single" w:sz="6" w:space="0" w:color="auto"/>
              <w:bottom w:val="single" w:sz="6" w:space="0" w:color="auto"/>
              <w:right w:val="single" w:sz="6" w:space="0" w:color="auto"/>
            </w:tcBorders>
          </w:tcPr>
          <w:p w:rsidR="0022587D" w:rsidRDefault="00892FBD">
            <w:pPr>
              <w:jc w:val="center"/>
              <w:rPr>
                <w:sz w:val="18"/>
                <w:lang w:val="fr-FR"/>
              </w:rPr>
            </w:pPr>
            <w:r>
              <w:rPr>
                <w:sz w:val="18"/>
                <w:lang w:val="fr-FR"/>
              </w:rPr>
              <w:br/>
            </w:r>
          </w:p>
        </w:tc>
        <w:tc>
          <w:tcPr>
            <w:tcW w:w="1530" w:type="dxa"/>
            <w:tcBorders>
              <w:top w:val="single" w:sz="6" w:space="0" w:color="auto"/>
              <w:left w:val="single" w:sz="6" w:space="0" w:color="auto"/>
              <w:bottom w:val="single" w:sz="6" w:space="0" w:color="auto"/>
              <w:right w:val="single" w:sz="6" w:space="0" w:color="auto"/>
            </w:tcBorders>
          </w:tcPr>
          <w:p w:rsidR="0022587D" w:rsidRDefault="0022587D">
            <w:pPr>
              <w:jc w:val="center"/>
              <w:rPr>
                <w:sz w:val="18"/>
                <w:lang w:val="fr-FR"/>
              </w:rPr>
            </w:pPr>
          </w:p>
        </w:tc>
        <w:tc>
          <w:tcPr>
            <w:tcW w:w="1440" w:type="dxa"/>
            <w:tcBorders>
              <w:top w:val="single" w:sz="6" w:space="0" w:color="auto"/>
              <w:left w:val="single" w:sz="6" w:space="0" w:color="auto"/>
              <w:bottom w:val="single" w:sz="6" w:space="0" w:color="auto"/>
              <w:right w:val="single" w:sz="6" w:space="0" w:color="auto"/>
            </w:tcBorders>
          </w:tcPr>
          <w:p w:rsidR="0022587D" w:rsidRDefault="00892FBD">
            <w:pPr>
              <w:jc w:val="center"/>
              <w:rPr>
                <w:sz w:val="18"/>
                <w:lang w:val="fr-FR"/>
              </w:rPr>
            </w:pPr>
            <w:r>
              <w:rPr>
                <w:sz w:val="18"/>
                <w:lang w:val="fr-FR"/>
              </w:rPr>
              <w:br/>
            </w:r>
          </w:p>
        </w:tc>
      </w:tr>
      <w:tr w:rsidR="0022587D">
        <w:tc>
          <w:tcPr>
            <w:tcW w:w="1882" w:type="dxa"/>
            <w:tcBorders>
              <w:top w:val="single" w:sz="6" w:space="0" w:color="auto"/>
              <w:left w:val="single" w:sz="6" w:space="0" w:color="auto"/>
              <w:bottom w:val="single" w:sz="6" w:space="0" w:color="auto"/>
              <w:right w:val="single" w:sz="6" w:space="0" w:color="auto"/>
            </w:tcBorders>
          </w:tcPr>
          <w:p w:rsidR="0022587D" w:rsidRDefault="00892FBD">
            <w:pPr>
              <w:rPr>
                <w:sz w:val="18"/>
                <w:lang w:val="fr-FR"/>
              </w:rPr>
            </w:pPr>
            <w:r>
              <w:rPr>
                <w:sz w:val="18"/>
                <w:lang w:val="fr-FR"/>
              </w:rPr>
              <w:br/>
            </w:r>
            <w:r>
              <w:rPr>
                <w:sz w:val="18"/>
                <w:lang w:val="fr-FR"/>
              </w:rPr>
              <w:br/>
            </w:r>
          </w:p>
        </w:tc>
        <w:tc>
          <w:tcPr>
            <w:tcW w:w="1196" w:type="dxa"/>
            <w:tcBorders>
              <w:top w:val="single" w:sz="6" w:space="0" w:color="auto"/>
              <w:left w:val="single" w:sz="6" w:space="0" w:color="auto"/>
              <w:bottom w:val="single" w:sz="6" w:space="0" w:color="auto"/>
              <w:right w:val="single" w:sz="6" w:space="0" w:color="auto"/>
            </w:tcBorders>
          </w:tcPr>
          <w:p w:rsidR="0022587D" w:rsidRDefault="0022587D">
            <w:pPr>
              <w:rPr>
                <w:sz w:val="18"/>
                <w:lang w:val="fr-FR"/>
              </w:rPr>
            </w:pPr>
          </w:p>
        </w:tc>
        <w:tc>
          <w:tcPr>
            <w:tcW w:w="1080" w:type="dxa"/>
            <w:tcBorders>
              <w:top w:val="single" w:sz="6" w:space="0" w:color="auto"/>
              <w:left w:val="single" w:sz="6" w:space="0" w:color="auto"/>
              <w:bottom w:val="single" w:sz="6" w:space="0" w:color="auto"/>
              <w:right w:val="single" w:sz="6" w:space="0" w:color="auto"/>
            </w:tcBorders>
          </w:tcPr>
          <w:p w:rsidR="0022587D" w:rsidRDefault="0022587D">
            <w:pPr>
              <w:rPr>
                <w:sz w:val="18"/>
                <w:lang w:val="fr-FR"/>
              </w:rPr>
            </w:pPr>
          </w:p>
        </w:tc>
        <w:tc>
          <w:tcPr>
            <w:tcW w:w="1710" w:type="dxa"/>
            <w:tcBorders>
              <w:top w:val="single" w:sz="6" w:space="0" w:color="auto"/>
              <w:left w:val="single" w:sz="6" w:space="0" w:color="auto"/>
              <w:bottom w:val="single" w:sz="6" w:space="0" w:color="auto"/>
              <w:right w:val="single" w:sz="6" w:space="0" w:color="auto"/>
            </w:tcBorders>
          </w:tcPr>
          <w:p w:rsidR="0022587D" w:rsidRDefault="0022587D">
            <w:pPr>
              <w:rPr>
                <w:sz w:val="18"/>
                <w:lang w:val="fr-FR"/>
              </w:rPr>
            </w:pPr>
          </w:p>
        </w:tc>
        <w:tc>
          <w:tcPr>
            <w:tcW w:w="1350" w:type="dxa"/>
            <w:tcBorders>
              <w:top w:val="single" w:sz="6" w:space="0" w:color="auto"/>
              <w:left w:val="single" w:sz="6" w:space="0" w:color="auto"/>
              <w:bottom w:val="single" w:sz="6" w:space="0" w:color="auto"/>
              <w:right w:val="single" w:sz="6" w:space="0" w:color="auto"/>
            </w:tcBorders>
          </w:tcPr>
          <w:p w:rsidR="0022587D" w:rsidRDefault="0022587D">
            <w:pPr>
              <w:rPr>
                <w:sz w:val="18"/>
                <w:lang w:val="fr-FR"/>
              </w:rPr>
            </w:pPr>
          </w:p>
        </w:tc>
        <w:tc>
          <w:tcPr>
            <w:tcW w:w="1710" w:type="dxa"/>
            <w:tcBorders>
              <w:top w:val="single" w:sz="6" w:space="0" w:color="auto"/>
              <w:left w:val="single" w:sz="6" w:space="0" w:color="auto"/>
              <w:bottom w:val="single" w:sz="6" w:space="0" w:color="auto"/>
              <w:right w:val="single" w:sz="6" w:space="0" w:color="auto"/>
            </w:tcBorders>
          </w:tcPr>
          <w:p w:rsidR="0022587D" w:rsidRDefault="0022587D">
            <w:pPr>
              <w:rPr>
                <w:sz w:val="18"/>
                <w:lang w:val="fr-FR"/>
              </w:rPr>
            </w:pPr>
          </w:p>
        </w:tc>
        <w:tc>
          <w:tcPr>
            <w:tcW w:w="1530" w:type="dxa"/>
            <w:tcBorders>
              <w:top w:val="single" w:sz="6" w:space="0" w:color="auto"/>
              <w:left w:val="single" w:sz="6" w:space="0" w:color="auto"/>
              <w:bottom w:val="single" w:sz="6" w:space="0" w:color="auto"/>
              <w:right w:val="single" w:sz="6" w:space="0" w:color="auto"/>
            </w:tcBorders>
          </w:tcPr>
          <w:p w:rsidR="0022587D" w:rsidRDefault="0022587D">
            <w:pPr>
              <w:rPr>
                <w:sz w:val="18"/>
                <w:lang w:val="fr-FR"/>
              </w:rPr>
            </w:pPr>
          </w:p>
        </w:tc>
        <w:tc>
          <w:tcPr>
            <w:tcW w:w="1440" w:type="dxa"/>
            <w:tcBorders>
              <w:top w:val="single" w:sz="6" w:space="0" w:color="auto"/>
              <w:left w:val="single" w:sz="6" w:space="0" w:color="auto"/>
              <w:bottom w:val="single" w:sz="6" w:space="0" w:color="auto"/>
              <w:right w:val="single" w:sz="6" w:space="0" w:color="auto"/>
            </w:tcBorders>
          </w:tcPr>
          <w:p w:rsidR="0022587D" w:rsidRDefault="0022587D">
            <w:pPr>
              <w:rPr>
                <w:sz w:val="18"/>
                <w:lang w:val="fr-FR"/>
              </w:rPr>
            </w:pPr>
          </w:p>
        </w:tc>
      </w:tr>
      <w:tr w:rsidR="0022587D">
        <w:tc>
          <w:tcPr>
            <w:tcW w:w="1882" w:type="dxa"/>
            <w:tcBorders>
              <w:top w:val="single" w:sz="6" w:space="0" w:color="auto"/>
              <w:left w:val="single" w:sz="6" w:space="0" w:color="auto"/>
              <w:right w:val="single" w:sz="6" w:space="0" w:color="auto"/>
            </w:tcBorders>
          </w:tcPr>
          <w:p w:rsidR="0022587D" w:rsidRDefault="00892FBD">
            <w:pPr>
              <w:rPr>
                <w:sz w:val="18"/>
                <w:lang w:val="fr-FR"/>
              </w:rPr>
            </w:pPr>
            <w:r>
              <w:rPr>
                <w:sz w:val="18"/>
                <w:lang w:val="fr-FR"/>
              </w:rPr>
              <w:br/>
            </w:r>
            <w:r>
              <w:rPr>
                <w:sz w:val="18"/>
                <w:lang w:val="fr-FR"/>
              </w:rPr>
              <w:br/>
            </w:r>
          </w:p>
        </w:tc>
        <w:tc>
          <w:tcPr>
            <w:tcW w:w="1196" w:type="dxa"/>
            <w:tcBorders>
              <w:top w:val="single" w:sz="6" w:space="0" w:color="auto"/>
              <w:left w:val="single" w:sz="6" w:space="0" w:color="auto"/>
              <w:right w:val="single" w:sz="6" w:space="0" w:color="auto"/>
            </w:tcBorders>
          </w:tcPr>
          <w:p w:rsidR="0022587D" w:rsidRDefault="0022587D">
            <w:pPr>
              <w:rPr>
                <w:sz w:val="18"/>
                <w:lang w:val="fr-FR"/>
              </w:rPr>
            </w:pPr>
          </w:p>
        </w:tc>
        <w:tc>
          <w:tcPr>
            <w:tcW w:w="1080" w:type="dxa"/>
            <w:tcBorders>
              <w:top w:val="single" w:sz="6" w:space="0" w:color="auto"/>
              <w:left w:val="single" w:sz="6" w:space="0" w:color="auto"/>
              <w:right w:val="single" w:sz="6" w:space="0" w:color="auto"/>
            </w:tcBorders>
          </w:tcPr>
          <w:p w:rsidR="0022587D" w:rsidRDefault="0022587D">
            <w:pPr>
              <w:rPr>
                <w:sz w:val="18"/>
                <w:lang w:val="fr-FR"/>
              </w:rPr>
            </w:pPr>
          </w:p>
        </w:tc>
        <w:tc>
          <w:tcPr>
            <w:tcW w:w="1710" w:type="dxa"/>
            <w:tcBorders>
              <w:top w:val="single" w:sz="6" w:space="0" w:color="auto"/>
              <w:left w:val="single" w:sz="6" w:space="0" w:color="auto"/>
              <w:right w:val="single" w:sz="6" w:space="0" w:color="auto"/>
            </w:tcBorders>
          </w:tcPr>
          <w:p w:rsidR="0022587D" w:rsidRDefault="0022587D">
            <w:pPr>
              <w:rPr>
                <w:sz w:val="18"/>
                <w:lang w:val="fr-FR"/>
              </w:rPr>
            </w:pPr>
          </w:p>
        </w:tc>
        <w:tc>
          <w:tcPr>
            <w:tcW w:w="1350" w:type="dxa"/>
            <w:tcBorders>
              <w:top w:val="single" w:sz="6" w:space="0" w:color="auto"/>
              <w:left w:val="single" w:sz="6" w:space="0" w:color="auto"/>
              <w:right w:val="single" w:sz="6" w:space="0" w:color="auto"/>
            </w:tcBorders>
          </w:tcPr>
          <w:p w:rsidR="0022587D" w:rsidRDefault="0022587D">
            <w:pPr>
              <w:rPr>
                <w:sz w:val="18"/>
                <w:lang w:val="fr-FR"/>
              </w:rPr>
            </w:pPr>
          </w:p>
        </w:tc>
        <w:tc>
          <w:tcPr>
            <w:tcW w:w="1710" w:type="dxa"/>
            <w:tcBorders>
              <w:top w:val="single" w:sz="6" w:space="0" w:color="auto"/>
              <w:left w:val="single" w:sz="6" w:space="0" w:color="auto"/>
              <w:right w:val="single" w:sz="6" w:space="0" w:color="auto"/>
            </w:tcBorders>
          </w:tcPr>
          <w:p w:rsidR="0022587D" w:rsidRDefault="0022587D">
            <w:pPr>
              <w:rPr>
                <w:sz w:val="18"/>
                <w:lang w:val="fr-FR"/>
              </w:rPr>
            </w:pPr>
          </w:p>
        </w:tc>
        <w:tc>
          <w:tcPr>
            <w:tcW w:w="1530" w:type="dxa"/>
            <w:tcBorders>
              <w:top w:val="single" w:sz="6" w:space="0" w:color="auto"/>
              <w:left w:val="single" w:sz="6" w:space="0" w:color="auto"/>
              <w:right w:val="single" w:sz="6" w:space="0" w:color="auto"/>
            </w:tcBorders>
          </w:tcPr>
          <w:p w:rsidR="0022587D" w:rsidRDefault="0022587D">
            <w:pPr>
              <w:rPr>
                <w:sz w:val="18"/>
                <w:lang w:val="fr-FR"/>
              </w:rPr>
            </w:pPr>
          </w:p>
        </w:tc>
        <w:tc>
          <w:tcPr>
            <w:tcW w:w="1440" w:type="dxa"/>
            <w:tcBorders>
              <w:top w:val="single" w:sz="6" w:space="0" w:color="auto"/>
              <w:left w:val="single" w:sz="6" w:space="0" w:color="auto"/>
              <w:right w:val="single" w:sz="6" w:space="0" w:color="auto"/>
            </w:tcBorders>
          </w:tcPr>
          <w:p w:rsidR="0022587D" w:rsidRDefault="0022587D">
            <w:pPr>
              <w:jc w:val="center"/>
              <w:rPr>
                <w:sz w:val="18"/>
                <w:lang w:val="fr-FR"/>
              </w:rPr>
            </w:pPr>
          </w:p>
        </w:tc>
      </w:tr>
      <w:tr w:rsidR="0022587D">
        <w:tc>
          <w:tcPr>
            <w:tcW w:w="1882" w:type="dxa"/>
            <w:tcBorders>
              <w:top w:val="single" w:sz="6" w:space="0" w:color="auto"/>
              <w:left w:val="single" w:sz="6" w:space="0" w:color="auto"/>
              <w:right w:val="single" w:sz="6" w:space="0" w:color="auto"/>
            </w:tcBorders>
          </w:tcPr>
          <w:p w:rsidR="0022587D" w:rsidRDefault="00892FBD">
            <w:pPr>
              <w:rPr>
                <w:sz w:val="18"/>
                <w:lang w:val="fr-FR"/>
              </w:rPr>
            </w:pPr>
            <w:r>
              <w:rPr>
                <w:sz w:val="18"/>
                <w:lang w:val="fr-FR"/>
              </w:rPr>
              <w:br/>
            </w:r>
            <w:r>
              <w:rPr>
                <w:sz w:val="18"/>
                <w:lang w:val="fr-FR"/>
              </w:rPr>
              <w:br/>
            </w:r>
          </w:p>
        </w:tc>
        <w:tc>
          <w:tcPr>
            <w:tcW w:w="1196" w:type="dxa"/>
            <w:tcBorders>
              <w:top w:val="single" w:sz="6" w:space="0" w:color="auto"/>
              <w:left w:val="single" w:sz="6" w:space="0" w:color="auto"/>
              <w:right w:val="single" w:sz="6" w:space="0" w:color="auto"/>
            </w:tcBorders>
          </w:tcPr>
          <w:p w:rsidR="0022587D" w:rsidRDefault="0022587D">
            <w:pPr>
              <w:rPr>
                <w:sz w:val="18"/>
                <w:lang w:val="fr-FR"/>
              </w:rPr>
            </w:pPr>
          </w:p>
        </w:tc>
        <w:tc>
          <w:tcPr>
            <w:tcW w:w="1080" w:type="dxa"/>
            <w:tcBorders>
              <w:top w:val="single" w:sz="6" w:space="0" w:color="auto"/>
              <w:left w:val="single" w:sz="6" w:space="0" w:color="auto"/>
              <w:right w:val="single" w:sz="6" w:space="0" w:color="auto"/>
            </w:tcBorders>
          </w:tcPr>
          <w:p w:rsidR="0022587D" w:rsidRDefault="0022587D">
            <w:pPr>
              <w:rPr>
                <w:sz w:val="18"/>
                <w:lang w:val="fr-FR"/>
              </w:rPr>
            </w:pPr>
          </w:p>
        </w:tc>
        <w:tc>
          <w:tcPr>
            <w:tcW w:w="1710" w:type="dxa"/>
            <w:tcBorders>
              <w:top w:val="single" w:sz="6" w:space="0" w:color="auto"/>
              <w:left w:val="single" w:sz="6" w:space="0" w:color="auto"/>
              <w:right w:val="single" w:sz="6" w:space="0" w:color="auto"/>
            </w:tcBorders>
          </w:tcPr>
          <w:p w:rsidR="0022587D" w:rsidRDefault="0022587D">
            <w:pPr>
              <w:rPr>
                <w:sz w:val="18"/>
                <w:lang w:val="fr-FR"/>
              </w:rPr>
            </w:pPr>
          </w:p>
        </w:tc>
        <w:tc>
          <w:tcPr>
            <w:tcW w:w="1350" w:type="dxa"/>
            <w:tcBorders>
              <w:top w:val="single" w:sz="6" w:space="0" w:color="auto"/>
              <w:left w:val="single" w:sz="6" w:space="0" w:color="auto"/>
              <w:right w:val="single" w:sz="6" w:space="0" w:color="auto"/>
            </w:tcBorders>
          </w:tcPr>
          <w:p w:rsidR="0022587D" w:rsidRDefault="0022587D">
            <w:pPr>
              <w:rPr>
                <w:sz w:val="18"/>
                <w:lang w:val="fr-FR"/>
              </w:rPr>
            </w:pPr>
          </w:p>
        </w:tc>
        <w:tc>
          <w:tcPr>
            <w:tcW w:w="1710" w:type="dxa"/>
            <w:tcBorders>
              <w:top w:val="single" w:sz="6" w:space="0" w:color="auto"/>
              <w:left w:val="single" w:sz="6" w:space="0" w:color="auto"/>
              <w:right w:val="single" w:sz="6" w:space="0" w:color="auto"/>
            </w:tcBorders>
          </w:tcPr>
          <w:p w:rsidR="0022587D" w:rsidRDefault="0022587D">
            <w:pPr>
              <w:rPr>
                <w:sz w:val="18"/>
                <w:lang w:val="fr-FR"/>
              </w:rPr>
            </w:pPr>
          </w:p>
        </w:tc>
        <w:tc>
          <w:tcPr>
            <w:tcW w:w="1530" w:type="dxa"/>
            <w:tcBorders>
              <w:top w:val="single" w:sz="6" w:space="0" w:color="auto"/>
              <w:left w:val="single" w:sz="6" w:space="0" w:color="auto"/>
              <w:right w:val="single" w:sz="6" w:space="0" w:color="auto"/>
            </w:tcBorders>
          </w:tcPr>
          <w:p w:rsidR="0022587D" w:rsidRDefault="0022587D">
            <w:pPr>
              <w:rPr>
                <w:sz w:val="18"/>
                <w:lang w:val="fr-FR"/>
              </w:rPr>
            </w:pPr>
          </w:p>
        </w:tc>
        <w:tc>
          <w:tcPr>
            <w:tcW w:w="1440" w:type="dxa"/>
            <w:tcBorders>
              <w:top w:val="single" w:sz="6" w:space="0" w:color="auto"/>
              <w:left w:val="single" w:sz="6" w:space="0" w:color="auto"/>
              <w:right w:val="single" w:sz="6" w:space="0" w:color="auto"/>
            </w:tcBorders>
          </w:tcPr>
          <w:p w:rsidR="0022587D" w:rsidRDefault="0022587D">
            <w:pPr>
              <w:jc w:val="center"/>
              <w:rPr>
                <w:sz w:val="18"/>
                <w:lang w:val="fr-FR"/>
              </w:rPr>
            </w:pPr>
          </w:p>
        </w:tc>
      </w:tr>
      <w:tr w:rsidR="0022587D">
        <w:tc>
          <w:tcPr>
            <w:tcW w:w="1882" w:type="dxa"/>
            <w:tcBorders>
              <w:top w:val="single" w:sz="4" w:space="0" w:color="auto"/>
              <w:left w:val="single" w:sz="4" w:space="0" w:color="auto"/>
              <w:bottom w:val="single" w:sz="6" w:space="0" w:color="auto"/>
              <w:right w:val="single" w:sz="6" w:space="0" w:color="auto"/>
            </w:tcBorders>
          </w:tcPr>
          <w:p w:rsidR="0022587D" w:rsidRDefault="00892FBD">
            <w:pPr>
              <w:rPr>
                <w:sz w:val="18"/>
                <w:lang w:val="fr-FR"/>
              </w:rPr>
            </w:pPr>
            <w:r>
              <w:rPr>
                <w:sz w:val="18"/>
                <w:lang w:val="fr-FR"/>
              </w:rPr>
              <w:br/>
            </w:r>
            <w:r>
              <w:rPr>
                <w:sz w:val="18"/>
                <w:lang w:val="fr-FR"/>
              </w:rPr>
              <w:br/>
            </w:r>
          </w:p>
        </w:tc>
        <w:tc>
          <w:tcPr>
            <w:tcW w:w="1196" w:type="dxa"/>
            <w:tcBorders>
              <w:top w:val="single" w:sz="4" w:space="0" w:color="auto"/>
              <w:left w:val="single" w:sz="6" w:space="0" w:color="auto"/>
              <w:bottom w:val="single" w:sz="6" w:space="0" w:color="auto"/>
              <w:right w:val="single" w:sz="6" w:space="0" w:color="auto"/>
            </w:tcBorders>
          </w:tcPr>
          <w:p w:rsidR="0022587D" w:rsidRDefault="0022587D">
            <w:pPr>
              <w:rPr>
                <w:sz w:val="18"/>
                <w:lang w:val="fr-FR"/>
              </w:rPr>
            </w:pPr>
          </w:p>
        </w:tc>
        <w:tc>
          <w:tcPr>
            <w:tcW w:w="1080" w:type="dxa"/>
            <w:tcBorders>
              <w:top w:val="single" w:sz="4" w:space="0" w:color="auto"/>
              <w:left w:val="single" w:sz="6" w:space="0" w:color="auto"/>
              <w:bottom w:val="single" w:sz="6" w:space="0" w:color="auto"/>
              <w:right w:val="single" w:sz="6" w:space="0" w:color="auto"/>
            </w:tcBorders>
          </w:tcPr>
          <w:p w:rsidR="0022587D" w:rsidRDefault="0022587D">
            <w:pPr>
              <w:rPr>
                <w:sz w:val="18"/>
                <w:lang w:val="fr-FR"/>
              </w:rPr>
            </w:pPr>
          </w:p>
        </w:tc>
        <w:tc>
          <w:tcPr>
            <w:tcW w:w="1710" w:type="dxa"/>
            <w:tcBorders>
              <w:top w:val="single" w:sz="4" w:space="0" w:color="auto"/>
              <w:left w:val="single" w:sz="6" w:space="0" w:color="auto"/>
              <w:bottom w:val="single" w:sz="6" w:space="0" w:color="auto"/>
              <w:right w:val="single" w:sz="6" w:space="0" w:color="auto"/>
            </w:tcBorders>
          </w:tcPr>
          <w:p w:rsidR="0022587D" w:rsidRDefault="0022587D">
            <w:pPr>
              <w:rPr>
                <w:sz w:val="18"/>
                <w:lang w:val="fr-FR"/>
              </w:rPr>
            </w:pPr>
          </w:p>
        </w:tc>
        <w:tc>
          <w:tcPr>
            <w:tcW w:w="1350" w:type="dxa"/>
            <w:tcBorders>
              <w:top w:val="single" w:sz="4" w:space="0" w:color="auto"/>
              <w:left w:val="single" w:sz="6" w:space="0" w:color="auto"/>
              <w:bottom w:val="single" w:sz="6" w:space="0" w:color="auto"/>
              <w:right w:val="single" w:sz="6" w:space="0" w:color="auto"/>
            </w:tcBorders>
          </w:tcPr>
          <w:p w:rsidR="0022587D" w:rsidRDefault="0022587D">
            <w:pPr>
              <w:rPr>
                <w:sz w:val="18"/>
                <w:lang w:val="fr-FR"/>
              </w:rPr>
            </w:pPr>
          </w:p>
        </w:tc>
        <w:tc>
          <w:tcPr>
            <w:tcW w:w="1710" w:type="dxa"/>
            <w:tcBorders>
              <w:top w:val="single" w:sz="4" w:space="0" w:color="auto"/>
              <w:left w:val="single" w:sz="6" w:space="0" w:color="auto"/>
              <w:bottom w:val="single" w:sz="6" w:space="0" w:color="auto"/>
              <w:right w:val="single" w:sz="6" w:space="0" w:color="auto"/>
            </w:tcBorders>
          </w:tcPr>
          <w:p w:rsidR="0022587D" w:rsidRDefault="0022587D">
            <w:pPr>
              <w:rPr>
                <w:sz w:val="18"/>
                <w:lang w:val="fr-FR"/>
              </w:rPr>
            </w:pPr>
          </w:p>
        </w:tc>
        <w:tc>
          <w:tcPr>
            <w:tcW w:w="1530" w:type="dxa"/>
            <w:tcBorders>
              <w:top w:val="single" w:sz="4" w:space="0" w:color="auto"/>
              <w:left w:val="single" w:sz="6" w:space="0" w:color="auto"/>
              <w:bottom w:val="single" w:sz="6" w:space="0" w:color="auto"/>
              <w:right w:val="single" w:sz="6" w:space="0" w:color="auto"/>
            </w:tcBorders>
          </w:tcPr>
          <w:p w:rsidR="0022587D" w:rsidRDefault="0022587D">
            <w:pPr>
              <w:rPr>
                <w:sz w:val="18"/>
                <w:lang w:val="fr-FR"/>
              </w:rPr>
            </w:pPr>
          </w:p>
        </w:tc>
        <w:tc>
          <w:tcPr>
            <w:tcW w:w="1440" w:type="dxa"/>
            <w:tcBorders>
              <w:top w:val="single" w:sz="4" w:space="0" w:color="auto"/>
              <w:left w:val="single" w:sz="6" w:space="0" w:color="auto"/>
              <w:bottom w:val="single" w:sz="6" w:space="0" w:color="auto"/>
              <w:right w:val="single" w:sz="4" w:space="0" w:color="auto"/>
            </w:tcBorders>
          </w:tcPr>
          <w:p w:rsidR="0022587D" w:rsidRDefault="0022587D">
            <w:pPr>
              <w:jc w:val="center"/>
              <w:rPr>
                <w:sz w:val="18"/>
                <w:lang w:val="fr-FR"/>
              </w:rPr>
            </w:pPr>
          </w:p>
        </w:tc>
      </w:tr>
      <w:tr w:rsidR="0022587D" w:rsidRPr="001A3ECC">
        <w:trPr>
          <w:cantSplit/>
        </w:trPr>
        <w:tc>
          <w:tcPr>
            <w:tcW w:w="11898" w:type="dxa"/>
            <w:gridSpan w:val="8"/>
          </w:tcPr>
          <w:p w:rsidR="0022587D" w:rsidRDefault="0022587D">
            <w:pPr>
              <w:rPr>
                <w:sz w:val="20"/>
                <w:lang w:val="fr-FR"/>
              </w:rPr>
            </w:pPr>
          </w:p>
          <w:p w:rsidR="0022587D" w:rsidRDefault="00892FBD">
            <w:pPr>
              <w:tabs>
                <w:tab w:val="left" w:pos="360"/>
              </w:tabs>
              <w:rPr>
                <w:sz w:val="20"/>
                <w:lang w:val="fr-FR"/>
              </w:rPr>
            </w:pPr>
            <w:r>
              <w:rPr>
                <w:sz w:val="20"/>
                <w:lang w:val="fr-FR"/>
              </w:rPr>
              <w:t>1.</w:t>
            </w:r>
            <w:r>
              <w:rPr>
                <w:sz w:val="20"/>
                <w:lang w:val="fr-FR"/>
              </w:rPr>
              <w:tab/>
              <w:t>Observations éventuelles (par exemple, taux de change) ; trois monnaies étrangères maximum, en plus de la monnaie locale.</w:t>
            </w:r>
          </w:p>
          <w:p w:rsidR="0022587D" w:rsidRDefault="00892FBD">
            <w:pPr>
              <w:tabs>
                <w:tab w:val="left" w:pos="360"/>
              </w:tabs>
              <w:rPr>
                <w:sz w:val="20"/>
                <w:lang w:val="fr-FR"/>
              </w:rPr>
            </w:pPr>
            <w:r>
              <w:rPr>
                <w:sz w:val="20"/>
                <w:lang w:val="fr-FR"/>
              </w:rPr>
              <w:t>2.</w:t>
            </w:r>
            <w:r>
              <w:rPr>
                <w:sz w:val="20"/>
                <w:lang w:val="fr-FR"/>
              </w:rPr>
              <w:tab/>
              <w:t>Correction des erreurs de calcul et des omissions figurant dans les propositions techniques. Ces ajustements peuvent être positifs ou négatifs.</w:t>
            </w:r>
          </w:p>
          <w:p w:rsidR="0022587D" w:rsidRDefault="00892FBD">
            <w:pPr>
              <w:tabs>
                <w:tab w:val="left" w:pos="360"/>
              </w:tabs>
              <w:rPr>
                <w:sz w:val="20"/>
                <w:lang w:val="fr-FR"/>
              </w:rPr>
            </w:pPr>
            <w:r>
              <w:rPr>
                <w:sz w:val="20"/>
                <w:lang w:val="fr-FR"/>
              </w:rPr>
              <w:t>3</w:t>
            </w:r>
            <w:r>
              <w:rPr>
                <w:sz w:val="20"/>
                <w:lang w:val="fr-FR"/>
              </w:rPr>
              <w:tab/>
              <w:t xml:space="preserve">Comme indiqué dans la </w:t>
            </w:r>
            <w:r w:rsidR="00A61B47">
              <w:rPr>
                <w:sz w:val="20"/>
                <w:lang w:val="fr-FR"/>
              </w:rPr>
              <w:t>DP</w:t>
            </w:r>
            <w:r>
              <w:rPr>
                <w:sz w:val="20"/>
                <w:lang w:val="fr-FR"/>
              </w:rPr>
              <w:t>.</w:t>
            </w:r>
          </w:p>
          <w:p w:rsidR="0022587D" w:rsidRDefault="00892FBD">
            <w:pPr>
              <w:pStyle w:val="BodyTextIndent2"/>
            </w:pPr>
            <w:r>
              <w:t>4.</w:t>
            </w:r>
            <w:r>
              <w:tab/>
              <w:t xml:space="preserve">100 points pour la proposition évaluée la moins disante ; les autres </w:t>
            </w:r>
            <w:r w:rsidR="002202E8">
              <w:t>not</w:t>
            </w:r>
            <w:r>
              <w:t>es doivent être déterminé</w:t>
            </w:r>
            <w:r w:rsidR="002202E8">
              <w:t>e</w:t>
            </w:r>
            <w:r>
              <w:t xml:space="preserve">s en fonction des dispositions de la Demande de </w:t>
            </w:r>
            <w:r w:rsidR="002202E8">
              <w:t>P</w:t>
            </w:r>
            <w:r>
              <w:t>ropositions</w:t>
            </w:r>
            <w:r w:rsidR="002202E8">
              <w:t xml:space="preserve"> (cf. Annexe</w:t>
            </w:r>
            <w:r w:rsidR="001852D7">
              <w:t xml:space="preserve"> </w:t>
            </w:r>
            <w:r w:rsidR="002202E8">
              <w:t>VI)</w:t>
            </w:r>
            <w:r>
              <w:t>.</w:t>
            </w:r>
          </w:p>
          <w:p w:rsidR="0022587D" w:rsidRDefault="00892FBD">
            <w:pPr>
              <w:tabs>
                <w:tab w:val="left" w:pos="360"/>
              </w:tabs>
              <w:ind w:left="360" w:hanging="360"/>
              <w:rPr>
                <w:sz w:val="20"/>
                <w:lang w:val="fr-FR"/>
              </w:rPr>
            </w:pPr>
            <w:r>
              <w:rPr>
                <w:sz w:val="20"/>
                <w:lang w:val="fr-FR"/>
              </w:rPr>
              <w:t>5.</w:t>
            </w:r>
            <w:r>
              <w:rPr>
                <w:sz w:val="20"/>
                <w:lang w:val="fr-FR"/>
              </w:rPr>
              <w:tab/>
              <w:t xml:space="preserve">Taux d’une unité monétaire par rapport à la monnaie utilisée pour l’évaluation, en principe la monnaie locale. Indiquer la source utilisée, conformément à la </w:t>
            </w:r>
            <w:r w:rsidR="00A61B47">
              <w:rPr>
                <w:sz w:val="20"/>
                <w:lang w:val="fr-FR"/>
              </w:rPr>
              <w:t>DP</w:t>
            </w:r>
            <w:r>
              <w:rPr>
                <w:sz w:val="20"/>
                <w:lang w:val="fr-FR"/>
              </w:rPr>
              <w:t>.</w:t>
            </w:r>
          </w:p>
          <w:p w:rsidR="0022587D" w:rsidRDefault="0022587D">
            <w:pPr>
              <w:rPr>
                <w:sz w:val="20"/>
                <w:lang w:val="fr-FR"/>
              </w:rPr>
            </w:pPr>
          </w:p>
        </w:tc>
      </w:tr>
    </w:tbl>
    <w:p w:rsidR="0022587D" w:rsidRDefault="0022587D">
      <w:pPr>
        <w:rPr>
          <w:sz w:val="18"/>
          <w:lang w:val="fr-FR"/>
        </w:rPr>
      </w:pPr>
    </w:p>
    <w:p w:rsidR="0022587D" w:rsidRDefault="00892FBD">
      <w:pPr>
        <w:pStyle w:val="Heading2"/>
        <w:ind w:right="1062"/>
        <w:rPr>
          <w:lang w:val="fr-FR"/>
        </w:rPr>
      </w:pPr>
      <w:r>
        <w:rPr>
          <w:lang w:val="fr-FR"/>
        </w:rPr>
        <w:br w:type="page"/>
      </w:r>
      <w:bookmarkStart w:id="16" w:name="_Toc413577884"/>
      <w:bookmarkStart w:id="17" w:name="_Toc3464251"/>
      <w:r>
        <w:rPr>
          <w:lang w:val="fr-FR"/>
        </w:rPr>
        <w:lastRenderedPageBreak/>
        <w:t xml:space="preserve">Formulaire IVC.  </w:t>
      </w:r>
      <w:r w:rsidR="009766D6">
        <w:rPr>
          <w:lang w:val="fr-FR"/>
        </w:rPr>
        <w:t xml:space="preserve">SFQC </w:t>
      </w:r>
      <w:r w:rsidR="000C4D27">
        <w:rPr>
          <w:lang w:val="fr-FR"/>
        </w:rPr>
        <w:t xml:space="preserve">- </w:t>
      </w:r>
      <w:r>
        <w:rPr>
          <w:lang w:val="fr-FR"/>
        </w:rPr>
        <w:t>Évaluation technique/financière combinée — Recommandation</w:t>
      </w:r>
      <w:bookmarkEnd w:id="16"/>
      <w:bookmarkEnd w:id="17"/>
      <w:r>
        <w:rPr>
          <w:lang w:val="fr-FR"/>
        </w:rPr>
        <w:t xml:space="preserve"> </w:t>
      </w:r>
    </w:p>
    <w:tbl>
      <w:tblPr>
        <w:tblW w:w="0" w:type="auto"/>
        <w:tblLayout w:type="fixed"/>
        <w:tblLook w:val="0000" w:firstRow="0" w:lastRow="0" w:firstColumn="0" w:lastColumn="0" w:noHBand="0" w:noVBand="0"/>
      </w:tblPr>
      <w:tblGrid>
        <w:gridCol w:w="2358"/>
        <w:gridCol w:w="1350"/>
        <w:gridCol w:w="1440"/>
        <w:gridCol w:w="1260"/>
        <w:gridCol w:w="1260"/>
        <w:gridCol w:w="1350"/>
        <w:gridCol w:w="1440"/>
        <w:gridCol w:w="1350"/>
      </w:tblGrid>
      <w:tr w:rsidR="0022587D">
        <w:tc>
          <w:tcPr>
            <w:tcW w:w="2358" w:type="dxa"/>
            <w:tcBorders>
              <w:top w:val="single" w:sz="6" w:space="0" w:color="auto"/>
              <w:left w:val="single" w:sz="6" w:space="0" w:color="auto"/>
            </w:tcBorders>
          </w:tcPr>
          <w:p w:rsidR="0022587D" w:rsidRDefault="0022587D">
            <w:pPr>
              <w:rPr>
                <w:sz w:val="20"/>
                <w:lang w:val="fr-FR"/>
              </w:rPr>
            </w:pPr>
          </w:p>
        </w:tc>
        <w:tc>
          <w:tcPr>
            <w:tcW w:w="4050" w:type="dxa"/>
            <w:gridSpan w:val="3"/>
            <w:tcBorders>
              <w:top w:val="single" w:sz="6" w:space="0" w:color="auto"/>
              <w:left w:val="single" w:sz="6" w:space="0" w:color="auto"/>
            </w:tcBorders>
          </w:tcPr>
          <w:p w:rsidR="0022587D" w:rsidRDefault="00892FBD">
            <w:pPr>
              <w:jc w:val="center"/>
              <w:rPr>
                <w:sz w:val="20"/>
                <w:lang w:val="fr-FR"/>
              </w:rPr>
            </w:pPr>
            <w:r>
              <w:rPr>
                <w:sz w:val="20"/>
                <w:lang w:val="fr-FR"/>
              </w:rPr>
              <w:t>Évaluation</w:t>
            </w:r>
            <w:r>
              <w:rPr>
                <w:sz w:val="20"/>
                <w:lang w:val="fr-FR"/>
              </w:rPr>
              <w:br/>
              <w:t>technique</w:t>
            </w:r>
          </w:p>
        </w:tc>
        <w:tc>
          <w:tcPr>
            <w:tcW w:w="2610" w:type="dxa"/>
            <w:gridSpan w:val="2"/>
            <w:tcBorders>
              <w:top w:val="single" w:sz="6" w:space="0" w:color="auto"/>
              <w:left w:val="single" w:sz="6" w:space="0" w:color="auto"/>
              <w:bottom w:val="single" w:sz="6" w:space="0" w:color="auto"/>
              <w:right w:val="single" w:sz="6" w:space="0" w:color="auto"/>
            </w:tcBorders>
          </w:tcPr>
          <w:p w:rsidR="0022587D" w:rsidRDefault="00892FBD">
            <w:pPr>
              <w:jc w:val="center"/>
              <w:rPr>
                <w:sz w:val="20"/>
                <w:lang w:val="fr-FR"/>
              </w:rPr>
            </w:pPr>
            <w:r>
              <w:rPr>
                <w:sz w:val="20"/>
                <w:lang w:val="fr-FR"/>
              </w:rPr>
              <w:t>Évaluation</w:t>
            </w:r>
            <w:r>
              <w:rPr>
                <w:sz w:val="20"/>
                <w:lang w:val="fr-FR"/>
              </w:rPr>
              <w:br/>
              <w:t>financière</w:t>
            </w:r>
          </w:p>
        </w:tc>
        <w:tc>
          <w:tcPr>
            <w:tcW w:w="2790" w:type="dxa"/>
            <w:gridSpan w:val="2"/>
            <w:tcBorders>
              <w:top w:val="single" w:sz="6" w:space="0" w:color="auto"/>
              <w:left w:val="single" w:sz="6" w:space="0" w:color="auto"/>
              <w:bottom w:val="single" w:sz="6" w:space="0" w:color="auto"/>
              <w:right w:val="single" w:sz="6" w:space="0" w:color="auto"/>
            </w:tcBorders>
          </w:tcPr>
          <w:p w:rsidR="0022587D" w:rsidRDefault="00892FBD">
            <w:pPr>
              <w:jc w:val="center"/>
              <w:rPr>
                <w:sz w:val="20"/>
                <w:lang w:val="fr-FR"/>
              </w:rPr>
            </w:pPr>
            <w:r>
              <w:rPr>
                <w:sz w:val="20"/>
                <w:lang w:val="fr-FR"/>
              </w:rPr>
              <w:br/>
              <w:t>Évaluation combinée</w:t>
            </w:r>
          </w:p>
        </w:tc>
      </w:tr>
      <w:tr w:rsidR="0022587D" w:rsidRPr="000C4D27">
        <w:tc>
          <w:tcPr>
            <w:tcW w:w="2358" w:type="dxa"/>
            <w:tcBorders>
              <w:left w:val="single" w:sz="6" w:space="0" w:color="auto"/>
            </w:tcBorders>
          </w:tcPr>
          <w:p w:rsidR="0022587D" w:rsidRDefault="00892FBD">
            <w:pPr>
              <w:rPr>
                <w:sz w:val="20"/>
                <w:lang w:val="fr-FR"/>
              </w:rPr>
            </w:pPr>
            <w:r>
              <w:rPr>
                <w:sz w:val="20"/>
                <w:lang w:val="fr-FR"/>
              </w:rPr>
              <w:br/>
            </w:r>
            <w:r>
              <w:rPr>
                <w:sz w:val="20"/>
                <w:lang w:val="fr-FR"/>
              </w:rPr>
              <w:br/>
              <w:t>Nom des consultants</w:t>
            </w:r>
          </w:p>
        </w:tc>
        <w:tc>
          <w:tcPr>
            <w:tcW w:w="1350" w:type="dxa"/>
            <w:tcBorders>
              <w:top w:val="single" w:sz="6" w:space="0" w:color="auto"/>
              <w:left w:val="single" w:sz="6" w:space="0" w:color="auto"/>
              <w:bottom w:val="single" w:sz="6" w:space="0" w:color="auto"/>
              <w:right w:val="single" w:sz="6" w:space="0" w:color="auto"/>
            </w:tcBorders>
          </w:tcPr>
          <w:p w:rsidR="0022587D" w:rsidRDefault="002202E8" w:rsidP="000C4D27">
            <w:pPr>
              <w:jc w:val="center"/>
              <w:rPr>
                <w:sz w:val="20"/>
                <w:lang w:val="fr-FR"/>
              </w:rPr>
            </w:pPr>
            <w:r>
              <w:rPr>
                <w:sz w:val="20"/>
                <w:lang w:val="fr-FR"/>
              </w:rPr>
              <w:t>Note</w:t>
            </w:r>
            <w:r w:rsidR="00892FBD">
              <w:rPr>
                <w:sz w:val="20"/>
                <w:lang w:val="fr-FR"/>
              </w:rPr>
              <w:t>s techniques</w:t>
            </w:r>
            <w:r w:rsidR="00892FBD">
              <w:rPr>
                <w:sz w:val="20"/>
                <w:vertAlign w:val="superscript"/>
                <w:lang w:val="fr-FR"/>
              </w:rPr>
              <w:t>1</w:t>
            </w:r>
            <w:r w:rsidR="00892FBD">
              <w:rPr>
                <w:sz w:val="20"/>
                <w:lang w:val="fr-FR"/>
              </w:rPr>
              <w:br/>
            </w:r>
            <w:r w:rsidR="000C4D27">
              <w:rPr>
                <w:sz w:val="20"/>
                <w:lang w:val="fr-FR"/>
              </w:rPr>
              <w:t>Nt</w:t>
            </w:r>
          </w:p>
        </w:tc>
        <w:tc>
          <w:tcPr>
            <w:tcW w:w="1440" w:type="dxa"/>
            <w:tcBorders>
              <w:top w:val="single" w:sz="6" w:space="0" w:color="auto"/>
              <w:left w:val="single" w:sz="6" w:space="0" w:color="auto"/>
              <w:bottom w:val="single" w:sz="6" w:space="0" w:color="auto"/>
            </w:tcBorders>
          </w:tcPr>
          <w:p w:rsidR="0022587D" w:rsidRDefault="002202E8" w:rsidP="000C4D27">
            <w:pPr>
              <w:jc w:val="center"/>
              <w:rPr>
                <w:sz w:val="20"/>
                <w:lang w:val="fr-FR"/>
              </w:rPr>
            </w:pPr>
            <w:r>
              <w:rPr>
                <w:sz w:val="20"/>
                <w:lang w:val="fr-FR"/>
              </w:rPr>
              <w:t>Note</w:t>
            </w:r>
            <w:r w:rsidR="00892FBD">
              <w:rPr>
                <w:sz w:val="20"/>
                <w:lang w:val="fr-FR"/>
              </w:rPr>
              <w:t>s pondérés</w:t>
            </w:r>
            <w:r w:rsidR="00892FBD">
              <w:rPr>
                <w:sz w:val="20"/>
                <w:lang w:val="fr-FR"/>
              </w:rPr>
              <w:br/>
            </w:r>
            <w:r w:rsidR="000C4D27">
              <w:rPr>
                <w:sz w:val="20"/>
                <w:lang w:val="fr-FR"/>
              </w:rPr>
              <w:t>Nt</w:t>
            </w:r>
            <w:r w:rsidR="00892FBD">
              <w:rPr>
                <w:sz w:val="20"/>
                <w:lang w:val="fr-FR"/>
              </w:rPr>
              <w:t xml:space="preserve"> </w:t>
            </w:r>
            <w:r w:rsidR="00892FBD">
              <w:rPr>
                <w:sz w:val="20"/>
                <w:lang w:val="fr-FR"/>
              </w:rPr>
              <w:sym w:font="Symbol" w:char="F0B4"/>
            </w:r>
            <w:r w:rsidR="00892FBD">
              <w:rPr>
                <w:sz w:val="20"/>
                <w:lang w:val="fr-FR"/>
              </w:rPr>
              <w:t xml:space="preserve"> T</w:t>
            </w:r>
            <w:r w:rsidR="00892FBD">
              <w:rPr>
                <w:sz w:val="20"/>
                <w:vertAlign w:val="superscript"/>
                <w:lang w:val="fr-FR"/>
              </w:rPr>
              <w:t>2</w:t>
            </w:r>
          </w:p>
        </w:tc>
        <w:tc>
          <w:tcPr>
            <w:tcW w:w="1260" w:type="dxa"/>
            <w:tcBorders>
              <w:top w:val="single" w:sz="6" w:space="0" w:color="auto"/>
              <w:left w:val="single" w:sz="6" w:space="0" w:color="auto"/>
              <w:bottom w:val="single" w:sz="6" w:space="0" w:color="auto"/>
              <w:right w:val="single" w:sz="6" w:space="0" w:color="auto"/>
            </w:tcBorders>
          </w:tcPr>
          <w:p w:rsidR="0022587D" w:rsidRDefault="00892FBD">
            <w:pPr>
              <w:jc w:val="center"/>
              <w:rPr>
                <w:sz w:val="20"/>
                <w:lang w:val="fr-FR"/>
              </w:rPr>
            </w:pPr>
            <w:r>
              <w:rPr>
                <w:sz w:val="20"/>
                <w:lang w:val="fr-FR"/>
              </w:rPr>
              <w:br/>
              <w:t>Classement</w:t>
            </w:r>
            <w:r>
              <w:rPr>
                <w:sz w:val="20"/>
                <w:lang w:val="fr-FR"/>
              </w:rPr>
              <w:br/>
              <w:t>technique</w:t>
            </w:r>
          </w:p>
        </w:tc>
        <w:tc>
          <w:tcPr>
            <w:tcW w:w="1260" w:type="dxa"/>
            <w:tcBorders>
              <w:top w:val="single" w:sz="6" w:space="0" w:color="auto"/>
              <w:left w:val="single" w:sz="6" w:space="0" w:color="auto"/>
              <w:bottom w:val="single" w:sz="6" w:space="0" w:color="auto"/>
              <w:right w:val="single" w:sz="6" w:space="0" w:color="auto"/>
            </w:tcBorders>
          </w:tcPr>
          <w:p w:rsidR="0022587D" w:rsidRDefault="002202E8" w:rsidP="000C4D27">
            <w:pPr>
              <w:jc w:val="center"/>
              <w:rPr>
                <w:sz w:val="20"/>
                <w:lang w:val="fr-FR"/>
              </w:rPr>
            </w:pPr>
            <w:r>
              <w:rPr>
                <w:sz w:val="20"/>
                <w:lang w:val="fr-FR"/>
              </w:rPr>
              <w:t>Note</w:t>
            </w:r>
            <w:r w:rsidR="00892FBD">
              <w:rPr>
                <w:sz w:val="20"/>
                <w:lang w:val="fr-FR"/>
              </w:rPr>
              <w:t>s financiers</w:t>
            </w:r>
            <w:r w:rsidR="00892FBD">
              <w:rPr>
                <w:sz w:val="20"/>
                <w:vertAlign w:val="superscript"/>
                <w:lang w:val="fr-FR"/>
              </w:rPr>
              <w:t>3</w:t>
            </w:r>
            <w:r w:rsidR="00892FBD">
              <w:rPr>
                <w:sz w:val="20"/>
                <w:lang w:val="fr-FR"/>
              </w:rPr>
              <w:br/>
            </w:r>
            <w:proofErr w:type="spellStart"/>
            <w:r w:rsidR="000C4D27">
              <w:rPr>
                <w:sz w:val="20"/>
                <w:lang w:val="fr-FR"/>
              </w:rPr>
              <w:t>Nf</w:t>
            </w:r>
            <w:proofErr w:type="spellEnd"/>
          </w:p>
        </w:tc>
        <w:tc>
          <w:tcPr>
            <w:tcW w:w="1350" w:type="dxa"/>
            <w:tcBorders>
              <w:top w:val="single" w:sz="6" w:space="0" w:color="auto"/>
              <w:left w:val="single" w:sz="6" w:space="0" w:color="auto"/>
              <w:bottom w:val="single" w:sz="6" w:space="0" w:color="auto"/>
              <w:right w:val="single" w:sz="6" w:space="0" w:color="auto"/>
            </w:tcBorders>
          </w:tcPr>
          <w:p w:rsidR="0022587D" w:rsidRDefault="002202E8">
            <w:pPr>
              <w:jc w:val="center"/>
              <w:rPr>
                <w:sz w:val="20"/>
                <w:lang w:val="fr-FR"/>
              </w:rPr>
            </w:pPr>
            <w:r>
              <w:rPr>
                <w:sz w:val="20"/>
                <w:lang w:val="fr-FR"/>
              </w:rPr>
              <w:t>Note</w:t>
            </w:r>
            <w:r w:rsidR="00892FBD">
              <w:rPr>
                <w:sz w:val="20"/>
                <w:lang w:val="fr-FR"/>
              </w:rPr>
              <w:t>s pondérés</w:t>
            </w:r>
            <w:r w:rsidR="00892FBD">
              <w:rPr>
                <w:sz w:val="20"/>
                <w:lang w:val="fr-FR"/>
              </w:rPr>
              <w:br/>
            </w:r>
            <w:proofErr w:type="spellStart"/>
            <w:r w:rsidR="000C4D27">
              <w:rPr>
                <w:sz w:val="20"/>
                <w:lang w:val="fr-FR"/>
              </w:rPr>
              <w:t>Nf</w:t>
            </w:r>
            <w:proofErr w:type="spellEnd"/>
            <w:r w:rsidR="000C4D27">
              <w:rPr>
                <w:sz w:val="20"/>
                <w:lang w:val="fr-FR"/>
              </w:rPr>
              <w:t xml:space="preserve"> </w:t>
            </w:r>
            <w:r w:rsidR="00892FBD">
              <w:rPr>
                <w:sz w:val="20"/>
                <w:lang w:val="fr-FR"/>
              </w:rPr>
              <w:sym w:font="Symbol" w:char="F0B4"/>
            </w:r>
            <w:r w:rsidR="00892FBD">
              <w:rPr>
                <w:sz w:val="20"/>
                <w:lang w:val="fr-FR"/>
              </w:rPr>
              <w:t xml:space="preserve"> F</w:t>
            </w:r>
            <w:r w:rsidR="00892FBD">
              <w:rPr>
                <w:sz w:val="20"/>
                <w:vertAlign w:val="superscript"/>
                <w:lang w:val="fr-FR"/>
              </w:rPr>
              <w:t>4</w:t>
            </w:r>
          </w:p>
        </w:tc>
        <w:tc>
          <w:tcPr>
            <w:tcW w:w="1440" w:type="dxa"/>
            <w:tcBorders>
              <w:top w:val="single" w:sz="6" w:space="0" w:color="auto"/>
              <w:left w:val="single" w:sz="6" w:space="0" w:color="auto"/>
              <w:bottom w:val="single" w:sz="6" w:space="0" w:color="auto"/>
              <w:right w:val="single" w:sz="6" w:space="0" w:color="auto"/>
            </w:tcBorders>
          </w:tcPr>
          <w:p w:rsidR="0022587D" w:rsidRDefault="00892FBD" w:rsidP="000C4D27">
            <w:pPr>
              <w:jc w:val="center"/>
              <w:rPr>
                <w:sz w:val="20"/>
                <w:lang w:val="fr-FR"/>
              </w:rPr>
            </w:pPr>
            <w:r>
              <w:rPr>
                <w:sz w:val="20"/>
                <w:lang w:val="fr-FR"/>
              </w:rPr>
              <w:br/>
            </w:r>
            <w:r w:rsidR="002202E8">
              <w:rPr>
                <w:sz w:val="20"/>
                <w:lang w:val="fr-FR"/>
              </w:rPr>
              <w:t>Note</w:t>
            </w:r>
            <w:r w:rsidR="000C4D27">
              <w:rPr>
                <w:sz w:val="20"/>
                <w:lang w:val="fr-FR"/>
              </w:rPr>
              <w:t>s</w:t>
            </w:r>
            <w:r w:rsidR="000C4D27">
              <w:rPr>
                <w:sz w:val="20"/>
                <w:lang w:val="fr-FR"/>
              </w:rPr>
              <w:br/>
              <w:t>Nt</w:t>
            </w:r>
            <w:r>
              <w:rPr>
                <w:sz w:val="20"/>
                <w:lang w:val="fr-FR"/>
              </w:rPr>
              <w:t xml:space="preserve"> T + </w:t>
            </w:r>
            <w:proofErr w:type="spellStart"/>
            <w:r w:rsidR="000C4D27">
              <w:rPr>
                <w:sz w:val="20"/>
                <w:lang w:val="fr-FR"/>
              </w:rPr>
              <w:t>Nf</w:t>
            </w:r>
            <w:proofErr w:type="spellEnd"/>
            <w:r w:rsidR="000C4D27">
              <w:rPr>
                <w:sz w:val="20"/>
                <w:lang w:val="fr-FR"/>
              </w:rPr>
              <w:t xml:space="preserve"> </w:t>
            </w:r>
            <w:r>
              <w:rPr>
                <w:sz w:val="20"/>
                <w:lang w:val="fr-FR"/>
              </w:rPr>
              <w:t>F</w:t>
            </w:r>
          </w:p>
        </w:tc>
        <w:tc>
          <w:tcPr>
            <w:tcW w:w="1350" w:type="dxa"/>
            <w:tcBorders>
              <w:top w:val="single" w:sz="6" w:space="0" w:color="auto"/>
              <w:left w:val="single" w:sz="6" w:space="0" w:color="auto"/>
              <w:bottom w:val="single" w:sz="6" w:space="0" w:color="auto"/>
              <w:right w:val="single" w:sz="6" w:space="0" w:color="auto"/>
            </w:tcBorders>
          </w:tcPr>
          <w:p w:rsidR="0022587D" w:rsidRDefault="00892FBD">
            <w:pPr>
              <w:jc w:val="center"/>
              <w:rPr>
                <w:sz w:val="20"/>
                <w:lang w:val="fr-FR"/>
              </w:rPr>
            </w:pPr>
            <w:r>
              <w:rPr>
                <w:sz w:val="20"/>
                <w:lang w:val="fr-FR"/>
              </w:rPr>
              <w:br/>
            </w:r>
            <w:r>
              <w:rPr>
                <w:sz w:val="20"/>
                <w:lang w:val="fr-FR"/>
              </w:rPr>
              <w:br/>
              <w:t>Classement</w:t>
            </w:r>
          </w:p>
        </w:tc>
      </w:tr>
      <w:tr w:rsidR="0022587D" w:rsidRPr="000C4D27">
        <w:tc>
          <w:tcPr>
            <w:tcW w:w="2358" w:type="dxa"/>
            <w:tcBorders>
              <w:top w:val="single" w:sz="6" w:space="0" w:color="auto"/>
              <w:left w:val="single" w:sz="6" w:space="0" w:color="auto"/>
              <w:bottom w:val="single" w:sz="6" w:space="0" w:color="auto"/>
              <w:right w:val="single" w:sz="6" w:space="0" w:color="auto"/>
            </w:tcBorders>
          </w:tcPr>
          <w:p w:rsidR="0022587D" w:rsidRDefault="00892FBD">
            <w:pPr>
              <w:rPr>
                <w:sz w:val="18"/>
                <w:lang w:val="fr-FR"/>
              </w:rPr>
            </w:pPr>
            <w:r>
              <w:rPr>
                <w:sz w:val="18"/>
                <w:lang w:val="fr-FR"/>
              </w:rPr>
              <w:br/>
            </w:r>
            <w:r>
              <w:rPr>
                <w:sz w:val="18"/>
                <w:lang w:val="fr-FR"/>
              </w:rPr>
              <w:br/>
            </w:r>
          </w:p>
        </w:tc>
        <w:tc>
          <w:tcPr>
            <w:tcW w:w="1350" w:type="dxa"/>
            <w:tcBorders>
              <w:left w:val="single" w:sz="6" w:space="0" w:color="auto"/>
              <w:bottom w:val="single" w:sz="6" w:space="0" w:color="auto"/>
              <w:right w:val="single" w:sz="6" w:space="0" w:color="auto"/>
            </w:tcBorders>
          </w:tcPr>
          <w:p w:rsidR="0022587D" w:rsidRDefault="0022587D">
            <w:pPr>
              <w:jc w:val="center"/>
              <w:rPr>
                <w:sz w:val="18"/>
                <w:lang w:val="fr-FR"/>
              </w:rPr>
            </w:pPr>
          </w:p>
        </w:tc>
        <w:tc>
          <w:tcPr>
            <w:tcW w:w="1440" w:type="dxa"/>
            <w:tcBorders>
              <w:left w:val="single" w:sz="6" w:space="0" w:color="auto"/>
              <w:bottom w:val="single" w:sz="6" w:space="0" w:color="auto"/>
              <w:right w:val="single" w:sz="6" w:space="0" w:color="auto"/>
            </w:tcBorders>
          </w:tcPr>
          <w:p w:rsidR="0022587D" w:rsidRDefault="0022587D">
            <w:pPr>
              <w:jc w:val="center"/>
              <w:rPr>
                <w:sz w:val="18"/>
                <w:lang w:val="fr-FR"/>
              </w:rPr>
            </w:pPr>
          </w:p>
        </w:tc>
        <w:tc>
          <w:tcPr>
            <w:tcW w:w="1260" w:type="dxa"/>
            <w:tcBorders>
              <w:top w:val="single" w:sz="6" w:space="0" w:color="auto"/>
              <w:left w:val="single" w:sz="6" w:space="0" w:color="auto"/>
              <w:bottom w:val="single" w:sz="6" w:space="0" w:color="auto"/>
              <w:right w:val="single" w:sz="6" w:space="0" w:color="auto"/>
            </w:tcBorders>
          </w:tcPr>
          <w:p w:rsidR="0022587D" w:rsidRDefault="0022587D">
            <w:pPr>
              <w:jc w:val="center"/>
              <w:rPr>
                <w:sz w:val="18"/>
                <w:lang w:val="fr-FR"/>
              </w:rPr>
            </w:pPr>
          </w:p>
        </w:tc>
        <w:tc>
          <w:tcPr>
            <w:tcW w:w="1260" w:type="dxa"/>
            <w:tcBorders>
              <w:top w:val="single" w:sz="6" w:space="0" w:color="auto"/>
              <w:left w:val="single" w:sz="6" w:space="0" w:color="auto"/>
              <w:bottom w:val="single" w:sz="6" w:space="0" w:color="auto"/>
              <w:right w:val="single" w:sz="6" w:space="0" w:color="auto"/>
            </w:tcBorders>
          </w:tcPr>
          <w:p w:rsidR="0022587D" w:rsidRDefault="0022587D">
            <w:pPr>
              <w:jc w:val="center"/>
              <w:rPr>
                <w:sz w:val="18"/>
                <w:lang w:val="fr-FR"/>
              </w:rPr>
            </w:pPr>
          </w:p>
        </w:tc>
        <w:tc>
          <w:tcPr>
            <w:tcW w:w="1350" w:type="dxa"/>
            <w:tcBorders>
              <w:top w:val="single" w:sz="6" w:space="0" w:color="auto"/>
              <w:left w:val="single" w:sz="6" w:space="0" w:color="auto"/>
              <w:bottom w:val="single" w:sz="6" w:space="0" w:color="auto"/>
              <w:right w:val="single" w:sz="6" w:space="0" w:color="auto"/>
            </w:tcBorders>
          </w:tcPr>
          <w:p w:rsidR="0022587D" w:rsidRDefault="0022587D">
            <w:pPr>
              <w:jc w:val="center"/>
              <w:rPr>
                <w:sz w:val="18"/>
                <w:lang w:val="fr-FR"/>
              </w:rPr>
            </w:pPr>
          </w:p>
        </w:tc>
        <w:tc>
          <w:tcPr>
            <w:tcW w:w="1440" w:type="dxa"/>
            <w:tcBorders>
              <w:top w:val="single" w:sz="6" w:space="0" w:color="auto"/>
              <w:left w:val="single" w:sz="6" w:space="0" w:color="auto"/>
              <w:bottom w:val="single" w:sz="6" w:space="0" w:color="auto"/>
              <w:right w:val="single" w:sz="6" w:space="0" w:color="auto"/>
            </w:tcBorders>
          </w:tcPr>
          <w:p w:rsidR="0022587D" w:rsidRDefault="0022587D">
            <w:pPr>
              <w:jc w:val="center"/>
              <w:rPr>
                <w:sz w:val="18"/>
                <w:lang w:val="fr-FR"/>
              </w:rPr>
            </w:pPr>
          </w:p>
        </w:tc>
        <w:tc>
          <w:tcPr>
            <w:tcW w:w="1350" w:type="dxa"/>
            <w:tcBorders>
              <w:top w:val="single" w:sz="6" w:space="0" w:color="auto"/>
              <w:left w:val="single" w:sz="6" w:space="0" w:color="auto"/>
              <w:bottom w:val="single" w:sz="6" w:space="0" w:color="auto"/>
              <w:right w:val="single" w:sz="6" w:space="0" w:color="auto"/>
            </w:tcBorders>
          </w:tcPr>
          <w:p w:rsidR="0022587D" w:rsidRDefault="0022587D">
            <w:pPr>
              <w:jc w:val="center"/>
              <w:rPr>
                <w:sz w:val="18"/>
                <w:lang w:val="fr-FR"/>
              </w:rPr>
            </w:pPr>
          </w:p>
        </w:tc>
      </w:tr>
      <w:tr w:rsidR="0022587D" w:rsidRPr="000C4D27">
        <w:tc>
          <w:tcPr>
            <w:tcW w:w="2358" w:type="dxa"/>
            <w:tcBorders>
              <w:top w:val="single" w:sz="6" w:space="0" w:color="auto"/>
              <w:left w:val="single" w:sz="6" w:space="0" w:color="auto"/>
              <w:bottom w:val="single" w:sz="6" w:space="0" w:color="auto"/>
              <w:right w:val="single" w:sz="6" w:space="0" w:color="auto"/>
            </w:tcBorders>
          </w:tcPr>
          <w:p w:rsidR="0022587D" w:rsidRDefault="00892FBD">
            <w:pPr>
              <w:rPr>
                <w:sz w:val="18"/>
                <w:lang w:val="fr-FR"/>
              </w:rPr>
            </w:pPr>
            <w:r>
              <w:rPr>
                <w:sz w:val="18"/>
                <w:lang w:val="fr-FR"/>
              </w:rPr>
              <w:br/>
            </w:r>
            <w:r>
              <w:rPr>
                <w:sz w:val="18"/>
                <w:lang w:val="fr-FR"/>
              </w:rPr>
              <w:br/>
            </w:r>
          </w:p>
        </w:tc>
        <w:tc>
          <w:tcPr>
            <w:tcW w:w="1350" w:type="dxa"/>
            <w:tcBorders>
              <w:top w:val="single" w:sz="6" w:space="0" w:color="auto"/>
              <w:left w:val="single" w:sz="6" w:space="0" w:color="auto"/>
              <w:bottom w:val="single" w:sz="6" w:space="0" w:color="auto"/>
              <w:right w:val="single" w:sz="6" w:space="0" w:color="auto"/>
            </w:tcBorders>
          </w:tcPr>
          <w:p w:rsidR="0022587D" w:rsidRDefault="0022587D">
            <w:pPr>
              <w:rPr>
                <w:sz w:val="18"/>
                <w:lang w:val="fr-FR"/>
              </w:rPr>
            </w:pPr>
          </w:p>
        </w:tc>
        <w:tc>
          <w:tcPr>
            <w:tcW w:w="1440" w:type="dxa"/>
            <w:tcBorders>
              <w:top w:val="single" w:sz="6" w:space="0" w:color="auto"/>
              <w:left w:val="single" w:sz="6" w:space="0" w:color="auto"/>
              <w:bottom w:val="single" w:sz="6" w:space="0" w:color="auto"/>
              <w:right w:val="single" w:sz="6" w:space="0" w:color="auto"/>
            </w:tcBorders>
          </w:tcPr>
          <w:p w:rsidR="0022587D" w:rsidRDefault="0022587D">
            <w:pPr>
              <w:rPr>
                <w:sz w:val="18"/>
                <w:lang w:val="fr-FR"/>
              </w:rPr>
            </w:pPr>
          </w:p>
        </w:tc>
        <w:tc>
          <w:tcPr>
            <w:tcW w:w="1260" w:type="dxa"/>
            <w:tcBorders>
              <w:top w:val="single" w:sz="6" w:space="0" w:color="auto"/>
              <w:left w:val="single" w:sz="6" w:space="0" w:color="auto"/>
              <w:bottom w:val="single" w:sz="6" w:space="0" w:color="auto"/>
              <w:right w:val="single" w:sz="6" w:space="0" w:color="auto"/>
            </w:tcBorders>
          </w:tcPr>
          <w:p w:rsidR="0022587D" w:rsidRDefault="0022587D">
            <w:pPr>
              <w:rPr>
                <w:sz w:val="18"/>
                <w:lang w:val="fr-FR"/>
              </w:rPr>
            </w:pPr>
          </w:p>
        </w:tc>
        <w:tc>
          <w:tcPr>
            <w:tcW w:w="1260" w:type="dxa"/>
            <w:tcBorders>
              <w:top w:val="single" w:sz="6" w:space="0" w:color="auto"/>
              <w:left w:val="single" w:sz="6" w:space="0" w:color="auto"/>
              <w:bottom w:val="single" w:sz="6" w:space="0" w:color="auto"/>
              <w:right w:val="single" w:sz="6" w:space="0" w:color="auto"/>
            </w:tcBorders>
          </w:tcPr>
          <w:p w:rsidR="0022587D" w:rsidRDefault="0022587D">
            <w:pPr>
              <w:rPr>
                <w:sz w:val="18"/>
                <w:lang w:val="fr-FR"/>
              </w:rPr>
            </w:pPr>
          </w:p>
        </w:tc>
        <w:tc>
          <w:tcPr>
            <w:tcW w:w="1350" w:type="dxa"/>
            <w:tcBorders>
              <w:top w:val="single" w:sz="6" w:space="0" w:color="auto"/>
              <w:left w:val="single" w:sz="6" w:space="0" w:color="auto"/>
              <w:bottom w:val="single" w:sz="6" w:space="0" w:color="auto"/>
              <w:right w:val="single" w:sz="6" w:space="0" w:color="auto"/>
            </w:tcBorders>
          </w:tcPr>
          <w:p w:rsidR="0022587D" w:rsidRDefault="0022587D">
            <w:pPr>
              <w:rPr>
                <w:sz w:val="18"/>
                <w:lang w:val="fr-FR"/>
              </w:rPr>
            </w:pPr>
          </w:p>
        </w:tc>
        <w:tc>
          <w:tcPr>
            <w:tcW w:w="1440" w:type="dxa"/>
            <w:tcBorders>
              <w:top w:val="single" w:sz="6" w:space="0" w:color="auto"/>
              <w:left w:val="single" w:sz="6" w:space="0" w:color="auto"/>
              <w:bottom w:val="single" w:sz="6" w:space="0" w:color="auto"/>
              <w:right w:val="single" w:sz="6" w:space="0" w:color="auto"/>
            </w:tcBorders>
          </w:tcPr>
          <w:p w:rsidR="0022587D" w:rsidRDefault="0022587D">
            <w:pPr>
              <w:rPr>
                <w:sz w:val="18"/>
                <w:lang w:val="fr-FR"/>
              </w:rPr>
            </w:pPr>
          </w:p>
        </w:tc>
        <w:tc>
          <w:tcPr>
            <w:tcW w:w="1350" w:type="dxa"/>
            <w:tcBorders>
              <w:top w:val="single" w:sz="6" w:space="0" w:color="auto"/>
              <w:left w:val="single" w:sz="6" w:space="0" w:color="auto"/>
              <w:bottom w:val="single" w:sz="6" w:space="0" w:color="auto"/>
              <w:right w:val="single" w:sz="6" w:space="0" w:color="auto"/>
            </w:tcBorders>
          </w:tcPr>
          <w:p w:rsidR="0022587D" w:rsidRDefault="0022587D">
            <w:pPr>
              <w:rPr>
                <w:sz w:val="18"/>
                <w:lang w:val="fr-FR"/>
              </w:rPr>
            </w:pPr>
          </w:p>
        </w:tc>
      </w:tr>
      <w:tr w:rsidR="0022587D" w:rsidRPr="000C4D27">
        <w:tc>
          <w:tcPr>
            <w:tcW w:w="2358" w:type="dxa"/>
            <w:tcBorders>
              <w:top w:val="single" w:sz="6" w:space="0" w:color="auto"/>
              <w:left w:val="single" w:sz="6" w:space="0" w:color="auto"/>
              <w:bottom w:val="single" w:sz="6" w:space="0" w:color="auto"/>
              <w:right w:val="single" w:sz="6" w:space="0" w:color="auto"/>
            </w:tcBorders>
          </w:tcPr>
          <w:p w:rsidR="0022587D" w:rsidRDefault="00892FBD">
            <w:pPr>
              <w:rPr>
                <w:sz w:val="18"/>
                <w:lang w:val="fr-FR"/>
              </w:rPr>
            </w:pPr>
            <w:r>
              <w:rPr>
                <w:sz w:val="18"/>
                <w:lang w:val="fr-FR"/>
              </w:rPr>
              <w:br/>
            </w:r>
            <w:r>
              <w:rPr>
                <w:sz w:val="18"/>
                <w:lang w:val="fr-FR"/>
              </w:rPr>
              <w:br/>
            </w:r>
          </w:p>
        </w:tc>
        <w:tc>
          <w:tcPr>
            <w:tcW w:w="1350" w:type="dxa"/>
            <w:tcBorders>
              <w:top w:val="single" w:sz="6" w:space="0" w:color="auto"/>
              <w:left w:val="single" w:sz="6" w:space="0" w:color="auto"/>
              <w:bottom w:val="single" w:sz="6" w:space="0" w:color="auto"/>
              <w:right w:val="single" w:sz="6" w:space="0" w:color="auto"/>
            </w:tcBorders>
          </w:tcPr>
          <w:p w:rsidR="0022587D" w:rsidRDefault="0022587D">
            <w:pPr>
              <w:rPr>
                <w:sz w:val="18"/>
                <w:lang w:val="fr-FR"/>
              </w:rPr>
            </w:pPr>
          </w:p>
        </w:tc>
        <w:tc>
          <w:tcPr>
            <w:tcW w:w="1440" w:type="dxa"/>
            <w:tcBorders>
              <w:top w:val="single" w:sz="6" w:space="0" w:color="auto"/>
              <w:left w:val="single" w:sz="6" w:space="0" w:color="auto"/>
              <w:bottom w:val="single" w:sz="6" w:space="0" w:color="auto"/>
              <w:right w:val="single" w:sz="6" w:space="0" w:color="auto"/>
            </w:tcBorders>
          </w:tcPr>
          <w:p w:rsidR="0022587D" w:rsidRDefault="0022587D">
            <w:pPr>
              <w:rPr>
                <w:sz w:val="18"/>
                <w:lang w:val="fr-FR"/>
              </w:rPr>
            </w:pPr>
          </w:p>
        </w:tc>
        <w:tc>
          <w:tcPr>
            <w:tcW w:w="1260" w:type="dxa"/>
            <w:tcBorders>
              <w:top w:val="single" w:sz="6" w:space="0" w:color="auto"/>
              <w:left w:val="single" w:sz="6" w:space="0" w:color="auto"/>
              <w:bottom w:val="single" w:sz="6" w:space="0" w:color="auto"/>
              <w:right w:val="single" w:sz="6" w:space="0" w:color="auto"/>
            </w:tcBorders>
          </w:tcPr>
          <w:p w:rsidR="0022587D" w:rsidRDefault="0022587D">
            <w:pPr>
              <w:rPr>
                <w:sz w:val="18"/>
                <w:lang w:val="fr-FR"/>
              </w:rPr>
            </w:pPr>
          </w:p>
        </w:tc>
        <w:tc>
          <w:tcPr>
            <w:tcW w:w="1260" w:type="dxa"/>
            <w:tcBorders>
              <w:top w:val="single" w:sz="6" w:space="0" w:color="auto"/>
              <w:left w:val="single" w:sz="6" w:space="0" w:color="auto"/>
              <w:bottom w:val="single" w:sz="6" w:space="0" w:color="auto"/>
              <w:right w:val="single" w:sz="6" w:space="0" w:color="auto"/>
            </w:tcBorders>
          </w:tcPr>
          <w:p w:rsidR="0022587D" w:rsidRDefault="0022587D">
            <w:pPr>
              <w:rPr>
                <w:sz w:val="18"/>
                <w:lang w:val="fr-FR"/>
              </w:rPr>
            </w:pPr>
          </w:p>
        </w:tc>
        <w:tc>
          <w:tcPr>
            <w:tcW w:w="1350" w:type="dxa"/>
            <w:tcBorders>
              <w:top w:val="single" w:sz="6" w:space="0" w:color="auto"/>
              <w:left w:val="single" w:sz="6" w:space="0" w:color="auto"/>
              <w:bottom w:val="single" w:sz="6" w:space="0" w:color="auto"/>
              <w:right w:val="single" w:sz="6" w:space="0" w:color="auto"/>
            </w:tcBorders>
          </w:tcPr>
          <w:p w:rsidR="0022587D" w:rsidRDefault="0022587D">
            <w:pPr>
              <w:rPr>
                <w:sz w:val="18"/>
                <w:lang w:val="fr-FR"/>
              </w:rPr>
            </w:pPr>
          </w:p>
        </w:tc>
        <w:tc>
          <w:tcPr>
            <w:tcW w:w="1440" w:type="dxa"/>
            <w:tcBorders>
              <w:top w:val="single" w:sz="6" w:space="0" w:color="auto"/>
              <w:left w:val="single" w:sz="6" w:space="0" w:color="auto"/>
              <w:bottom w:val="single" w:sz="6" w:space="0" w:color="auto"/>
              <w:right w:val="single" w:sz="6" w:space="0" w:color="auto"/>
            </w:tcBorders>
          </w:tcPr>
          <w:p w:rsidR="0022587D" w:rsidRDefault="0022587D">
            <w:pPr>
              <w:rPr>
                <w:sz w:val="18"/>
                <w:lang w:val="fr-FR"/>
              </w:rPr>
            </w:pPr>
          </w:p>
        </w:tc>
        <w:tc>
          <w:tcPr>
            <w:tcW w:w="1350" w:type="dxa"/>
            <w:tcBorders>
              <w:top w:val="single" w:sz="6" w:space="0" w:color="auto"/>
              <w:left w:val="single" w:sz="6" w:space="0" w:color="auto"/>
              <w:bottom w:val="single" w:sz="6" w:space="0" w:color="auto"/>
              <w:right w:val="single" w:sz="6" w:space="0" w:color="auto"/>
            </w:tcBorders>
          </w:tcPr>
          <w:p w:rsidR="0022587D" w:rsidRDefault="0022587D">
            <w:pPr>
              <w:rPr>
                <w:sz w:val="18"/>
                <w:lang w:val="fr-FR"/>
              </w:rPr>
            </w:pPr>
          </w:p>
        </w:tc>
      </w:tr>
      <w:tr w:rsidR="0022587D" w:rsidRPr="000C4D27">
        <w:tc>
          <w:tcPr>
            <w:tcW w:w="2358" w:type="dxa"/>
            <w:tcBorders>
              <w:top w:val="single" w:sz="6" w:space="0" w:color="auto"/>
              <w:left w:val="single" w:sz="6" w:space="0" w:color="auto"/>
              <w:bottom w:val="single" w:sz="6" w:space="0" w:color="auto"/>
              <w:right w:val="single" w:sz="6" w:space="0" w:color="auto"/>
            </w:tcBorders>
          </w:tcPr>
          <w:p w:rsidR="0022587D" w:rsidRDefault="00892FBD">
            <w:pPr>
              <w:rPr>
                <w:sz w:val="18"/>
                <w:lang w:val="fr-FR"/>
              </w:rPr>
            </w:pPr>
            <w:r>
              <w:rPr>
                <w:sz w:val="18"/>
                <w:lang w:val="fr-FR"/>
              </w:rPr>
              <w:br/>
            </w:r>
            <w:r>
              <w:rPr>
                <w:sz w:val="18"/>
                <w:lang w:val="fr-FR"/>
              </w:rPr>
              <w:br/>
            </w:r>
          </w:p>
        </w:tc>
        <w:tc>
          <w:tcPr>
            <w:tcW w:w="1350" w:type="dxa"/>
            <w:tcBorders>
              <w:top w:val="single" w:sz="6" w:space="0" w:color="auto"/>
              <w:left w:val="single" w:sz="6" w:space="0" w:color="auto"/>
              <w:bottom w:val="single" w:sz="6" w:space="0" w:color="auto"/>
              <w:right w:val="single" w:sz="6" w:space="0" w:color="auto"/>
            </w:tcBorders>
          </w:tcPr>
          <w:p w:rsidR="0022587D" w:rsidRDefault="0022587D">
            <w:pPr>
              <w:rPr>
                <w:sz w:val="18"/>
                <w:lang w:val="fr-FR"/>
              </w:rPr>
            </w:pPr>
          </w:p>
        </w:tc>
        <w:tc>
          <w:tcPr>
            <w:tcW w:w="1440" w:type="dxa"/>
            <w:tcBorders>
              <w:top w:val="single" w:sz="6" w:space="0" w:color="auto"/>
              <w:left w:val="single" w:sz="6" w:space="0" w:color="auto"/>
              <w:bottom w:val="single" w:sz="6" w:space="0" w:color="auto"/>
              <w:right w:val="single" w:sz="6" w:space="0" w:color="auto"/>
            </w:tcBorders>
          </w:tcPr>
          <w:p w:rsidR="0022587D" w:rsidRDefault="0022587D">
            <w:pPr>
              <w:rPr>
                <w:sz w:val="18"/>
                <w:lang w:val="fr-FR"/>
              </w:rPr>
            </w:pPr>
          </w:p>
        </w:tc>
        <w:tc>
          <w:tcPr>
            <w:tcW w:w="1260" w:type="dxa"/>
            <w:tcBorders>
              <w:top w:val="single" w:sz="6" w:space="0" w:color="auto"/>
              <w:left w:val="single" w:sz="6" w:space="0" w:color="auto"/>
              <w:bottom w:val="single" w:sz="6" w:space="0" w:color="auto"/>
              <w:right w:val="single" w:sz="6" w:space="0" w:color="auto"/>
            </w:tcBorders>
          </w:tcPr>
          <w:p w:rsidR="0022587D" w:rsidRDefault="0022587D">
            <w:pPr>
              <w:rPr>
                <w:sz w:val="18"/>
                <w:lang w:val="fr-FR"/>
              </w:rPr>
            </w:pPr>
          </w:p>
        </w:tc>
        <w:tc>
          <w:tcPr>
            <w:tcW w:w="1260" w:type="dxa"/>
            <w:tcBorders>
              <w:top w:val="single" w:sz="6" w:space="0" w:color="auto"/>
              <w:left w:val="single" w:sz="6" w:space="0" w:color="auto"/>
              <w:bottom w:val="single" w:sz="6" w:space="0" w:color="auto"/>
              <w:right w:val="single" w:sz="6" w:space="0" w:color="auto"/>
            </w:tcBorders>
          </w:tcPr>
          <w:p w:rsidR="0022587D" w:rsidRDefault="0022587D">
            <w:pPr>
              <w:rPr>
                <w:sz w:val="18"/>
                <w:lang w:val="fr-FR"/>
              </w:rPr>
            </w:pPr>
          </w:p>
        </w:tc>
        <w:tc>
          <w:tcPr>
            <w:tcW w:w="1350" w:type="dxa"/>
            <w:tcBorders>
              <w:top w:val="single" w:sz="6" w:space="0" w:color="auto"/>
              <w:left w:val="single" w:sz="6" w:space="0" w:color="auto"/>
              <w:bottom w:val="single" w:sz="6" w:space="0" w:color="auto"/>
              <w:right w:val="single" w:sz="6" w:space="0" w:color="auto"/>
            </w:tcBorders>
          </w:tcPr>
          <w:p w:rsidR="0022587D" w:rsidRDefault="0022587D">
            <w:pPr>
              <w:rPr>
                <w:sz w:val="18"/>
                <w:lang w:val="fr-FR"/>
              </w:rPr>
            </w:pPr>
          </w:p>
        </w:tc>
        <w:tc>
          <w:tcPr>
            <w:tcW w:w="1440" w:type="dxa"/>
            <w:tcBorders>
              <w:top w:val="single" w:sz="6" w:space="0" w:color="auto"/>
              <w:left w:val="single" w:sz="6" w:space="0" w:color="auto"/>
              <w:bottom w:val="single" w:sz="6" w:space="0" w:color="auto"/>
              <w:right w:val="single" w:sz="6" w:space="0" w:color="auto"/>
            </w:tcBorders>
          </w:tcPr>
          <w:p w:rsidR="0022587D" w:rsidRDefault="0022587D">
            <w:pPr>
              <w:rPr>
                <w:sz w:val="18"/>
                <w:lang w:val="fr-FR"/>
              </w:rPr>
            </w:pPr>
          </w:p>
        </w:tc>
        <w:tc>
          <w:tcPr>
            <w:tcW w:w="1350" w:type="dxa"/>
            <w:tcBorders>
              <w:top w:val="single" w:sz="6" w:space="0" w:color="auto"/>
              <w:left w:val="single" w:sz="6" w:space="0" w:color="auto"/>
              <w:bottom w:val="single" w:sz="6" w:space="0" w:color="auto"/>
              <w:right w:val="single" w:sz="6" w:space="0" w:color="auto"/>
            </w:tcBorders>
          </w:tcPr>
          <w:p w:rsidR="0022587D" w:rsidRDefault="0022587D">
            <w:pPr>
              <w:rPr>
                <w:sz w:val="18"/>
                <w:lang w:val="fr-FR"/>
              </w:rPr>
            </w:pPr>
          </w:p>
        </w:tc>
      </w:tr>
      <w:tr w:rsidR="0022587D" w:rsidRPr="000C4D27">
        <w:tc>
          <w:tcPr>
            <w:tcW w:w="2358" w:type="dxa"/>
            <w:tcBorders>
              <w:top w:val="single" w:sz="6" w:space="0" w:color="auto"/>
              <w:left w:val="single" w:sz="6" w:space="0" w:color="auto"/>
              <w:bottom w:val="single" w:sz="6" w:space="0" w:color="auto"/>
              <w:right w:val="single" w:sz="6" w:space="0" w:color="auto"/>
            </w:tcBorders>
          </w:tcPr>
          <w:p w:rsidR="0022587D" w:rsidRDefault="00892FBD">
            <w:pPr>
              <w:rPr>
                <w:sz w:val="18"/>
                <w:lang w:val="fr-FR"/>
              </w:rPr>
            </w:pPr>
            <w:r>
              <w:rPr>
                <w:sz w:val="18"/>
                <w:lang w:val="fr-FR"/>
              </w:rPr>
              <w:br/>
            </w:r>
            <w:r>
              <w:rPr>
                <w:sz w:val="18"/>
                <w:lang w:val="fr-FR"/>
              </w:rPr>
              <w:br/>
            </w:r>
          </w:p>
        </w:tc>
        <w:tc>
          <w:tcPr>
            <w:tcW w:w="1350" w:type="dxa"/>
            <w:tcBorders>
              <w:top w:val="single" w:sz="6" w:space="0" w:color="auto"/>
              <w:left w:val="single" w:sz="6" w:space="0" w:color="auto"/>
              <w:bottom w:val="single" w:sz="6" w:space="0" w:color="auto"/>
              <w:right w:val="single" w:sz="6" w:space="0" w:color="auto"/>
            </w:tcBorders>
          </w:tcPr>
          <w:p w:rsidR="0022587D" w:rsidRDefault="0022587D">
            <w:pPr>
              <w:rPr>
                <w:sz w:val="18"/>
                <w:lang w:val="fr-FR"/>
              </w:rPr>
            </w:pPr>
          </w:p>
        </w:tc>
        <w:tc>
          <w:tcPr>
            <w:tcW w:w="1440" w:type="dxa"/>
            <w:tcBorders>
              <w:top w:val="single" w:sz="6" w:space="0" w:color="auto"/>
              <w:left w:val="single" w:sz="6" w:space="0" w:color="auto"/>
              <w:bottom w:val="single" w:sz="6" w:space="0" w:color="auto"/>
              <w:right w:val="single" w:sz="6" w:space="0" w:color="auto"/>
            </w:tcBorders>
          </w:tcPr>
          <w:p w:rsidR="0022587D" w:rsidRDefault="0022587D">
            <w:pPr>
              <w:rPr>
                <w:sz w:val="18"/>
                <w:lang w:val="fr-FR"/>
              </w:rPr>
            </w:pPr>
          </w:p>
        </w:tc>
        <w:tc>
          <w:tcPr>
            <w:tcW w:w="1260" w:type="dxa"/>
            <w:tcBorders>
              <w:top w:val="single" w:sz="6" w:space="0" w:color="auto"/>
              <w:left w:val="single" w:sz="6" w:space="0" w:color="auto"/>
              <w:bottom w:val="single" w:sz="6" w:space="0" w:color="auto"/>
              <w:right w:val="single" w:sz="6" w:space="0" w:color="auto"/>
            </w:tcBorders>
          </w:tcPr>
          <w:p w:rsidR="0022587D" w:rsidRDefault="0022587D">
            <w:pPr>
              <w:rPr>
                <w:sz w:val="18"/>
                <w:lang w:val="fr-FR"/>
              </w:rPr>
            </w:pPr>
          </w:p>
        </w:tc>
        <w:tc>
          <w:tcPr>
            <w:tcW w:w="1260" w:type="dxa"/>
            <w:tcBorders>
              <w:top w:val="single" w:sz="6" w:space="0" w:color="auto"/>
              <w:left w:val="single" w:sz="6" w:space="0" w:color="auto"/>
              <w:bottom w:val="single" w:sz="6" w:space="0" w:color="auto"/>
              <w:right w:val="single" w:sz="6" w:space="0" w:color="auto"/>
            </w:tcBorders>
          </w:tcPr>
          <w:p w:rsidR="0022587D" w:rsidRDefault="0022587D">
            <w:pPr>
              <w:rPr>
                <w:sz w:val="18"/>
                <w:lang w:val="fr-FR"/>
              </w:rPr>
            </w:pPr>
          </w:p>
        </w:tc>
        <w:tc>
          <w:tcPr>
            <w:tcW w:w="1350" w:type="dxa"/>
            <w:tcBorders>
              <w:top w:val="single" w:sz="6" w:space="0" w:color="auto"/>
              <w:left w:val="single" w:sz="6" w:space="0" w:color="auto"/>
              <w:bottom w:val="single" w:sz="6" w:space="0" w:color="auto"/>
              <w:right w:val="single" w:sz="6" w:space="0" w:color="auto"/>
            </w:tcBorders>
          </w:tcPr>
          <w:p w:rsidR="0022587D" w:rsidRDefault="0022587D">
            <w:pPr>
              <w:rPr>
                <w:sz w:val="18"/>
                <w:lang w:val="fr-FR"/>
              </w:rPr>
            </w:pPr>
          </w:p>
        </w:tc>
        <w:tc>
          <w:tcPr>
            <w:tcW w:w="1440" w:type="dxa"/>
            <w:tcBorders>
              <w:top w:val="single" w:sz="6" w:space="0" w:color="auto"/>
              <w:left w:val="single" w:sz="6" w:space="0" w:color="auto"/>
              <w:bottom w:val="single" w:sz="6" w:space="0" w:color="auto"/>
              <w:right w:val="single" w:sz="6" w:space="0" w:color="auto"/>
            </w:tcBorders>
          </w:tcPr>
          <w:p w:rsidR="0022587D" w:rsidRDefault="0022587D">
            <w:pPr>
              <w:rPr>
                <w:sz w:val="18"/>
                <w:lang w:val="fr-FR"/>
              </w:rPr>
            </w:pPr>
          </w:p>
        </w:tc>
        <w:tc>
          <w:tcPr>
            <w:tcW w:w="1350" w:type="dxa"/>
            <w:tcBorders>
              <w:top w:val="single" w:sz="6" w:space="0" w:color="auto"/>
              <w:left w:val="single" w:sz="6" w:space="0" w:color="auto"/>
              <w:bottom w:val="single" w:sz="6" w:space="0" w:color="auto"/>
              <w:right w:val="single" w:sz="6" w:space="0" w:color="auto"/>
            </w:tcBorders>
          </w:tcPr>
          <w:p w:rsidR="0022587D" w:rsidRDefault="0022587D">
            <w:pPr>
              <w:rPr>
                <w:sz w:val="18"/>
                <w:lang w:val="fr-FR"/>
              </w:rPr>
            </w:pPr>
          </w:p>
        </w:tc>
      </w:tr>
      <w:tr w:rsidR="0022587D" w:rsidRPr="000C4D27">
        <w:tc>
          <w:tcPr>
            <w:tcW w:w="2358" w:type="dxa"/>
            <w:tcBorders>
              <w:top w:val="single" w:sz="6" w:space="0" w:color="auto"/>
              <w:left w:val="single" w:sz="6" w:space="0" w:color="auto"/>
              <w:right w:val="single" w:sz="6" w:space="0" w:color="auto"/>
            </w:tcBorders>
          </w:tcPr>
          <w:p w:rsidR="0022587D" w:rsidRDefault="00892FBD">
            <w:pPr>
              <w:rPr>
                <w:sz w:val="18"/>
                <w:lang w:val="fr-FR"/>
              </w:rPr>
            </w:pPr>
            <w:r>
              <w:rPr>
                <w:sz w:val="18"/>
                <w:lang w:val="fr-FR"/>
              </w:rPr>
              <w:br/>
            </w:r>
            <w:r>
              <w:rPr>
                <w:sz w:val="18"/>
                <w:lang w:val="fr-FR"/>
              </w:rPr>
              <w:br/>
            </w:r>
          </w:p>
        </w:tc>
        <w:tc>
          <w:tcPr>
            <w:tcW w:w="1350" w:type="dxa"/>
            <w:tcBorders>
              <w:top w:val="single" w:sz="6" w:space="0" w:color="auto"/>
              <w:left w:val="single" w:sz="6" w:space="0" w:color="auto"/>
              <w:right w:val="single" w:sz="6" w:space="0" w:color="auto"/>
            </w:tcBorders>
          </w:tcPr>
          <w:p w:rsidR="0022587D" w:rsidRDefault="0022587D">
            <w:pPr>
              <w:rPr>
                <w:sz w:val="18"/>
                <w:lang w:val="fr-FR"/>
              </w:rPr>
            </w:pPr>
          </w:p>
        </w:tc>
        <w:tc>
          <w:tcPr>
            <w:tcW w:w="1440" w:type="dxa"/>
            <w:tcBorders>
              <w:top w:val="single" w:sz="6" w:space="0" w:color="auto"/>
              <w:left w:val="single" w:sz="6" w:space="0" w:color="auto"/>
              <w:right w:val="single" w:sz="6" w:space="0" w:color="auto"/>
            </w:tcBorders>
          </w:tcPr>
          <w:p w:rsidR="0022587D" w:rsidRDefault="0022587D">
            <w:pPr>
              <w:rPr>
                <w:sz w:val="18"/>
                <w:lang w:val="fr-FR"/>
              </w:rPr>
            </w:pPr>
          </w:p>
        </w:tc>
        <w:tc>
          <w:tcPr>
            <w:tcW w:w="1260" w:type="dxa"/>
            <w:tcBorders>
              <w:top w:val="single" w:sz="6" w:space="0" w:color="auto"/>
              <w:left w:val="single" w:sz="6" w:space="0" w:color="auto"/>
              <w:right w:val="single" w:sz="6" w:space="0" w:color="auto"/>
            </w:tcBorders>
          </w:tcPr>
          <w:p w:rsidR="0022587D" w:rsidRDefault="0022587D">
            <w:pPr>
              <w:rPr>
                <w:sz w:val="18"/>
                <w:lang w:val="fr-FR"/>
              </w:rPr>
            </w:pPr>
          </w:p>
        </w:tc>
        <w:tc>
          <w:tcPr>
            <w:tcW w:w="1260" w:type="dxa"/>
            <w:tcBorders>
              <w:top w:val="single" w:sz="6" w:space="0" w:color="auto"/>
              <w:left w:val="single" w:sz="6" w:space="0" w:color="auto"/>
              <w:right w:val="single" w:sz="6" w:space="0" w:color="auto"/>
            </w:tcBorders>
          </w:tcPr>
          <w:p w:rsidR="0022587D" w:rsidRDefault="0022587D">
            <w:pPr>
              <w:rPr>
                <w:sz w:val="18"/>
                <w:lang w:val="fr-FR"/>
              </w:rPr>
            </w:pPr>
          </w:p>
        </w:tc>
        <w:tc>
          <w:tcPr>
            <w:tcW w:w="1350" w:type="dxa"/>
            <w:tcBorders>
              <w:top w:val="single" w:sz="6" w:space="0" w:color="auto"/>
              <w:left w:val="single" w:sz="6" w:space="0" w:color="auto"/>
              <w:right w:val="single" w:sz="6" w:space="0" w:color="auto"/>
            </w:tcBorders>
          </w:tcPr>
          <w:p w:rsidR="0022587D" w:rsidRDefault="0022587D">
            <w:pPr>
              <w:rPr>
                <w:sz w:val="18"/>
                <w:lang w:val="fr-FR"/>
              </w:rPr>
            </w:pPr>
          </w:p>
        </w:tc>
        <w:tc>
          <w:tcPr>
            <w:tcW w:w="1440" w:type="dxa"/>
            <w:tcBorders>
              <w:top w:val="single" w:sz="6" w:space="0" w:color="auto"/>
              <w:left w:val="single" w:sz="6" w:space="0" w:color="auto"/>
              <w:right w:val="single" w:sz="6" w:space="0" w:color="auto"/>
            </w:tcBorders>
          </w:tcPr>
          <w:p w:rsidR="0022587D" w:rsidRDefault="0022587D">
            <w:pPr>
              <w:rPr>
                <w:sz w:val="18"/>
                <w:lang w:val="fr-FR"/>
              </w:rPr>
            </w:pPr>
          </w:p>
        </w:tc>
        <w:tc>
          <w:tcPr>
            <w:tcW w:w="1350" w:type="dxa"/>
            <w:tcBorders>
              <w:top w:val="single" w:sz="6" w:space="0" w:color="auto"/>
              <w:left w:val="single" w:sz="6" w:space="0" w:color="auto"/>
              <w:right w:val="single" w:sz="6" w:space="0" w:color="auto"/>
            </w:tcBorders>
          </w:tcPr>
          <w:p w:rsidR="0022587D" w:rsidRDefault="0022587D">
            <w:pPr>
              <w:rPr>
                <w:sz w:val="18"/>
                <w:lang w:val="fr-FR"/>
              </w:rPr>
            </w:pPr>
          </w:p>
        </w:tc>
      </w:tr>
      <w:tr w:rsidR="0022587D" w:rsidRPr="002202E8">
        <w:tc>
          <w:tcPr>
            <w:tcW w:w="2358" w:type="dxa"/>
            <w:tcBorders>
              <w:top w:val="single" w:sz="6" w:space="0" w:color="auto"/>
              <w:left w:val="single" w:sz="6" w:space="0" w:color="auto"/>
              <w:bottom w:val="single" w:sz="6" w:space="0" w:color="auto"/>
              <w:right w:val="single" w:sz="6" w:space="0" w:color="auto"/>
            </w:tcBorders>
          </w:tcPr>
          <w:p w:rsidR="0022587D" w:rsidRDefault="00892FBD" w:rsidP="009766D6">
            <w:pPr>
              <w:rPr>
                <w:sz w:val="20"/>
                <w:lang w:val="fr-FR"/>
              </w:rPr>
            </w:pPr>
            <w:r>
              <w:rPr>
                <w:sz w:val="20"/>
                <w:lang w:val="fr-FR"/>
              </w:rPr>
              <w:t xml:space="preserve">Recommandation </w:t>
            </w:r>
            <w:r w:rsidR="009766D6">
              <w:rPr>
                <w:sz w:val="20"/>
                <w:lang w:val="fr-FR"/>
              </w:rPr>
              <w:t>en vue de négociation</w:t>
            </w:r>
          </w:p>
        </w:tc>
        <w:tc>
          <w:tcPr>
            <w:tcW w:w="9450" w:type="dxa"/>
            <w:gridSpan w:val="7"/>
            <w:tcBorders>
              <w:top w:val="single" w:sz="6" w:space="0" w:color="auto"/>
              <w:left w:val="single" w:sz="6" w:space="0" w:color="auto"/>
              <w:bottom w:val="single" w:sz="6" w:space="0" w:color="auto"/>
              <w:right w:val="single" w:sz="6" w:space="0" w:color="auto"/>
            </w:tcBorders>
          </w:tcPr>
          <w:p w:rsidR="0022587D" w:rsidRDefault="00892FBD">
            <w:pPr>
              <w:spacing w:after="80"/>
              <w:rPr>
                <w:sz w:val="20"/>
                <w:lang w:val="fr-FR"/>
              </w:rPr>
            </w:pPr>
            <w:r>
              <w:rPr>
                <w:sz w:val="20"/>
                <w:lang w:val="fr-FR"/>
              </w:rPr>
              <w:t>À</w:t>
            </w:r>
            <w:r w:rsidR="000C4D27">
              <w:rPr>
                <w:sz w:val="20"/>
                <w:lang w:val="fr-FR"/>
              </w:rPr>
              <w:t xml:space="preserve"> la proposition ayant obtenu la n</w:t>
            </w:r>
            <w:r w:rsidR="002202E8">
              <w:rPr>
                <w:sz w:val="20"/>
                <w:lang w:val="fr-FR"/>
              </w:rPr>
              <w:t>ote</w:t>
            </w:r>
            <w:r>
              <w:rPr>
                <w:sz w:val="20"/>
                <w:lang w:val="fr-FR"/>
              </w:rPr>
              <w:t xml:space="preserve"> technique/</w:t>
            </w:r>
            <w:r w:rsidR="000C4D27">
              <w:rPr>
                <w:sz w:val="20"/>
                <w:lang w:val="fr-FR"/>
              </w:rPr>
              <w:t>financière</w:t>
            </w:r>
            <w:r>
              <w:rPr>
                <w:sz w:val="20"/>
                <w:lang w:val="fr-FR"/>
              </w:rPr>
              <w:t xml:space="preserve"> combiné</w:t>
            </w:r>
            <w:r w:rsidR="000C4D27">
              <w:rPr>
                <w:sz w:val="20"/>
                <w:lang w:val="fr-FR"/>
              </w:rPr>
              <w:t>e la</w:t>
            </w:r>
            <w:r>
              <w:rPr>
                <w:sz w:val="20"/>
                <w:lang w:val="fr-FR"/>
              </w:rPr>
              <w:t xml:space="preserve"> plus élevé</w:t>
            </w:r>
            <w:r w:rsidR="000C4D27">
              <w:rPr>
                <w:sz w:val="20"/>
                <w:lang w:val="fr-FR"/>
              </w:rPr>
              <w:t>e</w:t>
            </w:r>
            <w:r>
              <w:rPr>
                <w:sz w:val="20"/>
                <w:lang w:val="fr-FR"/>
              </w:rPr>
              <w:t>.</w:t>
            </w:r>
            <w:r>
              <w:rPr>
                <w:sz w:val="20"/>
                <w:lang w:val="fr-FR"/>
              </w:rPr>
              <w:br/>
              <w:t>Nom du Consultant : _____________________________________</w:t>
            </w:r>
          </w:p>
        </w:tc>
      </w:tr>
      <w:tr w:rsidR="0022587D" w:rsidRPr="000E3F7C">
        <w:trPr>
          <w:cantSplit/>
        </w:trPr>
        <w:tc>
          <w:tcPr>
            <w:tcW w:w="11808" w:type="dxa"/>
            <w:gridSpan w:val="8"/>
          </w:tcPr>
          <w:p w:rsidR="0022587D" w:rsidRDefault="0022587D">
            <w:pPr>
              <w:rPr>
                <w:sz w:val="20"/>
                <w:lang w:val="fr-FR"/>
              </w:rPr>
            </w:pPr>
          </w:p>
          <w:p w:rsidR="0022587D" w:rsidRDefault="00892FBD">
            <w:pPr>
              <w:tabs>
                <w:tab w:val="left" w:pos="360"/>
              </w:tabs>
              <w:rPr>
                <w:sz w:val="20"/>
                <w:lang w:val="fr-FR"/>
              </w:rPr>
            </w:pPr>
            <w:r>
              <w:rPr>
                <w:sz w:val="20"/>
                <w:lang w:val="fr-FR"/>
              </w:rPr>
              <w:t>1.</w:t>
            </w:r>
            <w:r>
              <w:rPr>
                <w:sz w:val="20"/>
                <w:lang w:val="fr-FR"/>
              </w:rPr>
              <w:tab/>
              <w:t>Voir Formulaire IIB.</w:t>
            </w:r>
          </w:p>
          <w:p w:rsidR="0022587D" w:rsidRDefault="00892FBD">
            <w:pPr>
              <w:tabs>
                <w:tab w:val="left" w:pos="360"/>
              </w:tabs>
              <w:rPr>
                <w:sz w:val="20"/>
                <w:lang w:val="fr-FR"/>
              </w:rPr>
            </w:pPr>
            <w:r>
              <w:rPr>
                <w:sz w:val="20"/>
                <w:lang w:val="fr-FR"/>
              </w:rPr>
              <w:t>2.</w:t>
            </w:r>
            <w:r>
              <w:rPr>
                <w:sz w:val="20"/>
                <w:lang w:val="fr-FR"/>
              </w:rPr>
              <w:tab/>
              <w:t xml:space="preserve">T = pondération spécifiée dans la </w:t>
            </w:r>
            <w:r w:rsidR="00A61B47">
              <w:rPr>
                <w:sz w:val="20"/>
                <w:lang w:val="fr-FR"/>
              </w:rPr>
              <w:t>DP</w:t>
            </w:r>
            <w:r>
              <w:rPr>
                <w:sz w:val="20"/>
                <w:lang w:val="fr-FR"/>
              </w:rPr>
              <w:t>.</w:t>
            </w:r>
          </w:p>
          <w:p w:rsidR="0022587D" w:rsidRDefault="00892FBD">
            <w:pPr>
              <w:tabs>
                <w:tab w:val="left" w:pos="360"/>
              </w:tabs>
              <w:rPr>
                <w:sz w:val="20"/>
                <w:lang w:val="fr-FR"/>
              </w:rPr>
            </w:pPr>
            <w:r>
              <w:rPr>
                <w:sz w:val="20"/>
                <w:lang w:val="fr-FR"/>
              </w:rPr>
              <w:t>3.</w:t>
            </w:r>
            <w:r>
              <w:rPr>
                <w:sz w:val="20"/>
                <w:lang w:val="fr-FR"/>
              </w:rPr>
              <w:tab/>
              <w:t>Voir Formulaire IVB.</w:t>
            </w:r>
          </w:p>
          <w:p w:rsidR="0022587D" w:rsidRDefault="00892FBD">
            <w:pPr>
              <w:tabs>
                <w:tab w:val="left" w:pos="360"/>
              </w:tabs>
              <w:rPr>
                <w:sz w:val="20"/>
                <w:lang w:val="fr-FR"/>
              </w:rPr>
            </w:pPr>
            <w:r>
              <w:rPr>
                <w:sz w:val="20"/>
                <w:lang w:val="fr-FR"/>
              </w:rPr>
              <w:t>4.</w:t>
            </w:r>
            <w:r>
              <w:rPr>
                <w:sz w:val="20"/>
                <w:lang w:val="fr-FR"/>
              </w:rPr>
              <w:tab/>
              <w:t xml:space="preserve">F = pondération spécifiée dans la </w:t>
            </w:r>
            <w:r w:rsidR="00A61B47">
              <w:rPr>
                <w:sz w:val="20"/>
                <w:lang w:val="fr-FR"/>
              </w:rPr>
              <w:t>DP</w:t>
            </w:r>
            <w:r w:rsidR="000C4D27">
              <w:rPr>
                <w:sz w:val="20"/>
                <w:lang w:val="fr-FR"/>
              </w:rPr>
              <w:t>.</w:t>
            </w:r>
          </w:p>
          <w:p w:rsidR="0022587D" w:rsidRDefault="0022587D">
            <w:pPr>
              <w:rPr>
                <w:sz w:val="20"/>
                <w:lang w:val="fr-FR"/>
              </w:rPr>
            </w:pPr>
          </w:p>
        </w:tc>
      </w:tr>
    </w:tbl>
    <w:p w:rsidR="001852D7" w:rsidRDefault="001852D7" w:rsidP="000C4D27">
      <w:pPr>
        <w:pStyle w:val="Heading2"/>
        <w:ind w:right="1152"/>
        <w:rPr>
          <w:lang w:val="fr-FR"/>
        </w:rPr>
        <w:sectPr w:rsidR="001852D7" w:rsidSect="001852D7">
          <w:type w:val="oddPage"/>
          <w:pgSz w:w="16838" w:h="11906" w:orient="landscape" w:code="9"/>
          <w:pgMar w:top="1800" w:right="1440" w:bottom="1800" w:left="1440" w:header="720" w:footer="720" w:gutter="0"/>
          <w:cols w:space="720"/>
          <w:bidi/>
          <w:rtlGutter/>
          <w:docGrid w:linePitch="360"/>
        </w:sectPr>
      </w:pPr>
    </w:p>
    <w:p w:rsidR="0022587D" w:rsidRDefault="0022587D" w:rsidP="000C4D27">
      <w:pPr>
        <w:pStyle w:val="Heading2"/>
        <w:ind w:right="1152"/>
        <w:rPr>
          <w:sz w:val="20"/>
          <w:lang w:val="fr-FR"/>
        </w:rPr>
      </w:pPr>
    </w:p>
    <w:p w:rsidR="0022587D" w:rsidRDefault="0022587D">
      <w:pPr>
        <w:rPr>
          <w:sz w:val="20"/>
          <w:lang w:val="fr-FR"/>
        </w:rPr>
      </w:pPr>
    </w:p>
    <w:p w:rsidR="0022587D" w:rsidRDefault="00892FBD">
      <w:pPr>
        <w:pStyle w:val="Heading1"/>
        <w:rPr>
          <w:lang w:val="fr-FR"/>
        </w:rPr>
      </w:pPr>
      <w:bookmarkStart w:id="18" w:name="_Toc413577886"/>
      <w:bookmarkStart w:id="19" w:name="_Toc3464252"/>
      <w:r>
        <w:rPr>
          <w:lang w:val="fr-FR"/>
        </w:rPr>
        <w:t>Section V.  Annexes</w:t>
      </w:r>
      <w:bookmarkEnd w:id="18"/>
      <w:bookmarkEnd w:id="19"/>
    </w:p>
    <w:p w:rsidR="0022587D" w:rsidRDefault="00892FBD">
      <w:pPr>
        <w:pStyle w:val="BankNormal"/>
        <w:tabs>
          <w:tab w:val="left" w:pos="1440"/>
        </w:tabs>
        <w:rPr>
          <w:lang w:val="fr-FR"/>
        </w:rPr>
      </w:pPr>
      <w:r>
        <w:rPr>
          <w:lang w:val="fr-FR"/>
        </w:rPr>
        <w:t>Annexe I.</w:t>
      </w:r>
      <w:r>
        <w:rPr>
          <w:lang w:val="fr-FR"/>
        </w:rPr>
        <w:tab/>
        <w:t>Évaluations individuelles</w:t>
      </w:r>
    </w:p>
    <w:p w:rsidR="0022587D" w:rsidRDefault="00892FBD">
      <w:pPr>
        <w:pStyle w:val="BankNormal"/>
        <w:tabs>
          <w:tab w:val="left" w:pos="1440"/>
          <w:tab w:val="left" w:pos="2340"/>
        </w:tabs>
        <w:ind w:left="3600" w:hanging="2160"/>
        <w:rPr>
          <w:lang w:val="fr-FR"/>
        </w:rPr>
      </w:pPr>
      <w:r w:rsidRPr="00A61B47">
        <w:rPr>
          <w:lang w:val="fr-FR"/>
        </w:rPr>
        <w:t>Formulaire V - Annexe</w:t>
      </w:r>
      <w:r w:rsidRPr="00DE4333">
        <w:t xml:space="preserve"> I(</w:t>
      </w:r>
      <w:proofErr w:type="spellStart"/>
      <w:r w:rsidRPr="00DE4333">
        <w:t>i</w:t>
      </w:r>
      <w:proofErr w:type="spellEnd"/>
      <w:r w:rsidRPr="00DE4333">
        <w:t>).</w:t>
      </w:r>
      <w:r w:rsidRPr="00DE4333">
        <w:tab/>
      </w:r>
      <w:r>
        <w:rPr>
          <w:lang w:val="fr-FR"/>
        </w:rPr>
        <w:t>Évaluations individuelles</w:t>
      </w:r>
    </w:p>
    <w:p w:rsidR="0022587D" w:rsidRDefault="00892FBD">
      <w:pPr>
        <w:pStyle w:val="BankNormal"/>
        <w:tabs>
          <w:tab w:val="left" w:pos="1440"/>
          <w:tab w:val="left" w:pos="2340"/>
        </w:tabs>
        <w:ind w:left="1440"/>
        <w:rPr>
          <w:lang w:val="fr-FR"/>
        </w:rPr>
      </w:pPr>
      <w:r>
        <w:rPr>
          <w:lang w:val="fr-FR"/>
        </w:rPr>
        <w:t>Formulaire V - Annexe I(ii).</w:t>
      </w:r>
      <w:r>
        <w:rPr>
          <w:lang w:val="fr-FR"/>
        </w:rPr>
        <w:tab/>
        <w:t>Évaluations individuelles —</w:t>
      </w:r>
      <w:r w:rsidRPr="00DE4333">
        <w:rPr>
          <w:lang w:val="fr-FR"/>
        </w:rPr>
        <w:t xml:space="preserve"> </w:t>
      </w:r>
      <w:r>
        <w:rPr>
          <w:lang w:val="fr-FR"/>
        </w:rPr>
        <w:t>Personnel clé</w:t>
      </w:r>
    </w:p>
    <w:p w:rsidR="0022587D" w:rsidRDefault="00892FBD">
      <w:pPr>
        <w:pStyle w:val="BankNormal"/>
        <w:tabs>
          <w:tab w:val="left" w:pos="1440"/>
        </w:tabs>
        <w:rPr>
          <w:lang w:val="fr-FR"/>
        </w:rPr>
      </w:pPr>
      <w:r>
        <w:rPr>
          <w:lang w:val="fr-FR"/>
        </w:rPr>
        <w:t>Annexe II.</w:t>
      </w:r>
      <w:r>
        <w:rPr>
          <w:lang w:val="fr-FR"/>
        </w:rPr>
        <w:tab/>
        <w:t>Contrôle des données</w:t>
      </w:r>
    </w:p>
    <w:p w:rsidR="0022587D" w:rsidRDefault="00892FBD">
      <w:pPr>
        <w:pStyle w:val="BankNormal"/>
        <w:tabs>
          <w:tab w:val="left" w:pos="1440"/>
        </w:tabs>
        <w:rPr>
          <w:lang w:val="fr-FR"/>
        </w:rPr>
      </w:pPr>
      <w:r>
        <w:rPr>
          <w:lang w:val="fr-FR"/>
        </w:rPr>
        <w:t>Annexe III.</w:t>
      </w:r>
      <w:r>
        <w:rPr>
          <w:lang w:val="fr-FR"/>
        </w:rPr>
        <w:tab/>
        <w:t>Procès-verbal de la séance d’ouverture des propositions financières</w:t>
      </w:r>
    </w:p>
    <w:p w:rsidR="0022587D" w:rsidRDefault="00892FBD">
      <w:pPr>
        <w:pStyle w:val="BankNormal"/>
        <w:tabs>
          <w:tab w:val="left" w:pos="1440"/>
        </w:tabs>
        <w:rPr>
          <w:lang w:val="fr-FR"/>
        </w:rPr>
      </w:pPr>
      <w:r>
        <w:rPr>
          <w:lang w:val="fr-FR"/>
        </w:rPr>
        <w:t>Annexe IV.</w:t>
      </w:r>
      <w:r>
        <w:rPr>
          <w:lang w:val="fr-FR"/>
        </w:rPr>
        <w:tab/>
        <w:t>Demande de propositions</w:t>
      </w:r>
    </w:p>
    <w:p w:rsidR="0022587D" w:rsidRDefault="00892FBD">
      <w:pPr>
        <w:pStyle w:val="BankNormal"/>
        <w:tabs>
          <w:tab w:val="left" w:pos="1440"/>
        </w:tabs>
        <w:rPr>
          <w:lang w:val="fr-FR"/>
        </w:rPr>
      </w:pPr>
      <w:r>
        <w:rPr>
          <w:lang w:val="fr-FR"/>
        </w:rPr>
        <w:t>Annexe V.</w:t>
      </w:r>
      <w:r>
        <w:rPr>
          <w:lang w:val="fr-FR"/>
        </w:rPr>
        <w:tab/>
        <w:t>Annexes diverses — Selon les besoins</w:t>
      </w:r>
    </w:p>
    <w:p w:rsidR="000C4D27" w:rsidRDefault="000C4D27">
      <w:pPr>
        <w:pStyle w:val="BankNormal"/>
        <w:tabs>
          <w:tab w:val="left" w:pos="1440"/>
        </w:tabs>
        <w:rPr>
          <w:lang w:val="fr-FR"/>
        </w:rPr>
      </w:pPr>
      <w:r>
        <w:rPr>
          <w:lang w:val="fr-FR"/>
        </w:rPr>
        <w:t>Annexe VI.</w:t>
      </w:r>
      <w:r>
        <w:rPr>
          <w:lang w:val="fr-FR"/>
        </w:rPr>
        <w:tab/>
        <w:t xml:space="preserve">Explications sur la procédure de Sélection </w:t>
      </w:r>
      <w:r w:rsidR="009766D6">
        <w:rPr>
          <w:lang w:val="fr-FR"/>
        </w:rPr>
        <w:t xml:space="preserve">Fondée </w:t>
      </w:r>
      <w:r>
        <w:rPr>
          <w:lang w:val="fr-FR"/>
        </w:rPr>
        <w:t>sur la Qualité et le Coût</w:t>
      </w:r>
    </w:p>
    <w:p w:rsidR="0022587D" w:rsidRDefault="00892FBD">
      <w:pPr>
        <w:pStyle w:val="Heading2"/>
        <w:rPr>
          <w:lang w:val="fr-FR"/>
        </w:rPr>
      </w:pPr>
      <w:r>
        <w:rPr>
          <w:lang w:val="fr-FR"/>
        </w:rPr>
        <w:br w:type="page"/>
      </w:r>
      <w:bookmarkStart w:id="20" w:name="_Toc413577887"/>
      <w:bookmarkStart w:id="21" w:name="_Toc3464253"/>
      <w:r>
        <w:rPr>
          <w:lang w:val="fr-FR"/>
        </w:rPr>
        <w:lastRenderedPageBreak/>
        <w:t>Annexe I (i).  Évaluations</w:t>
      </w:r>
      <w:bookmarkEnd w:id="20"/>
      <w:r>
        <w:rPr>
          <w:lang w:val="fr-FR"/>
        </w:rPr>
        <w:t xml:space="preserve"> individuelles</w:t>
      </w:r>
      <w:bookmarkEnd w:id="21"/>
    </w:p>
    <w:p w:rsidR="0022587D" w:rsidRDefault="00892FBD">
      <w:pPr>
        <w:rPr>
          <w:sz w:val="22"/>
          <w:lang w:val="fr-FR"/>
        </w:rPr>
      </w:pPr>
      <w:r>
        <w:rPr>
          <w:sz w:val="22"/>
          <w:lang w:val="fr-FR"/>
        </w:rPr>
        <w:t>Nom du Consultant : _________________________</w:t>
      </w:r>
      <w:r>
        <w:rPr>
          <w:sz w:val="22"/>
          <w:lang w:val="fr-FR"/>
        </w:rPr>
        <w:tab/>
      </w:r>
    </w:p>
    <w:p w:rsidR="0022587D" w:rsidRDefault="0022587D">
      <w:pPr>
        <w:rPr>
          <w:sz w:val="22"/>
          <w:lang w:val="fr-FR"/>
        </w:rPr>
      </w:pPr>
    </w:p>
    <w:tbl>
      <w:tblPr>
        <w:tblW w:w="0" w:type="auto"/>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152"/>
        <w:gridCol w:w="675"/>
        <w:gridCol w:w="637"/>
        <w:gridCol w:w="637"/>
        <w:gridCol w:w="637"/>
        <w:gridCol w:w="654"/>
        <w:gridCol w:w="1170"/>
      </w:tblGrid>
      <w:tr w:rsidR="0022587D">
        <w:trPr>
          <w:cantSplit/>
        </w:trPr>
        <w:tc>
          <w:tcPr>
            <w:tcW w:w="3510" w:type="dxa"/>
            <w:tcBorders>
              <w:bottom w:val="nil"/>
            </w:tcBorders>
          </w:tcPr>
          <w:p w:rsidR="0022587D" w:rsidRDefault="0022587D">
            <w:pPr>
              <w:rPr>
                <w:sz w:val="20"/>
                <w:lang w:val="fr-FR"/>
              </w:rPr>
            </w:pPr>
          </w:p>
        </w:tc>
        <w:tc>
          <w:tcPr>
            <w:tcW w:w="1152" w:type="dxa"/>
            <w:tcBorders>
              <w:bottom w:val="nil"/>
            </w:tcBorders>
          </w:tcPr>
          <w:p w:rsidR="0022587D" w:rsidRDefault="0022587D">
            <w:pPr>
              <w:rPr>
                <w:sz w:val="20"/>
                <w:lang w:val="fr-FR"/>
              </w:rPr>
            </w:pPr>
          </w:p>
        </w:tc>
        <w:tc>
          <w:tcPr>
            <w:tcW w:w="3240" w:type="dxa"/>
            <w:gridSpan w:val="5"/>
          </w:tcPr>
          <w:p w:rsidR="0022587D" w:rsidRDefault="00892FBD">
            <w:pPr>
              <w:jc w:val="center"/>
              <w:rPr>
                <w:sz w:val="20"/>
                <w:lang w:val="fr-FR"/>
              </w:rPr>
            </w:pPr>
            <w:r>
              <w:rPr>
                <w:sz w:val="20"/>
                <w:lang w:val="fr-FR"/>
              </w:rPr>
              <w:t>Évaluateurs</w:t>
            </w:r>
          </w:p>
        </w:tc>
        <w:tc>
          <w:tcPr>
            <w:tcW w:w="1170" w:type="dxa"/>
            <w:tcBorders>
              <w:bottom w:val="nil"/>
            </w:tcBorders>
          </w:tcPr>
          <w:p w:rsidR="0022587D" w:rsidRDefault="0022587D">
            <w:pPr>
              <w:rPr>
                <w:sz w:val="20"/>
                <w:lang w:val="fr-FR"/>
              </w:rPr>
            </w:pPr>
          </w:p>
        </w:tc>
      </w:tr>
      <w:tr w:rsidR="0022587D">
        <w:tc>
          <w:tcPr>
            <w:tcW w:w="3510" w:type="dxa"/>
            <w:tcBorders>
              <w:top w:val="nil"/>
              <w:bottom w:val="nil"/>
            </w:tcBorders>
          </w:tcPr>
          <w:p w:rsidR="0022587D" w:rsidRDefault="00892FBD">
            <w:pPr>
              <w:jc w:val="center"/>
              <w:rPr>
                <w:sz w:val="20"/>
                <w:lang w:val="fr-FR"/>
              </w:rPr>
            </w:pPr>
            <w:r>
              <w:rPr>
                <w:sz w:val="20"/>
                <w:lang w:val="fr-FR"/>
              </w:rPr>
              <w:t>Critères/</w:t>
            </w:r>
            <w:r>
              <w:rPr>
                <w:sz w:val="20"/>
                <w:lang w:val="fr-FR"/>
              </w:rPr>
              <w:br/>
              <w:t>Sous-critères</w:t>
            </w:r>
          </w:p>
        </w:tc>
        <w:tc>
          <w:tcPr>
            <w:tcW w:w="1152" w:type="dxa"/>
            <w:tcBorders>
              <w:top w:val="nil"/>
              <w:bottom w:val="nil"/>
            </w:tcBorders>
          </w:tcPr>
          <w:p w:rsidR="0022587D" w:rsidRDefault="002202E8">
            <w:pPr>
              <w:jc w:val="center"/>
              <w:rPr>
                <w:sz w:val="20"/>
                <w:lang w:val="fr-FR"/>
              </w:rPr>
            </w:pPr>
            <w:r>
              <w:rPr>
                <w:sz w:val="20"/>
                <w:lang w:val="fr-FR"/>
              </w:rPr>
              <w:t>Note</w:t>
            </w:r>
            <w:r w:rsidR="000C4D27">
              <w:rPr>
                <w:sz w:val="20"/>
                <w:lang w:val="fr-FR"/>
              </w:rPr>
              <w:t>s maximale</w:t>
            </w:r>
            <w:r w:rsidR="00892FBD">
              <w:rPr>
                <w:sz w:val="20"/>
                <w:lang w:val="fr-FR"/>
              </w:rPr>
              <w:t>s</w:t>
            </w:r>
          </w:p>
        </w:tc>
        <w:tc>
          <w:tcPr>
            <w:tcW w:w="675" w:type="dxa"/>
            <w:tcBorders>
              <w:bottom w:val="nil"/>
            </w:tcBorders>
          </w:tcPr>
          <w:p w:rsidR="0022587D" w:rsidRDefault="00892FBD">
            <w:pPr>
              <w:jc w:val="center"/>
              <w:rPr>
                <w:sz w:val="20"/>
                <w:lang w:val="fr-FR"/>
              </w:rPr>
            </w:pPr>
            <w:r>
              <w:rPr>
                <w:sz w:val="20"/>
                <w:lang w:val="fr-FR"/>
              </w:rPr>
              <w:t>1</w:t>
            </w:r>
          </w:p>
        </w:tc>
        <w:tc>
          <w:tcPr>
            <w:tcW w:w="637" w:type="dxa"/>
            <w:tcBorders>
              <w:bottom w:val="nil"/>
            </w:tcBorders>
          </w:tcPr>
          <w:p w:rsidR="0022587D" w:rsidRDefault="00892FBD">
            <w:pPr>
              <w:jc w:val="center"/>
              <w:rPr>
                <w:sz w:val="20"/>
                <w:lang w:val="fr-FR"/>
              </w:rPr>
            </w:pPr>
            <w:r>
              <w:rPr>
                <w:sz w:val="20"/>
                <w:lang w:val="fr-FR"/>
              </w:rPr>
              <w:t>2</w:t>
            </w:r>
          </w:p>
        </w:tc>
        <w:tc>
          <w:tcPr>
            <w:tcW w:w="637" w:type="dxa"/>
            <w:tcBorders>
              <w:bottom w:val="nil"/>
            </w:tcBorders>
          </w:tcPr>
          <w:p w:rsidR="0022587D" w:rsidRDefault="00892FBD">
            <w:pPr>
              <w:jc w:val="center"/>
              <w:rPr>
                <w:sz w:val="20"/>
                <w:lang w:val="fr-FR"/>
              </w:rPr>
            </w:pPr>
            <w:r>
              <w:rPr>
                <w:sz w:val="20"/>
                <w:lang w:val="fr-FR"/>
              </w:rPr>
              <w:t>3</w:t>
            </w:r>
          </w:p>
        </w:tc>
        <w:tc>
          <w:tcPr>
            <w:tcW w:w="637" w:type="dxa"/>
            <w:tcBorders>
              <w:bottom w:val="nil"/>
            </w:tcBorders>
          </w:tcPr>
          <w:p w:rsidR="0022587D" w:rsidRDefault="00892FBD">
            <w:pPr>
              <w:jc w:val="center"/>
              <w:rPr>
                <w:sz w:val="20"/>
                <w:lang w:val="fr-FR"/>
              </w:rPr>
            </w:pPr>
            <w:r>
              <w:rPr>
                <w:sz w:val="20"/>
                <w:lang w:val="fr-FR"/>
              </w:rPr>
              <w:t>4</w:t>
            </w:r>
          </w:p>
        </w:tc>
        <w:tc>
          <w:tcPr>
            <w:tcW w:w="654" w:type="dxa"/>
            <w:tcBorders>
              <w:bottom w:val="nil"/>
            </w:tcBorders>
          </w:tcPr>
          <w:p w:rsidR="0022587D" w:rsidRDefault="00892FBD">
            <w:pPr>
              <w:jc w:val="center"/>
              <w:rPr>
                <w:sz w:val="20"/>
                <w:lang w:val="fr-FR"/>
              </w:rPr>
            </w:pPr>
            <w:r>
              <w:rPr>
                <w:sz w:val="20"/>
                <w:lang w:val="fr-FR"/>
              </w:rPr>
              <w:t>5</w:t>
            </w:r>
          </w:p>
        </w:tc>
        <w:tc>
          <w:tcPr>
            <w:tcW w:w="1170" w:type="dxa"/>
            <w:tcBorders>
              <w:top w:val="nil"/>
              <w:bottom w:val="nil"/>
            </w:tcBorders>
          </w:tcPr>
          <w:p w:rsidR="0022587D" w:rsidRDefault="002202E8">
            <w:pPr>
              <w:jc w:val="center"/>
              <w:rPr>
                <w:sz w:val="20"/>
                <w:lang w:val="fr-FR"/>
              </w:rPr>
            </w:pPr>
            <w:r>
              <w:rPr>
                <w:sz w:val="20"/>
                <w:lang w:val="fr-FR"/>
              </w:rPr>
              <w:t>Note</w:t>
            </w:r>
            <w:r w:rsidR="00892FBD">
              <w:rPr>
                <w:sz w:val="20"/>
                <w:lang w:val="fr-FR"/>
              </w:rPr>
              <w:t>s moyen</w:t>
            </w:r>
            <w:r w:rsidR="000C4D27">
              <w:rPr>
                <w:sz w:val="20"/>
                <w:lang w:val="fr-FR"/>
              </w:rPr>
              <w:t>ne</w:t>
            </w:r>
            <w:r w:rsidR="00892FBD">
              <w:rPr>
                <w:sz w:val="20"/>
                <w:lang w:val="fr-FR"/>
              </w:rPr>
              <w:t>s</w:t>
            </w:r>
          </w:p>
        </w:tc>
      </w:tr>
      <w:tr w:rsidR="0022587D">
        <w:tc>
          <w:tcPr>
            <w:tcW w:w="3510" w:type="dxa"/>
            <w:tcBorders>
              <w:bottom w:val="nil"/>
            </w:tcBorders>
          </w:tcPr>
          <w:p w:rsidR="0022587D" w:rsidRDefault="00892FBD">
            <w:pPr>
              <w:spacing w:before="60"/>
              <w:rPr>
                <w:sz w:val="20"/>
                <w:lang w:val="fr-FR"/>
              </w:rPr>
            </w:pPr>
            <w:r>
              <w:rPr>
                <w:sz w:val="20"/>
                <w:lang w:val="fr-FR"/>
              </w:rPr>
              <w:t>Expérience</w:t>
            </w:r>
          </w:p>
        </w:tc>
        <w:tc>
          <w:tcPr>
            <w:tcW w:w="1152" w:type="dxa"/>
            <w:tcBorders>
              <w:bottom w:val="nil"/>
            </w:tcBorders>
          </w:tcPr>
          <w:p w:rsidR="0022587D" w:rsidRDefault="0022587D">
            <w:pPr>
              <w:rPr>
                <w:sz w:val="20"/>
                <w:lang w:val="fr-FR"/>
              </w:rPr>
            </w:pPr>
          </w:p>
        </w:tc>
        <w:tc>
          <w:tcPr>
            <w:tcW w:w="675" w:type="dxa"/>
            <w:tcBorders>
              <w:bottom w:val="nil"/>
            </w:tcBorders>
          </w:tcPr>
          <w:p w:rsidR="0022587D" w:rsidRDefault="0022587D">
            <w:pPr>
              <w:rPr>
                <w:sz w:val="20"/>
                <w:lang w:val="fr-FR"/>
              </w:rPr>
            </w:pPr>
          </w:p>
        </w:tc>
        <w:tc>
          <w:tcPr>
            <w:tcW w:w="637" w:type="dxa"/>
            <w:tcBorders>
              <w:bottom w:val="nil"/>
            </w:tcBorders>
          </w:tcPr>
          <w:p w:rsidR="0022587D" w:rsidRDefault="0022587D">
            <w:pPr>
              <w:rPr>
                <w:sz w:val="20"/>
                <w:lang w:val="fr-FR"/>
              </w:rPr>
            </w:pPr>
          </w:p>
        </w:tc>
        <w:tc>
          <w:tcPr>
            <w:tcW w:w="637" w:type="dxa"/>
            <w:tcBorders>
              <w:bottom w:val="nil"/>
            </w:tcBorders>
          </w:tcPr>
          <w:p w:rsidR="0022587D" w:rsidRDefault="0022587D">
            <w:pPr>
              <w:rPr>
                <w:sz w:val="20"/>
                <w:lang w:val="fr-FR"/>
              </w:rPr>
            </w:pPr>
          </w:p>
        </w:tc>
        <w:tc>
          <w:tcPr>
            <w:tcW w:w="637" w:type="dxa"/>
            <w:tcBorders>
              <w:bottom w:val="nil"/>
            </w:tcBorders>
          </w:tcPr>
          <w:p w:rsidR="0022587D" w:rsidRDefault="0022587D">
            <w:pPr>
              <w:rPr>
                <w:sz w:val="20"/>
                <w:lang w:val="fr-FR"/>
              </w:rPr>
            </w:pPr>
          </w:p>
        </w:tc>
        <w:tc>
          <w:tcPr>
            <w:tcW w:w="654" w:type="dxa"/>
            <w:tcBorders>
              <w:bottom w:val="nil"/>
            </w:tcBorders>
          </w:tcPr>
          <w:p w:rsidR="0022587D" w:rsidRDefault="0022587D">
            <w:pPr>
              <w:rPr>
                <w:sz w:val="20"/>
                <w:lang w:val="fr-FR"/>
              </w:rPr>
            </w:pPr>
          </w:p>
        </w:tc>
        <w:tc>
          <w:tcPr>
            <w:tcW w:w="1170" w:type="dxa"/>
            <w:tcBorders>
              <w:bottom w:val="nil"/>
            </w:tcBorders>
          </w:tcPr>
          <w:p w:rsidR="0022587D" w:rsidRDefault="0022587D">
            <w:pPr>
              <w:rPr>
                <w:sz w:val="20"/>
                <w:lang w:val="fr-FR"/>
              </w:rPr>
            </w:pPr>
          </w:p>
        </w:tc>
      </w:tr>
      <w:tr w:rsidR="0022587D">
        <w:tc>
          <w:tcPr>
            <w:tcW w:w="3510" w:type="dxa"/>
            <w:tcBorders>
              <w:top w:val="dotted" w:sz="4" w:space="0" w:color="auto"/>
              <w:bottom w:val="nil"/>
            </w:tcBorders>
          </w:tcPr>
          <w:p w:rsidR="0022587D" w:rsidRDefault="00892FBD">
            <w:pPr>
              <w:spacing w:before="60"/>
              <w:rPr>
                <w:sz w:val="20"/>
                <w:lang w:val="fr-FR"/>
              </w:rPr>
            </w:pPr>
            <w:r>
              <w:rPr>
                <w:sz w:val="20"/>
                <w:lang w:val="fr-FR"/>
              </w:rPr>
              <w:t>-</w:t>
            </w:r>
          </w:p>
        </w:tc>
        <w:tc>
          <w:tcPr>
            <w:tcW w:w="1152" w:type="dxa"/>
            <w:tcBorders>
              <w:top w:val="dotted" w:sz="4" w:space="0" w:color="auto"/>
              <w:bottom w:val="nil"/>
            </w:tcBorders>
          </w:tcPr>
          <w:p w:rsidR="0022587D" w:rsidRDefault="0022587D">
            <w:pPr>
              <w:rPr>
                <w:sz w:val="20"/>
                <w:lang w:val="fr-FR"/>
              </w:rPr>
            </w:pPr>
          </w:p>
        </w:tc>
        <w:tc>
          <w:tcPr>
            <w:tcW w:w="675" w:type="dxa"/>
            <w:tcBorders>
              <w:top w:val="dotted" w:sz="4" w:space="0" w:color="auto"/>
              <w:bottom w:val="nil"/>
            </w:tcBorders>
          </w:tcPr>
          <w:p w:rsidR="0022587D" w:rsidRDefault="0022587D">
            <w:pPr>
              <w:rPr>
                <w:sz w:val="20"/>
                <w:lang w:val="fr-FR"/>
              </w:rPr>
            </w:pPr>
          </w:p>
        </w:tc>
        <w:tc>
          <w:tcPr>
            <w:tcW w:w="637" w:type="dxa"/>
            <w:tcBorders>
              <w:top w:val="dotted" w:sz="4" w:space="0" w:color="auto"/>
              <w:bottom w:val="nil"/>
            </w:tcBorders>
          </w:tcPr>
          <w:p w:rsidR="0022587D" w:rsidRDefault="0022587D">
            <w:pPr>
              <w:rPr>
                <w:sz w:val="20"/>
                <w:lang w:val="fr-FR"/>
              </w:rPr>
            </w:pPr>
          </w:p>
        </w:tc>
        <w:tc>
          <w:tcPr>
            <w:tcW w:w="637" w:type="dxa"/>
            <w:tcBorders>
              <w:top w:val="dotted" w:sz="4" w:space="0" w:color="auto"/>
              <w:bottom w:val="nil"/>
            </w:tcBorders>
          </w:tcPr>
          <w:p w:rsidR="0022587D" w:rsidRDefault="0022587D">
            <w:pPr>
              <w:rPr>
                <w:sz w:val="20"/>
                <w:lang w:val="fr-FR"/>
              </w:rPr>
            </w:pPr>
          </w:p>
        </w:tc>
        <w:tc>
          <w:tcPr>
            <w:tcW w:w="637" w:type="dxa"/>
            <w:tcBorders>
              <w:top w:val="dotted" w:sz="4" w:space="0" w:color="auto"/>
              <w:bottom w:val="nil"/>
            </w:tcBorders>
          </w:tcPr>
          <w:p w:rsidR="0022587D" w:rsidRDefault="0022587D">
            <w:pPr>
              <w:rPr>
                <w:sz w:val="20"/>
                <w:lang w:val="fr-FR"/>
              </w:rPr>
            </w:pPr>
          </w:p>
        </w:tc>
        <w:tc>
          <w:tcPr>
            <w:tcW w:w="654" w:type="dxa"/>
            <w:tcBorders>
              <w:top w:val="dotted" w:sz="4" w:space="0" w:color="auto"/>
              <w:bottom w:val="nil"/>
            </w:tcBorders>
          </w:tcPr>
          <w:p w:rsidR="0022587D" w:rsidRDefault="0022587D">
            <w:pPr>
              <w:rPr>
                <w:sz w:val="20"/>
                <w:lang w:val="fr-FR"/>
              </w:rPr>
            </w:pPr>
          </w:p>
        </w:tc>
        <w:tc>
          <w:tcPr>
            <w:tcW w:w="1170" w:type="dxa"/>
            <w:tcBorders>
              <w:top w:val="dotted" w:sz="4" w:space="0" w:color="auto"/>
              <w:bottom w:val="nil"/>
            </w:tcBorders>
          </w:tcPr>
          <w:p w:rsidR="0022587D" w:rsidRDefault="0022587D">
            <w:pPr>
              <w:rPr>
                <w:sz w:val="20"/>
                <w:lang w:val="fr-FR"/>
              </w:rPr>
            </w:pPr>
          </w:p>
        </w:tc>
      </w:tr>
      <w:tr w:rsidR="0022587D">
        <w:tc>
          <w:tcPr>
            <w:tcW w:w="3510" w:type="dxa"/>
            <w:tcBorders>
              <w:top w:val="dotted" w:sz="4" w:space="0" w:color="auto"/>
              <w:bottom w:val="dotted" w:sz="4" w:space="0" w:color="auto"/>
            </w:tcBorders>
          </w:tcPr>
          <w:p w:rsidR="0022587D" w:rsidRDefault="00892FBD">
            <w:pPr>
              <w:spacing w:before="60"/>
              <w:rPr>
                <w:sz w:val="20"/>
                <w:lang w:val="fr-FR"/>
              </w:rPr>
            </w:pPr>
            <w:r>
              <w:rPr>
                <w:sz w:val="20"/>
                <w:lang w:val="fr-FR"/>
              </w:rPr>
              <w:t>-</w:t>
            </w:r>
          </w:p>
        </w:tc>
        <w:tc>
          <w:tcPr>
            <w:tcW w:w="1152" w:type="dxa"/>
            <w:tcBorders>
              <w:top w:val="dotted" w:sz="4" w:space="0" w:color="auto"/>
              <w:bottom w:val="dotted" w:sz="4" w:space="0" w:color="auto"/>
            </w:tcBorders>
          </w:tcPr>
          <w:p w:rsidR="0022587D" w:rsidRDefault="0022587D">
            <w:pPr>
              <w:rPr>
                <w:sz w:val="20"/>
                <w:lang w:val="fr-FR"/>
              </w:rPr>
            </w:pPr>
          </w:p>
        </w:tc>
        <w:tc>
          <w:tcPr>
            <w:tcW w:w="675" w:type="dxa"/>
            <w:tcBorders>
              <w:top w:val="dotted" w:sz="4" w:space="0" w:color="auto"/>
              <w:bottom w:val="dotted" w:sz="4" w:space="0" w:color="auto"/>
            </w:tcBorders>
          </w:tcPr>
          <w:p w:rsidR="0022587D" w:rsidRDefault="0022587D">
            <w:pPr>
              <w:rPr>
                <w:sz w:val="20"/>
                <w:lang w:val="fr-FR"/>
              </w:rPr>
            </w:pPr>
          </w:p>
        </w:tc>
        <w:tc>
          <w:tcPr>
            <w:tcW w:w="637" w:type="dxa"/>
            <w:tcBorders>
              <w:top w:val="dotted" w:sz="4" w:space="0" w:color="auto"/>
              <w:bottom w:val="dotted" w:sz="4" w:space="0" w:color="auto"/>
            </w:tcBorders>
          </w:tcPr>
          <w:p w:rsidR="0022587D" w:rsidRDefault="0022587D">
            <w:pPr>
              <w:rPr>
                <w:sz w:val="20"/>
                <w:lang w:val="fr-FR"/>
              </w:rPr>
            </w:pPr>
          </w:p>
        </w:tc>
        <w:tc>
          <w:tcPr>
            <w:tcW w:w="637" w:type="dxa"/>
            <w:tcBorders>
              <w:top w:val="dotted" w:sz="4" w:space="0" w:color="auto"/>
              <w:bottom w:val="dotted" w:sz="4" w:space="0" w:color="auto"/>
            </w:tcBorders>
          </w:tcPr>
          <w:p w:rsidR="0022587D" w:rsidRDefault="0022587D">
            <w:pPr>
              <w:rPr>
                <w:sz w:val="20"/>
                <w:lang w:val="fr-FR"/>
              </w:rPr>
            </w:pPr>
          </w:p>
        </w:tc>
        <w:tc>
          <w:tcPr>
            <w:tcW w:w="637" w:type="dxa"/>
            <w:tcBorders>
              <w:top w:val="dotted" w:sz="4" w:space="0" w:color="auto"/>
              <w:bottom w:val="dotted" w:sz="4" w:space="0" w:color="auto"/>
            </w:tcBorders>
          </w:tcPr>
          <w:p w:rsidR="0022587D" w:rsidRDefault="0022587D">
            <w:pPr>
              <w:rPr>
                <w:sz w:val="20"/>
                <w:lang w:val="fr-FR"/>
              </w:rPr>
            </w:pPr>
          </w:p>
        </w:tc>
        <w:tc>
          <w:tcPr>
            <w:tcW w:w="654" w:type="dxa"/>
            <w:tcBorders>
              <w:top w:val="dotted" w:sz="4" w:space="0" w:color="auto"/>
              <w:bottom w:val="dotted" w:sz="4" w:space="0" w:color="auto"/>
            </w:tcBorders>
          </w:tcPr>
          <w:p w:rsidR="0022587D" w:rsidRDefault="0022587D">
            <w:pPr>
              <w:rPr>
                <w:sz w:val="20"/>
                <w:lang w:val="fr-FR"/>
              </w:rPr>
            </w:pPr>
          </w:p>
        </w:tc>
        <w:tc>
          <w:tcPr>
            <w:tcW w:w="1170" w:type="dxa"/>
            <w:tcBorders>
              <w:top w:val="dotted" w:sz="4" w:space="0" w:color="auto"/>
              <w:bottom w:val="dotted" w:sz="4" w:space="0" w:color="auto"/>
            </w:tcBorders>
          </w:tcPr>
          <w:p w:rsidR="0022587D" w:rsidRDefault="0022587D">
            <w:pPr>
              <w:rPr>
                <w:sz w:val="20"/>
                <w:lang w:val="fr-FR"/>
              </w:rPr>
            </w:pPr>
          </w:p>
        </w:tc>
      </w:tr>
      <w:tr w:rsidR="0022587D">
        <w:tc>
          <w:tcPr>
            <w:tcW w:w="3510" w:type="dxa"/>
            <w:tcBorders>
              <w:top w:val="nil"/>
              <w:bottom w:val="dotted" w:sz="4" w:space="0" w:color="auto"/>
            </w:tcBorders>
          </w:tcPr>
          <w:p w:rsidR="0022587D" w:rsidRDefault="00892FBD">
            <w:pPr>
              <w:spacing w:before="60"/>
              <w:rPr>
                <w:sz w:val="20"/>
                <w:lang w:val="fr-FR"/>
              </w:rPr>
            </w:pPr>
            <w:r>
              <w:rPr>
                <w:sz w:val="20"/>
                <w:lang w:val="fr-FR"/>
              </w:rPr>
              <w:t>-</w:t>
            </w:r>
          </w:p>
        </w:tc>
        <w:tc>
          <w:tcPr>
            <w:tcW w:w="1152" w:type="dxa"/>
            <w:tcBorders>
              <w:top w:val="nil"/>
              <w:bottom w:val="dotted" w:sz="4" w:space="0" w:color="auto"/>
            </w:tcBorders>
          </w:tcPr>
          <w:p w:rsidR="0022587D" w:rsidRDefault="0022587D">
            <w:pPr>
              <w:rPr>
                <w:sz w:val="20"/>
                <w:lang w:val="fr-FR"/>
              </w:rPr>
            </w:pPr>
          </w:p>
        </w:tc>
        <w:tc>
          <w:tcPr>
            <w:tcW w:w="675" w:type="dxa"/>
            <w:tcBorders>
              <w:top w:val="nil"/>
              <w:bottom w:val="dotted" w:sz="4" w:space="0" w:color="auto"/>
            </w:tcBorders>
          </w:tcPr>
          <w:p w:rsidR="0022587D" w:rsidRDefault="0022587D">
            <w:pPr>
              <w:rPr>
                <w:sz w:val="20"/>
                <w:lang w:val="fr-FR"/>
              </w:rPr>
            </w:pPr>
          </w:p>
        </w:tc>
        <w:tc>
          <w:tcPr>
            <w:tcW w:w="637" w:type="dxa"/>
            <w:tcBorders>
              <w:top w:val="nil"/>
              <w:bottom w:val="dotted" w:sz="4" w:space="0" w:color="auto"/>
            </w:tcBorders>
          </w:tcPr>
          <w:p w:rsidR="0022587D" w:rsidRDefault="0022587D">
            <w:pPr>
              <w:rPr>
                <w:sz w:val="20"/>
                <w:lang w:val="fr-FR"/>
              </w:rPr>
            </w:pPr>
          </w:p>
        </w:tc>
        <w:tc>
          <w:tcPr>
            <w:tcW w:w="637" w:type="dxa"/>
            <w:tcBorders>
              <w:top w:val="nil"/>
              <w:bottom w:val="dotted" w:sz="4" w:space="0" w:color="auto"/>
            </w:tcBorders>
          </w:tcPr>
          <w:p w:rsidR="0022587D" w:rsidRDefault="0022587D">
            <w:pPr>
              <w:rPr>
                <w:sz w:val="20"/>
                <w:lang w:val="fr-FR"/>
              </w:rPr>
            </w:pPr>
          </w:p>
        </w:tc>
        <w:tc>
          <w:tcPr>
            <w:tcW w:w="637" w:type="dxa"/>
            <w:tcBorders>
              <w:top w:val="nil"/>
              <w:bottom w:val="dotted" w:sz="4" w:space="0" w:color="auto"/>
            </w:tcBorders>
          </w:tcPr>
          <w:p w:rsidR="0022587D" w:rsidRDefault="0022587D">
            <w:pPr>
              <w:rPr>
                <w:sz w:val="20"/>
                <w:lang w:val="fr-FR"/>
              </w:rPr>
            </w:pPr>
          </w:p>
        </w:tc>
        <w:tc>
          <w:tcPr>
            <w:tcW w:w="654" w:type="dxa"/>
            <w:tcBorders>
              <w:top w:val="nil"/>
              <w:bottom w:val="dotted" w:sz="4" w:space="0" w:color="auto"/>
            </w:tcBorders>
          </w:tcPr>
          <w:p w:rsidR="0022587D" w:rsidRDefault="0022587D">
            <w:pPr>
              <w:rPr>
                <w:sz w:val="20"/>
                <w:lang w:val="fr-FR"/>
              </w:rPr>
            </w:pPr>
          </w:p>
        </w:tc>
        <w:tc>
          <w:tcPr>
            <w:tcW w:w="1170" w:type="dxa"/>
            <w:tcBorders>
              <w:top w:val="nil"/>
              <w:bottom w:val="dotted" w:sz="4" w:space="0" w:color="auto"/>
            </w:tcBorders>
          </w:tcPr>
          <w:p w:rsidR="0022587D" w:rsidRDefault="0022587D">
            <w:pPr>
              <w:rPr>
                <w:sz w:val="20"/>
                <w:lang w:val="fr-FR"/>
              </w:rPr>
            </w:pPr>
          </w:p>
        </w:tc>
      </w:tr>
      <w:tr w:rsidR="0022587D">
        <w:tc>
          <w:tcPr>
            <w:tcW w:w="3510" w:type="dxa"/>
            <w:tcBorders>
              <w:top w:val="nil"/>
              <w:bottom w:val="nil"/>
            </w:tcBorders>
          </w:tcPr>
          <w:p w:rsidR="0022587D" w:rsidRDefault="0022587D">
            <w:pPr>
              <w:rPr>
                <w:sz w:val="20"/>
                <w:lang w:val="fr-FR"/>
              </w:rPr>
            </w:pPr>
          </w:p>
        </w:tc>
        <w:tc>
          <w:tcPr>
            <w:tcW w:w="1152" w:type="dxa"/>
            <w:tcBorders>
              <w:top w:val="nil"/>
              <w:bottom w:val="nil"/>
            </w:tcBorders>
          </w:tcPr>
          <w:p w:rsidR="0022587D" w:rsidRDefault="0022587D">
            <w:pPr>
              <w:rPr>
                <w:sz w:val="20"/>
                <w:lang w:val="fr-FR"/>
              </w:rPr>
            </w:pPr>
          </w:p>
        </w:tc>
        <w:tc>
          <w:tcPr>
            <w:tcW w:w="675" w:type="dxa"/>
            <w:tcBorders>
              <w:top w:val="nil"/>
              <w:bottom w:val="nil"/>
            </w:tcBorders>
          </w:tcPr>
          <w:p w:rsidR="0022587D" w:rsidRDefault="0022587D">
            <w:pPr>
              <w:rPr>
                <w:sz w:val="20"/>
                <w:lang w:val="fr-FR"/>
              </w:rPr>
            </w:pPr>
          </w:p>
        </w:tc>
        <w:tc>
          <w:tcPr>
            <w:tcW w:w="637" w:type="dxa"/>
            <w:tcBorders>
              <w:top w:val="nil"/>
              <w:bottom w:val="nil"/>
            </w:tcBorders>
          </w:tcPr>
          <w:p w:rsidR="0022587D" w:rsidRDefault="0022587D">
            <w:pPr>
              <w:rPr>
                <w:sz w:val="20"/>
                <w:lang w:val="fr-FR"/>
              </w:rPr>
            </w:pPr>
          </w:p>
        </w:tc>
        <w:tc>
          <w:tcPr>
            <w:tcW w:w="637" w:type="dxa"/>
            <w:tcBorders>
              <w:top w:val="nil"/>
              <w:bottom w:val="nil"/>
            </w:tcBorders>
          </w:tcPr>
          <w:p w:rsidR="0022587D" w:rsidRDefault="0022587D">
            <w:pPr>
              <w:rPr>
                <w:sz w:val="20"/>
                <w:lang w:val="fr-FR"/>
              </w:rPr>
            </w:pPr>
          </w:p>
        </w:tc>
        <w:tc>
          <w:tcPr>
            <w:tcW w:w="637" w:type="dxa"/>
            <w:tcBorders>
              <w:top w:val="nil"/>
              <w:bottom w:val="nil"/>
            </w:tcBorders>
          </w:tcPr>
          <w:p w:rsidR="0022587D" w:rsidRDefault="0022587D">
            <w:pPr>
              <w:rPr>
                <w:sz w:val="20"/>
                <w:lang w:val="fr-FR"/>
              </w:rPr>
            </w:pPr>
          </w:p>
        </w:tc>
        <w:tc>
          <w:tcPr>
            <w:tcW w:w="654" w:type="dxa"/>
            <w:tcBorders>
              <w:top w:val="nil"/>
              <w:bottom w:val="nil"/>
            </w:tcBorders>
          </w:tcPr>
          <w:p w:rsidR="0022587D" w:rsidRDefault="0022587D">
            <w:pPr>
              <w:rPr>
                <w:sz w:val="20"/>
                <w:lang w:val="fr-FR"/>
              </w:rPr>
            </w:pPr>
          </w:p>
        </w:tc>
        <w:tc>
          <w:tcPr>
            <w:tcW w:w="1170" w:type="dxa"/>
            <w:tcBorders>
              <w:top w:val="nil"/>
              <w:bottom w:val="nil"/>
            </w:tcBorders>
          </w:tcPr>
          <w:p w:rsidR="0022587D" w:rsidRDefault="0022587D">
            <w:pPr>
              <w:rPr>
                <w:sz w:val="20"/>
                <w:lang w:val="fr-FR"/>
              </w:rPr>
            </w:pPr>
          </w:p>
        </w:tc>
      </w:tr>
      <w:tr w:rsidR="0022587D">
        <w:tc>
          <w:tcPr>
            <w:tcW w:w="3510" w:type="dxa"/>
            <w:tcBorders>
              <w:bottom w:val="dotted" w:sz="4" w:space="0" w:color="auto"/>
            </w:tcBorders>
          </w:tcPr>
          <w:p w:rsidR="0022587D" w:rsidRDefault="00892FBD">
            <w:pPr>
              <w:spacing w:before="60"/>
              <w:rPr>
                <w:sz w:val="20"/>
                <w:lang w:val="fr-FR"/>
              </w:rPr>
            </w:pPr>
            <w:r>
              <w:rPr>
                <w:sz w:val="20"/>
                <w:lang w:val="fr-FR"/>
              </w:rPr>
              <w:t>Méthodologie</w:t>
            </w:r>
          </w:p>
        </w:tc>
        <w:tc>
          <w:tcPr>
            <w:tcW w:w="1152" w:type="dxa"/>
            <w:tcBorders>
              <w:bottom w:val="dotted" w:sz="4" w:space="0" w:color="auto"/>
            </w:tcBorders>
          </w:tcPr>
          <w:p w:rsidR="0022587D" w:rsidRDefault="0022587D">
            <w:pPr>
              <w:rPr>
                <w:sz w:val="20"/>
                <w:lang w:val="fr-FR"/>
              </w:rPr>
            </w:pPr>
          </w:p>
        </w:tc>
        <w:tc>
          <w:tcPr>
            <w:tcW w:w="675" w:type="dxa"/>
            <w:tcBorders>
              <w:bottom w:val="dotted" w:sz="4" w:space="0" w:color="auto"/>
            </w:tcBorders>
          </w:tcPr>
          <w:p w:rsidR="0022587D" w:rsidRDefault="0022587D">
            <w:pPr>
              <w:rPr>
                <w:sz w:val="20"/>
                <w:lang w:val="fr-FR"/>
              </w:rPr>
            </w:pPr>
          </w:p>
        </w:tc>
        <w:tc>
          <w:tcPr>
            <w:tcW w:w="637" w:type="dxa"/>
            <w:tcBorders>
              <w:bottom w:val="dotted" w:sz="4" w:space="0" w:color="auto"/>
            </w:tcBorders>
          </w:tcPr>
          <w:p w:rsidR="0022587D" w:rsidRDefault="0022587D">
            <w:pPr>
              <w:rPr>
                <w:sz w:val="20"/>
                <w:lang w:val="fr-FR"/>
              </w:rPr>
            </w:pPr>
          </w:p>
        </w:tc>
        <w:tc>
          <w:tcPr>
            <w:tcW w:w="637" w:type="dxa"/>
            <w:tcBorders>
              <w:bottom w:val="dotted" w:sz="4" w:space="0" w:color="auto"/>
            </w:tcBorders>
          </w:tcPr>
          <w:p w:rsidR="0022587D" w:rsidRDefault="0022587D">
            <w:pPr>
              <w:rPr>
                <w:sz w:val="20"/>
                <w:lang w:val="fr-FR"/>
              </w:rPr>
            </w:pPr>
          </w:p>
        </w:tc>
        <w:tc>
          <w:tcPr>
            <w:tcW w:w="637" w:type="dxa"/>
            <w:tcBorders>
              <w:bottom w:val="dotted" w:sz="4" w:space="0" w:color="auto"/>
            </w:tcBorders>
          </w:tcPr>
          <w:p w:rsidR="0022587D" w:rsidRDefault="0022587D">
            <w:pPr>
              <w:rPr>
                <w:sz w:val="20"/>
                <w:lang w:val="fr-FR"/>
              </w:rPr>
            </w:pPr>
          </w:p>
        </w:tc>
        <w:tc>
          <w:tcPr>
            <w:tcW w:w="654" w:type="dxa"/>
            <w:tcBorders>
              <w:bottom w:val="dotted" w:sz="4" w:space="0" w:color="auto"/>
            </w:tcBorders>
          </w:tcPr>
          <w:p w:rsidR="0022587D" w:rsidRDefault="0022587D">
            <w:pPr>
              <w:rPr>
                <w:sz w:val="20"/>
                <w:lang w:val="fr-FR"/>
              </w:rPr>
            </w:pPr>
          </w:p>
        </w:tc>
        <w:tc>
          <w:tcPr>
            <w:tcW w:w="1170" w:type="dxa"/>
            <w:tcBorders>
              <w:bottom w:val="dotted" w:sz="4" w:space="0" w:color="auto"/>
            </w:tcBorders>
          </w:tcPr>
          <w:p w:rsidR="0022587D" w:rsidRDefault="0022587D">
            <w:pPr>
              <w:rPr>
                <w:sz w:val="20"/>
                <w:lang w:val="fr-FR"/>
              </w:rPr>
            </w:pPr>
          </w:p>
        </w:tc>
      </w:tr>
      <w:tr w:rsidR="0022587D">
        <w:tc>
          <w:tcPr>
            <w:tcW w:w="3510" w:type="dxa"/>
            <w:tcBorders>
              <w:top w:val="nil"/>
              <w:bottom w:val="nil"/>
            </w:tcBorders>
          </w:tcPr>
          <w:p w:rsidR="0022587D" w:rsidRDefault="00892FBD">
            <w:pPr>
              <w:spacing w:before="60"/>
              <w:rPr>
                <w:sz w:val="20"/>
                <w:lang w:val="fr-FR"/>
              </w:rPr>
            </w:pPr>
            <w:r>
              <w:rPr>
                <w:sz w:val="20"/>
                <w:lang w:val="fr-FR"/>
              </w:rPr>
              <w:t>-</w:t>
            </w:r>
          </w:p>
        </w:tc>
        <w:tc>
          <w:tcPr>
            <w:tcW w:w="1152" w:type="dxa"/>
            <w:tcBorders>
              <w:top w:val="nil"/>
              <w:bottom w:val="nil"/>
            </w:tcBorders>
          </w:tcPr>
          <w:p w:rsidR="0022587D" w:rsidRDefault="0022587D">
            <w:pPr>
              <w:rPr>
                <w:sz w:val="20"/>
                <w:lang w:val="fr-FR"/>
              </w:rPr>
            </w:pPr>
          </w:p>
        </w:tc>
        <w:tc>
          <w:tcPr>
            <w:tcW w:w="675" w:type="dxa"/>
            <w:tcBorders>
              <w:top w:val="nil"/>
              <w:bottom w:val="nil"/>
            </w:tcBorders>
          </w:tcPr>
          <w:p w:rsidR="0022587D" w:rsidRDefault="0022587D">
            <w:pPr>
              <w:rPr>
                <w:sz w:val="20"/>
                <w:lang w:val="fr-FR"/>
              </w:rPr>
            </w:pPr>
          </w:p>
        </w:tc>
        <w:tc>
          <w:tcPr>
            <w:tcW w:w="637" w:type="dxa"/>
            <w:tcBorders>
              <w:top w:val="nil"/>
              <w:bottom w:val="nil"/>
            </w:tcBorders>
          </w:tcPr>
          <w:p w:rsidR="0022587D" w:rsidRDefault="0022587D">
            <w:pPr>
              <w:rPr>
                <w:sz w:val="20"/>
                <w:lang w:val="fr-FR"/>
              </w:rPr>
            </w:pPr>
          </w:p>
        </w:tc>
        <w:tc>
          <w:tcPr>
            <w:tcW w:w="637" w:type="dxa"/>
            <w:tcBorders>
              <w:top w:val="nil"/>
              <w:bottom w:val="nil"/>
            </w:tcBorders>
          </w:tcPr>
          <w:p w:rsidR="0022587D" w:rsidRDefault="0022587D">
            <w:pPr>
              <w:rPr>
                <w:sz w:val="20"/>
                <w:lang w:val="fr-FR"/>
              </w:rPr>
            </w:pPr>
          </w:p>
        </w:tc>
        <w:tc>
          <w:tcPr>
            <w:tcW w:w="637" w:type="dxa"/>
            <w:tcBorders>
              <w:top w:val="nil"/>
              <w:bottom w:val="nil"/>
            </w:tcBorders>
          </w:tcPr>
          <w:p w:rsidR="0022587D" w:rsidRDefault="0022587D">
            <w:pPr>
              <w:rPr>
                <w:sz w:val="20"/>
                <w:lang w:val="fr-FR"/>
              </w:rPr>
            </w:pPr>
          </w:p>
        </w:tc>
        <w:tc>
          <w:tcPr>
            <w:tcW w:w="654" w:type="dxa"/>
            <w:tcBorders>
              <w:top w:val="nil"/>
              <w:bottom w:val="nil"/>
            </w:tcBorders>
          </w:tcPr>
          <w:p w:rsidR="0022587D" w:rsidRDefault="0022587D">
            <w:pPr>
              <w:rPr>
                <w:sz w:val="20"/>
                <w:lang w:val="fr-FR"/>
              </w:rPr>
            </w:pPr>
          </w:p>
        </w:tc>
        <w:tc>
          <w:tcPr>
            <w:tcW w:w="1170" w:type="dxa"/>
            <w:tcBorders>
              <w:top w:val="nil"/>
              <w:bottom w:val="nil"/>
            </w:tcBorders>
          </w:tcPr>
          <w:p w:rsidR="0022587D" w:rsidRDefault="0022587D">
            <w:pPr>
              <w:rPr>
                <w:sz w:val="20"/>
                <w:lang w:val="fr-FR"/>
              </w:rPr>
            </w:pPr>
          </w:p>
        </w:tc>
      </w:tr>
      <w:tr w:rsidR="0022587D">
        <w:tc>
          <w:tcPr>
            <w:tcW w:w="3510" w:type="dxa"/>
            <w:tcBorders>
              <w:top w:val="dotted" w:sz="4" w:space="0" w:color="auto"/>
              <w:bottom w:val="dotted" w:sz="4" w:space="0" w:color="auto"/>
            </w:tcBorders>
          </w:tcPr>
          <w:p w:rsidR="0022587D" w:rsidRDefault="00892FBD">
            <w:pPr>
              <w:spacing w:before="60"/>
              <w:rPr>
                <w:sz w:val="20"/>
                <w:lang w:val="fr-FR"/>
              </w:rPr>
            </w:pPr>
            <w:r>
              <w:rPr>
                <w:sz w:val="20"/>
                <w:lang w:val="fr-FR"/>
              </w:rPr>
              <w:t>-</w:t>
            </w:r>
          </w:p>
        </w:tc>
        <w:tc>
          <w:tcPr>
            <w:tcW w:w="1152" w:type="dxa"/>
            <w:tcBorders>
              <w:top w:val="dotted" w:sz="4" w:space="0" w:color="auto"/>
              <w:bottom w:val="dotted" w:sz="4" w:space="0" w:color="auto"/>
            </w:tcBorders>
          </w:tcPr>
          <w:p w:rsidR="0022587D" w:rsidRDefault="0022587D">
            <w:pPr>
              <w:rPr>
                <w:sz w:val="20"/>
                <w:lang w:val="fr-FR"/>
              </w:rPr>
            </w:pPr>
          </w:p>
        </w:tc>
        <w:tc>
          <w:tcPr>
            <w:tcW w:w="675" w:type="dxa"/>
            <w:tcBorders>
              <w:top w:val="dotted" w:sz="4" w:space="0" w:color="auto"/>
              <w:bottom w:val="dotted" w:sz="4" w:space="0" w:color="auto"/>
            </w:tcBorders>
          </w:tcPr>
          <w:p w:rsidR="0022587D" w:rsidRDefault="0022587D">
            <w:pPr>
              <w:rPr>
                <w:sz w:val="20"/>
                <w:lang w:val="fr-FR"/>
              </w:rPr>
            </w:pPr>
          </w:p>
        </w:tc>
        <w:tc>
          <w:tcPr>
            <w:tcW w:w="637" w:type="dxa"/>
            <w:tcBorders>
              <w:top w:val="dotted" w:sz="4" w:space="0" w:color="auto"/>
              <w:bottom w:val="dotted" w:sz="4" w:space="0" w:color="auto"/>
            </w:tcBorders>
          </w:tcPr>
          <w:p w:rsidR="0022587D" w:rsidRDefault="0022587D">
            <w:pPr>
              <w:rPr>
                <w:sz w:val="20"/>
                <w:lang w:val="fr-FR"/>
              </w:rPr>
            </w:pPr>
          </w:p>
        </w:tc>
        <w:tc>
          <w:tcPr>
            <w:tcW w:w="637" w:type="dxa"/>
            <w:tcBorders>
              <w:top w:val="dotted" w:sz="4" w:space="0" w:color="auto"/>
              <w:bottom w:val="dotted" w:sz="4" w:space="0" w:color="auto"/>
            </w:tcBorders>
          </w:tcPr>
          <w:p w:rsidR="0022587D" w:rsidRDefault="0022587D">
            <w:pPr>
              <w:rPr>
                <w:sz w:val="20"/>
                <w:lang w:val="fr-FR"/>
              </w:rPr>
            </w:pPr>
          </w:p>
        </w:tc>
        <w:tc>
          <w:tcPr>
            <w:tcW w:w="637" w:type="dxa"/>
            <w:tcBorders>
              <w:top w:val="dotted" w:sz="4" w:space="0" w:color="auto"/>
              <w:bottom w:val="dotted" w:sz="4" w:space="0" w:color="auto"/>
            </w:tcBorders>
          </w:tcPr>
          <w:p w:rsidR="0022587D" w:rsidRDefault="0022587D">
            <w:pPr>
              <w:rPr>
                <w:sz w:val="20"/>
                <w:lang w:val="fr-FR"/>
              </w:rPr>
            </w:pPr>
          </w:p>
        </w:tc>
        <w:tc>
          <w:tcPr>
            <w:tcW w:w="654" w:type="dxa"/>
            <w:tcBorders>
              <w:top w:val="dotted" w:sz="4" w:space="0" w:color="auto"/>
              <w:bottom w:val="dotted" w:sz="4" w:space="0" w:color="auto"/>
            </w:tcBorders>
          </w:tcPr>
          <w:p w:rsidR="0022587D" w:rsidRDefault="0022587D">
            <w:pPr>
              <w:rPr>
                <w:sz w:val="20"/>
                <w:lang w:val="fr-FR"/>
              </w:rPr>
            </w:pPr>
          </w:p>
        </w:tc>
        <w:tc>
          <w:tcPr>
            <w:tcW w:w="1170" w:type="dxa"/>
            <w:tcBorders>
              <w:top w:val="dotted" w:sz="4" w:space="0" w:color="auto"/>
              <w:bottom w:val="dotted" w:sz="4" w:space="0" w:color="auto"/>
            </w:tcBorders>
          </w:tcPr>
          <w:p w:rsidR="0022587D" w:rsidRDefault="0022587D">
            <w:pPr>
              <w:rPr>
                <w:sz w:val="20"/>
                <w:lang w:val="fr-FR"/>
              </w:rPr>
            </w:pPr>
          </w:p>
        </w:tc>
      </w:tr>
      <w:tr w:rsidR="0022587D">
        <w:tc>
          <w:tcPr>
            <w:tcW w:w="3510" w:type="dxa"/>
            <w:tcBorders>
              <w:top w:val="nil"/>
              <w:bottom w:val="dotted" w:sz="4" w:space="0" w:color="auto"/>
            </w:tcBorders>
          </w:tcPr>
          <w:p w:rsidR="0022587D" w:rsidRDefault="00892FBD">
            <w:pPr>
              <w:spacing w:before="60"/>
              <w:rPr>
                <w:sz w:val="20"/>
                <w:lang w:val="fr-FR"/>
              </w:rPr>
            </w:pPr>
            <w:r>
              <w:rPr>
                <w:sz w:val="20"/>
                <w:lang w:val="fr-FR"/>
              </w:rPr>
              <w:t>-</w:t>
            </w:r>
          </w:p>
        </w:tc>
        <w:tc>
          <w:tcPr>
            <w:tcW w:w="1152" w:type="dxa"/>
            <w:tcBorders>
              <w:top w:val="nil"/>
              <w:bottom w:val="dotted" w:sz="4" w:space="0" w:color="auto"/>
            </w:tcBorders>
          </w:tcPr>
          <w:p w:rsidR="0022587D" w:rsidRDefault="0022587D">
            <w:pPr>
              <w:rPr>
                <w:sz w:val="20"/>
                <w:lang w:val="fr-FR"/>
              </w:rPr>
            </w:pPr>
          </w:p>
        </w:tc>
        <w:tc>
          <w:tcPr>
            <w:tcW w:w="675" w:type="dxa"/>
            <w:tcBorders>
              <w:top w:val="nil"/>
              <w:bottom w:val="dotted" w:sz="4" w:space="0" w:color="auto"/>
            </w:tcBorders>
          </w:tcPr>
          <w:p w:rsidR="0022587D" w:rsidRDefault="0022587D">
            <w:pPr>
              <w:rPr>
                <w:sz w:val="20"/>
                <w:lang w:val="fr-FR"/>
              </w:rPr>
            </w:pPr>
          </w:p>
        </w:tc>
        <w:tc>
          <w:tcPr>
            <w:tcW w:w="637" w:type="dxa"/>
            <w:tcBorders>
              <w:top w:val="nil"/>
              <w:bottom w:val="dotted" w:sz="4" w:space="0" w:color="auto"/>
            </w:tcBorders>
          </w:tcPr>
          <w:p w:rsidR="0022587D" w:rsidRDefault="0022587D">
            <w:pPr>
              <w:rPr>
                <w:sz w:val="20"/>
                <w:lang w:val="fr-FR"/>
              </w:rPr>
            </w:pPr>
          </w:p>
        </w:tc>
        <w:tc>
          <w:tcPr>
            <w:tcW w:w="637" w:type="dxa"/>
            <w:tcBorders>
              <w:top w:val="nil"/>
              <w:bottom w:val="dotted" w:sz="4" w:space="0" w:color="auto"/>
            </w:tcBorders>
          </w:tcPr>
          <w:p w:rsidR="0022587D" w:rsidRDefault="0022587D">
            <w:pPr>
              <w:rPr>
                <w:sz w:val="20"/>
                <w:lang w:val="fr-FR"/>
              </w:rPr>
            </w:pPr>
          </w:p>
        </w:tc>
        <w:tc>
          <w:tcPr>
            <w:tcW w:w="637" w:type="dxa"/>
            <w:tcBorders>
              <w:top w:val="nil"/>
              <w:bottom w:val="dotted" w:sz="4" w:space="0" w:color="auto"/>
            </w:tcBorders>
          </w:tcPr>
          <w:p w:rsidR="0022587D" w:rsidRDefault="0022587D">
            <w:pPr>
              <w:rPr>
                <w:sz w:val="20"/>
                <w:lang w:val="fr-FR"/>
              </w:rPr>
            </w:pPr>
          </w:p>
        </w:tc>
        <w:tc>
          <w:tcPr>
            <w:tcW w:w="654" w:type="dxa"/>
            <w:tcBorders>
              <w:top w:val="nil"/>
              <w:bottom w:val="dotted" w:sz="4" w:space="0" w:color="auto"/>
            </w:tcBorders>
          </w:tcPr>
          <w:p w:rsidR="0022587D" w:rsidRDefault="0022587D">
            <w:pPr>
              <w:rPr>
                <w:sz w:val="20"/>
                <w:lang w:val="fr-FR"/>
              </w:rPr>
            </w:pPr>
          </w:p>
        </w:tc>
        <w:tc>
          <w:tcPr>
            <w:tcW w:w="1170" w:type="dxa"/>
            <w:tcBorders>
              <w:top w:val="nil"/>
              <w:bottom w:val="dotted" w:sz="4" w:space="0" w:color="auto"/>
            </w:tcBorders>
          </w:tcPr>
          <w:p w:rsidR="0022587D" w:rsidRDefault="0022587D">
            <w:pPr>
              <w:rPr>
                <w:sz w:val="20"/>
                <w:lang w:val="fr-FR"/>
              </w:rPr>
            </w:pPr>
          </w:p>
        </w:tc>
      </w:tr>
      <w:tr w:rsidR="0022587D">
        <w:tc>
          <w:tcPr>
            <w:tcW w:w="3510" w:type="dxa"/>
            <w:tcBorders>
              <w:top w:val="nil"/>
              <w:bottom w:val="nil"/>
            </w:tcBorders>
          </w:tcPr>
          <w:p w:rsidR="0022587D" w:rsidRDefault="0022587D">
            <w:pPr>
              <w:rPr>
                <w:sz w:val="20"/>
                <w:lang w:val="fr-FR"/>
              </w:rPr>
            </w:pPr>
          </w:p>
        </w:tc>
        <w:tc>
          <w:tcPr>
            <w:tcW w:w="1152" w:type="dxa"/>
            <w:tcBorders>
              <w:top w:val="nil"/>
              <w:bottom w:val="nil"/>
            </w:tcBorders>
          </w:tcPr>
          <w:p w:rsidR="0022587D" w:rsidRDefault="0022587D">
            <w:pPr>
              <w:rPr>
                <w:sz w:val="20"/>
                <w:lang w:val="fr-FR"/>
              </w:rPr>
            </w:pPr>
          </w:p>
        </w:tc>
        <w:tc>
          <w:tcPr>
            <w:tcW w:w="675" w:type="dxa"/>
            <w:tcBorders>
              <w:top w:val="nil"/>
              <w:bottom w:val="nil"/>
            </w:tcBorders>
          </w:tcPr>
          <w:p w:rsidR="0022587D" w:rsidRDefault="0022587D">
            <w:pPr>
              <w:rPr>
                <w:sz w:val="20"/>
                <w:lang w:val="fr-FR"/>
              </w:rPr>
            </w:pPr>
          </w:p>
        </w:tc>
        <w:tc>
          <w:tcPr>
            <w:tcW w:w="637" w:type="dxa"/>
            <w:tcBorders>
              <w:top w:val="nil"/>
              <w:bottom w:val="nil"/>
            </w:tcBorders>
          </w:tcPr>
          <w:p w:rsidR="0022587D" w:rsidRDefault="0022587D">
            <w:pPr>
              <w:rPr>
                <w:sz w:val="20"/>
                <w:lang w:val="fr-FR"/>
              </w:rPr>
            </w:pPr>
          </w:p>
        </w:tc>
        <w:tc>
          <w:tcPr>
            <w:tcW w:w="637" w:type="dxa"/>
            <w:tcBorders>
              <w:top w:val="nil"/>
              <w:bottom w:val="nil"/>
            </w:tcBorders>
          </w:tcPr>
          <w:p w:rsidR="0022587D" w:rsidRDefault="0022587D">
            <w:pPr>
              <w:rPr>
                <w:sz w:val="20"/>
                <w:lang w:val="fr-FR"/>
              </w:rPr>
            </w:pPr>
          </w:p>
        </w:tc>
        <w:tc>
          <w:tcPr>
            <w:tcW w:w="637" w:type="dxa"/>
            <w:tcBorders>
              <w:top w:val="nil"/>
              <w:bottom w:val="nil"/>
            </w:tcBorders>
          </w:tcPr>
          <w:p w:rsidR="0022587D" w:rsidRDefault="0022587D">
            <w:pPr>
              <w:rPr>
                <w:sz w:val="20"/>
                <w:lang w:val="fr-FR"/>
              </w:rPr>
            </w:pPr>
          </w:p>
        </w:tc>
        <w:tc>
          <w:tcPr>
            <w:tcW w:w="654" w:type="dxa"/>
            <w:tcBorders>
              <w:top w:val="nil"/>
              <w:bottom w:val="nil"/>
            </w:tcBorders>
          </w:tcPr>
          <w:p w:rsidR="0022587D" w:rsidRDefault="0022587D">
            <w:pPr>
              <w:rPr>
                <w:sz w:val="20"/>
                <w:lang w:val="fr-FR"/>
              </w:rPr>
            </w:pPr>
          </w:p>
        </w:tc>
        <w:tc>
          <w:tcPr>
            <w:tcW w:w="1170" w:type="dxa"/>
            <w:tcBorders>
              <w:top w:val="nil"/>
              <w:bottom w:val="nil"/>
            </w:tcBorders>
          </w:tcPr>
          <w:p w:rsidR="0022587D" w:rsidRDefault="0022587D">
            <w:pPr>
              <w:rPr>
                <w:sz w:val="20"/>
                <w:lang w:val="fr-FR"/>
              </w:rPr>
            </w:pPr>
          </w:p>
        </w:tc>
      </w:tr>
      <w:tr w:rsidR="0022587D">
        <w:tc>
          <w:tcPr>
            <w:tcW w:w="3510" w:type="dxa"/>
            <w:tcBorders>
              <w:bottom w:val="dotted" w:sz="4" w:space="0" w:color="auto"/>
            </w:tcBorders>
          </w:tcPr>
          <w:p w:rsidR="0022587D" w:rsidRDefault="00892FBD">
            <w:pPr>
              <w:spacing w:before="60"/>
              <w:rPr>
                <w:sz w:val="20"/>
                <w:lang w:val="fr-FR"/>
              </w:rPr>
            </w:pPr>
            <w:r>
              <w:rPr>
                <w:sz w:val="20"/>
                <w:lang w:val="fr-FR"/>
              </w:rPr>
              <w:t>Personnel clé</w:t>
            </w:r>
          </w:p>
        </w:tc>
        <w:tc>
          <w:tcPr>
            <w:tcW w:w="1152" w:type="dxa"/>
            <w:tcBorders>
              <w:bottom w:val="dotted" w:sz="4" w:space="0" w:color="auto"/>
            </w:tcBorders>
          </w:tcPr>
          <w:p w:rsidR="0022587D" w:rsidRDefault="0022587D">
            <w:pPr>
              <w:rPr>
                <w:sz w:val="20"/>
                <w:lang w:val="fr-FR"/>
              </w:rPr>
            </w:pPr>
          </w:p>
        </w:tc>
        <w:tc>
          <w:tcPr>
            <w:tcW w:w="675" w:type="dxa"/>
            <w:tcBorders>
              <w:bottom w:val="dotted" w:sz="4" w:space="0" w:color="auto"/>
            </w:tcBorders>
          </w:tcPr>
          <w:p w:rsidR="0022587D" w:rsidRDefault="0022587D">
            <w:pPr>
              <w:rPr>
                <w:sz w:val="20"/>
                <w:lang w:val="fr-FR"/>
              </w:rPr>
            </w:pPr>
          </w:p>
        </w:tc>
        <w:tc>
          <w:tcPr>
            <w:tcW w:w="637" w:type="dxa"/>
            <w:tcBorders>
              <w:bottom w:val="dotted" w:sz="4" w:space="0" w:color="auto"/>
            </w:tcBorders>
          </w:tcPr>
          <w:p w:rsidR="0022587D" w:rsidRDefault="0022587D">
            <w:pPr>
              <w:rPr>
                <w:sz w:val="20"/>
                <w:lang w:val="fr-FR"/>
              </w:rPr>
            </w:pPr>
          </w:p>
        </w:tc>
        <w:tc>
          <w:tcPr>
            <w:tcW w:w="637" w:type="dxa"/>
            <w:tcBorders>
              <w:bottom w:val="dotted" w:sz="4" w:space="0" w:color="auto"/>
            </w:tcBorders>
          </w:tcPr>
          <w:p w:rsidR="0022587D" w:rsidRDefault="0022587D">
            <w:pPr>
              <w:rPr>
                <w:sz w:val="20"/>
                <w:lang w:val="fr-FR"/>
              </w:rPr>
            </w:pPr>
          </w:p>
        </w:tc>
        <w:tc>
          <w:tcPr>
            <w:tcW w:w="637" w:type="dxa"/>
            <w:tcBorders>
              <w:bottom w:val="dotted" w:sz="4" w:space="0" w:color="auto"/>
            </w:tcBorders>
          </w:tcPr>
          <w:p w:rsidR="0022587D" w:rsidRDefault="0022587D">
            <w:pPr>
              <w:rPr>
                <w:sz w:val="20"/>
                <w:lang w:val="fr-FR"/>
              </w:rPr>
            </w:pPr>
          </w:p>
        </w:tc>
        <w:tc>
          <w:tcPr>
            <w:tcW w:w="654" w:type="dxa"/>
            <w:tcBorders>
              <w:bottom w:val="dotted" w:sz="4" w:space="0" w:color="auto"/>
            </w:tcBorders>
          </w:tcPr>
          <w:p w:rsidR="0022587D" w:rsidRDefault="0022587D">
            <w:pPr>
              <w:rPr>
                <w:sz w:val="20"/>
                <w:lang w:val="fr-FR"/>
              </w:rPr>
            </w:pPr>
          </w:p>
        </w:tc>
        <w:tc>
          <w:tcPr>
            <w:tcW w:w="1170" w:type="dxa"/>
            <w:tcBorders>
              <w:bottom w:val="dotted" w:sz="4" w:space="0" w:color="auto"/>
            </w:tcBorders>
          </w:tcPr>
          <w:p w:rsidR="0022587D" w:rsidRDefault="0022587D">
            <w:pPr>
              <w:rPr>
                <w:sz w:val="20"/>
                <w:lang w:val="fr-FR"/>
              </w:rPr>
            </w:pPr>
          </w:p>
        </w:tc>
      </w:tr>
      <w:tr w:rsidR="0022587D">
        <w:tc>
          <w:tcPr>
            <w:tcW w:w="3510" w:type="dxa"/>
            <w:tcBorders>
              <w:top w:val="nil"/>
              <w:bottom w:val="nil"/>
            </w:tcBorders>
          </w:tcPr>
          <w:p w:rsidR="0022587D" w:rsidRDefault="00892FBD">
            <w:pPr>
              <w:spacing w:before="60"/>
              <w:rPr>
                <w:sz w:val="20"/>
                <w:lang w:val="fr-FR"/>
              </w:rPr>
            </w:pPr>
            <w:r>
              <w:rPr>
                <w:sz w:val="20"/>
                <w:lang w:val="fr-FR"/>
              </w:rPr>
              <w:t>-</w:t>
            </w:r>
          </w:p>
        </w:tc>
        <w:tc>
          <w:tcPr>
            <w:tcW w:w="1152" w:type="dxa"/>
            <w:tcBorders>
              <w:top w:val="nil"/>
              <w:bottom w:val="nil"/>
            </w:tcBorders>
          </w:tcPr>
          <w:p w:rsidR="0022587D" w:rsidRDefault="0022587D">
            <w:pPr>
              <w:rPr>
                <w:sz w:val="20"/>
                <w:lang w:val="fr-FR"/>
              </w:rPr>
            </w:pPr>
          </w:p>
        </w:tc>
        <w:tc>
          <w:tcPr>
            <w:tcW w:w="675" w:type="dxa"/>
            <w:tcBorders>
              <w:top w:val="nil"/>
              <w:bottom w:val="nil"/>
            </w:tcBorders>
          </w:tcPr>
          <w:p w:rsidR="0022587D" w:rsidRDefault="0022587D">
            <w:pPr>
              <w:rPr>
                <w:sz w:val="20"/>
                <w:lang w:val="fr-FR"/>
              </w:rPr>
            </w:pPr>
          </w:p>
        </w:tc>
        <w:tc>
          <w:tcPr>
            <w:tcW w:w="637" w:type="dxa"/>
            <w:tcBorders>
              <w:top w:val="nil"/>
              <w:bottom w:val="nil"/>
            </w:tcBorders>
          </w:tcPr>
          <w:p w:rsidR="0022587D" w:rsidRDefault="0022587D">
            <w:pPr>
              <w:rPr>
                <w:sz w:val="20"/>
                <w:lang w:val="fr-FR"/>
              </w:rPr>
            </w:pPr>
          </w:p>
        </w:tc>
        <w:tc>
          <w:tcPr>
            <w:tcW w:w="637" w:type="dxa"/>
            <w:tcBorders>
              <w:top w:val="nil"/>
              <w:bottom w:val="nil"/>
            </w:tcBorders>
          </w:tcPr>
          <w:p w:rsidR="0022587D" w:rsidRDefault="0022587D">
            <w:pPr>
              <w:rPr>
                <w:sz w:val="20"/>
                <w:lang w:val="fr-FR"/>
              </w:rPr>
            </w:pPr>
          </w:p>
        </w:tc>
        <w:tc>
          <w:tcPr>
            <w:tcW w:w="637" w:type="dxa"/>
            <w:tcBorders>
              <w:top w:val="nil"/>
              <w:bottom w:val="nil"/>
            </w:tcBorders>
          </w:tcPr>
          <w:p w:rsidR="0022587D" w:rsidRDefault="0022587D">
            <w:pPr>
              <w:rPr>
                <w:sz w:val="20"/>
                <w:lang w:val="fr-FR"/>
              </w:rPr>
            </w:pPr>
          </w:p>
        </w:tc>
        <w:tc>
          <w:tcPr>
            <w:tcW w:w="654" w:type="dxa"/>
            <w:tcBorders>
              <w:top w:val="nil"/>
              <w:bottom w:val="nil"/>
            </w:tcBorders>
          </w:tcPr>
          <w:p w:rsidR="0022587D" w:rsidRDefault="0022587D">
            <w:pPr>
              <w:rPr>
                <w:sz w:val="20"/>
                <w:lang w:val="fr-FR"/>
              </w:rPr>
            </w:pPr>
          </w:p>
        </w:tc>
        <w:tc>
          <w:tcPr>
            <w:tcW w:w="1170" w:type="dxa"/>
            <w:tcBorders>
              <w:top w:val="nil"/>
              <w:bottom w:val="nil"/>
            </w:tcBorders>
          </w:tcPr>
          <w:p w:rsidR="0022587D" w:rsidRDefault="0022587D">
            <w:pPr>
              <w:rPr>
                <w:sz w:val="20"/>
                <w:lang w:val="fr-FR"/>
              </w:rPr>
            </w:pPr>
          </w:p>
        </w:tc>
      </w:tr>
      <w:tr w:rsidR="0022587D">
        <w:tc>
          <w:tcPr>
            <w:tcW w:w="3510" w:type="dxa"/>
            <w:tcBorders>
              <w:top w:val="dotted" w:sz="4" w:space="0" w:color="auto"/>
              <w:bottom w:val="dotted" w:sz="4" w:space="0" w:color="auto"/>
            </w:tcBorders>
          </w:tcPr>
          <w:p w:rsidR="0022587D" w:rsidRDefault="00892FBD">
            <w:pPr>
              <w:spacing w:before="60"/>
              <w:rPr>
                <w:sz w:val="20"/>
                <w:lang w:val="fr-FR"/>
              </w:rPr>
            </w:pPr>
            <w:r>
              <w:rPr>
                <w:sz w:val="20"/>
                <w:lang w:val="fr-FR"/>
              </w:rPr>
              <w:t>-</w:t>
            </w:r>
          </w:p>
        </w:tc>
        <w:tc>
          <w:tcPr>
            <w:tcW w:w="1152" w:type="dxa"/>
            <w:tcBorders>
              <w:top w:val="dotted" w:sz="4" w:space="0" w:color="auto"/>
              <w:bottom w:val="dotted" w:sz="4" w:space="0" w:color="auto"/>
            </w:tcBorders>
          </w:tcPr>
          <w:p w:rsidR="0022587D" w:rsidRDefault="0022587D">
            <w:pPr>
              <w:rPr>
                <w:sz w:val="20"/>
                <w:lang w:val="fr-FR"/>
              </w:rPr>
            </w:pPr>
          </w:p>
        </w:tc>
        <w:tc>
          <w:tcPr>
            <w:tcW w:w="675" w:type="dxa"/>
            <w:tcBorders>
              <w:top w:val="dotted" w:sz="4" w:space="0" w:color="auto"/>
              <w:bottom w:val="dotted" w:sz="4" w:space="0" w:color="auto"/>
            </w:tcBorders>
          </w:tcPr>
          <w:p w:rsidR="0022587D" w:rsidRDefault="0022587D">
            <w:pPr>
              <w:rPr>
                <w:sz w:val="20"/>
                <w:lang w:val="fr-FR"/>
              </w:rPr>
            </w:pPr>
          </w:p>
        </w:tc>
        <w:tc>
          <w:tcPr>
            <w:tcW w:w="637" w:type="dxa"/>
            <w:tcBorders>
              <w:top w:val="dotted" w:sz="4" w:space="0" w:color="auto"/>
              <w:bottom w:val="dotted" w:sz="4" w:space="0" w:color="auto"/>
            </w:tcBorders>
          </w:tcPr>
          <w:p w:rsidR="0022587D" w:rsidRDefault="0022587D">
            <w:pPr>
              <w:rPr>
                <w:sz w:val="20"/>
                <w:lang w:val="fr-FR"/>
              </w:rPr>
            </w:pPr>
          </w:p>
        </w:tc>
        <w:tc>
          <w:tcPr>
            <w:tcW w:w="637" w:type="dxa"/>
            <w:tcBorders>
              <w:top w:val="dotted" w:sz="4" w:space="0" w:color="auto"/>
              <w:bottom w:val="dotted" w:sz="4" w:space="0" w:color="auto"/>
            </w:tcBorders>
          </w:tcPr>
          <w:p w:rsidR="0022587D" w:rsidRDefault="0022587D">
            <w:pPr>
              <w:rPr>
                <w:sz w:val="20"/>
                <w:lang w:val="fr-FR"/>
              </w:rPr>
            </w:pPr>
          </w:p>
        </w:tc>
        <w:tc>
          <w:tcPr>
            <w:tcW w:w="637" w:type="dxa"/>
            <w:tcBorders>
              <w:top w:val="dotted" w:sz="4" w:space="0" w:color="auto"/>
              <w:bottom w:val="dotted" w:sz="4" w:space="0" w:color="auto"/>
            </w:tcBorders>
          </w:tcPr>
          <w:p w:rsidR="0022587D" w:rsidRDefault="0022587D">
            <w:pPr>
              <w:rPr>
                <w:sz w:val="20"/>
                <w:lang w:val="fr-FR"/>
              </w:rPr>
            </w:pPr>
          </w:p>
        </w:tc>
        <w:tc>
          <w:tcPr>
            <w:tcW w:w="654" w:type="dxa"/>
            <w:tcBorders>
              <w:top w:val="dotted" w:sz="4" w:space="0" w:color="auto"/>
              <w:bottom w:val="dotted" w:sz="4" w:space="0" w:color="auto"/>
            </w:tcBorders>
          </w:tcPr>
          <w:p w:rsidR="0022587D" w:rsidRDefault="0022587D">
            <w:pPr>
              <w:rPr>
                <w:sz w:val="20"/>
                <w:lang w:val="fr-FR"/>
              </w:rPr>
            </w:pPr>
          </w:p>
        </w:tc>
        <w:tc>
          <w:tcPr>
            <w:tcW w:w="1170" w:type="dxa"/>
            <w:tcBorders>
              <w:top w:val="dotted" w:sz="4" w:space="0" w:color="auto"/>
              <w:bottom w:val="dotted" w:sz="4" w:space="0" w:color="auto"/>
            </w:tcBorders>
          </w:tcPr>
          <w:p w:rsidR="0022587D" w:rsidRDefault="0022587D">
            <w:pPr>
              <w:rPr>
                <w:sz w:val="20"/>
                <w:lang w:val="fr-FR"/>
              </w:rPr>
            </w:pPr>
          </w:p>
        </w:tc>
      </w:tr>
      <w:tr w:rsidR="0022587D">
        <w:tc>
          <w:tcPr>
            <w:tcW w:w="3510" w:type="dxa"/>
            <w:tcBorders>
              <w:top w:val="nil"/>
              <w:bottom w:val="dotted" w:sz="4" w:space="0" w:color="auto"/>
            </w:tcBorders>
          </w:tcPr>
          <w:p w:rsidR="0022587D" w:rsidRDefault="00892FBD">
            <w:pPr>
              <w:spacing w:before="60"/>
              <w:rPr>
                <w:sz w:val="20"/>
                <w:lang w:val="fr-FR"/>
              </w:rPr>
            </w:pPr>
            <w:r>
              <w:rPr>
                <w:sz w:val="20"/>
                <w:lang w:val="fr-FR"/>
              </w:rPr>
              <w:t>-</w:t>
            </w:r>
          </w:p>
        </w:tc>
        <w:tc>
          <w:tcPr>
            <w:tcW w:w="1152" w:type="dxa"/>
            <w:tcBorders>
              <w:top w:val="nil"/>
              <w:bottom w:val="dotted" w:sz="4" w:space="0" w:color="auto"/>
            </w:tcBorders>
          </w:tcPr>
          <w:p w:rsidR="0022587D" w:rsidRDefault="0022587D">
            <w:pPr>
              <w:rPr>
                <w:sz w:val="20"/>
                <w:lang w:val="fr-FR"/>
              </w:rPr>
            </w:pPr>
          </w:p>
        </w:tc>
        <w:tc>
          <w:tcPr>
            <w:tcW w:w="675" w:type="dxa"/>
            <w:tcBorders>
              <w:top w:val="nil"/>
              <w:bottom w:val="dotted" w:sz="4" w:space="0" w:color="auto"/>
            </w:tcBorders>
          </w:tcPr>
          <w:p w:rsidR="0022587D" w:rsidRDefault="0022587D">
            <w:pPr>
              <w:rPr>
                <w:sz w:val="20"/>
                <w:lang w:val="fr-FR"/>
              </w:rPr>
            </w:pPr>
          </w:p>
        </w:tc>
        <w:tc>
          <w:tcPr>
            <w:tcW w:w="637" w:type="dxa"/>
            <w:tcBorders>
              <w:top w:val="nil"/>
              <w:bottom w:val="dotted" w:sz="4" w:space="0" w:color="auto"/>
            </w:tcBorders>
          </w:tcPr>
          <w:p w:rsidR="0022587D" w:rsidRDefault="0022587D">
            <w:pPr>
              <w:rPr>
                <w:sz w:val="20"/>
                <w:lang w:val="fr-FR"/>
              </w:rPr>
            </w:pPr>
          </w:p>
        </w:tc>
        <w:tc>
          <w:tcPr>
            <w:tcW w:w="637" w:type="dxa"/>
            <w:tcBorders>
              <w:top w:val="nil"/>
              <w:bottom w:val="dotted" w:sz="4" w:space="0" w:color="auto"/>
            </w:tcBorders>
          </w:tcPr>
          <w:p w:rsidR="0022587D" w:rsidRDefault="0022587D">
            <w:pPr>
              <w:rPr>
                <w:sz w:val="20"/>
                <w:lang w:val="fr-FR"/>
              </w:rPr>
            </w:pPr>
          </w:p>
        </w:tc>
        <w:tc>
          <w:tcPr>
            <w:tcW w:w="637" w:type="dxa"/>
            <w:tcBorders>
              <w:top w:val="nil"/>
              <w:bottom w:val="dotted" w:sz="4" w:space="0" w:color="auto"/>
            </w:tcBorders>
          </w:tcPr>
          <w:p w:rsidR="0022587D" w:rsidRDefault="0022587D">
            <w:pPr>
              <w:rPr>
                <w:sz w:val="20"/>
                <w:lang w:val="fr-FR"/>
              </w:rPr>
            </w:pPr>
          </w:p>
        </w:tc>
        <w:tc>
          <w:tcPr>
            <w:tcW w:w="654" w:type="dxa"/>
            <w:tcBorders>
              <w:top w:val="nil"/>
              <w:bottom w:val="dotted" w:sz="4" w:space="0" w:color="auto"/>
            </w:tcBorders>
          </w:tcPr>
          <w:p w:rsidR="0022587D" w:rsidRDefault="0022587D">
            <w:pPr>
              <w:rPr>
                <w:sz w:val="20"/>
                <w:lang w:val="fr-FR"/>
              </w:rPr>
            </w:pPr>
          </w:p>
        </w:tc>
        <w:tc>
          <w:tcPr>
            <w:tcW w:w="1170" w:type="dxa"/>
            <w:tcBorders>
              <w:top w:val="nil"/>
              <w:bottom w:val="dotted" w:sz="4" w:space="0" w:color="auto"/>
            </w:tcBorders>
          </w:tcPr>
          <w:p w:rsidR="0022587D" w:rsidRDefault="0022587D">
            <w:pPr>
              <w:rPr>
                <w:sz w:val="20"/>
                <w:lang w:val="fr-FR"/>
              </w:rPr>
            </w:pPr>
          </w:p>
        </w:tc>
      </w:tr>
      <w:tr w:rsidR="0022587D">
        <w:tc>
          <w:tcPr>
            <w:tcW w:w="3510" w:type="dxa"/>
            <w:tcBorders>
              <w:top w:val="nil"/>
              <w:bottom w:val="nil"/>
            </w:tcBorders>
          </w:tcPr>
          <w:p w:rsidR="0022587D" w:rsidRDefault="0022587D">
            <w:pPr>
              <w:rPr>
                <w:sz w:val="20"/>
                <w:lang w:val="fr-FR"/>
              </w:rPr>
            </w:pPr>
          </w:p>
        </w:tc>
        <w:tc>
          <w:tcPr>
            <w:tcW w:w="1152" w:type="dxa"/>
            <w:tcBorders>
              <w:top w:val="nil"/>
              <w:bottom w:val="nil"/>
            </w:tcBorders>
          </w:tcPr>
          <w:p w:rsidR="0022587D" w:rsidRDefault="0022587D">
            <w:pPr>
              <w:rPr>
                <w:sz w:val="20"/>
                <w:lang w:val="fr-FR"/>
              </w:rPr>
            </w:pPr>
          </w:p>
        </w:tc>
        <w:tc>
          <w:tcPr>
            <w:tcW w:w="675" w:type="dxa"/>
            <w:tcBorders>
              <w:top w:val="nil"/>
              <w:bottom w:val="nil"/>
            </w:tcBorders>
          </w:tcPr>
          <w:p w:rsidR="0022587D" w:rsidRDefault="0022587D">
            <w:pPr>
              <w:rPr>
                <w:sz w:val="20"/>
                <w:lang w:val="fr-FR"/>
              </w:rPr>
            </w:pPr>
          </w:p>
        </w:tc>
        <w:tc>
          <w:tcPr>
            <w:tcW w:w="637" w:type="dxa"/>
            <w:tcBorders>
              <w:top w:val="nil"/>
              <w:bottom w:val="nil"/>
            </w:tcBorders>
          </w:tcPr>
          <w:p w:rsidR="0022587D" w:rsidRDefault="0022587D">
            <w:pPr>
              <w:rPr>
                <w:sz w:val="20"/>
                <w:lang w:val="fr-FR"/>
              </w:rPr>
            </w:pPr>
          </w:p>
        </w:tc>
        <w:tc>
          <w:tcPr>
            <w:tcW w:w="637" w:type="dxa"/>
            <w:tcBorders>
              <w:top w:val="nil"/>
              <w:bottom w:val="nil"/>
            </w:tcBorders>
          </w:tcPr>
          <w:p w:rsidR="0022587D" w:rsidRDefault="0022587D">
            <w:pPr>
              <w:rPr>
                <w:sz w:val="20"/>
                <w:lang w:val="fr-FR"/>
              </w:rPr>
            </w:pPr>
          </w:p>
        </w:tc>
        <w:tc>
          <w:tcPr>
            <w:tcW w:w="637" w:type="dxa"/>
            <w:tcBorders>
              <w:top w:val="nil"/>
              <w:bottom w:val="nil"/>
            </w:tcBorders>
          </w:tcPr>
          <w:p w:rsidR="0022587D" w:rsidRDefault="0022587D">
            <w:pPr>
              <w:rPr>
                <w:sz w:val="20"/>
                <w:lang w:val="fr-FR"/>
              </w:rPr>
            </w:pPr>
          </w:p>
        </w:tc>
        <w:tc>
          <w:tcPr>
            <w:tcW w:w="654" w:type="dxa"/>
            <w:tcBorders>
              <w:top w:val="nil"/>
              <w:bottom w:val="nil"/>
            </w:tcBorders>
          </w:tcPr>
          <w:p w:rsidR="0022587D" w:rsidRDefault="0022587D">
            <w:pPr>
              <w:rPr>
                <w:sz w:val="20"/>
                <w:lang w:val="fr-FR"/>
              </w:rPr>
            </w:pPr>
          </w:p>
        </w:tc>
        <w:tc>
          <w:tcPr>
            <w:tcW w:w="1170" w:type="dxa"/>
            <w:tcBorders>
              <w:top w:val="nil"/>
              <w:bottom w:val="nil"/>
            </w:tcBorders>
          </w:tcPr>
          <w:p w:rsidR="0022587D" w:rsidRDefault="0022587D">
            <w:pPr>
              <w:rPr>
                <w:sz w:val="20"/>
                <w:lang w:val="fr-FR"/>
              </w:rPr>
            </w:pPr>
          </w:p>
        </w:tc>
      </w:tr>
      <w:tr w:rsidR="0022587D" w:rsidRPr="000E3F7C">
        <w:tc>
          <w:tcPr>
            <w:tcW w:w="3510" w:type="dxa"/>
            <w:tcBorders>
              <w:bottom w:val="dotted" w:sz="4" w:space="0" w:color="auto"/>
            </w:tcBorders>
          </w:tcPr>
          <w:p w:rsidR="0022587D" w:rsidRDefault="000C4D27" w:rsidP="009766D6">
            <w:pPr>
              <w:spacing w:before="60"/>
              <w:rPr>
                <w:sz w:val="20"/>
                <w:lang w:val="fr-FR"/>
              </w:rPr>
            </w:pPr>
            <w:r>
              <w:rPr>
                <w:sz w:val="20"/>
                <w:lang w:val="fr-FR"/>
              </w:rPr>
              <w:t>F</w:t>
            </w:r>
            <w:r w:rsidR="00892FBD">
              <w:rPr>
                <w:sz w:val="20"/>
                <w:lang w:val="fr-FR"/>
              </w:rPr>
              <w:t>ormation</w:t>
            </w:r>
            <w:r>
              <w:rPr>
                <w:sz w:val="20"/>
                <w:vertAlign w:val="superscript"/>
                <w:lang w:val="fr-FR"/>
              </w:rPr>
              <w:t xml:space="preserve"> </w:t>
            </w:r>
            <w:r>
              <w:rPr>
                <w:sz w:val="20"/>
                <w:lang w:val="fr-FR"/>
              </w:rPr>
              <w:t>(si prévue dans la DP)</w:t>
            </w:r>
          </w:p>
        </w:tc>
        <w:tc>
          <w:tcPr>
            <w:tcW w:w="1152" w:type="dxa"/>
            <w:tcBorders>
              <w:bottom w:val="dotted" w:sz="4" w:space="0" w:color="auto"/>
            </w:tcBorders>
          </w:tcPr>
          <w:p w:rsidR="0022587D" w:rsidRDefault="0022587D">
            <w:pPr>
              <w:rPr>
                <w:sz w:val="20"/>
                <w:lang w:val="fr-FR"/>
              </w:rPr>
            </w:pPr>
          </w:p>
        </w:tc>
        <w:tc>
          <w:tcPr>
            <w:tcW w:w="675" w:type="dxa"/>
            <w:tcBorders>
              <w:bottom w:val="dotted" w:sz="4" w:space="0" w:color="auto"/>
            </w:tcBorders>
          </w:tcPr>
          <w:p w:rsidR="0022587D" w:rsidRDefault="0022587D">
            <w:pPr>
              <w:rPr>
                <w:sz w:val="20"/>
                <w:lang w:val="fr-FR"/>
              </w:rPr>
            </w:pPr>
          </w:p>
        </w:tc>
        <w:tc>
          <w:tcPr>
            <w:tcW w:w="637" w:type="dxa"/>
            <w:tcBorders>
              <w:bottom w:val="dotted" w:sz="4" w:space="0" w:color="auto"/>
            </w:tcBorders>
          </w:tcPr>
          <w:p w:rsidR="0022587D" w:rsidRDefault="0022587D">
            <w:pPr>
              <w:rPr>
                <w:sz w:val="20"/>
                <w:lang w:val="fr-FR"/>
              </w:rPr>
            </w:pPr>
          </w:p>
        </w:tc>
        <w:tc>
          <w:tcPr>
            <w:tcW w:w="637" w:type="dxa"/>
            <w:tcBorders>
              <w:bottom w:val="dotted" w:sz="4" w:space="0" w:color="auto"/>
            </w:tcBorders>
          </w:tcPr>
          <w:p w:rsidR="0022587D" w:rsidRDefault="0022587D">
            <w:pPr>
              <w:rPr>
                <w:sz w:val="20"/>
                <w:lang w:val="fr-FR"/>
              </w:rPr>
            </w:pPr>
          </w:p>
        </w:tc>
        <w:tc>
          <w:tcPr>
            <w:tcW w:w="637" w:type="dxa"/>
            <w:tcBorders>
              <w:bottom w:val="dotted" w:sz="4" w:space="0" w:color="auto"/>
            </w:tcBorders>
          </w:tcPr>
          <w:p w:rsidR="0022587D" w:rsidRDefault="0022587D">
            <w:pPr>
              <w:rPr>
                <w:sz w:val="20"/>
                <w:lang w:val="fr-FR"/>
              </w:rPr>
            </w:pPr>
          </w:p>
        </w:tc>
        <w:tc>
          <w:tcPr>
            <w:tcW w:w="654" w:type="dxa"/>
            <w:tcBorders>
              <w:bottom w:val="dotted" w:sz="4" w:space="0" w:color="auto"/>
            </w:tcBorders>
          </w:tcPr>
          <w:p w:rsidR="0022587D" w:rsidRDefault="0022587D">
            <w:pPr>
              <w:rPr>
                <w:sz w:val="20"/>
                <w:lang w:val="fr-FR"/>
              </w:rPr>
            </w:pPr>
          </w:p>
        </w:tc>
        <w:tc>
          <w:tcPr>
            <w:tcW w:w="1170" w:type="dxa"/>
            <w:tcBorders>
              <w:bottom w:val="dotted" w:sz="4" w:space="0" w:color="auto"/>
            </w:tcBorders>
          </w:tcPr>
          <w:p w:rsidR="0022587D" w:rsidRDefault="0022587D">
            <w:pPr>
              <w:rPr>
                <w:sz w:val="20"/>
                <w:lang w:val="fr-FR"/>
              </w:rPr>
            </w:pPr>
          </w:p>
        </w:tc>
      </w:tr>
      <w:tr w:rsidR="0022587D">
        <w:tc>
          <w:tcPr>
            <w:tcW w:w="3510" w:type="dxa"/>
            <w:tcBorders>
              <w:top w:val="nil"/>
              <w:bottom w:val="nil"/>
            </w:tcBorders>
          </w:tcPr>
          <w:p w:rsidR="0022587D" w:rsidRDefault="00892FBD">
            <w:pPr>
              <w:spacing w:before="60"/>
              <w:rPr>
                <w:sz w:val="20"/>
                <w:lang w:val="fr-FR"/>
              </w:rPr>
            </w:pPr>
            <w:r>
              <w:rPr>
                <w:sz w:val="20"/>
                <w:lang w:val="fr-FR"/>
              </w:rPr>
              <w:t>-</w:t>
            </w:r>
          </w:p>
        </w:tc>
        <w:tc>
          <w:tcPr>
            <w:tcW w:w="1152" w:type="dxa"/>
            <w:tcBorders>
              <w:top w:val="nil"/>
              <w:bottom w:val="nil"/>
            </w:tcBorders>
          </w:tcPr>
          <w:p w:rsidR="0022587D" w:rsidRDefault="0022587D">
            <w:pPr>
              <w:rPr>
                <w:sz w:val="20"/>
                <w:lang w:val="fr-FR"/>
              </w:rPr>
            </w:pPr>
          </w:p>
        </w:tc>
        <w:tc>
          <w:tcPr>
            <w:tcW w:w="675" w:type="dxa"/>
            <w:tcBorders>
              <w:top w:val="nil"/>
              <w:bottom w:val="nil"/>
            </w:tcBorders>
          </w:tcPr>
          <w:p w:rsidR="0022587D" w:rsidRDefault="0022587D">
            <w:pPr>
              <w:rPr>
                <w:sz w:val="20"/>
                <w:lang w:val="fr-FR"/>
              </w:rPr>
            </w:pPr>
          </w:p>
        </w:tc>
        <w:tc>
          <w:tcPr>
            <w:tcW w:w="637" w:type="dxa"/>
            <w:tcBorders>
              <w:top w:val="nil"/>
              <w:bottom w:val="nil"/>
            </w:tcBorders>
          </w:tcPr>
          <w:p w:rsidR="0022587D" w:rsidRDefault="0022587D">
            <w:pPr>
              <w:rPr>
                <w:sz w:val="20"/>
                <w:lang w:val="fr-FR"/>
              </w:rPr>
            </w:pPr>
          </w:p>
        </w:tc>
        <w:tc>
          <w:tcPr>
            <w:tcW w:w="637" w:type="dxa"/>
            <w:tcBorders>
              <w:top w:val="nil"/>
              <w:bottom w:val="nil"/>
            </w:tcBorders>
          </w:tcPr>
          <w:p w:rsidR="0022587D" w:rsidRDefault="0022587D">
            <w:pPr>
              <w:rPr>
                <w:sz w:val="20"/>
                <w:lang w:val="fr-FR"/>
              </w:rPr>
            </w:pPr>
          </w:p>
        </w:tc>
        <w:tc>
          <w:tcPr>
            <w:tcW w:w="637" w:type="dxa"/>
            <w:tcBorders>
              <w:top w:val="nil"/>
              <w:bottom w:val="nil"/>
            </w:tcBorders>
          </w:tcPr>
          <w:p w:rsidR="0022587D" w:rsidRDefault="0022587D">
            <w:pPr>
              <w:rPr>
                <w:sz w:val="20"/>
                <w:lang w:val="fr-FR"/>
              </w:rPr>
            </w:pPr>
          </w:p>
        </w:tc>
        <w:tc>
          <w:tcPr>
            <w:tcW w:w="654" w:type="dxa"/>
            <w:tcBorders>
              <w:top w:val="nil"/>
              <w:bottom w:val="nil"/>
            </w:tcBorders>
          </w:tcPr>
          <w:p w:rsidR="0022587D" w:rsidRDefault="0022587D">
            <w:pPr>
              <w:rPr>
                <w:sz w:val="20"/>
                <w:lang w:val="fr-FR"/>
              </w:rPr>
            </w:pPr>
          </w:p>
        </w:tc>
        <w:tc>
          <w:tcPr>
            <w:tcW w:w="1170" w:type="dxa"/>
            <w:tcBorders>
              <w:top w:val="nil"/>
              <w:bottom w:val="nil"/>
            </w:tcBorders>
          </w:tcPr>
          <w:p w:rsidR="0022587D" w:rsidRDefault="0022587D">
            <w:pPr>
              <w:rPr>
                <w:sz w:val="20"/>
                <w:lang w:val="fr-FR"/>
              </w:rPr>
            </w:pPr>
          </w:p>
        </w:tc>
      </w:tr>
      <w:tr w:rsidR="0022587D">
        <w:tc>
          <w:tcPr>
            <w:tcW w:w="3510" w:type="dxa"/>
            <w:tcBorders>
              <w:top w:val="dotted" w:sz="4" w:space="0" w:color="auto"/>
              <w:bottom w:val="dotted" w:sz="4" w:space="0" w:color="auto"/>
            </w:tcBorders>
          </w:tcPr>
          <w:p w:rsidR="0022587D" w:rsidRDefault="00892FBD">
            <w:pPr>
              <w:spacing w:before="60"/>
              <w:rPr>
                <w:sz w:val="20"/>
                <w:lang w:val="fr-FR"/>
              </w:rPr>
            </w:pPr>
            <w:r>
              <w:rPr>
                <w:sz w:val="20"/>
                <w:lang w:val="fr-FR"/>
              </w:rPr>
              <w:t>-</w:t>
            </w:r>
          </w:p>
        </w:tc>
        <w:tc>
          <w:tcPr>
            <w:tcW w:w="1152" w:type="dxa"/>
            <w:tcBorders>
              <w:top w:val="dotted" w:sz="4" w:space="0" w:color="auto"/>
              <w:bottom w:val="dotted" w:sz="4" w:space="0" w:color="auto"/>
            </w:tcBorders>
          </w:tcPr>
          <w:p w:rsidR="0022587D" w:rsidRDefault="0022587D">
            <w:pPr>
              <w:rPr>
                <w:sz w:val="20"/>
                <w:lang w:val="fr-FR"/>
              </w:rPr>
            </w:pPr>
          </w:p>
        </w:tc>
        <w:tc>
          <w:tcPr>
            <w:tcW w:w="675" w:type="dxa"/>
            <w:tcBorders>
              <w:top w:val="dotted" w:sz="4" w:space="0" w:color="auto"/>
              <w:bottom w:val="dotted" w:sz="4" w:space="0" w:color="auto"/>
            </w:tcBorders>
          </w:tcPr>
          <w:p w:rsidR="0022587D" w:rsidRDefault="0022587D">
            <w:pPr>
              <w:rPr>
                <w:sz w:val="20"/>
                <w:lang w:val="fr-FR"/>
              </w:rPr>
            </w:pPr>
          </w:p>
        </w:tc>
        <w:tc>
          <w:tcPr>
            <w:tcW w:w="637" w:type="dxa"/>
            <w:tcBorders>
              <w:top w:val="dotted" w:sz="4" w:space="0" w:color="auto"/>
              <w:bottom w:val="dotted" w:sz="4" w:space="0" w:color="auto"/>
            </w:tcBorders>
          </w:tcPr>
          <w:p w:rsidR="0022587D" w:rsidRDefault="0022587D">
            <w:pPr>
              <w:rPr>
                <w:sz w:val="20"/>
                <w:lang w:val="fr-FR"/>
              </w:rPr>
            </w:pPr>
          </w:p>
        </w:tc>
        <w:tc>
          <w:tcPr>
            <w:tcW w:w="637" w:type="dxa"/>
            <w:tcBorders>
              <w:top w:val="dotted" w:sz="4" w:space="0" w:color="auto"/>
              <w:bottom w:val="dotted" w:sz="4" w:space="0" w:color="auto"/>
            </w:tcBorders>
          </w:tcPr>
          <w:p w:rsidR="0022587D" w:rsidRDefault="0022587D">
            <w:pPr>
              <w:rPr>
                <w:sz w:val="20"/>
                <w:lang w:val="fr-FR"/>
              </w:rPr>
            </w:pPr>
          </w:p>
        </w:tc>
        <w:tc>
          <w:tcPr>
            <w:tcW w:w="637" w:type="dxa"/>
            <w:tcBorders>
              <w:top w:val="dotted" w:sz="4" w:space="0" w:color="auto"/>
              <w:bottom w:val="dotted" w:sz="4" w:space="0" w:color="auto"/>
            </w:tcBorders>
          </w:tcPr>
          <w:p w:rsidR="0022587D" w:rsidRDefault="0022587D">
            <w:pPr>
              <w:rPr>
                <w:sz w:val="20"/>
                <w:lang w:val="fr-FR"/>
              </w:rPr>
            </w:pPr>
          </w:p>
        </w:tc>
        <w:tc>
          <w:tcPr>
            <w:tcW w:w="654" w:type="dxa"/>
            <w:tcBorders>
              <w:top w:val="dotted" w:sz="4" w:space="0" w:color="auto"/>
              <w:bottom w:val="dotted" w:sz="4" w:space="0" w:color="auto"/>
            </w:tcBorders>
          </w:tcPr>
          <w:p w:rsidR="0022587D" w:rsidRDefault="0022587D">
            <w:pPr>
              <w:rPr>
                <w:sz w:val="20"/>
                <w:lang w:val="fr-FR"/>
              </w:rPr>
            </w:pPr>
          </w:p>
        </w:tc>
        <w:tc>
          <w:tcPr>
            <w:tcW w:w="1170" w:type="dxa"/>
            <w:tcBorders>
              <w:top w:val="dotted" w:sz="4" w:space="0" w:color="auto"/>
              <w:bottom w:val="dotted" w:sz="4" w:space="0" w:color="auto"/>
            </w:tcBorders>
          </w:tcPr>
          <w:p w:rsidR="0022587D" w:rsidRDefault="0022587D">
            <w:pPr>
              <w:rPr>
                <w:sz w:val="20"/>
                <w:lang w:val="fr-FR"/>
              </w:rPr>
            </w:pPr>
          </w:p>
        </w:tc>
      </w:tr>
      <w:tr w:rsidR="0022587D">
        <w:tc>
          <w:tcPr>
            <w:tcW w:w="3510" w:type="dxa"/>
            <w:tcBorders>
              <w:top w:val="nil"/>
              <w:bottom w:val="dotted" w:sz="4" w:space="0" w:color="auto"/>
            </w:tcBorders>
          </w:tcPr>
          <w:p w:rsidR="0022587D" w:rsidRDefault="00892FBD">
            <w:pPr>
              <w:spacing w:before="60"/>
              <w:rPr>
                <w:sz w:val="20"/>
                <w:lang w:val="fr-FR"/>
              </w:rPr>
            </w:pPr>
            <w:r>
              <w:rPr>
                <w:sz w:val="20"/>
                <w:lang w:val="fr-FR"/>
              </w:rPr>
              <w:t>-</w:t>
            </w:r>
          </w:p>
        </w:tc>
        <w:tc>
          <w:tcPr>
            <w:tcW w:w="1152" w:type="dxa"/>
            <w:tcBorders>
              <w:top w:val="nil"/>
              <w:bottom w:val="dotted" w:sz="4" w:space="0" w:color="auto"/>
            </w:tcBorders>
          </w:tcPr>
          <w:p w:rsidR="0022587D" w:rsidRDefault="0022587D">
            <w:pPr>
              <w:rPr>
                <w:sz w:val="20"/>
                <w:lang w:val="fr-FR"/>
              </w:rPr>
            </w:pPr>
          </w:p>
        </w:tc>
        <w:tc>
          <w:tcPr>
            <w:tcW w:w="675" w:type="dxa"/>
            <w:tcBorders>
              <w:top w:val="nil"/>
              <w:bottom w:val="dotted" w:sz="4" w:space="0" w:color="auto"/>
            </w:tcBorders>
          </w:tcPr>
          <w:p w:rsidR="0022587D" w:rsidRDefault="0022587D">
            <w:pPr>
              <w:rPr>
                <w:sz w:val="20"/>
                <w:lang w:val="fr-FR"/>
              </w:rPr>
            </w:pPr>
          </w:p>
        </w:tc>
        <w:tc>
          <w:tcPr>
            <w:tcW w:w="637" w:type="dxa"/>
            <w:tcBorders>
              <w:top w:val="nil"/>
              <w:bottom w:val="dotted" w:sz="4" w:space="0" w:color="auto"/>
            </w:tcBorders>
          </w:tcPr>
          <w:p w:rsidR="0022587D" w:rsidRDefault="0022587D">
            <w:pPr>
              <w:rPr>
                <w:sz w:val="20"/>
                <w:lang w:val="fr-FR"/>
              </w:rPr>
            </w:pPr>
          </w:p>
        </w:tc>
        <w:tc>
          <w:tcPr>
            <w:tcW w:w="637" w:type="dxa"/>
            <w:tcBorders>
              <w:top w:val="nil"/>
              <w:bottom w:val="dotted" w:sz="4" w:space="0" w:color="auto"/>
            </w:tcBorders>
          </w:tcPr>
          <w:p w:rsidR="0022587D" w:rsidRDefault="0022587D">
            <w:pPr>
              <w:rPr>
                <w:sz w:val="20"/>
                <w:lang w:val="fr-FR"/>
              </w:rPr>
            </w:pPr>
          </w:p>
        </w:tc>
        <w:tc>
          <w:tcPr>
            <w:tcW w:w="637" w:type="dxa"/>
            <w:tcBorders>
              <w:top w:val="nil"/>
              <w:bottom w:val="dotted" w:sz="4" w:space="0" w:color="auto"/>
            </w:tcBorders>
          </w:tcPr>
          <w:p w:rsidR="0022587D" w:rsidRDefault="0022587D">
            <w:pPr>
              <w:rPr>
                <w:sz w:val="20"/>
                <w:lang w:val="fr-FR"/>
              </w:rPr>
            </w:pPr>
          </w:p>
        </w:tc>
        <w:tc>
          <w:tcPr>
            <w:tcW w:w="654" w:type="dxa"/>
            <w:tcBorders>
              <w:top w:val="nil"/>
              <w:bottom w:val="dotted" w:sz="4" w:space="0" w:color="auto"/>
            </w:tcBorders>
          </w:tcPr>
          <w:p w:rsidR="0022587D" w:rsidRDefault="0022587D">
            <w:pPr>
              <w:rPr>
                <w:sz w:val="20"/>
                <w:lang w:val="fr-FR"/>
              </w:rPr>
            </w:pPr>
          </w:p>
        </w:tc>
        <w:tc>
          <w:tcPr>
            <w:tcW w:w="1170" w:type="dxa"/>
            <w:tcBorders>
              <w:top w:val="nil"/>
              <w:bottom w:val="dotted" w:sz="4" w:space="0" w:color="auto"/>
            </w:tcBorders>
          </w:tcPr>
          <w:p w:rsidR="0022587D" w:rsidRDefault="0022587D">
            <w:pPr>
              <w:rPr>
                <w:sz w:val="20"/>
                <w:lang w:val="fr-FR"/>
              </w:rPr>
            </w:pPr>
          </w:p>
        </w:tc>
      </w:tr>
      <w:tr w:rsidR="0022587D">
        <w:tc>
          <w:tcPr>
            <w:tcW w:w="3510" w:type="dxa"/>
            <w:tcBorders>
              <w:top w:val="nil"/>
              <w:bottom w:val="nil"/>
            </w:tcBorders>
          </w:tcPr>
          <w:p w:rsidR="0022587D" w:rsidRDefault="0022587D">
            <w:pPr>
              <w:rPr>
                <w:sz w:val="20"/>
                <w:lang w:val="fr-FR"/>
              </w:rPr>
            </w:pPr>
          </w:p>
        </w:tc>
        <w:tc>
          <w:tcPr>
            <w:tcW w:w="1152" w:type="dxa"/>
            <w:tcBorders>
              <w:top w:val="nil"/>
              <w:bottom w:val="nil"/>
            </w:tcBorders>
          </w:tcPr>
          <w:p w:rsidR="0022587D" w:rsidRDefault="0022587D">
            <w:pPr>
              <w:rPr>
                <w:sz w:val="20"/>
                <w:lang w:val="fr-FR"/>
              </w:rPr>
            </w:pPr>
          </w:p>
        </w:tc>
        <w:tc>
          <w:tcPr>
            <w:tcW w:w="675" w:type="dxa"/>
            <w:tcBorders>
              <w:top w:val="nil"/>
              <w:bottom w:val="nil"/>
            </w:tcBorders>
          </w:tcPr>
          <w:p w:rsidR="0022587D" w:rsidRDefault="0022587D">
            <w:pPr>
              <w:rPr>
                <w:sz w:val="20"/>
                <w:lang w:val="fr-FR"/>
              </w:rPr>
            </w:pPr>
          </w:p>
        </w:tc>
        <w:tc>
          <w:tcPr>
            <w:tcW w:w="637" w:type="dxa"/>
            <w:tcBorders>
              <w:top w:val="nil"/>
              <w:bottom w:val="nil"/>
            </w:tcBorders>
          </w:tcPr>
          <w:p w:rsidR="0022587D" w:rsidRDefault="0022587D">
            <w:pPr>
              <w:rPr>
                <w:sz w:val="20"/>
                <w:lang w:val="fr-FR"/>
              </w:rPr>
            </w:pPr>
          </w:p>
        </w:tc>
        <w:tc>
          <w:tcPr>
            <w:tcW w:w="637" w:type="dxa"/>
            <w:tcBorders>
              <w:top w:val="nil"/>
              <w:bottom w:val="nil"/>
            </w:tcBorders>
          </w:tcPr>
          <w:p w:rsidR="0022587D" w:rsidRDefault="0022587D">
            <w:pPr>
              <w:rPr>
                <w:sz w:val="20"/>
                <w:lang w:val="fr-FR"/>
              </w:rPr>
            </w:pPr>
          </w:p>
        </w:tc>
        <w:tc>
          <w:tcPr>
            <w:tcW w:w="637" w:type="dxa"/>
            <w:tcBorders>
              <w:top w:val="nil"/>
              <w:bottom w:val="nil"/>
            </w:tcBorders>
          </w:tcPr>
          <w:p w:rsidR="0022587D" w:rsidRDefault="0022587D">
            <w:pPr>
              <w:rPr>
                <w:sz w:val="20"/>
                <w:lang w:val="fr-FR"/>
              </w:rPr>
            </w:pPr>
          </w:p>
        </w:tc>
        <w:tc>
          <w:tcPr>
            <w:tcW w:w="654" w:type="dxa"/>
            <w:tcBorders>
              <w:top w:val="nil"/>
              <w:bottom w:val="nil"/>
            </w:tcBorders>
          </w:tcPr>
          <w:p w:rsidR="0022587D" w:rsidRDefault="0022587D">
            <w:pPr>
              <w:rPr>
                <w:sz w:val="20"/>
                <w:lang w:val="fr-FR"/>
              </w:rPr>
            </w:pPr>
          </w:p>
        </w:tc>
        <w:tc>
          <w:tcPr>
            <w:tcW w:w="1170" w:type="dxa"/>
            <w:tcBorders>
              <w:top w:val="nil"/>
              <w:bottom w:val="nil"/>
            </w:tcBorders>
          </w:tcPr>
          <w:p w:rsidR="0022587D" w:rsidRDefault="0022587D">
            <w:pPr>
              <w:rPr>
                <w:sz w:val="20"/>
                <w:lang w:val="fr-FR"/>
              </w:rPr>
            </w:pPr>
          </w:p>
        </w:tc>
      </w:tr>
      <w:tr w:rsidR="0022587D" w:rsidRPr="000E3F7C">
        <w:tc>
          <w:tcPr>
            <w:tcW w:w="3510" w:type="dxa"/>
            <w:tcBorders>
              <w:bottom w:val="dotted" w:sz="4" w:space="0" w:color="auto"/>
            </w:tcBorders>
          </w:tcPr>
          <w:p w:rsidR="0022587D" w:rsidRDefault="00892FBD" w:rsidP="009766D6">
            <w:pPr>
              <w:spacing w:before="60"/>
              <w:rPr>
                <w:sz w:val="20"/>
                <w:lang w:val="fr-FR"/>
              </w:rPr>
            </w:pPr>
            <w:r>
              <w:rPr>
                <w:sz w:val="20"/>
                <w:lang w:val="fr-FR"/>
              </w:rPr>
              <w:t>Participation de nationaux</w:t>
            </w:r>
            <w:r w:rsidR="000C4D27">
              <w:rPr>
                <w:sz w:val="20"/>
                <w:vertAlign w:val="superscript"/>
                <w:lang w:val="fr-FR"/>
              </w:rPr>
              <w:t xml:space="preserve"> </w:t>
            </w:r>
            <w:r w:rsidR="000C4D27">
              <w:rPr>
                <w:sz w:val="20"/>
                <w:lang w:val="fr-FR"/>
              </w:rPr>
              <w:t>(si prévue dans la DP)</w:t>
            </w:r>
          </w:p>
        </w:tc>
        <w:tc>
          <w:tcPr>
            <w:tcW w:w="1152" w:type="dxa"/>
            <w:tcBorders>
              <w:bottom w:val="dotted" w:sz="4" w:space="0" w:color="auto"/>
            </w:tcBorders>
          </w:tcPr>
          <w:p w:rsidR="0022587D" w:rsidRDefault="0022587D">
            <w:pPr>
              <w:rPr>
                <w:sz w:val="20"/>
                <w:lang w:val="fr-FR"/>
              </w:rPr>
            </w:pPr>
          </w:p>
        </w:tc>
        <w:tc>
          <w:tcPr>
            <w:tcW w:w="675" w:type="dxa"/>
            <w:tcBorders>
              <w:bottom w:val="dotted" w:sz="4" w:space="0" w:color="auto"/>
            </w:tcBorders>
          </w:tcPr>
          <w:p w:rsidR="0022587D" w:rsidRDefault="0022587D">
            <w:pPr>
              <w:rPr>
                <w:sz w:val="20"/>
                <w:lang w:val="fr-FR"/>
              </w:rPr>
            </w:pPr>
          </w:p>
        </w:tc>
        <w:tc>
          <w:tcPr>
            <w:tcW w:w="637" w:type="dxa"/>
            <w:tcBorders>
              <w:bottom w:val="dotted" w:sz="4" w:space="0" w:color="auto"/>
            </w:tcBorders>
          </w:tcPr>
          <w:p w:rsidR="0022587D" w:rsidRDefault="0022587D">
            <w:pPr>
              <w:rPr>
                <w:sz w:val="20"/>
                <w:lang w:val="fr-FR"/>
              </w:rPr>
            </w:pPr>
          </w:p>
        </w:tc>
        <w:tc>
          <w:tcPr>
            <w:tcW w:w="637" w:type="dxa"/>
            <w:tcBorders>
              <w:bottom w:val="dotted" w:sz="4" w:space="0" w:color="auto"/>
            </w:tcBorders>
          </w:tcPr>
          <w:p w:rsidR="0022587D" w:rsidRDefault="0022587D">
            <w:pPr>
              <w:rPr>
                <w:sz w:val="20"/>
                <w:lang w:val="fr-FR"/>
              </w:rPr>
            </w:pPr>
          </w:p>
        </w:tc>
        <w:tc>
          <w:tcPr>
            <w:tcW w:w="637" w:type="dxa"/>
            <w:tcBorders>
              <w:bottom w:val="dotted" w:sz="4" w:space="0" w:color="auto"/>
            </w:tcBorders>
          </w:tcPr>
          <w:p w:rsidR="0022587D" w:rsidRDefault="0022587D">
            <w:pPr>
              <w:rPr>
                <w:sz w:val="20"/>
                <w:lang w:val="fr-FR"/>
              </w:rPr>
            </w:pPr>
          </w:p>
        </w:tc>
        <w:tc>
          <w:tcPr>
            <w:tcW w:w="654" w:type="dxa"/>
            <w:tcBorders>
              <w:bottom w:val="dotted" w:sz="4" w:space="0" w:color="auto"/>
            </w:tcBorders>
          </w:tcPr>
          <w:p w:rsidR="0022587D" w:rsidRDefault="0022587D">
            <w:pPr>
              <w:rPr>
                <w:sz w:val="20"/>
                <w:lang w:val="fr-FR"/>
              </w:rPr>
            </w:pPr>
          </w:p>
        </w:tc>
        <w:tc>
          <w:tcPr>
            <w:tcW w:w="1170" w:type="dxa"/>
            <w:tcBorders>
              <w:bottom w:val="dotted" w:sz="4" w:space="0" w:color="auto"/>
            </w:tcBorders>
          </w:tcPr>
          <w:p w:rsidR="0022587D" w:rsidRDefault="0022587D">
            <w:pPr>
              <w:rPr>
                <w:sz w:val="20"/>
                <w:lang w:val="fr-FR"/>
              </w:rPr>
            </w:pPr>
          </w:p>
        </w:tc>
      </w:tr>
      <w:tr w:rsidR="0022587D">
        <w:tc>
          <w:tcPr>
            <w:tcW w:w="3510" w:type="dxa"/>
            <w:tcBorders>
              <w:top w:val="nil"/>
              <w:bottom w:val="nil"/>
            </w:tcBorders>
          </w:tcPr>
          <w:p w:rsidR="0022587D" w:rsidRDefault="00892FBD">
            <w:pPr>
              <w:spacing w:before="60"/>
              <w:rPr>
                <w:sz w:val="20"/>
                <w:lang w:val="fr-FR"/>
              </w:rPr>
            </w:pPr>
            <w:r>
              <w:rPr>
                <w:sz w:val="20"/>
                <w:lang w:val="fr-FR"/>
              </w:rPr>
              <w:t>-</w:t>
            </w:r>
          </w:p>
        </w:tc>
        <w:tc>
          <w:tcPr>
            <w:tcW w:w="1152" w:type="dxa"/>
            <w:tcBorders>
              <w:top w:val="nil"/>
              <w:bottom w:val="nil"/>
            </w:tcBorders>
          </w:tcPr>
          <w:p w:rsidR="0022587D" w:rsidRDefault="0022587D">
            <w:pPr>
              <w:rPr>
                <w:sz w:val="20"/>
                <w:lang w:val="fr-FR"/>
              </w:rPr>
            </w:pPr>
          </w:p>
        </w:tc>
        <w:tc>
          <w:tcPr>
            <w:tcW w:w="675" w:type="dxa"/>
            <w:tcBorders>
              <w:top w:val="nil"/>
              <w:bottom w:val="nil"/>
            </w:tcBorders>
          </w:tcPr>
          <w:p w:rsidR="0022587D" w:rsidRDefault="0022587D">
            <w:pPr>
              <w:rPr>
                <w:sz w:val="20"/>
                <w:lang w:val="fr-FR"/>
              </w:rPr>
            </w:pPr>
          </w:p>
        </w:tc>
        <w:tc>
          <w:tcPr>
            <w:tcW w:w="637" w:type="dxa"/>
            <w:tcBorders>
              <w:top w:val="nil"/>
              <w:bottom w:val="nil"/>
            </w:tcBorders>
          </w:tcPr>
          <w:p w:rsidR="0022587D" w:rsidRDefault="0022587D">
            <w:pPr>
              <w:rPr>
                <w:sz w:val="20"/>
                <w:lang w:val="fr-FR"/>
              </w:rPr>
            </w:pPr>
          </w:p>
        </w:tc>
        <w:tc>
          <w:tcPr>
            <w:tcW w:w="637" w:type="dxa"/>
            <w:tcBorders>
              <w:top w:val="nil"/>
              <w:bottom w:val="nil"/>
            </w:tcBorders>
          </w:tcPr>
          <w:p w:rsidR="0022587D" w:rsidRDefault="0022587D">
            <w:pPr>
              <w:rPr>
                <w:sz w:val="20"/>
                <w:lang w:val="fr-FR"/>
              </w:rPr>
            </w:pPr>
          </w:p>
        </w:tc>
        <w:tc>
          <w:tcPr>
            <w:tcW w:w="637" w:type="dxa"/>
            <w:tcBorders>
              <w:top w:val="nil"/>
              <w:bottom w:val="nil"/>
            </w:tcBorders>
          </w:tcPr>
          <w:p w:rsidR="0022587D" w:rsidRDefault="0022587D">
            <w:pPr>
              <w:rPr>
                <w:sz w:val="20"/>
                <w:lang w:val="fr-FR"/>
              </w:rPr>
            </w:pPr>
          </w:p>
        </w:tc>
        <w:tc>
          <w:tcPr>
            <w:tcW w:w="654" w:type="dxa"/>
            <w:tcBorders>
              <w:top w:val="nil"/>
              <w:bottom w:val="nil"/>
            </w:tcBorders>
          </w:tcPr>
          <w:p w:rsidR="0022587D" w:rsidRDefault="0022587D">
            <w:pPr>
              <w:rPr>
                <w:sz w:val="20"/>
                <w:lang w:val="fr-FR"/>
              </w:rPr>
            </w:pPr>
          </w:p>
        </w:tc>
        <w:tc>
          <w:tcPr>
            <w:tcW w:w="1170" w:type="dxa"/>
            <w:tcBorders>
              <w:top w:val="nil"/>
              <w:bottom w:val="nil"/>
            </w:tcBorders>
          </w:tcPr>
          <w:p w:rsidR="0022587D" w:rsidRDefault="0022587D">
            <w:pPr>
              <w:rPr>
                <w:sz w:val="20"/>
                <w:lang w:val="fr-FR"/>
              </w:rPr>
            </w:pPr>
          </w:p>
        </w:tc>
      </w:tr>
      <w:tr w:rsidR="0022587D">
        <w:tc>
          <w:tcPr>
            <w:tcW w:w="3510" w:type="dxa"/>
            <w:tcBorders>
              <w:top w:val="dotted" w:sz="4" w:space="0" w:color="auto"/>
              <w:bottom w:val="dotted" w:sz="4" w:space="0" w:color="auto"/>
            </w:tcBorders>
          </w:tcPr>
          <w:p w:rsidR="0022587D" w:rsidRDefault="00892FBD">
            <w:pPr>
              <w:spacing w:before="60"/>
              <w:rPr>
                <w:sz w:val="20"/>
                <w:lang w:val="fr-FR"/>
              </w:rPr>
            </w:pPr>
            <w:r>
              <w:rPr>
                <w:sz w:val="20"/>
                <w:lang w:val="fr-FR"/>
              </w:rPr>
              <w:t>-</w:t>
            </w:r>
          </w:p>
        </w:tc>
        <w:tc>
          <w:tcPr>
            <w:tcW w:w="1152" w:type="dxa"/>
            <w:tcBorders>
              <w:top w:val="dotted" w:sz="4" w:space="0" w:color="auto"/>
              <w:bottom w:val="dotted" w:sz="4" w:space="0" w:color="auto"/>
            </w:tcBorders>
          </w:tcPr>
          <w:p w:rsidR="0022587D" w:rsidRDefault="0022587D">
            <w:pPr>
              <w:rPr>
                <w:sz w:val="20"/>
                <w:lang w:val="fr-FR"/>
              </w:rPr>
            </w:pPr>
          </w:p>
        </w:tc>
        <w:tc>
          <w:tcPr>
            <w:tcW w:w="675" w:type="dxa"/>
            <w:tcBorders>
              <w:top w:val="dotted" w:sz="4" w:space="0" w:color="auto"/>
              <w:bottom w:val="dotted" w:sz="4" w:space="0" w:color="auto"/>
            </w:tcBorders>
          </w:tcPr>
          <w:p w:rsidR="0022587D" w:rsidRDefault="0022587D">
            <w:pPr>
              <w:rPr>
                <w:sz w:val="20"/>
                <w:lang w:val="fr-FR"/>
              </w:rPr>
            </w:pPr>
          </w:p>
        </w:tc>
        <w:tc>
          <w:tcPr>
            <w:tcW w:w="637" w:type="dxa"/>
            <w:tcBorders>
              <w:top w:val="dotted" w:sz="4" w:space="0" w:color="auto"/>
              <w:bottom w:val="dotted" w:sz="4" w:space="0" w:color="auto"/>
            </w:tcBorders>
          </w:tcPr>
          <w:p w:rsidR="0022587D" w:rsidRDefault="0022587D">
            <w:pPr>
              <w:rPr>
                <w:sz w:val="20"/>
                <w:lang w:val="fr-FR"/>
              </w:rPr>
            </w:pPr>
          </w:p>
        </w:tc>
        <w:tc>
          <w:tcPr>
            <w:tcW w:w="637" w:type="dxa"/>
            <w:tcBorders>
              <w:top w:val="dotted" w:sz="4" w:space="0" w:color="auto"/>
              <w:bottom w:val="dotted" w:sz="4" w:space="0" w:color="auto"/>
            </w:tcBorders>
          </w:tcPr>
          <w:p w:rsidR="0022587D" w:rsidRDefault="0022587D">
            <w:pPr>
              <w:rPr>
                <w:sz w:val="20"/>
                <w:lang w:val="fr-FR"/>
              </w:rPr>
            </w:pPr>
          </w:p>
        </w:tc>
        <w:tc>
          <w:tcPr>
            <w:tcW w:w="637" w:type="dxa"/>
            <w:tcBorders>
              <w:top w:val="dotted" w:sz="4" w:space="0" w:color="auto"/>
              <w:bottom w:val="dotted" w:sz="4" w:space="0" w:color="auto"/>
            </w:tcBorders>
          </w:tcPr>
          <w:p w:rsidR="0022587D" w:rsidRDefault="0022587D">
            <w:pPr>
              <w:rPr>
                <w:sz w:val="20"/>
                <w:lang w:val="fr-FR"/>
              </w:rPr>
            </w:pPr>
          </w:p>
        </w:tc>
        <w:tc>
          <w:tcPr>
            <w:tcW w:w="654" w:type="dxa"/>
            <w:tcBorders>
              <w:top w:val="dotted" w:sz="4" w:space="0" w:color="auto"/>
              <w:bottom w:val="dotted" w:sz="4" w:space="0" w:color="auto"/>
            </w:tcBorders>
          </w:tcPr>
          <w:p w:rsidR="0022587D" w:rsidRDefault="0022587D">
            <w:pPr>
              <w:rPr>
                <w:sz w:val="20"/>
                <w:lang w:val="fr-FR"/>
              </w:rPr>
            </w:pPr>
          </w:p>
        </w:tc>
        <w:tc>
          <w:tcPr>
            <w:tcW w:w="1170" w:type="dxa"/>
            <w:tcBorders>
              <w:top w:val="dotted" w:sz="4" w:space="0" w:color="auto"/>
              <w:bottom w:val="dotted" w:sz="4" w:space="0" w:color="auto"/>
            </w:tcBorders>
          </w:tcPr>
          <w:p w:rsidR="0022587D" w:rsidRDefault="0022587D">
            <w:pPr>
              <w:rPr>
                <w:sz w:val="20"/>
                <w:lang w:val="fr-FR"/>
              </w:rPr>
            </w:pPr>
          </w:p>
        </w:tc>
      </w:tr>
      <w:tr w:rsidR="0022587D">
        <w:tc>
          <w:tcPr>
            <w:tcW w:w="3510" w:type="dxa"/>
            <w:tcBorders>
              <w:top w:val="nil"/>
              <w:bottom w:val="dotted" w:sz="4" w:space="0" w:color="auto"/>
            </w:tcBorders>
          </w:tcPr>
          <w:p w:rsidR="0022587D" w:rsidRDefault="00892FBD">
            <w:pPr>
              <w:spacing w:before="60"/>
              <w:rPr>
                <w:sz w:val="20"/>
                <w:lang w:val="fr-FR"/>
              </w:rPr>
            </w:pPr>
            <w:r>
              <w:rPr>
                <w:sz w:val="20"/>
                <w:lang w:val="fr-FR"/>
              </w:rPr>
              <w:t>-</w:t>
            </w:r>
          </w:p>
        </w:tc>
        <w:tc>
          <w:tcPr>
            <w:tcW w:w="1152" w:type="dxa"/>
            <w:tcBorders>
              <w:top w:val="nil"/>
              <w:bottom w:val="dotted" w:sz="4" w:space="0" w:color="auto"/>
            </w:tcBorders>
          </w:tcPr>
          <w:p w:rsidR="0022587D" w:rsidRDefault="0022587D">
            <w:pPr>
              <w:rPr>
                <w:sz w:val="20"/>
                <w:lang w:val="fr-FR"/>
              </w:rPr>
            </w:pPr>
          </w:p>
        </w:tc>
        <w:tc>
          <w:tcPr>
            <w:tcW w:w="675" w:type="dxa"/>
            <w:tcBorders>
              <w:top w:val="nil"/>
              <w:bottom w:val="dotted" w:sz="4" w:space="0" w:color="auto"/>
            </w:tcBorders>
          </w:tcPr>
          <w:p w:rsidR="0022587D" w:rsidRDefault="0022587D">
            <w:pPr>
              <w:rPr>
                <w:sz w:val="20"/>
                <w:lang w:val="fr-FR"/>
              </w:rPr>
            </w:pPr>
          </w:p>
        </w:tc>
        <w:tc>
          <w:tcPr>
            <w:tcW w:w="637" w:type="dxa"/>
            <w:tcBorders>
              <w:top w:val="nil"/>
              <w:bottom w:val="dotted" w:sz="4" w:space="0" w:color="auto"/>
            </w:tcBorders>
          </w:tcPr>
          <w:p w:rsidR="0022587D" w:rsidRDefault="0022587D">
            <w:pPr>
              <w:rPr>
                <w:sz w:val="20"/>
                <w:lang w:val="fr-FR"/>
              </w:rPr>
            </w:pPr>
          </w:p>
        </w:tc>
        <w:tc>
          <w:tcPr>
            <w:tcW w:w="637" w:type="dxa"/>
            <w:tcBorders>
              <w:top w:val="nil"/>
              <w:bottom w:val="dotted" w:sz="4" w:space="0" w:color="auto"/>
            </w:tcBorders>
          </w:tcPr>
          <w:p w:rsidR="0022587D" w:rsidRDefault="0022587D">
            <w:pPr>
              <w:rPr>
                <w:sz w:val="20"/>
                <w:lang w:val="fr-FR"/>
              </w:rPr>
            </w:pPr>
          </w:p>
        </w:tc>
        <w:tc>
          <w:tcPr>
            <w:tcW w:w="637" w:type="dxa"/>
            <w:tcBorders>
              <w:top w:val="nil"/>
              <w:bottom w:val="dotted" w:sz="4" w:space="0" w:color="auto"/>
            </w:tcBorders>
          </w:tcPr>
          <w:p w:rsidR="0022587D" w:rsidRDefault="0022587D">
            <w:pPr>
              <w:rPr>
                <w:sz w:val="20"/>
                <w:lang w:val="fr-FR"/>
              </w:rPr>
            </w:pPr>
          </w:p>
        </w:tc>
        <w:tc>
          <w:tcPr>
            <w:tcW w:w="654" w:type="dxa"/>
            <w:tcBorders>
              <w:top w:val="nil"/>
              <w:bottom w:val="dotted" w:sz="4" w:space="0" w:color="auto"/>
            </w:tcBorders>
          </w:tcPr>
          <w:p w:rsidR="0022587D" w:rsidRDefault="0022587D">
            <w:pPr>
              <w:rPr>
                <w:sz w:val="20"/>
                <w:lang w:val="fr-FR"/>
              </w:rPr>
            </w:pPr>
          </w:p>
        </w:tc>
        <w:tc>
          <w:tcPr>
            <w:tcW w:w="1170" w:type="dxa"/>
            <w:tcBorders>
              <w:top w:val="nil"/>
              <w:bottom w:val="dotted" w:sz="4" w:space="0" w:color="auto"/>
            </w:tcBorders>
          </w:tcPr>
          <w:p w:rsidR="0022587D" w:rsidRDefault="0022587D">
            <w:pPr>
              <w:rPr>
                <w:sz w:val="20"/>
                <w:lang w:val="fr-FR"/>
              </w:rPr>
            </w:pPr>
          </w:p>
        </w:tc>
      </w:tr>
      <w:tr w:rsidR="0022587D">
        <w:tc>
          <w:tcPr>
            <w:tcW w:w="3510" w:type="dxa"/>
            <w:tcBorders>
              <w:top w:val="nil"/>
            </w:tcBorders>
          </w:tcPr>
          <w:p w:rsidR="0022587D" w:rsidRDefault="0022587D">
            <w:pPr>
              <w:rPr>
                <w:sz w:val="20"/>
                <w:lang w:val="fr-FR"/>
              </w:rPr>
            </w:pPr>
          </w:p>
        </w:tc>
        <w:tc>
          <w:tcPr>
            <w:tcW w:w="1152" w:type="dxa"/>
            <w:tcBorders>
              <w:top w:val="nil"/>
            </w:tcBorders>
          </w:tcPr>
          <w:p w:rsidR="0022587D" w:rsidRDefault="0022587D">
            <w:pPr>
              <w:rPr>
                <w:sz w:val="20"/>
                <w:lang w:val="fr-FR"/>
              </w:rPr>
            </w:pPr>
          </w:p>
        </w:tc>
        <w:tc>
          <w:tcPr>
            <w:tcW w:w="675" w:type="dxa"/>
            <w:tcBorders>
              <w:top w:val="nil"/>
            </w:tcBorders>
          </w:tcPr>
          <w:p w:rsidR="0022587D" w:rsidRDefault="0022587D">
            <w:pPr>
              <w:rPr>
                <w:sz w:val="20"/>
                <w:lang w:val="fr-FR"/>
              </w:rPr>
            </w:pPr>
          </w:p>
        </w:tc>
        <w:tc>
          <w:tcPr>
            <w:tcW w:w="637" w:type="dxa"/>
            <w:tcBorders>
              <w:top w:val="nil"/>
            </w:tcBorders>
          </w:tcPr>
          <w:p w:rsidR="0022587D" w:rsidRDefault="0022587D">
            <w:pPr>
              <w:rPr>
                <w:sz w:val="20"/>
                <w:lang w:val="fr-FR"/>
              </w:rPr>
            </w:pPr>
          </w:p>
        </w:tc>
        <w:tc>
          <w:tcPr>
            <w:tcW w:w="637" w:type="dxa"/>
            <w:tcBorders>
              <w:top w:val="nil"/>
            </w:tcBorders>
          </w:tcPr>
          <w:p w:rsidR="0022587D" w:rsidRDefault="0022587D">
            <w:pPr>
              <w:rPr>
                <w:sz w:val="20"/>
                <w:lang w:val="fr-FR"/>
              </w:rPr>
            </w:pPr>
          </w:p>
        </w:tc>
        <w:tc>
          <w:tcPr>
            <w:tcW w:w="637" w:type="dxa"/>
            <w:tcBorders>
              <w:top w:val="nil"/>
            </w:tcBorders>
          </w:tcPr>
          <w:p w:rsidR="0022587D" w:rsidRDefault="0022587D">
            <w:pPr>
              <w:rPr>
                <w:sz w:val="20"/>
                <w:lang w:val="fr-FR"/>
              </w:rPr>
            </w:pPr>
          </w:p>
        </w:tc>
        <w:tc>
          <w:tcPr>
            <w:tcW w:w="654" w:type="dxa"/>
            <w:tcBorders>
              <w:top w:val="nil"/>
            </w:tcBorders>
          </w:tcPr>
          <w:p w:rsidR="0022587D" w:rsidRDefault="0022587D">
            <w:pPr>
              <w:rPr>
                <w:sz w:val="20"/>
                <w:lang w:val="fr-FR"/>
              </w:rPr>
            </w:pPr>
          </w:p>
        </w:tc>
        <w:tc>
          <w:tcPr>
            <w:tcW w:w="1170" w:type="dxa"/>
            <w:tcBorders>
              <w:top w:val="nil"/>
            </w:tcBorders>
          </w:tcPr>
          <w:p w:rsidR="0022587D" w:rsidRDefault="0022587D">
            <w:pPr>
              <w:rPr>
                <w:sz w:val="20"/>
                <w:lang w:val="fr-FR"/>
              </w:rPr>
            </w:pPr>
          </w:p>
        </w:tc>
      </w:tr>
      <w:tr w:rsidR="0022587D">
        <w:tc>
          <w:tcPr>
            <w:tcW w:w="3510" w:type="dxa"/>
            <w:tcBorders>
              <w:bottom w:val="nil"/>
            </w:tcBorders>
          </w:tcPr>
          <w:p w:rsidR="0022587D" w:rsidRDefault="00892FBD">
            <w:pPr>
              <w:spacing w:before="60"/>
              <w:rPr>
                <w:b/>
                <w:sz w:val="20"/>
                <w:lang w:val="fr-FR"/>
              </w:rPr>
            </w:pPr>
            <w:r>
              <w:rPr>
                <w:b/>
                <w:sz w:val="20"/>
                <w:lang w:val="fr-FR"/>
              </w:rPr>
              <w:t>Total</w:t>
            </w:r>
          </w:p>
        </w:tc>
        <w:tc>
          <w:tcPr>
            <w:tcW w:w="1152" w:type="dxa"/>
            <w:tcBorders>
              <w:bottom w:val="nil"/>
            </w:tcBorders>
          </w:tcPr>
          <w:p w:rsidR="0022587D" w:rsidRDefault="00892FBD">
            <w:pPr>
              <w:spacing w:before="60"/>
              <w:jc w:val="center"/>
              <w:rPr>
                <w:sz w:val="20"/>
                <w:lang w:val="fr-FR"/>
              </w:rPr>
            </w:pPr>
            <w:r>
              <w:rPr>
                <w:b/>
                <w:sz w:val="20"/>
                <w:lang w:val="fr-FR"/>
              </w:rPr>
              <w:t>100</w:t>
            </w:r>
          </w:p>
        </w:tc>
        <w:tc>
          <w:tcPr>
            <w:tcW w:w="675" w:type="dxa"/>
            <w:tcBorders>
              <w:bottom w:val="nil"/>
            </w:tcBorders>
          </w:tcPr>
          <w:p w:rsidR="0022587D" w:rsidRDefault="0022587D">
            <w:pPr>
              <w:rPr>
                <w:sz w:val="20"/>
                <w:lang w:val="fr-FR"/>
              </w:rPr>
            </w:pPr>
          </w:p>
        </w:tc>
        <w:tc>
          <w:tcPr>
            <w:tcW w:w="637" w:type="dxa"/>
            <w:tcBorders>
              <w:bottom w:val="nil"/>
            </w:tcBorders>
          </w:tcPr>
          <w:p w:rsidR="0022587D" w:rsidRDefault="0022587D">
            <w:pPr>
              <w:rPr>
                <w:sz w:val="20"/>
                <w:lang w:val="fr-FR"/>
              </w:rPr>
            </w:pPr>
          </w:p>
        </w:tc>
        <w:tc>
          <w:tcPr>
            <w:tcW w:w="637" w:type="dxa"/>
            <w:tcBorders>
              <w:bottom w:val="nil"/>
            </w:tcBorders>
          </w:tcPr>
          <w:p w:rsidR="0022587D" w:rsidRDefault="0022587D">
            <w:pPr>
              <w:rPr>
                <w:sz w:val="20"/>
                <w:lang w:val="fr-FR"/>
              </w:rPr>
            </w:pPr>
          </w:p>
        </w:tc>
        <w:tc>
          <w:tcPr>
            <w:tcW w:w="637" w:type="dxa"/>
            <w:tcBorders>
              <w:bottom w:val="nil"/>
            </w:tcBorders>
          </w:tcPr>
          <w:p w:rsidR="0022587D" w:rsidRDefault="0022587D">
            <w:pPr>
              <w:rPr>
                <w:sz w:val="20"/>
                <w:lang w:val="fr-FR"/>
              </w:rPr>
            </w:pPr>
          </w:p>
        </w:tc>
        <w:tc>
          <w:tcPr>
            <w:tcW w:w="654" w:type="dxa"/>
            <w:tcBorders>
              <w:bottom w:val="nil"/>
            </w:tcBorders>
          </w:tcPr>
          <w:p w:rsidR="0022587D" w:rsidRDefault="0022587D">
            <w:pPr>
              <w:rPr>
                <w:sz w:val="20"/>
                <w:lang w:val="fr-FR"/>
              </w:rPr>
            </w:pPr>
          </w:p>
        </w:tc>
        <w:tc>
          <w:tcPr>
            <w:tcW w:w="1170" w:type="dxa"/>
            <w:tcBorders>
              <w:bottom w:val="nil"/>
            </w:tcBorders>
          </w:tcPr>
          <w:p w:rsidR="0022587D" w:rsidRDefault="0022587D">
            <w:pPr>
              <w:rPr>
                <w:sz w:val="20"/>
                <w:lang w:val="fr-FR"/>
              </w:rPr>
            </w:pPr>
          </w:p>
        </w:tc>
      </w:tr>
      <w:tr w:rsidR="0022587D" w:rsidRPr="001A3ECC">
        <w:trPr>
          <w:cantSplit/>
        </w:trPr>
        <w:tc>
          <w:tcPr>
            <w:tcW w:w="9072" w:type="dxa"/>
            <w:gridSpan w:val="8"/>
            <w:tcBorders>
              <w:left w:val="nil"/>
              <w:bottom w:val="nil"/>
              <w:right w:val="nil"/>
            </w:tcBorders>
          </w:tcPr>
          <w:p w:rsidR="0022587D" w:rsidRDefault="0022587D">
            <w:pPr>
              <w:spacing w:before="60" w:after="60"/>
              <w:rPr>
                <w:sz w:val="20"/>
                <w:lang w:val="fr-FR"/>
              </w:rPr>
            </w:pPr>
          </w:p>
        </w:tc>
      </w:tr>
    </w:tbl>
    <w:p w:rsidR="0022587D" w:rsidRDefault="00892FBD" w:rsidP="000C4D27">
      <w:pPr>
        <w:spacing w:before="120" w:after="120"/>
        <w:rPr>
          <w:spacing w:val="-4"/>
          <w:sz w:val="22"/>
          <w:lang w:val="fr-FR"/>
        </w:rPr>
      </w:pPr>
      <w:r>
        <w:rPr>
          <w:spacing w:val="-4"/>
          <w:sz w:val="22"/>
          <w:lang w:val="fr-FR"/>
        </w:rPr>
        <w:t>1. Nom de l’évaluateur : ______________________  Signature : __________________  Date : _________</w:t>
      </w:r>
    </w:p>
    <w:p w:rsidR="0022587D" w:rsidRDefault="00892FBD" w:rsidP="000C4D27">
      <w:pPr>
        <w:pStyle w:val="SR1stpar"/>
        <w:widowControl/>
        <w:spacing w:before="120" w:after="120"/>
        <w:rPr>
          <w:snapToGrid/>
          <w:spacing w:val="-4"/>
          <w:lang w:val="fr-FR"/>
        </w:rPr>
      </w:pPr>
      <w:r>
        <w:rPr>
          <w:snapToGrid/>
          <w:spacing w:val="-4"/>
          <w:lang w:val="fr-FR"/>
        </w:rPr>
        <w:t>2. Nom de l’évaluateur : ______________________  Signature : __________________  Date : _________</w:t>
      </w:r>
    </w:p>
    <w:p w:rsidR="0022587D" w:rsidRDefault="00892FBD" w:rsidP="000C4D27">
      <w:pPr>
        <w:spacing w:before="120" w:after="120"/>
        <w:rPr>
          <w:spacing w:val="-4"/>
          <w:sz w:val="22"/>
          <w:lang w:val="fr-FR"/>
        </w:rPr>
      </w:pPr>
      <w:r>
        <w:rPr>
          <w:spacing w:val="-4"/>
          <w:sz w:val="22"/>
          <w:lang w:val="fr-FR"/>
        </w:rPr>
        <w:t>3. Nom de l’évaluateur : ______________________  Signature : __________________  Date : _________</w:t>
      </w:r>
    </w:p>
    <w:p w:rsidR="0022587D" w:rsidRDefault="00892FBD" w:rsidP="000C4D27">
      <w:pPr>
        <w:spacing w:before="120" w:after="120"/>
        <w:rPr>
          <w:spacing w:val="-4"/>
          <w:sz w:val="22"/>
          <w:lang w:val="fr-FR"/>
        </w:rPr>
      </w:pPr>
      <w:r>
        <w:rPr>
          <w:spacing w:val="-4"/>
          <w:sz w:val="22"/>
          <w:lang w:val="fr-FR"/>
        </w:rPr>
        <w:t>4. Nom de l’évaluateur : ______________________  Signature : __________________  Date : _________</w:t>
      </w:r>
    </w:p>
    <w:p w:rsidR="0022587D" w:rsidRDefault="00892FBD" w:rsidP="000C4D27">
      <w:pPr>
        <w:spacing w:before="120" w:after="120"/>
        <w:rPr>
          <w:spacing w:val="-4"/>
          <w:sz w:val="22"/>
          <w:lang w:val="fr-FR"/>
        </w:rPr>
      </w:pPr>
      <w:r>
        <w:rPr>
          <w:spacing w:val="-4"/>
          <w:sz w:val="22"/>
          <w:lang w:val="fr-FR"/>
        </w:rPr>
        <w:t>5. Nom de l’évaluateur : ______________________  Signature : __________________  Date : _________</w:t>
      </w:r>
    </w:p>
    <w:p w:rsidR="0022587D" w:rsidRDefault="0022587D">
      <w:pPr>
        <w:rPr>
          <w:lang w:val="fr-FR"/>
        </w:rPr>
      </w:pPr>
    </w:p>
    <w:p w:rsidR="0022587D" w:rsidRDefault="00892FBD">
      <w:pPr>
        <w:pStyle w:val="Heading2"/>
        <w:rPr>
          <w:lang w:val="fr-FR"/>
        </w:rPr>
      </w:pPr>
      <w:bookmarkStart w:id="22" w:name="_Toc3464254"/>
      <w:r>
        <w:rPr>
          <w:lang w:val="fr-FR"/>
        </w:rPr>
        <w:lastRenderedPageBreak/>
        <w:t>Annexe I (ii).  Évaluations individuelles — Personnel clé</w:t>
      </w:r>
      <w:bookmarkEnd w:id="22"/>
    </w:p>
    <w:p w:rsidR="0022587D" w:rsidRDefault="0022587D">
      <w:pPr>
        <w:rPr>
          <w:lang w:val="fr-FR"/>
        </w:rPr>
      </w:pPr>
    </w:p>
    <w:p w:rsidR="0022587D" w:rsidRDefault="00892FBD">
      <w:pPr>
        <w:pStyle w:val="SR1stpar"/>
        <w:widowControl/>
        <w:spacing w:after="0"/>
        <w:rPr>
          <w:snapToGrid/>
          <w:lang w:val="fr-FR"/>
        </w:rPr>
      </w:pPr>
      <w:r>
        <w:rPr>
          <w:snapToGrid/>
          <w:lang w:val="fr-FR"/>
        </w:rPr>
        <w:t>Nom du Consultant : ____________________________</w:t>
      </w:r>
    </w:p>
    <w:p w:rsidR="0022587D" w:rsidRDefault="0022587D">
      <w:pPr>
        <w:rPr>
          <w:lang w:val="fr-FR"/>
        </w:rPr>
      </w:pPr>
    </w:p>
    <w:tbl>
      <w:tblPr>
        <w:tblW w:w="0" w:type="auto"/>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22"/>
        <w:gridCol w:w="1125"/>
        <w:gridCol w:w="1350"/>
        <w:gridCol w:w="1350"/>
        <w:gridCol w:w="1215"/>
        <w:gridCol w:w="900"/>
        <w:gridCol w:w="810"/>
      </w:tblGrid>
      <w:tr w:rsidR="0022587D">
        <w:tc>
          <w:tcPr>
            <w:tcW w:w="2322" w:type="dxa"/>
          </w:tcPr>
          <w:p w:rsidR="0022587D" w:rsidRDefault="00892FBD">
            <w:pPr>
              <w:jc w:val="center"/>
              <w:rPr>
                <w:sz w:val="20"/>
                <w:lang w:val="fr-FR"/>
              </w:rPr>
            </w:pPr>
            <w:r>
              <w:rPr>
                <w:sz w:val="20"/>
                <w:lang w:val="fr-FR"/>
              </w:rPr>
              <w:t>Personnel clé</w:t>
            </w:r>
            <w:r>
              <w:rPr>
                <w:sz w:val="20"/>
                <w:vertAlign w:val="superscript"/>
                <w:lang w:val="fr-FR"/>
              </w:rPr>
              <w:t>1</w:t>
            </w:r>
          </w:p>
        </w:tc>
        <w:tc>
          <w:tcPr>
            <w:tcW w:w="1125" w:type="dxa"/>
          </w:tcPr>
          <w:p w:rsidR="0022587D" w:rsidRDefault="002202E8" w:rsidP="000C4D27">
            <w:pPr>
              <w:jc w:val="center"/>
              <w:rPr>
                <w:sz w:val="20"/>
                <w:lang w:val="fr-FR"/>
              </w:rPr>
            </w:pPr>
            <w:r>
              <w:rPr>
                <w:sz w:val="20"/>
                <w:lang w:val="fr-FR"/>
              </w:rPr>
              <w:t>Note</w:t>
            </w:r>
            <w:r w:rsidR="00892FBD">
              <w:rPr>
                <w:sz w:val="20"/>
                <w:lang w:val="fr-FR"/>
              </w:rPr>
              <w:t>s maxim</w:t>
            </w:r>
            <w:r w:rsidR="000C4D27">
              <w:rPr>
                <w:sz w:val="20"/>
                <w:lang w:val="fr-FR"/>
              </w:rPr>
              <w:t>ale</w:t>
            </w:r>
            <w:r w:rsidR="00892FBD">
              <w:rPr>
                <w:sz w:val="20"/>
                <w:lang w:val="fr-FR"/>
              </w:rPr>
              <w:t>s</w:t>
            </w:r>
          </w:p>
        </w:tc>
        <w:tc>
          <w:tcPr>
            <w:tcW w:w="1350" w:type="dxa"/>
          </w:tcPr>
          <w:p w:rsidR="0022587D" w:rsidRDefault="00892FBD">
            <w:pPr>
              <w:jc w:val="center"/>
              <w:rPr>
                <w:sz w:val="20"/>
                <w:lang w:val="fr-FR"/>
              </w:rPr>
            </w:pPr>
            <w:r>
              <w:rPr>
                <w:sz w:val="20"/>
                <w:lang w:val="fr-FR"/>
              </w:rPr>
              <w:t>Qualifications à caractère général</w:t>
            </w:r>
          </w:p>
          <w:p w:rsidR="0022587D" w:rsidRDefault="00892FBD">
            <w:pPr>
              <w:jc w:val="center"/>
              <w:rPr>
                <w:sz w:val="20"/>
                <w:lang w:val="fr-FR"/>
              </w:rPr>
            </w:pPr>
            <w:proofErr w:type="gramStart"/>
            <w:r>
              <w:rPr>
                <w:sz w:val="20"/>
                <w:lang w:val="fr-FR"/>
              </w:rPr>
              <w:t xml:space="preserve">(  </w:t>
            </w:r>
            <w:proofErr w:type="gramEnd"/>
            <w:r>
              <w:rPr>
                <w:sz w:val="20"/>
                <w:lang w:val="fr-FR"/>
              </w:rPr>
              <w:t xml:space="preserve"> )</w:t>
            </w:r>
            <w:r>
              <w:rPr>
                <w:sz w:val="20"/>
                <w:vertAlign w:val="superscript"/>
                <w:lang w:val="fr-FR"/>
              </w:rPr>
              <w:t>2</w:t>
            </w:r>
          </w:p>
        </w:tc>
        <w:tc>
          <w:tcPr>
            <w:tcW w:w="1350" w:type="dxa"/>
          </w:tcPr>
          <w:p w:rsidR="0022587D" w:rsidRDefault="00892FBD">
            <w:pPr>
              <w:jc w:val="center"/>
              <w:rPr>
                <w:sz w:val="20"/>
                <w:lang w:val="fr-FR"/>
              </w:rPr>
            </w:pPr>
            <w:r>
              <w:rPr>
                <w:sz w:val="20"/>
                <w:lang w:val="fr-FR"/>
              </w:rPr>
              <w:t>Qualifications pour la mission</w:t>
            </w:r>
          </w:p>
          <w:p w:rsidR="0022587D" w:rsidRDefault="00892FBD">
            <w:pPr>
              <w:jc w:val="center"/>
              <w:rPr>
                <w:sz w:val="20"/>
                <w:lang w:val="fr-FR"/>
              </w:rPr>
            </w:pPr>
            <w:proofErr w:type="gramStart"/>
            <w:r>
              <w:rPr>
                <w:sz w:val="20"/>
                <w:lang w:val="fr-FR"/>
              </w:rPr>
              <w:t xml:space="preserve">(  </w:t>
            </w:r>
            <w:proofErr w:type="gramEnd"/>
            <w:r>
              <w:rPr>
                <w:sz w:val="20"/>
                <w:lang w:val="fr-FR"/>
              </w:rPr>
              <w:t xml:space="preserve"> )</w:t>
            </w:r>
            <w:r>
              <w:rPr>
                <w:sz w:val="20"/>
                <w:vertAlign w:val="superscript"/>
                <w:lang w:val="fr-FR"/>
              </w:rPr>
              <w:t>2</w:t>
            </w:r>
          </w:p>
        </w:tc>
        <w:tc>
          <w:tcPr>
            <w:tcW w:w="1215" w:type="dxa"/>
          </w:tcPr>
          <w:p w:rsidR="0022587D" w:rsidRDefault="00892FBD">
            <w:pPr>
              <w:jc w:val="center"/>
              <w:rPr>
                <w:sz w:val="20"/>
                <w:lang w:val="fr-FR"/>
              </w:rPr>
            </w:pPr>
            <w:r>
              <w:rPr>
                <w:sz w:val="20"/>
                <w:lang w:val="fr-FR"/>
              </w:rPr>
              <w:t>Expérience</w:t>
            </w:r>
            <w:r>
              <w:rPr>
                <w:sz w:val="20"/>
                <w:lang w:val="fr-FR"/>
              </w:rPr>
              <w:br/>
              <w:t>de la</w:t>
            </w:r>
            <w:r>
              <w:rPr>
                <w:sz w:val="20"/>
                <w:lang w:val="fr-FR"/>
              </w:rPr>
              <w:br/>
              <w:t>région</w:t>
            </w:r>
          </w:p>
          <w:p w:rsidR="0022587D" w:rsidRDefault="00892FBD">
            <w:pPr>
              <w:jc w:val="center"/>
              <w:rPr>
                <w:sz w:val="20"/>
                <w:lang w:val="fr-FR"/>
              </w:rPr>
            </w:pPr>
            <w:proofErr w:type="gramStart"/>
            <w:r>
              <w:rPr>
                <w:sz w:val="20"/>
                <w:lang w:val="fr-FR"/>
              </w:rPr>
              <w:t xml:space="preserve">(  </w:t>
            </w:r>
            <w:proofErr w:type="gramEnd"/>
            <w:r>
              <w:rPr>
                <w:sz w:val="20"/>
                <w:lang w:val="fr-FR"/>
              </w:rPr>
              <w:t xml:space="preserve"> )</w:t>
            </w:r>
            <w:r>
              <w:rPr>
                <w:sz w:val="20"/>
                <w:vertAlign w:val="superscript"/>
                <w:lang w:val="fr-FR"/>
              </w:rPr>
              <w:t>2</w:t>
            </w:r>
          </w:p>
        </w:tc>
        <w:tc>
          <w:tcPr>
            <w:tcW w:w="900" w:type="dxa"/>
          </w:tcPr>
          <w:p w:rsidR="0022587D" w:rsidRDefault="00892FBD">
            <w:pPr>
              <w:jc w:val="center"/>
              <w:rPr>
                <w:sz w:val="20"/>
                <w:lang w:val="fr-FR"/>
              </w:rPr>
            </w:pPr>
            <w:r>
              <w:rPr>
                <w:sz w:val="20"/>
                <w:lang w:val="fr-FR"/>
              </w:rPr>
              <w:t>Notes totales</w:t>
            </w:r>
          </w:p>
          <w:p w:rsidR="0022587D" w:rsidRDefault="0022587D">
            <w:pPr>
              <w:jc w:val="center"/>
              <w:rPr>
                <w:sz w:val="20"/>
                <w:lang w:val="fr-FR"/>
              </w:rPr>
            </w:pPr>
          </w:p>
          <w:p w:rsidR="0022587D" w:rsidRDefault="00892FBD">
            <w:pPr>
              <w:jc w:val="center"/>
              <w:rPr>
                <w:sz w:val="20"/>
                <w:lang w:val="fr-FR"/>
              </w:rPr>
            </w:pPr>
            <w:r>
              <w:rPr>
                <w:sz w:val="20"/>
                <w:lang w:val="fr-FR"/>
              </w:rPr>
              <w:t>(100)</w:t>
            </w:r>
          </w:p>
        </w:tc>
        <w:tc>
          <w:tcPr>
            <w:tcW w:w="810" w:type="dxa"/>
          </w:tcPr>
          <w:p w:rsidR="0022587D" w:rsidRDefault="002202E8">
            <w:pPr>
              <w:jc w:val="center"/>
              <w:rPr>
                <w:sz w:val="20"/>
                <w:lang w:val="fr-FR"/>
              </w:rPr>
            </w:pPr>
            <w:r>
              <w:rPr>
                <w:sz w:val="20"/>
                <w:lang w:val="fr-FR"/>
              </w:rPr>
              <w:t>Note</w:t>
            </w:r>
            <w:r w:rsidR="00892FBD">
              <w:rPr>
                <w:sz w:val="20"/>
                <w:lang w:val="fr-FR"/>
              </w:rPr>
              <w:t>s</w:t>
            </w:r>
          </w:p>
        </w:tc>
      </w:tr>
      <w:tr w:rsidR="0022587D">
        <w:tc>
          <w:tcPr>
            <w:tcW w:w="2322" w:type="dxa"/>
          </w:tcPr>
          <w:p w:rsidR="0022587D" w:rsidRDefault="0022587D">
            <w:pPr>
              <w:rPr>
                <w:lang w:val="fr-FR"/>
              </w:rPr>
            </w:pPr>
          </w:p>
          <w:p w:rsidR="0022587D" w:rsidRDefault="0022587D">
            <w:pPr>
              <w:rPr>
                <w:lang w:val="fr-FR"/>
              </w:rPr>
            </w:pPr>
          </w:p>
        </w:tc>
        <w:tc>
          <w:tcPr>
            <w:tcW w:w="1125" w:type="dxa"/>
          </w:tcPr>
          <w:p w:rsidR="0022587D" w:rsidRDefault="0022587D">
            <w:pPr>
              <w:rPr>
                <w:lang w:val="fr-FR"/>
              </w:rPr>
            </w:pPr>
          </w:p>
        </w:tc>
        <w:tc>
          <w:tcPr>
            <w:tcW w:w="1350" w:type="dxa"/>
          </w:tcPr>
          <w:p w:rsidR="0022587D" w:rsidRDefault="0022587D">
            <w:pPr>
              <w:rPr>
                <w:lang w:val="fr-FR"/>
              </w:rPr>
            </w:pPr>
          </w:p>
        </w:tc>
        <w:tc>
          <w:tcPr>
            <w:tcW w:w="1350" w:type="dxa"/>
          </w:tcPr>
          <w:p w:rsidR="0022587D" w:rsidRDefault="0022587D">
            <w:pPr>
              <w:rPr>
                <w:lang w:val="fr-FR"/>
              </w:rPr>
            </w:pPr>
          </w:p>
        </w:tc>
        <w:tc>
          <w:tcPr>
            <w:tcW w:w="1215" w:type="dxa"/>
          </w:tcPr>
          <w:p w:rsidR="0022587D" w:rsidRDefault="0022587D">
            <w:pPr>
              <w:rPr>
                <w:lang w:val="fr-FR"/>
              </w:rPr>
            </w:pPr>
          </w:p>
        </w:tc>
        <w:tc>
          <w:tcPr>
            <w:tcW w:w="900" w:type="dxa"/>
          </w:tcPr>
          <w:p w:rsidR="0022587D" w:rsidRDefault="0022587D">
            <w:pPr>
              <w:rPr>
                <w:lang w:val="fr-FR"/>
              </w:rPr>
            </w:pPr>
          </w:p>
        </w:tc>
        <w:tc>
          <w:tcPr>
            <w:tcW w:w="810" w:type="dxa"/>
          </w:tcPr>
          <w:p w:rsidR="0022587D" w:rsidRDefault="0022587D">
            <w:pPr>
              <w:rPr>
                <w:lang w:val="fr-FR"/>
              </w:rPr>
            </w:pPr>
          </w:p>
        </w:tc>
      </w:tr>
      <w:tr w:rsidR="0022587D">
        <w:tc>
          <w:tcPr>
            <w:tcW w:w="2322" w:type="dxa"/>
          </w:tcPr>
          <w:p w:rsidR="0022587D" w:rsidRDefault="0022587D">
            <w:pPr>
              <w:rPr>
                <w:lang w:val="fr-FR"/>
              </w:rPr>
            </w:pPr>
          </w:p>
          <w:p w:rsidR="0022587D" w:rsidRDefault="0022587D">
            <w:pPr>
              <w:rPr>
                <w:lang w:val="fr-FR"/>
              </w:rPr>
            </w:pPr>
          </w:p>
        </w:tc>
        <w:tc>
          <w:tcPr>
            <w:tcW w:w="1125" w:type="dxa"/>
          </w:tcPr>
          <w:p w:rsidR="0022587D" w:rsidRDefault="0022587D">
            <w:pPr>
              <w:rPr>
                <w:lang w:val="fr-FR"/>
              </w:rPr>
            </w:pPr>
          </w:p>
        </w:tc>
        <w:tc>
          <w:tcPr>
            <w:tcW w:w="1350" w:type="dxa"/>
          </w:tcPr>
          <w:p w:rsidR="0022587D" w:rsidRDefault="0022587D">
            <w:pPr>
              <w:rPr>
                <w:lang w:val="fr-FR"/>
              </w:rPr>
            </w:pPr>
          </w:p>
        </w:tc>
        <w:tc>
          <w:tcPr>
            <w:tcW w:w="1350" w:type="dxa"/>
          </w:tcPr>
          <w:p w:rsidR="0022587D" w:rsidRDefault="0022587D">
            <w:pPr>
              <w:rPr>
                <w:lang w:val="fr-FR"/>
              </w:rPr>
            </w:pPr>
          </w:p>
        </w:tc>
        <w:tc>
          <w:tcPr>
            <w:tcW w:w="1215" w:type="dxa"/>
          </w:tcPr>
          <w:p w:rsidR="0022587D" w:rsidRDefault="0022587D">
            <w:pPr>
              <w:rPr>
                <w:lang w:val="fr-FR"/>
              </w:rPr>
            </w:pPr>
          </w:p>
        </w:tc>
        <w:tc>
          <w:tcPr>
            <w:tcW w:w="900" w:type="dxa"/>
          </w:tcPr>
          <w:p w:rsidR="0022587D" w:rsidRDefault="0022587D">
            <w:pPr>
              <w:rPr>
                <w:lang w:val="fr-FR"/>
              </w:rPr>
            </w:pPr>
          </w:p>
        </w:tc>
        <w:tc>
          <w:tcPr>
            <w:tcW w:w="810" w:type="dxa"/>
          </w:tcPr>
          <w:p w:rsidR="0022587D" w:rsidRDefault="0022587D">
            <w:pPr>
              <w:rPr>
                <w:lang w:val="fr-FR"/>
              </w:rPr>
            </w:pPr>
          </w:p>
        </w:tc>
      </w:tr>
      <w:tr w:rsidR="0022587D">
        <w:tc>
          <w:tcPr>
            <w:tcW w:w="2322" w:type="dxa"/>
          </w:tcPr>
          <w:p w:rsidR="0022587D" w:rsidRDefault="0022587D">
            <w:pPr>
              <w:rPr>
                <w:lang w:val="fr-FR"/>
              </w:rPr>
            </w:pPr>
          </w:p>
          <w:p w:rsidR="0022587D" w:rsidRDefault="0022587D">
            <w:pPr>
              <w:rPr>
                <w:lang w:val="fr-FR"/>
              </w:rPr>
            </w:pPr>
          </w:p>
        </w:tc>
        <w:tc>
          <w:tcPr>
            <w:tcW w:w="1125" w:type="dxa"/>
          </w:tcPr>
          <w:p w:rsidR="0022587D" w:rsidRDefault="0022587D">
            <w:pPr>
              <w:rPr>
                <w:lang w:val="fr-FR"/>
              </w:rPr>
            </w:pPr>
          </w:p>
        </w:tc>
        <w:tc>
          <w:tcPr>
            <w:tcW w:w="1350" w:type="dxa"/>
          </w:tcPr>
          <w:p w:rsidR="0022587D" w:rsidRDefault="0022587D">
            <w:pPr>
              <w:rPr>
                <w:lang w:val="fr-FR"/>
              </w:rPr>
            </w:pPr>
          </w:p>
        </w:tc>
        <w:tc>
          <w:tcPr>
            <w:tcW w:w="1350" w:type="dxa"/>
          </w:tcPr>
          <w:p w:rsidR="0022587D" w:rsidRDefault="0022587D">
            <w:pPr>
              <w:rPr>
                <w:lang w:val="fr-FR"/>
              </w:rPr>
            </w:pPr>
          </w:p>
        </w:tc>
        <w:tc>
          <w:tcPr>
            <w:tcW w:w="1215" w:type="dxa"/>
          </w:tcPr>
          <w:p w:rsidR="0022587D" w:rsidRDefault="0022587D">
            <w:pPr>
              <w:rPr>
                <w:lang w:val="fr-FR"/>
              </w:rPr>
            </w:pPr>
          </w:p>
        </w:tc>
        <w:tc>
          <w:tcPr>
            <w:tcW w:w="900" w:type="dxa"/>
          </w:tcPr>
          <w:p w:rsidR="0022587D" w:rsidRDefault="0022587D">
            <w:pPr>
              <w:rPr>
                <w:lang w:val="fr-FR"/>
              </w:rPr>
            </w:pPr>
          </w:p>
        </w:tc>
        <w:tc>
          <w:tcPr>
            <w:tcW w:w="810" w:type="dxa"/>
          </w:tcPr>
          <w:p w:rsidR="0022587D" w:rsidRDefault="0022587D">
            <w:pPr>
              <w:rPr>
                <w:lang w:val="fr-FR"/>
              </w:rPr>
            </w:pPr>
          </w:p>
        </w:tc>
      </w:tr>
      <w:tr w:rsidR="0022587D">
        <w:tc>
          <w:tcPr>
            <w:tcW w:w="2322" w:type="dxa"/>
          </w:tcPr>
          <w:p w:rsidR="0022587D" w:rsidRDefault="0022587D">
            <w:pPr>
              <w:rPr>
                <w:lang w:val="fr-FR"/>
              </w:rPr>
            </w:pPr>
          </w:p>
          <w:p w:rsidR="0022587D" w:rsidRDefault="0022587D">
            <w:pPr>
              <w:rPr>
                <w:lang w:val="fr-FR"/>
              </w:rPr>
            </w:pPr>
          </w:p>
        </w:tc>
        <w:tc>
          <w:tcPr>
            <w:tcW w:w="1125" w:type="dxa"/>
          </w:tcPr>
          <w:p w:rsidR="0022587D" w:rsidRDefault="0022587D">
            <w:pPr>
              <w:rPr>
                <w:lang w:val="fr-FR"/>
              </w:rPr>
            </w:pPr>
          </w:p>
        </w:tc>
        <w:tc>
          <w:tcPr>
            <w:tcW w:w="1350" w:type="dxa"/>
          </w:tcPr>
          <w:p w:rsidR="0022587D" w:rsidRDefault="0022587D">
            <w:pPr>
              <w:rPr>
                <w:lang w:val="fr-FR"/>
              </w:rPr>
            </w:pPr>
          </w:p>
        </w:tc>
        <w:tc>
          <w:tcPr>
            <w:tcW w:w="1350" w:type="dxa"/>
          </w:tcPr>
          <w:p w:rsidR="0022587D" w:rsidRDefault="0022587D">
            <w:pPr>
              <w:rPr>
                <w:lang w:val="fr-FR"/>
              </w:rPr>
            </w:pPr>
          </w:p>
        </w:tc>
        <w:tc>
          <w:tcPr>
            <w:tcW w:w="1215" w:type="dxa"/>
          </w:tcPr>
          <w:p w:rsidR="0022587D" w:rsidRDefault="0022587D">
            <w:pPr>
              <w:rPr>
                <w:lang w:val="fr-FR"/>
              </w:rPr>
            </w:pPr>
          </w:p>
        </w:tc>
        <w:tc>
          <w:tcPr>
            <w:tcW w:w="900" w:type="dxa"/>
          </w:tcPr>
          <w:p w:rsidR="0022587D" w:rsidRDefault="0022587D">
            <w:pPr>
              <w:rPr>
                <w:lang w:val="fr-FR"/>
              </w:rPr>
            </w:pPr>
          </w:p>
        </w:tc>
        <w:tc>
          <w:tcPr>
            <w:tcW w:w="810" w:type="dxa"/>
          </w:tcPr>
          <w:p w:rsidR="0022587D" w:rsidRDefault="0022587D">
            <w:pPr>
              <w:rPr>
                <w:lang w:val="fr-FR"/>
              </w:rPr>
            </w:pPr>
          </w:p>
        </w:tc>
      </w:tr>
      <w:tr w:rsidR="0022587D">
        <w:tc>
          <w:tcPr>
            <w:tcW w:w="2322" w:type="dxa"/>
          </w:tcPr>
          <w:p w:rsidR="0022587D" w:rsidRDefault="0022587D">
            <w:pPr>
              <w:rPr>
                <w:lang w:val="fr-FR"/>
              </w:rPr>
            </w:pPr>
          </w:p>
          <w:p w:rsidR="0022587D" w:rsidRDefault="0022587D">
            <w:pPr>
              <w:rPr>
                <w:lang w:val="fr-FR"/>
              </w:rPr>
            </w:pPr>
          </w:p>
        </w:tc>
        <w:tc>
          <w:tcPr>
            <w:tcW w:w="1125" w:type="dxa"/>
          </w:tcPr>
          <w:p w:rsidR="0022587D" w:rsidRDefault="0022587D">
            <w:pPr>
              <w:rPr>
                <w:lang w:val="fr-FR"/>
              </w:rPr>
            </w:pPr>
          </w:p>
        </w:tc>
        <w:tc>
          <w:tcPr>
            <w:tcW w:w="1350" w:type="dxa"/>
          </w:tcPr>
          <w:p w:rsidR="0022587D" w:rsidRDefault="0022587D">
            <w:pPr>
              <w:rPr>
                <w:lang w:val="fr-FR"/>
              </w:rPr>
            </w:pPr>
          </w:p>
        </w:tc>
        <w:tc>
          <w:tcPr>
            <w:tcW w:w="1350" w:type="dxa"/>
          </w:tcPr>
          <w:p w:rsidR="0022587D" w:rsidRDefault="0022587D">
            <w:pPr>
              <w:rPr>
                <w:lang w:val="fr-FR"/>
              </w:rPr>
            </w:pPr>
          </w:p>
        </w:tc>
        <w:tc>
          <w:tcPr>
            <w:tcW w:w="1215" w:type="dxa"/>
          </w:tcPr>
          <w:p w:rsidR="0022587D" w:rsidRDefault="0022587D">
            <w:pPr>
              <w:rPr>
                <w:lang w:val="fr-FR"/>
              </w:rPr>
            </w:pPr>
          </w:p>
        </w:tc>
        <w:tc>
          <w:tcPr>
            <w:tcW w:w="900" w:type="dxa"/>
          </w:tcPr>
          <w:p w:rsidR="0022587D" w:rsidRDefault="0022587D">
            <w:pPr>
              <w:rPr>
                <w:lang w:val="fr-FR"/>
              </w:rPr>
            </w:pPr>
          </w:p>
        </w:tc>
        <w:tc>
          <w:tcPr>
            <w:tcW w:w="810" w:type="dxa"/>
          </w:tcPr>
          <w:p w:rsidR="0022587D" w:rsidRDefault="0022587D">
            <w:pPr>
              <w:rPr>
                <w:lang w:val="fr-FR"/>
              </w:rPr>
            </w:pPr>
          </w:p>
        </w:tc>
      </w:tr>
      <w:tr w:rsidR="0022587D">
        <w:tc>
          <w:tcPr>
            <w:tcW w:w="2322" w:type="dxa"/>
          </w:tcPr>
          <w:p w:rsidR="0022587D" w:rsidRDefault="0022587D">
            <w:pPr>
              <w:rPr>
                <w:lang w:val="fr-FR"/>
              </w:rPr>
            </w:pPr>
          </w:p>
          <w:p w:rsidR="0022587D" w:rsidRDefault="0022587D">
            <w:pPr>
              <w:rPr>
                <w:lang w:val="fr-FR"/>
              </w:rPr>
            </w:pPr>
          </w:p>
        </w:tc>
        <w:tc>
          <w:tcPr>
            <w:tcW w:w="1125" w:type="dxa"/>
          </w:tcPr>
          <w:p w:rsidR="0022587D" w:rsidRDefault="0022587D">
            <w:pPr>
              <w:rPr>
                <w:lang w:val="fr-FR"/>
              </w:rPr>
            </w:pPr>
          </w:p>
        </w:tc>
        <w:tc>
          <w:tcPr>
            <w:tcW w:w="1350" w:type="dxa"/>
          </w:tcPr>
          <w:p w:rsidR="0022587D" w:rsidRDefault="0022587D">
            <w:pPr>
              <w:rPr>
                <w:lang w:val="fr-FR"/>
              </w:rPr>
            </w:pPr>
          </w:p>
        </w:tc>
        <w:tc>
          <w:tcPr>
            <w:tcW w:w="1350" w:type="dxa"/>
          </w:tcPr>
          <w:p w:rsidR="0022587D" w:rsidRDefault="0022587D">
            <w:pPr>
              <w:rPr>
                <w:lang w:val="fr-FR"/>
              </w:rPr>
            </w:pPr>
          </w:p>
        </w:tc>
        <w:tc>
          <w:tcPr>
            <w:tcW w:w="1215" w:type="dxa"/>
          </w:tcPr>
          <w:p w:rsidR="0022587D" w:rsidRDefault="0022587D">
            <w:pPr>
              <w:rPr>
                <w:lang w:val="fr-FR"/>
              </w:rPr>
            </w:pPr>
          </w:p>
        </w:tc>
        <w:tc>
          <w:tcPr>
            <w:tcW w:w="900" w:type="dxa"/>
          </w:tcPr>
          <w:p w:rsidR="0022587D" w:rsidRDefault="0022587D">
            <w:pPr>
              <w:rPr>
                <w:lang w:val="fr-FR"/>
              </w:rPr>
            </w:pPr>
          </w:p>
        </w:tc>
        <w:tc>
          <w:tcPr>
            <w:tcW w:w="810" w:type="dxa"/>
          </w:tcPr>
          <w:p w:rsidR="0022587D" w:rsidRDefault="0022587D">
            <w:pPr>
              <w:rPr>
                <w:lang w:val="fr-FR"/>
              </w:rPr>
            </w:pPr>
          </w:p>
        </w:tc>
      </w:tr>
      <w:tr w:rsidR="0022587D">
        <w:tc>
          <w:tcPr>
            <w:tcW w:w="2322" w:type="dxa"/>
            <w:tcBorders>
              <w:bottom w:val="nil"/>
            </w:tcBorders>
          </w:tcPr>
          <w:p w:rsidR="0022587D" w:rsidRDefault="0022587D">
            <w:pPr>
              <w:rPr>
                <w:lang w:val="fr-FR"/>
              </w:rPr>
            </w:pPr>
          </w:p>
          <w:p w:rsidR="0022587D" w:rsidRDefault="0022587D">
            <w:pPr>
              <w:rPr>
                <w:lang w:val="fr-FR"/>
              </w:rPr>
            </w:pPr>
          </w:p>
        </w:tc>
        <w:tc>
          <w:tcPr>
            <w:tcW w:w="1125" w:type="dxa"/>
            <w:tcBorders>
              <w:bottom w:val="nil"/>
            </w:tcBorders>
          </w:tcPr>
          <w:p w:rsidR="0022587D" w:rsidRDefault="0022587D">
            <w:pPr>
              <w:rPr>
                <w:lang w:val="fr-FR"/>
              </w:rPr>
            </w:pPr>
          </w:p>
        </w:tc>
        <w:tc>
          <w:tcPr>
            <w:tcW w:w="1350" w:type="dxa"/>
            <w:tcBorders>
              <w:bottom w:val="nil"/>
            </w:tcBorders>
          </w:tcPr>
          <w:p w:rsidR="0022587D" w:rsidRDefault="0022587D">
            <w:pPr>
              <w:rPr>
                <w:lang w:val="fr-FR"/>
              </w:rPr>
            </w:pPr>
          </w:p>
        </w:tc>
        <w:tc>
          <w:tcPr>
            <w:tcW w:w="1350" w:type="dxa"/>
            <w:tcBorders>
              <w:bottom w:val="nil"/>
            </w:tcBorders>
          </w:tcPr>
          <w:p w:rsidR="0022587D" w:rsidRDefault="0022587D">
            <w:pPr>
              <w:rPr>
                <w:lang w:val="fr-FR"/>
              </w:rPr>
            </w:pPr>
          </w:p>
        </w:tc>
        <w:tc>
          <w:tcPr>
            <w:tcW w:w="1215" w:type="dxa"/>
            <w:tcBorders>
              <w:bottom w:val="nil"/>
            </w:tcBorders>
          </w:tcPr>
          <w:p w:rsidR="0022587D" w:rsidRDefault="0022587D">
            <w:pPr>
              <w:rPr>
                <w:lang w:val="fr-FR"/>
              </w:rPr>
            </w:pPr>
          </w:p>
        </w:tc>
        <w:tc>
          <w:tcPr>
            <w:tcW w:w="900" w:type="dxa"/>
            <w:tcBorders>
              <w:bottom w:val="nil"/>
            </w:tcBorders>
          </w:tcPr>
          <w:p w:rsidR="0022587D" w:rsidRDefault="0022587D">
            <w:pPr>
              <w:rPr>
                <w:lang w:val="fr-FR"/>
              </w:rPr>
            </w:pPr>
          </w:p>
        </w:tc>
        <w:tc>
          <w:tcPr>
            <w:tcW w:w="810" w:type="dxa"/>
            <w:tcBorders>
              <w:bottom w:val="nil"/>
            </w:tcBorders>
          </w:tcPr>
          <w:p w:rsidR="0022587D" w:rsidRDefault="0022587D">
            <w:pPr>
              <w:rPr>
                <w:lang w:val="fr-FR"/>
              </w:rPr>
            </w:pPr>
          </w:p>
        </w:tc>
      </w:tr>
      <w:tr w:rsidR="0022587D">
        <w:tc>
          <w:tcPr>
            <w:tcW w:w="2322" w:type="dxa"/>
            <w:tcBorders>
              <w:bottom w:val="single" w:sz="4" w:space="0" w:color="auto"/>
            </w:tcBorders>
          </w:tcPr>
          <w:p w:rsidR="0022587D" w:rsidRDefault="00892FBD">
            <w:pPr>
              <w:rPr>
                <w:b/>
                <w:sz w:val="20"/>
                <w:lang w:val="fr-FR"/>
              </w:rPr>
            </w:pPr>
            <w:r>
              <w:rPr>
                <w:b/>
                <w:sz w:val="20"/>
                <w:lang w:val="fr-FR"/>
              </w:rPr>
              <w:t>Total</w:t>
            </w:r>
          </w:p>
        </w:tc>
        <w:tc>
          <w:tcPr>
            <w:tcW w:w="1125" w:type="dxa"/>
            <w:tcBorders>
              <w:bottom w:val="single" w:sz="4" w:space="0" w:color="auto"/>
            </w:tcBorders>
          </w:tcPr>
          <w:p w:rsidR="0022587D" w:rsidRDefault="0022587D">
            <w:pPr>
              <w:rPr>
                <w:sz w:val="20"/>
                <w:lang w:val="fr-FR"/>
              </w:rPr>
            </w:pPr>
          </w:p>
        </w:tc>
        <w:tc>
          <w:tcPr>
            <w:tcW w:w="1350" w:type="dxa"/>
            <w:tcBorders>
              <w:bottom w:val="single" w:sz="4" w:space="0" w:color="auto"/>
            </w:tcBorders>
          </w:tcPr>
          <w:p w:rsidR="0022587D" w:rsidRDefault="0022587D">
            <w:pPr>
              <w:rPr>
                <w:sz w:val="20"/>
                <w:lang w:val="fr-FR"/>
              </w:rPr>
            </w:pPr>
          </w:p>
        </w:tc>
        <w:tc>
          <w:tcPr>
            <w:tcW w:w="1350" w:type="dxa"/>
            <w:tcBorders>
              <w:bottom w:val="single" w:sz="4" w:space="0" w:color="auto"/>
            </w:tcBorders>
          </w:tcPr>
          <w:p w:rsidR="0022587D" w:rsidRDefault="0022587D">
            <w:pPr>
              <w:rPr>
                <w:sz w:val="20"/>
                <w:lang w:val="fr-FR"/>
              </w:rPr>
            </w:pPr>
          </w:p>
        </w:tc>
        <w:tc>
          <w:tcPr>
            <w:tcW w:w="1215" w:type="dxa"/>
            <w:tcBorders>
              <w:bottom w:val="single" w:sz="4" w:space="0" w:color="auto"/>
            </w:tcBorders>
          </w:tcPr>
          <w:p w:rsidR="0022587D" w:rsidRDefault="0022587D">
            <w:pPr>
              <w:rPr>
                <w:sz w:val="20"/>
                <w:lang w:val="fr-FR"/>
              </w:rPr>
            </w:pPr>
          </w:p>
        </w:tc>
        <w:tc>
          <w:tcPr>
            <w:tcW w:w="900" w:type="dxa"/>
            <w:tcBorders>
              <w:bottom w:val="single" w:sz="4" w:space="0" w:color="auto"/>
            </w:tcBorders>
          </w:tcPr>
          <w:p w:rsidR="0022587D" w:rsidRDefault="0022587D">
            <w:pPr>
              <w:rPr>
                <w:sz w:val="20"/>
                <w:lang w:val="fr-FR"/>
              </w:rPr>
            </w:pPr>
          </w:p>
        </w:tc>
        <w:tc>
          <w:tcPr>
            <w:tcW w:w="810" w:type="dxa"/>
            <w:tcBorders>
              <w:bottom w:val="single" w:sz="4" w:space="0" w:color="auto"/>
            </w:tcBorders>
          </w:tcPr>
          <w:p w:rsidR="0022587D" w:rsidRDefault="0022587D">
            <w:pPr>
              <w:rPr>
                <w:sz w:val="20"/>
                <w:lang w:val="fr-FR"/>
              </w:rPr>
            </w:pPr>
          </w:p>
        </w:tc>
      </w:tr>
      <w:tr w:rsidR="0022587D" w:rsidRPr="000E3F7C">
        <w:trPr>
          <w:cantSplit/>
        </w:trPr>
        <w:tc>
          <w:tcPr>
            <w:tcW w:w="9072" w:type="dxa"/>
            <w:gridSpan w:val="7"/>
            <w:tcBorders>
              <w:top w:val="nil"/>
              <w:left w:val="nil"/>
              <w:bottom w:val="nil"/>
              <w:right w:val="nil"/>
            </w:tcBorders>
          </w:tcPr>
          <w:p w:rsidR="0022587D" w:rsidRDefault="0022587D">
            <w:pPr>
              <w:rPr>
                <w:sz w:val="20"/>
                <w:lang w:val="fr-FR"/>
              </w:rPr>
            </w:pPr>
          </w:p>
          <w:p w:rsidR="0022587D" w:rsidRDefault="00892FBD">
            <w:pPr>
              <w:tabs>
                <w:tab w:val="left" w:pos="360"/>
              </w:tabs>
              <w:ind w:left="360" w:hanging="360"/>
              <w:rPr>
                <w:sz w:val="20"/>
                <w:lang w:val="fr-FR"/>
              </w:rPr>
            </w:pPr>
            <w:r>
              <w:rPr>
                <w:sz w:val="20"/>
                <w:lang w:val="fr-FR"/>
              </w:rPr>
              <w:t xml:space="preserve">1. </w:t>
            </w:r>
            <w:r>
              <w:rPr>
                <w:sz w:val="20"/>
                <w:lang w:val="fr-FR"/>
              </w:rPr>
              <w:tab/>
              <w:t>Dans certains cas, l’évaluation portera non pas sur des individus mais sur des groupes d’individus (par exemple, le service financier), qui ont chacun une pondérati</w:t>
            </w:r>
            <w:r w:rsidR="000C4D27">
              <w:rPr>
                <w:sz w:val="20"/>
                <w:lang w:val="fr-FR"/>
              </w:rPr>
              <w:t>on. La</w:t>
            </w:r>
            <w:r>
              <w:rPr>
                <w:sz w:val="20"/>
                <w:lang w:val="fr-FR"/>
              </w:rPr>
              <w:t xml:space="preserve"> </w:t>
            </w:r>
            <w:r w:rsidR="000C4D27">
              <w:rPr>
                <w:sz w:val="20"/>
                <w:lang w:val="fr-FR"/>
              </w:rPr>
              <w:t>n</w:t>
            </w:r>
            <w:r w:rsidR="002202E8">
              <w:rPr>
                <w:sz w:val="20"/>
                <w:lang w:val="fr-FR"/>
              </w:rPr>
              <w:t>ote</w:t>
            </w:r>
            <w:r>
              <w:rPr>
                <w:sz w:val="20"/>
                <w:lang w:val="fr-FR"/>
              </w:rPr>
              <w:t xml:space="preserve"> d’un groupe sera obtenu</w:t>
            </w:r>
            <w:r w:rsidR="000C4D27">
              <w:rPr>
                <w:sz w:val="20"/>
                <w:lang w:val="fr-FR"/>
              </w:rPr>
              <w:t>e</w:t>
            </w:r>
            <w:r>
              <w:rPr>
                <w:sz w:val="20"/>
                <w:lang w:val="fr-FR"/>
              </w:rPr>
              <w:t xml:space="preserve"> à partir des </w:t>
            </w:r>
            <w:r w:rsidR="000C4D27">
              <w:rPr>
                <w:sz w:val="20"/>
                <w:lang w:val="fr-FR"/>
              </w:rPr>
              <w:t>n</w:t>
            </w:r>
            <w:r w:rsidR="002202E8">
              <w:rPr>
                <w:sz w:val="20"/>
                <w:lang w:val="fr-FR"/>
              </w:rPr>
              <w:t>ote</w:t>
            </w:r>
            <w:r>
              <w:rPr>
                <w:sz w:val="20"/>
                <w:lang w:val="fr-FR"/>
              </w:rPr>
              <w:t>s pondéré</w:t>
            </w:r>
            <w:r w:rsidR="000C4D27">
              <w:rPr>
                <w:sz w:val="20"/>
                <w:lang w:val="fr-FR"/>
              </w:rPr>
              <w:t>e</w:t>
            </w:r>
            <w:r>
              <w:rPr>
                <w:sz w:val="20"/>
                <w:lang w:val="fr-FR"/>
              </w:rPr>
              <w:t>s des membre</w:t>
            </w:r>
            <w:r w:rsidR="000C4D27">
              <w:rPr>
                <w:sz w:val="20"/>
                <w:lang w:val="fr-FR"/>
              </w:rPr>
              <w:t>s de ce groupe. Par exemple, la n</w:t>
            </w:r>
            <w:r w:rsidR="002202E8">
              <w:rPr>
                <w:sz w:val="20"/>
                <w:lang w:val="fr-FR"/>
              </w:rPr>
              <w:t>ote</w:t>
            </w:r>
            <w:r>
              <w:rPr>
                <w:sz w:val="20"/>
                <w:lang w:val="fr-FR"/>
              </w:rPr>
              <w:t xml:space="preserve"> d’un groupe de trois personnes ayant obtenu les </w:t>
            </w:r>
            <w:r w:rsidR="000C4D27">
              <w:rPr>
                <w:sz w:val="20"/>
                <w:lang w:val="fr-FR"/>
              </w:rPr>
              <w:t>n</w:t>
            </w:r>
            <w:r w:rsidR="002202E8">
              <w:rPr>
                <w:sz w:val="20"/>
                <w:lang w:val="fr-FR"/>
              </w:rPr>
              <w:t>ote</w:t>
            </w:r>
            <w:r>
              <w:rPr>
                <w:sz w:val="20"/>
                <w:lang w:val="fr-FR"/>
              </w:rPr>
              <w:t>s a, b et c sera : ax + by + cz, où x, y et z représentent les pondérations respectives des membres (x + y + z = 1) de ce groupe.</w:t>
            </w:r>
          </w:p>
          <w:p w:rsidR="0022587D" w:rsidRDefault="00892FBD" w:rsidP="000C4D27">
            <w:pPr>
              <w:tabs>
                <w:tab w:val="left" w:pos="360"/>
              </w:tabs>
              <w:ind w:left="360" w:hanging="360"/>
              <w:rPr>
                <w:sz w:val="20"/>
                <w:lang w:val="fr-FR"/>
              </w:rPr>
            </w:pPr>
            <w:r>
              <w:rPr>
                <w:sz w:val="20"/>
                <w:lang w:val="fr-FR"/>
              </w:rPr>
              <w:t xml:space="preserve">2. </w:t>
            </w:r>
            <w:r>
              <w:rPr>
                <w:sz w:val="20"/>
                <w:lang w:val="fr-FR"/>
              </w:rPr>
              <w:tab/>
              <w:t>Notes maxim</w:t>
            </w:r>
            <w:r w:rsidR="000C4D27">
              <w:rPr>
                <w:sz w:val="20"/>
                <w:lang w:val="fr-FR"/>
              </w:rPr>
              <w:t>ale</w:t>
            </w:r>
            <w:r>
              <w:rPr>
                <w:sz w:val="20"/>
                <w:lang w:val="fr-FR"/>
              </w:rPr>
              <w:t xml:space="preserve">s, telles que définies dans la </w:t>
            </w:r>
            <w:r w:rsidR="00A61B47">
              <w:rPr>
                <w:sz w:val="20"/>
                <w:lang w:val="fr-FR"/>
              </w:rPr>
              <w:t>DP</w:t>
            </w:r>
            <w:r>
              <w:rPr>
                <w:sz w:val="20"/>
                <w:lang w:val="fr-FR"/>
              </w:rPr>
              <w:t>.</w:t>
            </w:r>
          </w:p>
        </w:tc>
      </w:tr>
    </w:tbl>
    <w:p w:rsidR="0022587D" w:rsidRDefault="0022587D">
      <w:pPr>
        <w:rPr>
          <w:lang w:val="fr-FR"/>
        </w:rPr>
      </w:pPr>
    </w:p>
    <w:p w:rsidR="0022587D" w:rsidRDefault="00892FBD">
      <w:pPr>
        <w:pStyle w:val="SR1stpar"/>
        <w:widowControl/>
        <w:spacing w:before="120" w:after="0"/>
        <w:rPr>
          <w:snapToGrid/>
          <w:spacing w:val="-4"/>
          <w:lang w:val="fr-FR"/>
        </w:rPr>
      </w:pPr>
      <w:r>
        <w:rPr>
          <w:snapToGrid/>
          <w:spacing w:val="-4"/>
          <w:lang w:val="fr-FR"/>
        </w:rPr>
        <w:t>Nom de l’évaluateur : _______________________  Signature : ___________________  Date : _________</w:t>
      </w:r>
    </w:p>
    <w:p w:rsidR="0022587D" w:rsidRDefault="00892FBD">
      <w:pPr>
        <w:pStyle w:val="Heading2"/>
        <w:rPr>
          <w:lang w:val="fr-FR"/>
        </w:rPr>
      </w:pPr>
      <w:r>
        <w:rPr>
          <w:lang w:val="fr-FR"/>
        </w:rPr>
        <w:br w:type="page"/>
      </w:r>
      <w:bookmarkStart w:id="23" w:name="_Toc413577896"/>
      <w:bookmarkStart w:id="24" w:name="_Toc3464255"/>
      <w:r>
        <w:rPr>
          <w:lang w:val="fr-FR"/>
        </w:rPr>
        <w:lastRenderedPageBreak/>
        <w:t>Annexe II.  Contrôle des données</w:t>
      </w:r>
      <w:bookmarkEnd w:id="23"/>
      <w:bookmarkEnd w:id="24"/>
    </w:p>
    <w:tbl>
      <w:tblPr>
        <w:tblW w:w="0" w:type="auto"/>
        <w:tblLayout w:type="fixed"/>
        <w:tblCellMar>
          <w:left w:w="72" w:type="dxa"/>
          <w:right w:w="72" w:type="dxa"/>
        </w:tblCellMar>
        <w:tblLook w:val="0000" w:firstRow="0" w:lastRow="0" w:firstColumn="0" w:lastColumn="0" w:noHBand="0" w:noVBand="0"/>
      </w:tblPr>
      <w:tblGrid>
        <w:gridCol w:w="4392"/>
        <w:gridCol w:w="4770"/>
      </w:tblGrid>
      <w:tr w:rsidR="0022587D">
        <w:trPr>
          <w:cantSplit/>
        </w:trPr>
        <w:tc>
          <w:tcPr>
            <w:tcW w:w="4392" w:type="dxa"/>
          </w:tcPr>
          <w:p w:rsidR="0022587D" w:rsidRDefault="00892FBD">
            <w:pPr>
              <w:tabs>
                <w:tab w:val="left" w:pos="540"/>
              </w:tabs>
              <w:rPr>
                <w:lang w:val="fr-FR"/>
              </w:rPr>
            </w:pPr>
            <w:r>
              <w:rPr>
                <w:lang w:val="fr-FR"/>
              </w:rPr>
              <w:t>5.1</w:t>
            </w:r>
            <w:r>
              <w:rPr>
                <w:lang w:val="fr-FR"/>
              </w:rPr>
              <w:tab/>
            </w:r>
            <w:r w:rsidR="000C4D27">
              <w:rPr>
                <w:lang w:val="fr-FR"/>
              </w:rPr>
              <w:t xml:space="preserve">Financement/Don de la </w:t>
            </w:r>
            <w:proofErr w:type="spellStart"/>
            <w:r w:rsidR="000E3F7C">
              <w:rPr>
                <w:lang w:val="fr-FR"/>
              </w:rPr>
              <w:t>BIsD</w:t>
            </w:r>
            <w:proofErr w:type="spellEnd"/>
          </w:p>
          <w:p w:rsidR="0022587D" w:rsidRDefault="00892FBD">
            <w:pPr>
              <w:tabs>
                <w:tab w:val="left" w:pos="540"/>
              </w:tabs>
              <w:ind w:left="1080" w:hanging="540"/>
              <w:rPr>
                <w:lang w:val="fr-FR"/>
              </w:rPr>
            </w:pPr>
            <w:r>
              <w:rPr>
                <w:lang w:val="fr-FR"/>
              </w:rPr>
              <w:t>a)</w:t>
            </w:r>
            <w:r>
              <w:rPr>
                <w:lang w:val="fr-FR"/>
              </w:rPr>
              <w:tab/>
            </w:r>
            <w:r w:rsidR="000C4D27">
              <w:rPr>
                <w:lang w:val="fr-FR"/>
              </w:rPr>
              <w:t>Code Projet</w:t>
            </w:r>
          </w:p>
          <w:p w:rsidR="0022587D" w:rsidRDefault="00892FBD">
            <w:pPr>
              <w:tabs>
                <w:tab w:val="left" w:pos="540"/>
              </w:tabs>
              <w:ind w:left="1080" w:hanging="540"/>
              <w:rPr>
                <w:lang w:val="fr-FR"/>
              </w:rPr>
            </w:pPr>
            <w:r>
              <w:rPr>
                <w:lang w:val="fr-FR"/>
              </w:rPr>
              <w:t>b)</w:t>
            </w:r>
            <w:r>
              <w:rPr>
                <w:lang w:val="fr-FR"/>
              </w:rPr>
              <w:tab/>
              <w:t>date d’entrée en vigueur</w:t>
            </w:r>
          </w:p>
          <w:p w:rsidR="0022587D" w:rsidRDefault="00892FBD">
            <w:pPr>
              <w:tabs>
                <w:tab w:val="left" w:pos="540"/>
              </w:tabs>
              <w:ind w:left="1080" w:hanging="540"/>
              <w:rPr>
                <w:lang w:val="fr-FR"/>
              </w:rPr>
            </w:pPr>
            <w:r>
              <w:rPr>
                <w:lang w:val="fr-FR"/>
              </w:rPr>
              <w:t>c)</w:t>
            </w:r>
            <w:r>
              <w:rPr>
                <w:lang w:val="fr-FR"/>
              </w:rPr>
              <w:tab/>
              <w:t>date de clôture</w:t>
            </w:r>
          </w:p>
          <w:p w:rsidR="0022587D" w:rsidRDefault="00892FBD">
            <w:pPr>
              <w:tabs>
                <w:tab w:val="left" w:pos="540"/>
              </w:tabs>
              <w:ind w:left="1620" w:hanging="540"/>
              <w:rPr>
                <w:lang w:val="fr-FR"/>
              </w:rPr>
            </w:pPr>
            <w:r>
              <w:rPr>
                <w:lang w:val="fr-FR"/>
              </w:rPr>
              <w:t>i)</w:t>
            </w:r>
            <w:r>
              <w:rPr>
                <w:lang w:val="fr-FR"/>
              </w:rPr>
              <w:tab/>
              <w:t>initiale</w:t>
            </w:r>
          </w:p>
          <w:p w:rsidR="0022587D" w:rsidRDefault="00892FBD" w:rsidP="000C4D27">
            <w:pPr>
              <w:tabs>
                <w:tab w:val="left" w:pos="540"/>
              </w:tabs>
              <w:spacing w:after="120"/>
              <w:ind w:left="1620" w:hanging="540"/>
              <w:rPr>
                <w:lang w:val="fr-FR"/>
              </w:rPr>
            </w:pPr>
            <w:r>
              <w:rPr>
                <w:lang w:val="fr-FR"/>
              </w:rPr>
              <w:t>ii)</w:t>
            </w:r>
            <w:r>
              <w:rPr>
                <w:lang w:val="fr-FR"/>
              </w:rPr>
              <w:tab/>
              <w:t>révisée</w:t>
            </w:r>
          </w:p>
        </w:tc>
        <w:tc>
          <w:tcPr>
            <w:tcW w:w="4770" w:type="dxa"/>
          </w:tcPr>
          <w:p w:rsidR="0022587D" w:rsidRDefault="0022587D">
            <w:pPr>
              <w:tabs>
                <w:tab w:val="right" w:pos="4806"/>
                <w:tab w:val="right" w:pos="7560"/>
              </w:tabs>
              <w:rPr>
                <w:u w:val="single"/>
                <w:lang w:val="fr-FR"/>
              </w:rPr>
            </w:pPr>
          </w:p>
          <w:p w:rsidR="0022587D" w:rsidRDefault="00892FBD">
            <w:pPr>
              <w:tabs>
                <w:tab w:val="right" w:pos="4806"/>
                <w:tab w:val="right" w:pos="7560"/>
              </w:tabs>
              <w:rPr>
                <w:u w:val="single"/>
                <w:lang w:val="fr-FR"/>
              </w:rPr>
            </w:pPr>
            <w:r>
              <w:rPr>
                <w:u w:val="single"/>
                <w:lang w:val="fr-FR"/>
              </w:rPr>
              <w:tab/>
            </w:r>
          </w:p>
          <w:p w:rsidR="0022587D" w:rsidRDefault="00892FBD">
            <w:pPr>
              <w:tabs>
                <w:tab w:val="right" w:pos="4806"/>
                <w:tab w:val="right" w:pos="7560"/>
              </w:tabs>
              <w:rPr>
                <w:u w:val="single"/>
                <w:lang w:val="fr-FR"/>
              </w:rPr>
            </w:pPr>
            <w:r>
              <w:rPr>
                <w:u w:val="single"/>
                <w:lang w:val="fr-FR"/>
              </w:rPr>
              <w:tab/>
            </w:r>
          </w:p>
          <w:p w:rsidR="0022587D" w:rsidRDefault="00892FBD">
            <w:pPr>
              <w:tabs>
                <w:tab w:val="right" w:pos="4806"/>
                <w:tab w:val="right" w:pos="7560"/>
              </w:tabs>
              <w:rPr>
                <w:u w:val="single"/>
                <w:lang w:val="fr-FR"/>
              </w:rPr>
            </w:pPr>
            <w:r>
              <w:rPr>
                <w:u w:val="single"/>
                <w:lang w:val="fr-FR"/>
              </w:rPr>
              <w:tab/>
            </w:r>
          </w:p>
          <w:p w:rsidR="0022587D" w:rsidRDefault="00892FBD">
            <w:pPr>
              <w:tabs>
                <w:tab w:val="right" w:pos="4806"/>
                <w:tab w:val="right" w:pos="7560"/>
              </w:tabs>
              <w:rPr>
                <w:u w:val="single"/>
                <w:lang w:val="fr-FR"/>
              </w:rPr>
            </w:pPr>
            <w:r>
              <w:rPr>
                <w:u w:val="single"/>
                <w:lang w:val="fr-FR"/>
              </w:rPr>
              <w:tab/>
            </w:r>
          </w:p>
          <w:p w:rsidR="0022587D" w:rsidRPr="000C4D27" w:rsidRDefault="00892FBD">
            <w:pPr>
              <w:tabs>
                <w:tab w:val="right" w:pos="4806"/>
                <w:tab w:val="right" w:pos="7560"/>
              </w:tabs>
              <w:rPr>
                <w:u w:val="single"/>
                <w:lang w:val="fr-FR"/>
              </w:rPr>
            </w:pPr>
            <w:r>
              <w:rPr>
                <w:u w:val="single"/>
                <w:lang w:val="fr-FR"/>
              </w:rPr>
              <w:tab/>
            </w:r>
          </w:p>
        </w:tc>
      </w:tr>
      <w:tr w:rsidR="0022587D">
        <w:trPr>
          <w:cantSplit/>
        </w:trPr>
        <w:tc>
          <w:tcPr>
            <w:tcW w:w="4392" w:type="dxa"/>
          </w:tcPr>
          <w:p w:rsidR="0022587D" w:rsidRDefault="000C4D27" w:rsidP="000C4D27">
            <w:pPr>
              <w:tabs>
                <w:tab w:val="left" w:pos="540"/>
              </w:tabs>
              <w:spacing w:after="120"/>
              <w:ind w:left="540" w:hanging="540"/>
              <w:rPr>
                <w:lang w:val="fr-FR"/>
              </w:rPr>
            </w:pPr>
            <w:r>
              <w:rPr>
                <w:lang w:val="fr-FR"/>
              </w:rPr>
              <w:t>5.2</w:t>
            </w:r>
            <w:r w:rsidR="00892FBD">
              <w:rPr>
                <w:lang w:val="fr-FR"/>
              </w:rPr>
              <w:tab/>
              <w:t>L’utilisation du prix comme facteur de sélection a-t-elle modifié le classement final ?</w:t>
            </w:r>
            <w:r w:rsidR="00892FBD">
              <w:rPr>
                <w:rStyle w:val="FootnoteReference"/>
                <w:lang w:val="fr-FR"/>
              </w:rPr>
              <w:footnoteReference w:id="5"/>
            </w:r>
          </w:p>
        </w:tc>
        <w:tc>
          <w:tcPr>
            <w:tcW w:w="4770" w:type="dxa"/>
          </w:tcPr>
          <w:p w:rsidR="0022587D" w:rsidRDefault="0022587D">
            <w:pPr>
              <w:tabs>
                <w:tab w:val="right" w:pos="4788"/>
                <w:tab w:val="right" w:pos="7560"/>
              </w:tabs>
              <w:rPr>
                <w:lang w:val="fr-FR"/>
              </w:rPr>
            </w:pPr>
          </w:p>
          <w:p w:rsidR="0022587D" w:rsidRDefault="0022587D">
            <w:pPr>
              <w:tabs>
                <w:tab w:val="right" w:pos="4788"/>
                <w:tab w:val="right" w:pos="7560"/>
              </w:tabs>
              <w:rPr>
                <w:lang w:val="fr-FR"/>
              </w:rPr>
            </w:pPr>
          </w:p>
          <w:p w:rsidR="0022587D" w:rsidRPr="000C4D27" w:rsidRDefault="00892FBD" w:rsidP="000C4D27">
            <w:pPr>
              <w:tabs>
                <w:tab w:val="right" w:pos="2178"/>
                <w:tab w:val="left" w:pos="2358"/>
                <w:tab w:val="right" w:pos="4788"/>
                <w:tab w:val="right" w:pos="7560"/>
              </w:tabs>
              <w:rPr>
                <w:u w:val="single"/>
                <w:lang w:val="fr-FR"/>
              </w:rPr>
            </w:pPr>
            <w:r>
              <w:rPr>
                <w:lang w:val="fr-FR"/>
              </w:rPr>
              <w:t xml:space="preserve">Oui </w:t>
            </w:r>
            <w:r>
              <w:rPr>
                <w:u w:val="single"/>
                <w:lang w:val="fr-FR"/>
              </w:rPr>
              <w:tab/>
            </w:r>
            <w:r>
              <w:rPr>
                <w:lang w:val="fr-FR"/>
              </w:rPr>
              <w:t xml:space="preserve"> </w:t>
            </w:r>
            <w:r>
              <w:rPr>
                <w:lang w:val="fr-FR"/>
              </w:rPr>
              <w:tab/>
              <w:t xml:space="preserve">Non </w:t>
            </w:r>
            <w:r>
              <w:rPr>
                <w:u w:val="single"/>
                <w:lang w:val="fr-FR"/>
              </w:rPr>
              <w:tab/>
            </w:r>
          </w:p>
        </w:tc>
      </w:tr>
      <w:tr w:rsidR="0022587D">
        <w:trPr>
          <w:cantSplit/>
        </w:trPr>
        <w:tc>
          <w:tcPr>
            <w:tcW w:w="4392" w:type="dxa"/>
          </w:tcPr>
          <w:p w:rsidR="0022587D" w:rsidRDefault="000C4D27">
            <w:pPr>
              <w:tabs>
                <w:tab w:val="left" w:pos="540"/>
              </w:tabs>
              <w:ind w:left="540" w:hanging="540"/>
              <w:rPr>
                <w:lang w:val="fr-FR"/>
              </w:rPr>
            </w:pPr>
            <w:r>
              <w:rPr>
                <w:lang w:val="fr-FR"/>
              </w:rPr>
              <w:t>5.3</w:t>
            </w:r>
            <w:r w:rsidR="00892FBD">
              <w:rPr>
                <w:lang w:val="fr-FR"/>
              </w:rPr>
              <w:tab/>
              <w:t>L’utilisation du critère « participation locale » comme facteur de sélection a</w:t>
            </w:r>
            <w:r w:rsidR="00892FBD">
              <w:rPr>
                <w:lang w:val="fr-FR"/>
              </w:rPr>
              <w:noBreakHyphen/>
              <w:t>t</w:t>
            </w:r>
            <w:r w:rsidR="00892FBD">
              <w:rPr>
                <w:lang w:val="fr-FR"/>
              </w:rPr>
              <w:noBreakHyphen/>
              <w:t>elle modifié le classement final ?</w:t>
            </w:r>
            <w:r w:rsidR="00892FBD">
              <w:rPr>
                <w:rStyle w:val="FootnoteReference"/>
                <w:lang w:val="fr-FR"/>
              </w:rPr>
              <w:footnoteReference w:id="6"/>
            </w:r>
          </w:p>
        </w:tc>
        <w:tc>
          <w:tcPr>
            <w:tcW w:w="4770" w:type="dxa"/>
          </w:tcPr>
          <w:p w:rsidR="0022587D" w:rsidRDefault="0022587D">
            <w:pPr>
              <w:tabs>
                <w:tab w:val="right" w:pos="4788"/>
                <w:tab w:val="right" w:pos="7560"/>
              </w:tabs>
              <w:rPr>
                <w:lang w:val="fr-FR"/>
              </w:rPr>
            </w:pPr>
          </w:p>
          <w:p w:rsidR="0022587D" w:rsidRDefault="0022587D">
            <w:pPr>
              <w:tabs>
                <w:tab w:val="right" w:pos="4788"/>
                <w:tab w:val="right" w:pos="7560"/>
              </w:tabs>
              <w:rPr>
                <w:lang w:val="fr-FR"/>
              </w:rPr>
            </w:pPr>
          </w:p>
          <w:p w:rsidR="0022587D" w:rsidRPr="000C4D27" w:rsidRDefault="00892FBD" w:rsidP="000C4D27">
            <w:pPr>
              <w:tabs>
                <w:tab w:val="right" w:pos="2178"/>
                <w:tab w:val="left" w:pos="2358"/>
                <w:tab w:val="right" w:pos="4788"/>
                <w:tab w:val="right" w:pos="7560"/>
              </w:tabs>
              <w:rPr>
                <w:u w:val="single"/>
                <w:lang w:val="fr-FR"/>
              </w:rPr>
            </w:pPr>
            <w:r>
              <w:rPr>
                <w:lang w:val="fr-FR"/>
              </w:rPr>
              <w:t xml:space="preserve">Oui </w:t>
            </w:r>
            <w:r>
              <w:rPr>
                <w:u w:val="single"/>
                <w:lang w:val="fr-FR"/>
              </w:rPr>
              <w:tab/>
            </w:r>
            <w:r>
              <w:rPr>
                <w:lang w:val="fr-FR"/>
              </w:rPr>
              <w:t xml:space="preserve"> </w:t>
            </w:r>
            <w:r>
              <w:rPr>
                <w:lang w:val="fr-FR"/>
              </w:rPr>
              <w:tab/>
              <w:t xml:space="preserve">Non </w:t>
            </w:r>
            <w:r>
              <w:rPr>
                <w:u w:val="single"/>
                <w:lang w:val="fr-FR"/>
              </w:rPr>
              <w:tab/>
            </w:r>
          </w:p>
        </w:tc>
      </w:tr>
    </w:tbl>
    <w:p w:rsidR="0022587D" w:rsidRDefault="0022587D">
      <w:pPr>
        <w:rPr>
          <w:lang w:val="fr-FR"/>
        </w:rPr>
      </w:pPr>
    </w:p>
    <w:p w:rsidR="0022587D" w:rsidRDefault="00892FBD">
      <w:pPr>
        <w:pStyle w:val="Heading2"/>
        <w:rPr>
          <w:lang w:val="fr-FR"/>
        </w:rPr>
      </w:pPr>
      <w:r>
        <w:rPr>
          <w:lang w:val="fr-FR"/>
        </w:rPr>
        <w:br w:type="page"/>
      </w:r>
      <w:bookmarkStart w:id="25" w:name="_Toc3464256"/>
      <w:r>
        <w:rPr>
          <w:lang w:val="fr-FR"/>
        </w:rPr>
        <w:lastRenderedPageBreak/>
        <w:t>Annexe III.  Procès-verbal de la séance d’ouverture</w:t>
      </w:r>
      <w:r w:rsidR="000C4D27">
        <w:rPr>
          <w:lang w:val="fr-FR"/>
        </w:rPr>
        <w:t xml:space="preserve"> </w:t>
      </w:r>
      <w:r>
        <w:rPr>
          <w:lang w:val="fr-FR"/>
        </w:rPr>
        <w:t>des propositions financières</w:t>
      </w:r>
      <w:bookmarkEnd w:id="25"/>
    </w:p>
    <w:p w:rsidR="0022587D" w:rsidRDefault="0022587D">
      <w:pPr>
        <w:pStyle w:val="BankNormal"/>
        <w:jc w:val="center"/>
        <w:rPr>
          <w:lang w:val="fr-FR"/>
        </w:rPr>
      </w:pPr>
    </w:p>
    <w:p w:rsidR="0022587D" w:rsidRDefault="0022587D">
      <w:pPr>
        <w:pStyle w:val="BankNormal"/>
        <w:jc w:val="center"/>
        <w:rPr>
          <w:lang w:val="fr-FR"/>
        </w:rPr>
      </w:pPr>
    </w:p>
    <w:p w:rsidR="0022587D" w:rsidRDefault="0022587D">
      <w:pPr>
        <w:pStyle w:val="BankNormal"/>
        <w:jc w:val="center"/>
        <w:rPr>
          <w:lang w:val="fr-FR"/>
        </w:rPr>
      </w:pPr>
    </w:p>
    <w:p w:rsidR="0022587D" w:rsidRDefault="00892FBD">
      <w:pPr>
        <w:pStyle w:val="BankNormal"/>
        <w:jc w:val="center"/>
        <w:rPr>
          <w:lang w:val="fr-FR"/>
        </w:rPr>
      </w:pPr>
      <w:r>
        <w:rPr>
          <w:lang w:val="fr-FR"/>
        </w:rPr>
        <w:t>PROCÈS-VERBAL</w:t>
      </w:r>
    </w:p>
    <w:p w:rsidR="0022587D" w:rsidRDefault="0022587D">
      <w:pPr>
        <w:pStyle w:val="BankNormal"/>
        <w:jc w:val="center"/>
        <w:rPr>
          <w:lang w:val="fr-FR"/>
        </w:rPr>
      </w:pPr>
    </w:p>
    <w:p w:rsidR="0022587D" w:rsidRDefault="00892FBD">
      <w:pPr>
        <w:jc w:val="both"/>
        <w:rPr>
          <w:i/>
          <w:lang w:val="fr-FR"/>
        </w:rPr>
      </w:pPr>
      <w:r>
        <w:rPr>
          <w:lang w:val="fr-FR"/>
        </w:rPr>
        <w:t>[</w:t>
      </w:r>
      <w:r>
        <w:rPr>
          <w:i/>
          <w:lang w:val="fr-FR"/>
        </w:rPr>
        <w:t>Devront être inscrits au procès</w:t>
      </w:r>
      <w:r>
        <w:rPr>
          <w:i/>
          <w:lang w:val="fr-FR"/>
        </w:rPr>
        <w:noBreakHyphen/>
        <w:t xml:space="preserve">verbal le nom des participants à la séance d’ouverture des propositions financières, les prix proposés, les rabais, les </w:t>
      </w:r>
      <w:r w:rsidR="000C4D27">
        <w:rPr>
          <w:i/>
          <w:lang w:val="fr-FR"/>
        </w:rPr>
        <w:t>n</w:t>
      </w:r>
      <w:r w:rsidR="002202E8">
        <w:rPr>
          <w:i/>
          <w:lang w:val="fr-FR"/>
        </w:rPr>
        <w:t>ote</w:t>
      </w:r>
      <w:r>
        <w:rPr>
          <w:i/>
          <w:lang w:val="fr-FR"/>
        </w:rPr>
        <w:t xml:space="preserve">s techniques et tous autres détails que le Client pourra juger utile d’y porter, à </w:t>
      </w:r>
      <w:r w:rsidR="000C4D27">
        <w:rPr>
          <w:i/>
          <w:lang w:val="fr-FR"/>
        </w:rPr>
        <w:t>sa discrétion</w:t>
      </w:r>
      <w:r>
        <w:rPr>
          <w:i/>
          <w:lang w:val="fr-FR"/>
        </w:rPr>
        <w:t>.</w:t>
      </w:r>
    </w:p>
    <w:p w:rsidR="0022587D" w:rsidRDefault="0022587D">
      <w:pPr>
        <w:jc w:val="center"/>
        <w:rPr>
          <w:i/>
          <w:lang w:val="fr-FR"/>
        </w:rPr>
      </w:pPr>
    </w:p>
    <w:p w:rsidR="0022587D" w:rsidRDefault="00892FBD">
      <w:pPr>
        <w:pStyle w:val="BankNormal"/>
        <w:jc w:val="center"/>
        <w:rPr>
          <w:lang w:val="fr-FR"/>
        </w:rPr>
      </w:pPr>
      <w:r>
        <w:rPr>
          <w:i/>
          <w:lang w:val="fr-FR"/>
        </w:rPr>
        <w:t xml:space="preserve">Toutes les personnes présentes à la séance </w:t>
      </w:r>
      <w:r w:rsidR="009766D6">
        <w:rPr>
          <w:i/>
          <w:lang w:val="fr-FR"/>
        </w:rPr>
        <w:t xml:space="preserve">sont invitées à </w:t>
      </w:r>
      <w:r>
        <w:rPr>
          <w:i/>
          <w:lang w:val="fr-FR"/>
        </w:rPr>
        <w:t xml:space="preserve">signer le </w:t>
      </w:r>
      <w:r w:rsidR="009766D6">
        <w:rPr>
          <w:i/>
          <w:lang w:val="fr-FR"/>
        </w:rPr>
        <w:t>procès-verbal</w:t>
      </w:r>
      <w:r>
        <w:rPr>
          <w:i/>
          <w:lang w:val="fr-FR"/>
        </w:rPr>
        <w:t>.</w:t>
      </w:r>
      <w:r>
        <w:rPr>
          <w:lang w:val="fr-FR"/>
        </w:rPr>
        <w:t>]</w:t>
      </w:r>
    </w:p>
    <w:p w:rsidR="0022587D" w:rsidRDefault="00892FBD">
      <w:pPr>
        <w:pStyle w:val="Heading2"/>
        <w:rPr>
          <w:lang w:val="fr-FR"/>
        </w:rPr>
      </w:pPr>
      <w:r>
        <w:rPr>
          <w:lang w:val="fr-FR"/>
        </w:rPr>
        <w:br w:type="page"/>
      </w:r>
      <w:bookmarkStart w:id="26" w:name="_Toc413577900"/>
      <w:bookmarkStart w:id="27" w:name="_Toc3464257"/>
      <w:r>
        <w:rPr>
          <w:lang w:val="fr-FR"/>
        </w:rPr>
        <w:lastRenderedPageBreak/>
        <w:t>Annexe IV.  Demande de propositions</w:t>
      </w:r>
      <w:bookmarkEnd w:id="26"/>
      <w:bookmarkEnd w:id="27"/>
    </w:p>
    <w:p w:rsidR="0022587D" w:rsidRDefault="0022587D">
      <w:pPr>
        <w:jc w:val="center"/>
        <w:rPr>
          <w:lang w:val="fr-FR"/>
        </w:rPr>
      </w:pPr>
    </w:p>
    <w:p w:rsidR="0022587D" w:rsidRDefault="0022587D">
      <w:pPr>
        <w:jc w:val="center"/>
        <w:rPr>
          <w:lang w:val="fr-FR"/>
        </w:rPr>
      </w:pPr>
    </w:p>
    <w:p w:rsidR="0022587D" w:rsidRDefault="0022587D">
      <w:pPr>
        <w:jc w:val="center"/>
        <w:rPr>
          <w:lang w:val="fr-FR"/>
        </w:rPr>
      </w:pPr>
    </w:p>
    <w:p w:rsidR="0022587D" w:rsidRDefault="0022587D">
      <w:pPr>
        <w:jc w:val="center"/>
        <w:rPr>
          <w:lang w:val="fr-FR"/>
        </w:rPr>
      </w:pPr>
    </w:p>
    <w:p w:rsidR="0022587D" w:rsidRDefault="0022587D">
      <w:pPr>
        <w:jc w:val="center"/>
        <w:rPr>
          <w:lang w:val="fr-FR"/>
        </w:rPr>
      </w:pPr>
    </w:p>
    <w:p w:rsidR="0022587D" w:rsidRDefault="0022587D">
      <w:pPr>
        <w:jc w:val="center"/>
        <w:rPr>
          <w:lang w:val="fr-FR"/>
        </w:rPr>
      </w:pPr>
    </w:p>
    <w:p w:rsidR="0022587D" w:rsidRDefault="0022587D">
      <w:pPr>
        <w:jc w:val="center"/>
        <w:rPr>
          <w:lang w:val="fr-FR"/>
        </w:rPr>
      </w:pPr>
    </w:p>
    <w:p w:rsidR="0022587D" w:rsidRDefault="0022587D">
      <w:pPr>
        <w:jc w:val="center"/>
        <w:rPr>
          <w:lang w:val="fr-FR"/>
        </w:rPr>
      </w:pPr>
    </w:p>
    <w:p w:rsidR="0022587D" w:rsidRDefault="0022587D">
      <w:pPr>
        <w:jc w:val="center"/>
        <w:rPr>
          <w:lang w:val="fr-FR"/>
        </w:rPr>
      </w:pPr>
    </w:p>
    <w:p w:rsidR="0022587D" w:rsidRDefault="0022587D">
      <w:pPr>
        <w:jc w:val="center"/>
        <w:rPr>
          <w:lang w:val="fr-FR"/>
        </w:rPr>
      </w:pPr>
    </w:p>
    <w:p w:rsidR="0022587D" w:rsidRDefault="00892FBD">
      <w:pPr>
        <w:pStyle w:val="Heading2"/>
        <w:rPr>
          <w:lang w:val="fr-FR"/>
        </w:rPr>
      </w:pPr>
      <w:r>
        <w:rPr>
          <w:lang w:val="fr-FR"/>
        </w:rPr>
        <w:br w:type="page"/>
      </w:r>
      <w:bookmarkStart w:id="28" w:name="_Toc413577901"/>
      <w:bookmarkStart w:id="29" w:name="_Toc3464258"/>
      <w:r>
        <w:rPr>
          <w:lang w:val="fr-FR"/>
        </w:rPr>
        <w:lastRenderedPageBreak/>
        <w:t xml:space="preserve">Annexe V. </w:t>
      </w:r>
      <w:bookmarkEnd w:id="28"/>
      <w:r>
        <w:rPr>
          <w:lang w:val="fr-FR"/>
        </w:rPr>
        <w:t xml:space="preserve"> Annexes diverses — Selon les besoins</w:t>
      </w:r>
      <w:bookmarkEnd w:id="29"/>
    </w:p>
    <w:p w:rsidR="0022587D" w:rsidRDefault="0022587D">
      <w:pPr>
        <w:jc w:val="center"/>
        <w:rPr>
          <w:lang w:val="fr-FR"/>
        </w:rPr>
      </w:pPr>
    </w:p>
    <w:p w:rsidR="0022587D" w:rsidRDefault="0022587D">
      <w:pPr>
        <w:jc w:val="center"/>
        <w:rPr>
          <w:lang w:val="fr-FR"/>
        </w:rPr>
      </w:pPr>
    </w:p>
    <w:p w:rsidR="003C390F" w:rsidRDefault="003C390F">
      <w:pPr>
        <w:rPr>
          <w:lang w:val="fr-FR"/>
        </w:rPr>
      </w:pPr>
      <w:r>
        <w:rPr>
          <w:lang w:val="fr-FR"/>
        </w:rPr>
        <w:br w:type="page"/>
      </w:r>
    </w:p>
    <w:p w:rsidR="0022587D" w:rsidRDefault="003C390F" w:rsidP="003C390F">
      <w:pPr>
        <w:pStyle w:val="Heading2"/>
        <w:rPr>
          <w:lang w:val="fr-FR"/>
        </w:rPr>
      </w:pPr>
      <w:bookmarkStart w:id="30" w:name="_Toc3464259"/>
      <w:r>
        <w:rPr>
          <w:lang w:val="fr-FR"/>
        </w:rPr>
        <w:lastRenderedPageBreak/>
        <w:t xml:space="preserve">Annexe VI. Explication de la procédure de Sélection </w:t>
      </w:r>
      <w:r w:rsidR="009766D6">
        <w:rPr>
          <w:lang w:val="fr-FR"/>
        </w:rPr>
        <w:t xml:space="preserve">Fondée </w:t>
      </w:r>
      <w:r>
        <w:rPr>
          <w:lang w:val="fr-FR"/>
        </w:rPr>
        <w:t>sur la Qualité et le Coût</w:t>
      </w:r>
      <w:bookmarkEnd w:id="30"/>
    </w:p>
    <w:p w:rsidR="0022587D" w:rsidRDefault="0022587D">
      <w:pPr>
        <w:rPr>
          <w:lang w:val="fr-FR"/>
        </w:rPr>
      </w:pPr>
    </w:p>
    <w:p w:rsidR="007C5473" w:rsidRPr="007C5473" w:rsidRDefault="007C5473" w:rsidP="007C5473">
      <w:pPr>
        <w:pStyle w:val="BankNormal"/>
        <w:ind w:firstLine="720"/>
        <w:jc w:val="lowKashida"/>
        <w:rPr>
          <w:bCs/>
          <w:szCs w:val="24"/>
          <w:lang w:val="fr-FR"/>
        </w:rPr>
      </w:pPr>
      <w:r w:rsidRPr="007C5473">
        <w:rPr>
          <w:b/>
          <w:bCs/>
          <w:szCs w:val="24"/>
          <w:lang w:val="fr-FR"/>
        </w:rPr>
        <w:t xml:space="preserve">Explication de la procédure d’évaluation des propositions techniques. </w:t>
      </w:r>
      <w:r>
        <w:rPr>
          <w:bCs/>
          <w:szCs w:val="24"/>
          <w:lang w:val="fr-FR"/>
        </w:rPr>
        <w:t xml:space="preserve">En utilisant les critères pour l’évaluation technique fournis dans la DP, l’équipe d’évaluation attribue à chaque proposition de consultant une note technique Nt. </w:t>
      </w:r>
      <w:r w:rsidRPr="007C5473">
        <w:rPr>
          <w:bCs/>
          <w:szCs w:val="24"/>
          <w:lang w:val="fr-FR"/>
        </w:rPr>
        <w:t xml:space="preserve">La note minimale éliminatoire </w:t>
      </w:r>
      <w:r>
        <w:rPr>
          <w:bCs/>
          <w:szCs w:val="24"/>
          <w:lang w:val="fr-FR"/>
        </w:rPr>
        <w:t>devrait être de 70, mais elle est souvent fixée à 75 afin de donner plus d’importance à la qualité technique.  Les critères devraient être comme suit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8"/>
        <w:gridCol w:w="6390"/>
        <w:gridCol w:w="720"/>
        <w:gridCol w:w="1260"/>
      </w:tblGrid>
      <w:tr w:rsidR="007C5473" w:rsidTr="007C5473">
        <w:tc>
          <w:tcPr>
            <w:tcW w:w="378" w:type="dxa"/>
            <w:tcBorders>
              <w:top w:val="single" w:sz="6" w:space="0" w:color="auto"/>
              <w:left w:val="single" w:sz="6" w:space="0" w:color="auto"/>
              <w:bottom w:val="single" w:sz="6" w:space="0" w:color="auto"/>
              <w:right w:val="single" w:sz="6" w:space="0" w:color="auto"/>
            </w:tcBorders>
          </w:tcPr>
          <w:p w:rsidR="007C5473" w:rsidRDefault="007C5473" w:rsidP="007C5473">
            <w:pPr>
              <w:pStyle w:val="BankNormal"/>
              <w:spacing w:after="120"/>
              <w:jc w:val="lowKashida"/>
              <w:rPr>
                <w:b/>
                <w:bCs/>
                <w:sz w:val="20"/>
              </w:rPr>
            </w:pPr>
          </w:p>
        </w:tc>
        <w:tc>
          <w:tcPr>
            <w:tcW w:w="6390" w:type="dxa"/>
            <w:tcBorders>
              <w:top w:val="single" w:sz="6" w:space="0" w:color="auto"/>
              <w:left w:val="single" w:sz="6" w:space="0" w:color="auto"/>
              <w:bottom w:val="single" w:sz="6" w:space="0" w:color="auto"/>
              <w:right w:val="single" w:sz="6" w:space="0" w:color="auto"/>
            </w:tcBorders>
          </w:tcPr>
          <w:p w:rsidR="007C5473" w:rsidRDefault="007C5473" w:rsidP="007C5473">
            <w:pPr>
              <w:pStyle w:val="BankNormal"/>
              <w:spacing w:after="120"/>
              <w:jc w:val="lowKashida"/>
              <w:rPr>
                <w:b/>
                <w:bCs/>
                <w:sz w:val="20"/>
              </w:rPr>
            </w:pPr>
            <w:r w:rsidRPr="001C788C">
              <w:rPr>
                <w:b/>
                <w:bCs/>
                <w:sz w:val="20"/>
                <w:lang w:val="fr-FR"/>
              </w:rPr>
              <w:t>Critère</w:t>
            </w:r>
          </w:p>
        </w:tc>
        <w:tc>
          <w:tcPr>
            <w:tcW w:w="720" w:type="dxa"/>
            <w:tcBorders>
              <w:top w:val="single" w:sz="6" w:space="0" w:color="auto"/>
              <w:left w:val="single" w:sz="6" w:space="0" w:color="auto"/>
              <w:bottom w:val="single" w:sz="6" w:space="0" w:color="auto"/>
              <w:right w:val="single" w:sz="6" w:space="0" w:color="auto"/>
            </w:tcBorders>
          </w:tcPr>
          <w:p w:rsidR="007C5473" w:rsidRDefault="007C5473" w:rsidP="007C5473">
            <w:pPr>
              <w:pStyle w:val="BankNormal"/>
              <w:spacing w:after="120"/>
              <w:jc w:val="lowKashida"/>
              <w:rPr>
                <w:b/>
                <w:bCs/>
                <w:sz w:val="20"/>
              </w:rPr>
            </w:pPr>
            <w:r>
              <w:rPr>
                <w:b/>
                <w:bCs/>
                <w:sz w:val="20"/>
              </w:rPr>
              <w:t>Note</w:t>
            </w:r>
          </w:p>
        </w:tc>
        <w:tc>
          <w:tcPr>
            <w:tcW w:w="1260" w:type="dxa"/>
            <w:tcBorders>
              <w:top w:val="single" w:sz="6" w:space="0" w:color="auto"/>
              <w:left w:val="single" w:sz="6" w:space="0" w:color="auto"/>
              <w:bottom w:val="single" w:sz="6" w:space="0" w:color="auto"/>
              <w:right w:val="single" w:sz="6" w:space="0" w:color="auto"/>
            </w:tcBorders>
          </w:tcPr>
          <w:p w:rsidR="007C5473" w:rsidRDefault="007C5473" w:rsidP="007C5473">
            <w:pPr>
              <w:pStyle w:val="BankNormal"/>
              <w:spacing w:after="120"/>
              <w:jc w:val="lowKashida"/>
              <w:rPr>
                <w:b/>
                <w:bCs/>
                <w:sz w:val="20"/>
              </w:rPr>
            </w:pPr>
            <w:r>
              <w:rPr>
                <w:b/>
                <w:bCs/>
                <w:sz w:val="20"/>
              </w:rPr>
              <w:t xml:space="preserve">Note </w:t>
            </w:r>
            <w:r w:rsidRPr="001C788C">
              <w:rPr>
                <w:b/>
                <w:bCs/>
                <w:sz w:val="20"/>
                <w:lang w:val="fr-FR"/>
              </w:rPr>
              <w:t>maximale</w:t>
            </w:r>
          </w:p>
        </w:tc>
      </w:tr>
      <w:tr w:rsidR="007C5473" w:rsidTr="007C5473">
        <w:tc>
          <w:tcPr>
            <w:tcW w:w="378" w:type="dxa"/>
            <w:tcBorders>
              <w:top w:val="single" w:sz="6" w:space="0" w:color="auto"/>
              <w:left w:val="single" w:sz="6" w:space="0" w:color="auto"/>
              <w:bottom w:val="single" w:sz="6" w:space="0" w:color="auto"/>
              <w:right w:val="single" w:sz="6" w:space="0" w:color="auto"/>
            </w:tcBorders>
          </w:tcPr>
          <w:p w:rsidR="007C5473" w:rsidRDefault="007C5473" w:rsidP="007C5473">
            <w:pPr>
              <w:pStyle w:val="BankNormal"/>
              <w:spacing w:after="120"/>
              <w:jc w:val="lowKashida"/>
              <w:rPr>
                <w:sz w:val="20"/>
              </w:rPr>
            </w:pPr>
            <w:r>
              <w:rPr>
                <w:sz w:val="20"/>
              </w:rPr>
              <w:t>1</w:t>
            </w:r>
          </w:p>
        </w:tc>
        <w:tc>
          <w:tcPr>
            <w:tcW w:w="6390" w:type="dxa"/>
            <w:tcBorders>
              <w:top w:val="single" w:sz="6" w:space="0" w:color="auto"/>
              <w:left w:val="single" w:sz="6" w:space="0" w:color="auto"/>
              <w:bottom w:val="single" w:sz="6" w:space="0" w:color="auto"/>
              <w:right w:val="single" w:sz="6" w:space="0" w:color="auto"/>
            </w:tcBorders>
          </w:tcPr>
          <w:p w:rsidR="007C5473" w:rsidRPr="001C788C" w:rsidRDefault="007C5473" w:rsidP="007C5473">
            <w:pPr>
              <w:pStyle w:val="BankNormal"/>
              <w:spacing w:after="120"/>
              <w:jc w:val="lowKashida"/>
              <w:rPr>
                <w:sz w:val="20"/>
                <w:lang w:val="fr-FR"/>
              </w:rPr>
            </w:pPr>
            <w:r w:rsidRPr="001C788C">
              <w:rPr>
                <w:sz w:val="20"/>
                <w:lang w:val="fr-FR"/>
              </w:rPr>
              <w:t>Expérience spécifique des Consultants pertinente pour la mission</w:t>
            </w:r>
            <w:r w:rsidR="001C788C">
              <w:rPr>
                <w:sz w:val="20"/>
                <w:lang w:val="fr-FR"/>
              </w:rPr>
              <w:t xml:space="preserve"> (expé</w:t>
            </w:r>
            <w:r w:rsidRPr="001C788C">
              <w:rPr>
                <w:sz w:val="20"/>
                <w:lang w:val="fr-FR"/>
              </w:rPr>
              <w:t>rience dans le même type de mission, par ex. 5 missions similaires réalisées de manière satisfaisante)</w:t>
            </w:r>
          </w:p>
        </w:tc>
        <w:tc>
          <w:tcPr>
            <w:tcW w:w="720" w:type="dxa"/>
            <w:tcBorders>
              <w:top w:val="single" w:sz="6" w:space="0" w:color="auto"/>
              <w:left w:val="single" w:sz="6" w:space="0" w:color="auto"/>
              <w:bottom w:val="single" w:sz="6" w:space="0" w:color="auto"/>
              <w:right w:val="single" w:sz="6" w:space="0" w:color="auto"/>
            </w:tcBorders>
          </w:tcPr>
          <w:p w:rsidR="007C5473" w:rsidRPr="001C788C" w:rsidRDefault="007C5473" w:rsidP="007C5473">
            <w:pPr>
              <w:pStyle w:val="BankNormal"/>
              <w:spacing w:after="120"/>
              <w:jc w:val="lowKashida"/>
              <w:rPr>
                <w:sz w:val="20"/>
                <w:lang w:val="fr-FR"/>
              </w:rPr>
            </w:pPr>
          </w:p>
        </w:tc>
        <w:tc>
          <w:tcPr>
            <w:tcW w:w="1260" w:type="dxa"/>
            <w:tcBorders>
              <w:top w:val="single" w:sz="6" w:space="0" w:color="auto"/>
              <w:left w:val="single" w:sz="6" w:space="0" w:color="auto"/>
              <w:bottom w:val="single" w:sz="6" w:space="0" w:color="auto"/>
              <w:right w:val="single" w:sz="6" w:space="0" w:color="auto"/>
            </w:tcBorders>
          </w:tcPr>
          <w:p w:rsidR="007C5473" w:rsidRDefault="007C5473" w:rsidP="007C5473">
            <w:pPr>
              <w:pStyle w:val="BankNormal"/>
              <w:spacing w:after="120"/>
              <w:jc w:val="lowKashida"/>
              <w:rPr>
                <w:sz w:val="20"/>
              </w:rPr>
            </w:pPr>
            <w:r>
              <w:rPr>
                <w:sz w:val="20"/>
              </w:rPr>
              <w:t>10</w:t>
            </w:r>
          </w:p>
        </w:tc>
      </w:tr>
      <w:tr w:rsidR="007C5473" w:rsidTr="007C5473">
        <w:tc>
          <w:tcPr>
            <w:tcW w:w="378" w:type="dxa"/>
            <w:tcBorders>
              <w:top w:val="single" w:sz="6" w:space="0" w:color="auto"/>
              <w:left w:val="single" w:sz="6" w:space="0" w:color="auto"/>
              <w:bottom w:val="single" w:sz="6" w:space="0" w:color="auto"/>
              <w:right w:val="single" w:sz="6" w:space="0" w:color="auto"/>
            </w:tcBorders>
          </w:tcPr>
          <w:p w:rsidR="007C5473" w:rsidRDefault="007C5473" w:rsidP="007C5473">
            <w:pPr>
              <w:pStyle w:val="BankNormal"/>
              <w:spacing w:after="120"/>
              <w:jc w:val="lowKashida"/>
              <w:rPr>
                <w:sz w:val="20"/>
              </w:rPr>
            </w:pPr>
            <w:r>
              <w:rPr>
                <w:sz w:val="20"/>
              </w:rPr>
              <w:t>2</w:t>
            </w:r>
          </w:p>
        </w:tc>
        <w:tc>
          <w:tcPr>
            <w:tcW w:w="6390" w:type="dxa"/>
            <w:tcBorders>
              <w:top w:val="single" w:sz="6" w:space="0" w:color="auto"/>
              <w:left w:val="single" w:sz="6" w:space="0" w:color="auto"/>
              <w:bottom w:val="single" w:sz="6" w:space="0" w:color="auto"/>
              <w:right w:val="single" w:sz="6" w:space="0" w:color="auto"/>
            </w:tcBorders>
          </w:tcPr>
          <w:p w:rsidR="007C5473" w:rsidRPr="001C788C" w:rsidRDefault="001C788C" w:rsidP="007C5473">
            <w:pPr>
              <w:pStyle w:val="BankNormal"/>
              <w:spacing w:after="120"/>
              <w:jc w:val="lowKashida"/>
              <w:rPr>
                <w:sz w:val="20"/>
                <w:lang w:val="fr-FR"/>
              </w:rPr>
            </w:pPr>
            <w:r w:rsidRPr="001C788C">
              <w:rPr>
                <w:sz w:val="20"/>
                <w:lang w:val="fr-FR"/>
              </w:rPr>
              <w:t xml:space="preserve">Méthodologie: Conformité aux termes de référence, Programme  de travail et conception, répartition du travail au sein de l’équipe, estimation du temps de travail pour chaque sous-tâche, durée, disposition de logistique et pour l’équipement, etc. </w:t>
            </w:r>
          </w:p>
        </w:tc>
        <w:tc>
          <w:tcPr>
            <w:tcW w:w="720" w:type="dxa"/>
            <w:tcBorders>
              <w:top w:val="single" w:sz="6" w:space="0" w:color="auto"/>
              <w:left w:val="single" w:sz="6" w:space="0" w:color="auto"/>
              <w:bottom w:val="single" w:sz="6" w:space="0" w:color="auto"/>
              <w:right w:val="single" w:sz="6" w:space="0" w:color="auto"/>
            </w:tcBorders>
          </w:tcPr>
          <w:p w:rsidR="007C5473" w:rsidRPr="001C788C" w:rsidRDefault="007C5473" w:rsidP="007C5473">
            <w:pPr>
              <w:pStyle w:val="BankNormal"/>
              <w:spacing w:after="120"/>
              <w:jc w:val="lowKashida"/>
              <w:rPr>
                <w:sz w:val="20"/>
                <w:lang w:val="fr-FR"/>
              </w:rPr>
            </w:pPr>
          </w:p>
        </w:tc>
        <w:tc>
          <w:tcPr>
            <w:tcW w:w="1260" w:type="dxa"/>
            <w:tcBorders>
              <w:top w:val="single" w:sz="6" w:space="0" w:color="auto"/>
              <w:left w:val="single" w:sz="6" w:space="0" w:color="auto"/>
              <w:bottom w:val="single" w:sz="6" w:space="0" w:color="auto"/>
              <w:right w:val="single" w:sz="6" w:space="0" w:color="auto"/>
            </w:tcBorders>
          </w:tcPr>
          <w:p w:rsidR="007C5473" w:rsidRDefault="007C5473" w:rsidP="007C5473">
            <w:pPr>
              <w:pStyle w:val="BankNormal"/>
              <w:spacing w:after="120"/>
              <w:jc w:val="lowKashida"/>
              <w:rPr>
                <w:sz w:val="20"/>
              </w:rPr>
            </w:pPr>
            <w:r>
              <w:rPr>
                <w:sz w:val="20"/>
              </w:rPr>
              <w:t>20</w:t>
            </w:r>
          </w:p>
        </w:tc>
      </w:tr>
      <w:tr w:rsidR="007C5473" w:rsidTr="007C5473">
        <w:tc>
          <w:tcPr>
            <w:tcW w:w="378" w:type="dxa"/>
            <w:tcBorders>
              <w:top w:val="single" w:sz="6" w:space="0" w:color="auto"/>
              <w:left w:val="single" w:sz="6" w:space="0" w:color="auto"/>
              <w:bottom w:val="single" w:sz="6" w:space="0" w:color="auto"/>
              <w:right w:val="single" w:sz="6" w:space="0" w:color="auto"/>
            </w:tcBorders>
          </w:tcPr>
          <w:p w:rsidR="007C5473" w:rsidRDefault="007C5473" w:rsidP="007C5473">
            <w:pPr>
              <w:pStyle w:val="BankNormal"/>
              <w:spacing w:after="120"/>
              <w:jc w:val="lowKashida"/>
              <w:rPr>
                <w:sz w:val="20"/>
              </w:rPr>
            </w:pPr>
            <w:r>
              <w:rPr>
                <w:sz w:val="20"/>
              </w:rPr>
              <w:t>3</w:t>
            </w:r>
          </w:p>
        </w:tc>
        <w:tc>
          <w:tcPr>
            <w:tcW w:w="6390" w:type="dxa"/>
            <w:tcBorders>
              <w:top w:val="single" w:sz="6" w:space="0" w:color="auto"/>
              <w:left w:val="single" w:sz="6" w:space="0" w:color="auto"/>
              <w:bottom w:val="single" w:sz="6" w:space="0" w:color="auto"/>
              <w:right w:val="single" w:sz="6" w:space="0" w:color="auto"/>
            </w:tcBorders>
          </w:tcPr>
          <w:p w:rsidR="007C5473" w:rsidRPr="001C788C" w:rsidRDefault="007C5473" w:rsidP="001C788C">
            <w:pPr>
              <w:pStyle w:val="BankNormal"/>
              <w:spacing w:after="120"/>
              <w:jc w:val="lowKashida"/>
              <w:rPr>
                <w:sz w:val="20"/>
                <w:lang w:val="fr-FR"/>
              </w:rPr>
            </w:pPr>
            <w:r w:rsidRPr="001C788C">
              <w:rPr>
                <w:sz w:val="20"/>
                <w:lang w:val="fr-FR"/>
              </w:rPr>
              <w:t xml:space="preserve">Qualifications </w:t>
            </w:r>
            <w:r w:rsidR="001C788C" w:rsidRPr="001C788C">
              <w:rPr>
                <w:sz w:val="20"/>
                <w:lang w:val="fr-FR"/>
              </w:rPr>
              <w:t>et</w:t>
            </w:r>
            <w:r w:rsidRPr="001C788C">
              <w:rPr>
                <w:sz w:val="20"/>
                <w:lang w:val="fr-FR"/>
              </w:rPr>
              <w:t xml:space="preserve"> </w:t>
            </w:r>
            <w:r w:rsidR="001C788C" w:rsidRPr="001C788C">
              <w:rPr>
                <w:sz w:val="20"/>
                <w:lang w:val="fr-FR"/>
              </w:rPr>
              <w:t>compétence</w:t>
            </w:r>
            <w:r w:rsidR="001C788C">
              <w:rPr>
                <w:sz w:val="20"/>
                <w:lang w:val="fr-FR"/>
              </w:rPr>
              <w:t>s</w:t>
            </w:r>
            <w:r w:rsidRPr="001C788C">
              <w:rPr>
                <w:sz w:val="20"/>
                <w:lang w:val="fr-FR"/>
              </w:rPr>
              <w:t xml:space="preserve"> </w:t>
            </w:r>
            <w:r w:rsidR="001C788C" w:rsidRPr="001C788C">
              <w:rPr>
                <w:sz w:val="20"/>
                <w:lang w:val="fr-FR"/>
              </w:rPr>
              <w:t>du personnel-clé (</w:t>
            </w:r>
            <w:r w:rsidR="001C788C">
              <w:rPr>
                <w:sz w:val="20"/>
                <w:lang w:val="fr-FR"/>
              </w:rPr>
              <w:t xml:space="preserve">des sous-critères peuvent être indiqués dans la </w:t>
            </w:r>
            <w:r w:rsidR="00A61B47">
              <w:rPr>
                <w:sz w:val="20"/>
                <w:lang w:val="fr-FR"/>
              </w:rPr>
              <w:t>DP</w:t>
            </w:r>
            <w:r w:rsidR="001C788C">
              <w:rPr>
                <w:sz w:val="20"/>
                <w:lang w:val="fr-FR"/>
              </w:rPr>
              <w:t xml:space="preserve"> pour le chef de mission, l’ingénieur, l’économiste, l’analyste financier, qui au total ne devraient pas excéder le nombre maximal de points prévu pour ce critère)</w:t>
            </w:r>
          </w:p>
        </w:tc>
        <w:tc>
          <w:tcPr>
            <w:tcW w:w="720" w:type="dxa"/>
            <w:tcBorders>
              <w:top w:val="single" w:sz="6" w:space="0" w:color="auto"/>
              <w:left w:val="single" w:sz="6" w:space="0" w:color="auto"/>
              <w:bottom w:val="single" w:sz="6" w:space="0" w:color="auto"/>
              <w:right w:val="single" w:sz="6" w:space="0" w:color="auto"/>
            </w:tcBorders>
          </w:tcPr>
          <w:p w:rsidR="007C5473" w:rsidRPr="001C788C" w:rsidRDefault="007C5473" w:rsidP="007C5473">
            <w:pPr>
              <w:pStyle w:val="BankNormal"/>
              <w:spacing w:after="120"/>
              <w:jc w:val="lowKashida"/>
              <w:rPr>
                <w:sz w:val="20"/>
                <w:lang w:val="fr-FR"/>
              </w:rPr>
            </w:pPr>
          </w:p>
        </w:tc>
        <w:tc>
          <w:tcPr>
            <w:tcW w:w="1260" w:type="dxa"/>
            <w:tcBorders>
              <w:top w:val="single" w:sz="6" w:space="0" w:color="auto"/>
              <w:left w:val="single" w:sz="6" w:space="0" w:color="auto"/>
              <w:bottom w:val="single" w:sz="6" w:space="0" w:color="auto"/>
              <w:right w:val="single" w:sz="6" w:space="0" w:color="auto"/>
            </w:tcBorders>
          </w:tcPr>
          <w:p w:rsidR="007C5473" w:rsidRDefault="007C5473" w:rsidP="007C5473">
            <w:pPr>
              <w:pStyle w:val="BankNormal"/>
              <w:spacing w:after="120"/>
              <w:jc w:val="lowKashida"/>
              <w:rPr>
                <w:sz w:val="20"/>
              </w:rPr>
            </w:pPr>
            <w:r>
              <w:rPr>
                <w:sz w:val="20"/>
              </w:rPr>
              <w:t>50</w:t>
            </w:r>
          </w:p>
        </w:tc>
      </w:tr>
      <w:tr w:rsidR="007C5473" w:rsidTr="007C5473">
        <w:tc>
          <w:tcPr>
            <w:tcW w:w="378" w:type="dxa"/>
            <w:tcBorders>
              <w:top w:val="single" w:sz="6" w:space="0" w:color="auto"/>
              <w:left w:val="single" w:sz="6" w:space="0" w:color="auto"/>
              <w:bottom w:val="single" w:sz="6" w:space="0" w:color="auto"/>
              <w:right w:val="single" w:sz="6" w:space="0" w:color="auto"/>
            </w:tcBorders>
          </w:tcPr>
          <w:p w:rsidR="007C5473" w:rsidRDefault="007C5473" w:rsidP="007C5473">
            <w:pPr>
              <w:pStyle w:val="BankNormal"/>
              <w:spacing w:after="120"/>
              <w:jc w:val="lowKashida"/>
              <w:rPr>
                <w:sz w:val="20"/>
              </w:rPr>
            </w:pPr>
            <w:r>
              <w:rPr>
                <w:sz w:val="20"/>
              </w:rPr>
              <w:t>4</w:t>
            </w:r>
          </w:p>
        </w:tc>
        <w:tc>
          <w:tcPr>
            <w:tcW w:w="6390" w:type="dxa"/>
            <w:tcBorders>
              <w:top w:val="single" w:sz="6" w:space="0" w:color="auto"/>
              <w:left w:val="single" w:sz="6" w:space="0" w:color="auto"/>
              <w:bottom w:val="single" w:sz="6" w:space="0" w:color="auto"/>
              <w:right w:val="single" w:sz="6" w:space="0" w:color="auto"/>
            </w:tcBorders>
          </w:tcPr>
          <w:p w:rsidR="007C5473" w:rsidRPr="001C788C" w:rsidRDefault="001C788C" w:rsidP="007C5473">
            <w:pPr>
              <w:pStyle w:val="BankNormal"/>
              <w:spacing w:after="120"/>
              <w:jc w:val="lowKashida"/>
              <w:rPr>
                <w:sz w:val="20"/>
                <w:lang w:val="fr-FR"/>
              </w:rPr>
            </w:pPr>
            <w:r w:rsidRPr="001C788C">
              <w:rPr>
                <w:sz w:val="20"/>
                <w:lang w:val="fr-FR"/>
              </w:rPr>
              <w:t xml:space="preserve">Formation (transfert de technologie à l’agence d’exécution si cela est prévu dans la </w:t>
            </w:r>
            <w:r w:rsidR="00A61B47">
              <w:rPr>
                <w:sz w:val="20"/>
                <w:lang w:val="fr-FR"/>
              </w:rPr>
              <w:t>DP</w:t>
            </w:r>
            <w:r w:rsidRPr="001C788C">
              <w:rPr>
                <w:sz w:val="20"/>
                <w:lang w:val="fr-FR"/>
              </w:rPr>
              <w:t>, méthode et contenu de la formation propos</w:t>
            </w:r>
            <w:r>
              <w:rPr>
                <w:sz w:val="20"/>
                <w:lang w:val="fr-FR"/>
              </w:rPr>
              <w:t>é</w:t>
            </w:r>
            <w:r w:rsidRPr="001C788C">
              <w:rPr>
                <w:sz w:val="20"/>
                <w:lang w:val="fr-FR"/>
              </w:rPr>
              <w:t>e)</w:t>
            </w:r>
          </w:p>
        </w:tc>
        <w:tc>
          <w:tcPr>
            <w:tcW w:w="720" w:type="dxa"/>
            <w:tcBorders>
              <w:top w:val="single" w:sz="6" w:space="0" w:color="auto"/>
              <w:left w:val="single" w:sz="6" w:space="0" w:color="auto"/>
              <w:bottom w:val="single" w:sz="6" w:space="0" w:color="auto"/>
              <w:right w:val="single" w:sz="6" w:space="0" w:color="auto"/>
            </w:tcBorders>
          </w:tcPr>
          <w:p w:rsidR="007C5473" w:rsidRPr="001C788C" w:rsidRDefault="007C5473" w:rsidP="007C5473">
            <w:pPr>
              <w:pStyle w:val="BankNormal"/>
              <w:spacing w:after="120"/>
              <w:jc w:val="lowKashida"/>
              <w:rPr>
                <w:sz w:val="20"/>
                <w:lang w:val="fr-FR"/>
              </w:rPr>
            </w:pPr>
          </w:p>
        </w:tc>
        <w:tc>
          <w:tcPr>
            <w:tcW w:w="1260" w:type="dxa"/>
            <w:tcBorders>
              <w:top w:val="single" w:sz="6" w:space="0" w:color="auto"/>
              <w:left w:val="single" w:sz="6" w:space="0" w:color="auto"/>
              <w:bottom w:val="single" w:sz="6" w:space="0" w:color="auto"/>
              <w:right w:val="single" w:sz="6" w:space="0" w:color="auto"/>
            </w:tcBorders>
          </w:tcPr>
          <w:p w:rsidR="007C5473" w:rsidRDefault="007C5473" w:rsidP="007C5473">
            <w:pPr>
              <w:pStyle w:val="BankNormal"/>
              <w:spacing w:after="120"/>
              <w:jc w:val="lowKashida"/>
              <w:rPr>
                <w:sz w:val="20"/>
              </w:rPr>
            </w:pPr>
            <w:r>
              <w:rPr>
                <w:sz w:val="20"/>
              </w:rPr>
              <w:t>10</w:t>
            </w:r>
          </w:p>
        </w:tc>
      </w:tr>
      <w:tr w:rsidR="007C5473" w:rsidTr="007C5473">
        <w:tc>
          <w:tcPr>
            <w:tcW w:w="378" w:type="dxa"/>
            <w:tcBorders>
              <w:top w:val="single" w:sz="6" w:space="0" w:color="auto"/>
              <w:left w:val="single" w:sz="6" w:space="0" w:color="auto"/>
              <w:bottom w:val="single" w:sz="6" w:space="0" w:color="auto"/>
              <w:right w:val="single" w:sz="6" w:space="0" w:color="auto"/>
            </w:tcBorders>
          </w:tcPr>
          <w:p w:rsidR="007C5473" w:rsidRDefault="007C5473" w:rsidP="007C5473">
            <w:pPr>
              <w:pStyle w:val="BankNormal"/>
              <w:spacing w:after="120"/>
              <w:jc w:val="lowKashida"/>
              <w:rPr>
                <w:sz w:val="20"/>
              </w:rPr>
            </w:pPr>
            <w:r>
              <w:rPr>
                <w:sz w:val="20"/>
              </w:rPr>
              <w:t>5</w:t>
            </w:r>
          </w:p>
        </w:tc>
        <w:tc>
          <w:tcPr>
            <w:tcW w:w="6390" w:type="dxa"/>
            <w:tcBorders>
              <w:top w:val="single" w:sz="6" w:space="0" w:color="auto"/>
              <w:left w:val="single" w:sz="6" w:space="0" w:color="auto"/>
              <w:bottom w:val="single" w:sz="6" w:space="0" w:color="auto"/>
              <w:right w:val="single" w:sz="6" w:space="0" w:color="auto"/>
            </w:tcBorders>
          </w:tcPr>
          <w:p w:rsidR="007C5473" w:rsidRPr="00821E4A" w:rsidRDefault="001C788C" w:rsidP="007C5473">
            <w:pPr>
              <w:pStyle w:val="BankNormal"/>
              <w:spacing w:after="120"/>
              <w:jc w:val="lowKashida"/>
              <w:rPr>
                <w:sz w:val="20"/>
                <w:lang w:val="fr-FR"/>
              </w:rPr>
            </w:pPr>
            <w:r w:rsidRPr="001C788C">
              <w:rPr>
                <w:sz w:val="20"/>
                <w:lang w:val="fr-FR"/>
              </w:rPr>
              <w:t xml:space="preserve">Contribution de consultants locaux: dans quelle proportion le consultant, </w:t>
            </w:r>
            <w:r w:rsidR="00821E4A">
              <w:rPr>
                <w:sz w:val="20"/>
                <w:lang w:val="fr-FR"/>
              </w:rPr>
              <w:t>s’il est d’un autre Pays Membre, propose d’utiliser des consultants nationaux au sein de son équipe</w:t>
            </w:r>
          </w:p>
        </w:tc>
        <w:tc>
          <w:tcPr>
            <w:tcW w:w="720" w:type="dxa"/>
            <w:tcBorders>
              <w:top w:val="single" w:sz="6" w:space="0" w:color="auto"/>
              <w:left w:val="single" w:sz="6" w:space="0" w:color="auto"/>
              <w:bottom w:val="single" w:sz="6" w:space="0" w:color="auto"/>
              <w:right w:val="single" w:sz="6" w:space="0" w:color="auto"/>
            </w:tcBorders>
          </w:tcPr>
          <w:p w:rsidR="007C5473" w:rsidRPr="00821E4A" w:rsidRDefault="007C5473" w:rsidP="007C5473">
            <w:pPr>
              <w:pStyle w:val="BankNormal"/>
              <w:spacing w:after="120"/>
              <w:jc w:val="lowKashida"/>
              <w:rPr>
                <w:sz w:val="20"/>
                <w:lang w:val="fr-FR"/>
              </w:rPr>
            </w:pPr>
          </w:p>
        </w:tc>
        <w:tc>
          <w:tcPr>
            <w:tcW w:w="1260" w:type="dxa"/>
            <w:tcBorders>
              <w:top w:val="single" w:sz="6" w:space="0" w:color="auto"/>
              <w:left w:val="single" w:sz="6" w:space="0" w:color="auto"/>
              <w:bottom w:val="single" w:sz="6" w:space="0" w:color="auto"/>
              <w:right w:val="single" w:sz="6" w:space="0" w:color="auto"/>
            </w:tcBorders>
          </w:tcPr>
          <w:p w:rsidR="007C5473" w:rsidRDefault="007C5473" w:rsidP="007C5473">
            <w:pPr>
              <w:pStyle w:val="BankNormal"/>
              <w:spacing w:after="120"/>
              <w:jc w:val="lowKashida"/>
              <w:rPr>
                <w:sz w:val="20"/>
              </w:rPr>
            </w:pPr>
            <w:r>
              <w:rPr>
                <w:sz w:val="20"/>
              </w:rPr>
              <w:t>10</w:t>
            </w:r>
          </w:p>
        </w:tc>
      </w:tr>
      <w:tr w:rsidR="007C5473" w:rsidTr="007C5473">
        <w:tc>
          <w:tcPr>
            <w:tcW w:w="378" w:type="dxa"/>
            <w:tcBorders>
              <w:top w:val="single" w:sz="6" w:space="0" w:color="auto"/>
              <w:left w:val="single" w:sz="6" w:space="0" w:color="auto"/>
              <w:bottom w:val="single" w:sz="6" w:space="0" w:color="auto"/>
              <w:right w:val="single" w:sz="6" w:space="0" w:color="auto"/>
            </w:tcBorders>
          </w:tcPr>
          <w:p w:rsidR="007C5473" w:rsidRDefault="007C5473" w:rsidP="007C5473">
            <w:pPr>
              <w:pStyle w:val="BankNormal"/>
              <w:spacing w:after="120"/>
              <w:jc w:val="lowKashida"/>
              <w:rPr>
                <w:sz w:val="20"/>
              </w:rPr>
            </w:pPr>
          </w:p>
        </w:tc>
        <w:tc>
          <w:tcPr>
            <w:tcW w:w="6390" w:type="dxa"/>
            <w:tcBorders>
              <w:top w:val="single" w:sz="6" w:space="0" w:color="auto"/>
              <w:left w:val="single" w:sz="6" w:space="0" w:color="auto"/>
              <w:bottom w:val="single" w:sz="6" w:space="0" w:color="auto"/>
              <w:right w:val="single" w:sz="6" w:space="0" w:color="auto"/>
            </w:tcBorders>
          </w:tcPr>
          <w:p w:rsidR="007C5473" w:rsidRPr="00821E4A" w:rsidRDefault="00821E4A" w:rsidP="00821E4A">
            <w:pPr>
              <w:pStyle w:val="BankNormal"/>
              <w:spacing w:after="120"/>
              <w:jc w:val="lowKashida"/>
              <w:rPr>
                <w:sz w:val="20"/>
                <w:lang w:val="fr-FR"/>
              </w:rPr>
            </w:pPr>
            <w:r w:rsidRPr="00821E4A">
              <w:rPr>
                <w:sz w:val="20"/>
                <w:lang w:val="fr-FR"/>
              </w:rPr>
              <w:t>Note t</w:t>
            </w:r>
            <w:r w:rsidR="007C5473" w:rsidRPr="00821E4A">
              <w:rPr>
                <w:sz w:val="20"/>
                <w:lang w:val="fr-FR"/>
              </w:rPr>
              <w:t>otal</w:t>
            </w:r>
            <w:r w:rsidRPr="00821E4A">
              <w:rPr>
                <w:sz w:val="20"/>
                <w:lang w:val="fr-FR"/>
              </w:rPr>
              <w:t>e (N</w:t>
            </w:r>
            <w:r w:rsidR="007C5473" w:rsidRPr="00821E4A">
              <w:rPr>
                <w:sz w:val="20"/>
                <w:lang w:val="fr-FR"/>
              </w:rPr>
              <w:t>t)</w:t>
            </w:r>
          </w:p>
        </w:tc>
        <w:tc>
          <w:tcPr>
            <w:tcW w:w="720" w:type="dxa"/>
            <w:tcBorders>
              <w:top w:val="single" w:sz="6" w:space="0" w:color="auto"/>
              <w:left w:val="single" w:sz="6" w:space="0" w:color="auto"/>
              <w:bottom w:val="single" w:sz="6" w:space="0" w:color="auto"/>
              <w:right w:val="single" w:sz="6" w:space="0" w:color="auto"/>
            </w:tcBorders>
          </w:tcPr>
          <w:p w:rsidR="007C5473" w:rsidRDefault="007C5473" w:rsidP="007C5473">
            <w:pPr>
              <w:pStyle w:val="BankNormal"/>
              <w:spacing w:after="120"/>
              <w:jc w:val="lowKashida"/>
              <w:rPr>
                <w:sz w:val="20"/>
              </w:rPr>
            </w:pPr>
          </w:p>
        </w:tc>
        <w:tc>
          <w:tcPr>
            <w:tcW w:w="1260" w:type="dxa"/>
            <w:tcBorders>
              <w:top w:val="single" w:sz="6" w:space="0" w:color="auto"/>
              <w:left w:val="single" w:sz="6" w:space="0" w:color="auto"/>
              <w:bottom w:val="single" w:sz="6" w:space="0" w:color="auto"/>
              <w:right w:val="single" w:sz="6" w:space="0" w:color="auto"/>
            </w:tcBorders>
          </w:tcPr>
          <w:p w:rsidR="007C5473" w:rsidRDefault="007C5473" w:rsidP="007C5473">
            <w:pPr>
              <w:pStyle w:val="BankNormal"/>
              <w:spacing w:after="120"/>
              <w:jc w:val="lowKashida"/>
              <w:rPr>
                <w:sz w:val="20"/>
              </w:rPr>
            </w:pPr>
            <w:r>
              <w:rPr>
                <w:sz w:val="20"/>
              </w:rPr>
              <w:t>100</w:t>
            </w:r>
          </w:p>
        </w:tc>
      </w:tr>
      <w:tr w:rsidR="007C5473" w:rsidRPr="000E3F7C" w:rsidTr="007C5473">
        <w:tc>
          <w:tcPr>
            <w:tcW w:w="378" w:type="dxa"/>
            <w:tcBorders>
              <w:top w:val="single" w:sz="6" w:space="0" w:color="auto"/>
              <w:left w:val="single" w:sz="6" w:space="0" w:color="auto"/>
              <w:bottom w:val="single" w:sz="6" w:space="0" w:color="auto"/>
              <w:right w:val="single" w:sz="6" w:space="0" w:color="auto"/>
            </w:tcBorders>
          </w:tcPr>
          <w:p w:rsidR="007C5473" w:rsidRDefault="007C5473" w:rsidP="007C5473">
            <w:pPr>
              <w:pStyle w:val="BankNormal"/>
              <w:spacing w:after="120"/>
              <w:jc w:val="lowKashida"/>
              <w:rPr>
                <w:b/>
                <w:bCs/>
                <w:sz w:val="20"/>
              </w:rPr>
            </w:pPr>
          </w:p>
        </w:tc>
        <w:tc>
          <w:tcPr>
            <w:tcW w:w="6390" w:type="dxa"/>
            <w:tcBorders>
              <w:top w:val="single" w:sz="6" w:space="0" w:color="auto"/>
              <w:left w:val="single" w:sz="6" w:space="0" w:color="auto"/>
              <w:bottom w:val="single" w:sz="6" w:space="0" w:color="auto"/>
              <w:right w:val="single" w:sz="6" w:space="0" w:color="auto"/>
            </w:tcBorders>
          </w:tcPr>
          <w:p w:rsidR="007C5473" w:rsidRPr="00821E4A" w:rsidRDefault="00821E4A" w:rsidP="00821E4A">
            <w:pPr>
              <w:pStyle w:val="BankNormal"/>
              <w:spacing w:after="120"/>
              <w:jc w:val="lowKashida"/>
              <w:rPr>
                <w:b/>
                <w:bCs/>
                <w:sz w:val="20"/>
                <w:lang w:val="fr-FR"/>
              </w:rPr>
            </w:pPr>
            <w:r w:rsidRPr="00821E4A">
              <w:rPr>
                <w:b/>
                <w:bCs/>
                <w:sz w:val="20"/>
                <w:lang w:val="fr-FR"/>
              </w:rPr>
              <w:t xml:space="preserve">La note technique minimale (éliminatoire) est de </w:t>
            </w:r>
            <w:r w:rsidR="007C5473" w:rsidRPr="00821E4A">
              <w:rPr>
                <w:b/>
                <w:bCs/>
                <w:sz w:val="20"/>
                <w:lang w:val="fr-FR"/>
              </w:rPr>
              <w:t>70 points</w:t>
            </w:r>
          </w:p>
        </w:tc>
        <w:tc>
          <w:tcPr>
            <w:tcW w:w="720" w:type="dxa"/>
            <w:tcBorders>
              <w:top w:val="single" w:sz="6" w:space="0" w:color="auto"/>
              <w:left w:val="single" w:sz="6" w:space="0" w:color="auto"/>
              <w:bottom w:val="single" w:sz="6" w:space="0" w:color="auto"/>
              <w:right w:val="single" w:sz="6" w:space="0" w:color="auto"/>
            </w:tcBorders>
          </w:tcPr>
          <w:p w:rsidR="007C5473" w:rsidRPr="00821E4A" w:rsidRDefault="007C5473" w:rsidP="007C5473">
            <w:pPr>
              <w:pStyle w:val="BankNormal"/>
              <w:spacing w:after="120"/>
              <w:jc w:val="lowKashida"/>
              <w:rPr>
                <w:b/>
                <w:bCs/>
                <w:sz w:val="20"/>
                <w:lang w:val="fr-FR"/>
              </w:rPr>
            </w:pPr>
          </w:p>
        </w:tc>
        <w:tc>
          <w:tcPr>
            <w:tcW w:w="1260" w:type="dxa"/>
            <w:tcBorders>
              <w:top w:val="single" w:sz="6" w:space="0" w:color="auto"/>
              <w:left w:val="single" w:sz="6" w:space="0" w:color="auto"/>
              <w:bottom w:val="single" w:sz="6" w:space="0" w:color="auto"/>
              <w:right w:val="single" w:sz="6" w:space="0" w:color="auto"/>
            </w:tcBorders>
          </w:tcPr>
          <w:p w:rsidR="007C5473" w:rsidRPr="00821E4A" w:rsidRDefault="007C5473" w:rsidP="007C5473">
            <w:pPr>
              <w:pStyle w:val="BankNormal"/>
              <w:spacing w:after="120"/>
              <w:jc w:val="lowKashida"/>
              <w:rPr>
                <w:b/>
                <w:bCs/>
                <w:sz w:val="20"/>
                <w:lang w:val="fr-FR"/>
              </w:rPr>
            </w:pPr>
          </w:p>
        </w:tc>
      </w:tr>
    </w:tbl>
    <w:p w:rsidR="007C5473" w:rsidRPr="00821E4A" w:rsidRDefault="007C5473" w:rsidP="007C5473">
      <w:pPr>
        <w:pStyle w:val="BankNormal"/>
        <w:ind w:firstLine="720"/>
        <w:jc w:val="lowKashida"/>
        <w:rPr>
          <w:szCs w:val="24"/>
          <w:lang w:val="fr-FR"/>
        </w:rPr>
      </w:pPr>
    </w:p>
    <w:p w:rsidR="00821E4A" w:rsidRDefault="00821E4A" w:rsidP="00821E4A">
      <w:pPr>
        <w:pStyle w:val="BankNormal"/>
        <w:ind w:firstLine="720"/>
        <w:jc w:val="lowKashida"/>
        <w:rPr>
          <w:szCs w:val="24"/>
          <w:lang w:val="fr-FR"/>
        </w:rPr>
      </w:pPr>
      <w:r w:rsidRPr="00821E4A">
        <w:rPr>
          <w:szCs w:val="24"/>
          <w:lang w:val="fr-FR"/>
        </w:rPr>
        <w:t xml:space="preserve">Après achèvement de l’évaluation technique, le Bénéficiaire adresse le rapport d’évaluation technique et les formulaires associés </w:t>
      </w:r>
      <w:r w:rsidR="007C5473" w:rsidRPr="00821E4A">
        <w:rPr>
          <w:szCs w:val="24"/>
          <w:lang w:val="fr-FR"/>
        </w:rPr>
        <w:t>(</w:t>
      </w:r>
      <w:r>
        <w:rPr>
          <w:szCs w:val="24"/>
          <w:lang w:val="fr-FR"/>
        </w:rPr>
        <w:t>c. à d</w:t>
      </w:r>
      <w:r w:rsidR="007C5473" w:rsidRPr="00821E4A">
        <w:rPr>
          <w:szCs w:val="24"/>
          <w:lang w:val="fr-FR"/>
        </w:rPr>
        <w:t xml:space="preserve">. Sections I </w:t>
      </w:r>
      <w:r>
        <w:rPr>
          <w:szCs w:val="24"/>
          <w:lang w:val="fr-FR"/>
        </w:rPr>
        <w:t>et</w:t>
      </w:r>
      <w:r w:rsidR="007C5473" w:rsidRPr="00821E4A">
        <w:rPr>
          <w:szCs w:val="24"/>
          <w:lang w:val="fr-FR"/>
        </w:rPr>
        <w:t xml:space="preserve"> II, </w:t>
      </w:r>
      <w:r>
        <w:rPr>
          <w:szCs w:val="24"/>
          <w:lang w:val="fr-FR"/>
        </w:rPr>
        <w:t xml:space="preserve">et </w:t>
      </w:r>
      <w:r w:rsidR="007C5473" w:rsidRPr="00821E4A">
        <w:rPr>
          <w:szCs w:val="24"/>
          <w:lang w:val="fr-FR"/>
        </w:rPr>
        <w:t xml:space="preserve">Annexes I(i) and (ii)) </w:t>
      </w:r>
      <w:r>
        <w:rPr>
          <w:szCs w:val="24"/>
          <w:lang w:val="fr-FR"/>
        </w:rPr>
        <w:t xml:space="preserve">à la </w:t>
      </w:r>
      <w:proofErr w:type="spellStart"/>
      <w:r w:rsidR="000E3F7C">
        <w:rPr>
          <w:szCs w:val="24"/>
          <w:lang w:val="fr-FR"/>
        </w:rPr>
        <w:t>BIsD</w:t>
      </w:r>
      <w:proofErr w:type="spellEnd"/>
      <w:r>
        <w:rPr>
          <w:szCs w:val="24"/>
          <w:lang w:val="fr-FR"/>
        </w:rPr>
        <w:t xml:space="preserve"> pour examen et non-objection.  Une note explicative devrait être insérée pour souligner les aspects les plus importants de l’évaluation technique.</w:t>
      </w:r>
    </w:p>
    <w:p w:rsidR="007C5473" w:rsidRPr="00821E4A" w:rsidRDefault="00821E4A" w:rsidP="00821E4A">
      <w:pPr>
        <w:pStyle w:val="BankNormal"/>
        <w:ind w:firstLine="720"/>
        <w:jc w:val="lowKashida"/>
        <w:rPr>
          <w:szCs w:val="24"/>
          <w:lang w:val="fr-FR"/>
        </w:rPr>
      </w:pPr>
      <w:r w:rsidRPr="00821E4A">
        <w:rPr>
          <w:szCs w:val="24"/>
          <w:lang w:val="fr-FR"/>
        </w:rPr>
        <w:t xml:space="preserve">Après avoir obtenu la non-objection de la </w:t>
      </w:r>
      <w:proofErr w:type="spellStart"/>
      <w:r w:rsidR="000E3F7C">
        <w:rPr>
          <w:szCs w:val="24"/>
          <w:lang w:val="fr-FR"/>
        </w:rPr>
        <w:t>BIsD</w:t>
      </w:r>
      <w:proofErr w:type="spellEnd"/>
      <w:r w:rsidRPr="00821E4A">
        <w:rPr>
          <w:szCs w:val="24"/>
          <w:lang w:val="fr-FR"/>
        </w:rPr>
        <w:t xml:space="preserve">, le Bénéficiaire informe les consultants </w:t>
      </w:r>
      <w:r>
        <w:rPr>
          <w:szCs w:val="24"/>
          <w:lang w:val="fr-FR"/>
        </w:rPr>
        <w:t>don</w:t>
      </w:r>
      <w:r w:rsidRPr="00821E4A">
        <w:rPr>
          <w:szCs w:val="24"/>
          <w:lang w:val="fr-FR"/>
        </w:rPr>
        <w:t>t la note technique</w:t>
      </w:r>
      <w:r>
        <w:rPr>
          <w:szCs w:val="24"/>
          <w:lang w:val="fr-FR"/>
        </w:rPr>
        <w:t xml:space="preserve"> n’a pas atteint la note minimale fixée que leur proposition financière leur sera retournée </w:t>
      </w:r>
      <w:r w:rsidR="00346566">
        <w:rPr>
          <w:szCs w:val="24"/>
          <w:lang w:val="fr-FR"/>
        </w:rPr>
        <w:t>sans avoir été</w:t>
      </w:r>
      <w:r>
        <w:rPr>
          <w:szCs w:val="24"/>
          <w:lang w:val="fr-FR"/>
        </w:rPr>
        <w:t xml:space="preserve"> ouverte</w:t>
      </w:r>
      <w:r w:rsidR="007C5473" w:rsidRPr="00821E4A">
        <w:rPr>
          <w:szCs w:val="24"/>
          <w:lang w:val="fr-FR"/>
        </w:rPr>
        <w:t>.</w:t>
      </w:r>
      <w:r w:rsidR="00346566">
        <w:rPr>
          <w:szCs w:val="24"/>
          <w:lang w:val="fr-FR"/>
        </w:rPr>
        <w:t xml:space="preserve"> </w:t>
      </w:r>
      <w:r w:rsidR="00346566" w:rsidRPr="00346566">
        <w:rPr>
          <w:szCs w:val="24"/>
          <w:u w:val="single"/>
          <w:lang w:val="fr-FR"/>
        </w:rPr>
        <w:t xml:space="preserve">Après la non-objection de la </w:t>
      </w:r>
      <w:proofErr w:type="spellStart"/>
      <w:r w:rsidR="000E3F7C">
        <w:rPr>
          <w:szCs w:val="24"/>
          <w:u w:val="single"/>
          <w:lang w:val="fr-FR"/>
        </w:rPr>
        <w:t>BIsD</w:t>
      </w:r>
      <w:proofErr w:type="spellEnd"/>
      <w:r w:rsidR="00346566" w:rsidRPr="00346566">
        <w:rPr>
          <w:szCs w:val="24"/>
          <w:u w:val="single"/>
          <w:lang w:val="fr-FR"/>
        </w:rPr>
        <w:t xml:space="preserve"> sur l’évaluation technique, les notes techniques ne peuvent pas être modifiées.</w:t>
      </w:r>
    </w:p>
    <w:p w:rsidR="007C5473" w:rsidRPr="00346566" w:rsidRDefault="009766D6" w:rsidP="00346566">
      <w:pPr>
        <w:pStyle w:val="BankNormal"/>
        <w:ind w:firstLine="720"/>
        <w:jc w:val="lowKashida"/>
        <w:rPr>
          <w:szCs w:val="24"/>
          <w:lang w:val="fr-FR"/>
        </w:rPr>
      </w:pPr>
      <w:r>
        <w:rPr>
          <w:szCs w:val="24"/>
          <w:lang w:val="fr-FR"/>
        </w:rPr>
        <w:t>L</w:t>
      </w:r>
      <w:r w:rsidR="00346566" w:rsidRPr="00346566">
        <w:rPr>
          <w:szCs w:val="24"/>
          <w:lang w:val="fr-FR"/>
        </w:rPr>
        <w:t xml:space="preserve">es propositions financières </w:t>
      </w:r>
      <w:r>
        <w:rPr>
          <w:szCs w:val="24"/>
          <w:lang w:val="fr-FR"/>
        </w:rPr>
        <w:t xml:space="preserve">doivent être ouvertes </w:t>
      </w:r>
      <w:r w:rsidR="00346566" w:rsidRPr="00346566">
        <w:rPr>
          <w:szCs w:val="24"/>
          <w:lang w:val="fr-FR"/>
        </w:rPr>
        <w:t>en séance publique pour des motifs de transp</w:t>
      </w:r>
      <w:r w:rsidR="00346566">
        <w:rPr>
          <w:szCs w:val="24"/>
          <w:lang w:val="fr-FR"/>
        </w:rPr>
        <w:t>a</w:t>
      </w:r>
      <w:r w:rsidR="00346566" w:rsidRPr="00346566">
        <w:rPr>
          <w:szCs w:val="24"/>
          <w:lang w:val="fr-FR"/>
        </w:rPr>
        <w:t>rence de la procédure.</w:t>
      </w:r>
      <w:r w:rsidR="00346566">
        <w:rPr>
          <w:szCs w:val="24"/>
          <w:lang w:val="fr-FR"/>
        </w:rPr>
        <w:t xml:space="preserve"> </w:t>
      </w:r>
      <w:r w:rsidR="00346566" w:rsidRPr="00346566">
        <w:rPr>
          <w:szCs w:val="24"/>
          <w:u w:val="single"/>
          <w:lang w:val="fr-FR"/>
        </w:rPr>
        <w:t>Seules les propositions financières des candidats dont la proposition technique a recueilli une note technique égale ou supérieure à la note minimale fixée seront ouvertes pour évaluation financière</w:t>
      </w:r>
      <w:r w:rsidR="00346566">
        <w:rPr>
          <w:szCs w:val="24"/>
          <w:lang w:val="fr-FR"/>
        </w:rPr>
        <w:t xml:space="preserve"> (bien que dans l’exemple ci-après la note minimale éliminatoire est de 70 points, cette note minimale est souvent de 75 points).  L’agence d’exécution invite les consultants </w:t>
      </w:r>
      <w:r>
        <w:rPr>
          <w:szCs w:val="24"/>
          <w:lang w:val="fr-FR"/>
        </w:rPr>
        <w:t xml:space="preserve">dont </w:t>
      </w:r>
      <w:r>
        <w:rPr>
          <w:szCs w:val="24"/>
          <w:lang w:val="fr-FR"/>
        </w:rPr>
        <w:lastRenderedPageBreak/>
        <w:t>la note technique</w:t>
      </w:r>
      <w:r w:rsidR="002422EA">
        <w:rPr>
          <w:szCs w:val="24"/>
          <w:lang w:val="fr-FR"/>
        </w:rPr>
        <w:t xml:space="preserve"> atteint ou dépasse la note éliminatoire</w:t>
      </w:r>
      <w:r w:rsidR="00346566">
        <w:rPr>
          <w:szCs w:val="24"/>
          <w:lang w:val="fr-FR"/>
        </w:rPr>
        <w:t xml:space="preserve"> à assister à l’ouverture en séance publique des </w:t>
      </w:r>
      <w:r w:rsidR="005646BA">
        <w:rPr>
          <w:szCs w:val="24"/>
          <w:lang w:val="fr-FR"/>
        </w:rPr>
        <w:t>proposition</w:t>
      </w:r>
      <w:r w:rsidR="002422EA">
        <w:rPr>
          <w:szCs w:val="24"/>
          <w:lang w:val="fr-FR"/>
        </w:rPr>
        <w:t>s</w:t>
      </w:r>
      <w:r w:rsidR="005646BA">
        <w:rPr>
          <w:szCs w:val="24"/>
          <w:lang w:val="fr-FR"/>
        </w:rPr>
        <w:t xml:space="preserve"> financière</w:t>
      </w:r>
      <w:r w:rsidR="002422EA">
        <w:rPr>
          <w:szCs w:val="24"/>
          <w:lang w:val="fr-FR"/>
        </w:rPr>
        <w:t>s</w:t>
      </w:r>
      <w:r w:rsidR="00346566">
        <w:rPr>
          <w:szCs w:val="24"/>
          <w:lang w:val="fr-FR"/>
        </w:rPr>
        <w:t>.  Un délai de deux semaines est normalement accordé afin que les consultants puissent être présents ou dépêcher leur représentant.  L’</w:t>
      </w:r>
      <w:r w:rsidR="005646BA">
        <w:rPr>
          <w:szCs w:val="24"/>
          <w:lang w:val="fr-FR"/>
        </w:rPr>
        <w:t>Agence d’exécution</w:t>
      </w:r>
      <w:r w:rsidR="00346566">
        <w:rPr>
          <w:szCs w:val="24"/>
          <w:lang w:val="fr-FR"/>
        </w:rPr>
        <w:t xml:space="preserve"> prépare ensuite les formulaires financiers </w:t>
      </w:r>
      <w:r w:rsidR="007C5473" w:rsidRPr="00346566">
        <w:rPr>
          <w:szCs w:val="24"/>
          <w:lang w:val="fr-FR"/>
        </w:rPr>
        <w:t xml:space="preserve">IVA </w:t>
      </w:r>
      <w:r w:rsidR="00346566" w:rsidRPr="00346566">
        <w:rPr>
          <w:szCs w:val="24"/>
          <w:lang w:val="fr-FR"/>
        </w:rPr>
        <w:t>et</w:t>
      </w:r>
      <w:r w:rsidR="007C5473" w:rsidRPr="00346566">
        <w:rPr>
          <w:szCs w:val="24"/>
          <w:lang w:val="fr-FR"/>
        </w:rPr>
        <w:t xml:space="preserve"> IVB. </w:t>
      </w:r>
    </w:p>
    <w:p w:rsidR="00346566" w:rsidRPr="00EF47E4" w:rsidRDefault="007C5473" w:rsidP="007C5473">
      <w:pPr>
        <w:pStyle w:val="BankNormal"/>
        <w:ind w:firstLine="720"/>
        <w:jc w:val="lowKashida"/>
        <w:rPr>
          <w:bCs/>
          <w:szCs w:val="24"/>
          <w:lang w:val="fr-FR"/>
        </w:rPr>
      </w:pPr>
      <w:r w:rsidRPr="00346566">
        <w:rPr>
          <w:b/>
          <w:bCs/>
          <w:szCs w:val="24"/>
          <w:lang w:val="fr-FR"/>
        </w:rPr>
        <w:t>Expl</w:t>
      </w:r>
      <w:r w:rsidR="00346566" w:rsidRPr="00346566">
        <w:rPr>
          <w:b/>
          <w:bCs/>
          <w:szCs w:val="24"/>
          <w:lang w:val="fr-FR"/>
        </w:rPr>
        <w:t xml:space="preserve">ication de la </w:t>
      </w:r>
      <w:r w:rsidR="005E71C4" w:rsidRPr="00346566">
        <w:rPr>
          <w:b/>
          <w:bCs/>
          <w:szCs w:val="24"/>
          <w:lang w:val="fr-FR"/>
        </w:rPr>
        <w:t>procédure</w:t>
      </w:r>
      <w:r w:rsidR="00346566" w:rsidRPr="00346566">
        <w:rPr>
          <w:b/>
          <w:bCs/>
          <w:szCs w:val="24"/>
          <w:lang w:val="fr-FR"/>
        </w:rPr>
        <w:t xml:space="preserve"> d’</w:t>
      </w:r>
      <w:r w:rsidR="00154124">
        <w:rPr>
          <w:b/>
          <w:bCs/>
          <w:szCs w:val="24"/>
          <w:lang w:val="fr-FR"/>
        </w:rPr>
        <w:t>évaluation financière</w:t>
      </w:r>
      <w:r w:rsidR="00346566" w:rsidRPr="00346566">
        <w:rPr>
          <w:b/>
          <w:bCs/>
          <w:szCs w:val="24"/>
          <w:lang w:val="fr-FR"/>
        </w:rPr>
        <w:t xml:space="preserve">. </w:t>
      </w:r>
      <w:r w:rsidR="00346566" w:rsidRPr="00EF47E4">
        <w:rPr>
          <w:bCs/>
          <w:szCs w:val="24"/>
          <w:lang w:val="fr-FR"/>
        </w:rPr>
        <w:t>L’</w:t>
      </w:r>
      <w:r w:rsidR="005646BA">
        <w:rPr>
          <w:bCs/>
          <w:szCs w:val="24"/>
          <w:lang w:val="fr-FR"/>
        </w:rPr>
        <w:t>évaluation financière</w:t>
      </w:r>
      <w:r w:rsidR="00346566" w:rsidRPr="00EF47E4">
        <w:rPr>
          <w:bCs/>
          <w:szCs w:val="24"/>
          <w:lang w:val="fr-FR"/>
        </w:rPr>
        <w:t xml:space="preserve"> est importante, parce que l’</w:t>
      </w:r>
      <w:r w:rsidR="005646BA">
        <w:rPr>
          <w:bCs/>
          <w:szCs w:val="24"/>
          <w:lang w:val="fr-FR"/>
        </w:rPr>
        <w:t>Agence d’exécution</w:t>
      </w:r>
      <w:r w:rsidR="00EF47E4">
        <w:rPr>
          <w:bCs/>
          <w:szCs w:val="24"/>
          <w:lang w:val="fr-FR"/>
        </w:rPr>
        <w:t xml:space="preserve"> doit vérifier si le consultant a prévu le budget nécessaire pour réaliser ce qui figure dans sa proposition technique.  Elle doit également vérifier qu’il n’y a pas d’erreur arithmétique dans le calcul du prix, le nombre d’expert-mois et les coûts correspondants, et si le nombre d’experts-mois est conforme à l’engagement de la proposition technique. Les différences devraient être évaluées en termes monétaire et le résultat de l’ajustement ajouté au prix proposé dans la </w:t>
      </w:r>
      <w:r w:rsidR="005646BA">
        <w:rPr>
          <w:bCs/>
          <w:szCs w:val="24"/>
          <w:lang w:val="fr-FR"/>
        </w:rPr>
        <w:t>proposition financière</w:t>
      </w:r>
      <w:r w:rsidR="00EF47E4">
        <w:rPr>
          <w:bCs/>
          <w:szCs w:val="24"/>
          <w:lang w:val="fr-FR"/>
        </w:rPr>
        <w:t>.</w:t>
      </w:r>
    </w:p>
    <w:p w:rsidR="007C5473" w:rsidRPr="00EF47E4" w:rsidRDefault="00EF47E4" w:rsidP="007C5473">
      <w:pPr>
        <w:pStyle w:val="BankNormal"/>
        <w:ind w:firstLine="720"/>
        <w:jc w:val="lowKashida"/>
        <w:rPr>
          <w:szCs w:val="24"/>
          <w:lang w:val="fr-FR"/>
        </w:rPr>
      </w:pPr>
      <w:r>
        <w:rPr>
          <w:lang w:val="fr-FR"/>
        </w:rPr>
        <w:t>La proposition financière ainsi calculée la plus basse est « Fm » et reçoit la note de prix de 100 points. Les autres notes de prix « </w:t>
      </w:r>
      <w:proofErr w:type="spellStart"/>
      <w:r>
        <w:rPr>
          <w:lang w:val="fr-FR"/>
        </w:rPr>
        <w:t>Nf</w:t>
      </w:r>
      <w:proofErr w:type="spellEnd"/>
      <w:r>
        <w:rPr>
          <w:lang w:val="fr-FR"/>
        </w:rPr>
        <w:t xml:space="preserve"> » sont </w:t>
      </w:r>
      <w:r w:rsidR="005E71C4">
        <w:rPr>
          <w:lang w:val="fr-FR"/>
        </w:rPr>
        <w:t>proportionnelles</w:t>
      </w:r>
      <w:r>
        <w:rPr>
          <w:lang w:val="fr-FR"/>
        </w:rPr>
        <w:t xml:space="preserve"> à Fm, et obtenues par la formule ci-après : </w:t>
      </w:r>
      <w:proofErr w:type="spellStart"/>
      <w:r>
        <w:rPr>
          <w:lang w:val="fr-FR"/>
        </w:rPr>
        <w:t>Sf</w:t>
      </w:r>
      <w:proofErr w:type="spellEnd"/>
      <w:r>
        <w:rPr>
          <w:lang w:val="fr-FR"/>
        </w:rPr>
        <w:t>=100xFm/F (F étant le montant de la proposition à évaluer)</w:t>
      </w:r>
      <w:r w:rsidR="007C5473" w:rsidRPr="00EF47E4">
        <w:rPr>
          <w:szCs w:val="24"/>
          <w:lang w:val="fr-FR"/>
        </w:rPr>
        <w:t>.</w:t>
      </w:r>
    </w:p>
    <w:p w:rsidR="007C5473" w:rsidRPr="00154124" w:rsidRDefault="00EF47E4" w:rsidP="00154124">
      <w:pPr>
        <w:pStyle w:val="BankNormal"/>
        <w:ind w:firstLine="720"/>
        <w:jc w:val="lowKashida"/>
        <w:rPr>
          <w:szCs w:val="24"/>
          <w:lang w:val="fr-FR"/>
        </w:rPr>
      </w:pPr>
      <w:r w:rsidRPr="00EF47E4">
        <w:rPr>
          <w:szCs w:val="24"/>
          <w:lang w:val="fr-FR"/>
        </w:rPr>
        <w:t>Sur la base du résultat de l’évaluation technique et financière, l’</w:t>
      </w:r>
      <w:r w:rsidR="005646BA">
        <w:rPr>
          <w:szCs w:val="24"/>
          <w:lang w:val="fr-FR"/>
        </w:rPr>
        <w:t>Agence d’exécution</w:t>
      </w:r>
      <w:r w:rsidRPr="00EF47E4">
        <w:rPr>
          <w:szCs w:val="24"/>
          <w:lang w:val="fr-FR"/>
        </w:rPr>
        <w:t xml:space="preserve"> remplit le </w:t>
      </w:r>
      <w:r w:rsidR="005E71C4" w:rsidRPr="00EF47E4">
        <w:rPr>
          <w:szCs w:val="24"/>
          <w:lang w:val="fr-FR"/>
        </w:rPr>
        <w:t>Formulaire</w:t>
      </w:r>
      <w:r w:rsidRPr="00EF47E4">
        <w:rPr>
          <w:szCs w:val="24"/>
          <w:lang w:val="fr-FR"/>
        </w:rPr>
        <w:t xml:space="preserve"> IVC de l’évaluation technique et financière combinée</w:t>
      </w:r>
      <w:r w:rsidR="005E71C4">
        <w:rPr>
          <w:szCs w:val="24"/>
          <w:lang w:val="fr-FR"/>
        </w:rPr>
        <w:t xml:space="preserve"> afin d’aboutir à la recommandation en faveur de la proposition retenue</w:t>
      </w:r>
      <w:r w:rsidR="007C5473" w:rsidRPr="00EF47E4">
        <w:rPr>
          <w:szCs w:val="24"/>
          <w:lang w:val="fr-FR"/>
        </w:rPr>
        <w:t>.</w:t>
      </w:r>
      <w:r w:rsidR="005E71C4">
        <w:rPr>
          <w:szCs w:val="24"/>
          <w:lang w:val="fr-FR"/>
        </w:rPr>
        <w:t xml:space="preserve"> Une note explicative devrait être insérée pour souligner les aspects les plus importants de l’évaluation financière. </w:t>
      </w:r>
      <w:r w:rsidR="005E71C4">
        <w:rPr>
          <w:lang w:val="fr-FR"/>
        </w:rPr>
        <w:t xml:space="preserve">Les pondérations des notes de qualité et de coût doivent normalement être T =  80 % pour la note technique et P = 20% pour  la note financière.  Dans le cas de propositions pour des missions les plus complexes, telles que les études de faisabilité ou de gestion </w:t>
      </w:r>
      <w:r w:rsidR="005E71C4" w:rsidRPr="005E71C4">
        <w:rPr>
          <w:szCs w:val="24"/>
          <w:lang w:val="fr-FR"/>
        </w:rPr>
        <w:t>multidisciplinaire</w:t>
      </w:r>
      <w:r w:rsidR="005E71C4">
        <w:rPr>
          <w:szCs w:val="24"/>
          <w:lang w:val="fr-FR"/>
        </w:rPr>
        <w:t xml:space="preserve">s lorsque la qualité technique demande une pondération plus élevée, les pondérations devraient être </w:t>
      </w:r>
      <w:r w:rsidR="005E71C4">
        <w:rPr>
          <w:lang w:val="fr-FR"/>
        </w:rPr>
        <w:t xml:space="preserve">T =  90 % et P = 10% respectivement. Dans le cas de propositions pour des missions simples et de nature standard (audits, études de faisabilité ou de conception simples </w:t>
      </w:r>
      <w:r w:rsidR="005E71C4">
        <w:rPr>
          <w:szCs w:val="24"/>
          <w:lang w:val="fr-FR"/>
        </w:rPr>
        <w:t xml:space="preserve">les pondérations </w:t>
      </w:r>
      <w:r w:rsidR="00154124">
        <w:rPr>
          <w:szCs w:val="24"/>
          <w:lang w:val="fr-FR"/>
        </w:rPr>
        <w:t>peuv</w:t>
      </w:r>
      <w:r w:rsidR="005E71C4">
        <w:rPr>
          <w:szCs w:val="24"/>
          <w:lang w:val="fr-FR"/>
        </w:rPr>
        <w:t xml:space="preserve">ent être </w:t>
      </w:r>
      <w:r w:rsidR="005E71C4">
        <w:rPr>
          <w:lang w:val="fr-FR"/>
        </w:rPr>
        <w:t xml:space="preserve">T =  </w:t>
      </w:r>
      <w:r w:rsidR="00154124">
        <w:rPr>
          <w:lang w:val="fr-FR"/>
        </w:rPr>
        <w:t>7</w:t>
      </w:r>
      <w:r w:rsidR="005E71C4">
        <w:rPr>
          <w:lang w:val="fr-FR"/>
        </w:rPr>
        <w:t xml:space="preserve">0 % et P = </w:t>
      </w:r>
      <w:r w:rsidR="00154124">
        <w:rPr>
          <w:lang w:val="fr-FR"/>
        </w:rPr>
        <w:t>3</w:t>
      </w:r>
      <w:r w:rsidR="005E71C4">
        <w:rPr>
          <w:lang w:val="fr-FR"/>
        </w:rPr>
        <w:t>0% respectivement</w:t>
      </w:r>
      <w:r w:rsidR="00154124">
        <w:rPr>
          <w:lang w:val="fr-FR"/>
        </w:rPr>
        <w:t>, mais en aucun cas la pondération de la note de prix ne devrait dépasser 30%</w:t>
      </w:r>
      <w:r w:rsidR="002422EA">
        <w:rPr>
          <w:lang w:val="fr-FR"/>
        </w:rPr>
        <w:t xml:space="preserve"> (excepté pour la sélection d’agent spécialisé en acquisition ou d’agent d’inspection)</w:t>
      </w:r>
      <w:r w:rsidR="00154124">
        <w:rPr>
          <w:lang w:val="fr-FR"/>
        </w:rPr>
        <w:t xml:space="preserve">.  La qualité technique des propositions est essentielle et a un impact très important sur la réalisation du projet, puisque le coût du projet est un grand multiple de celui des </w:t>
      </w:r>
      <w:proofErr w:type="gramStart"/>
      <w:r w:rsidR="00154124">
        <w:rPr>
          <w:lang w:val="fr-FR"/>
        </w:rPr>
        <w:t>études.</w:t>
      </w:r>
      <w:r w:rsidR="007C5473" w:rsidRPr="00154124">
        <w:rPr>
          <w:szCs w:val="24"/>
          <w:lang w:val="fr-FR"/>
        </w:rPr>
        <w:t>.</w:t>
      </w:r>
      <w:proofErr w:type="gramEnd"/>
      <w:r w:rsidR="007C5473" w:rsidRPr="00154124">
        <w:rPr>
          <w:szCs w:val="24"/>
          <w:lang w:val="fr-FR"/>
        </w:rPr>
        <w:t xml:space="preserve"> </w:t>
      </w:r>
    </w:p>
    <w:p w:rsidR="007C5473" w:rsidRPr="00154124" w:rsidRDefault="007C5473" w:rsidP="007C5473">
      <w:pPr>
        <w:pStyle w:val="BankNormal"/>
        <w:jc w:val="lowKashida"/>
        <w:rPr>
          <w:bCs/>
          <w:szCs w:val="24"/>
          <w:lang w:val="fr-FR"/>
        </w:rPr>
      </w:pPr>
      <w:r w:rsidRPr="00154124">
        <w:rPr>
          <w:b/>
          <w:bCs/>
          <w:szCs w:val="24"/>
          <w:lang w:val="fr-FR"/>
        </w:rPr>
        <w:t>Expl</w:t>
      </w:r>
      <w:r w:rsidR="00154124" w:rsidRPr="00154124">
        <w:rPr>
          <w:b/>
          <w:bCs/>
          <w:szCs w:val="24"/>
          <w:lang w:val="fr-FR"/>
        </w:rPr>
        <w:t>ication de l’évaluation combin</w:t>
      </w:r>
      <w:r w:rsidR="00D834C4">
        <w:rPr>
          <w:b/>
          <w:bCs/>
          <w:szCs w:val="24"/>
          <w:lang w:val="fr-FR"/>
        </w:rPr>
        <w:t>é</w:t>
      </w:r>
      <w:r w:rsidR="00154124" w:rsidRPr="00154124">
        <w:rPr>
          <w:b/>
          <w:bCs/>
          <w:szCs w:val="24"/>
          <w:lang w:val="fr-FR"/>
        </w:rPr>
        <w:t xml:space="preserve">e technique et financière. </w:t>
      </w:r>
      <w:r w:rsidR="00154124" w:rsidRPr="00154124">
        <w:rPr>
          <w:bCs/>
          <w:szCs w:val="24"/>
          <w:lang w:val="fr-FR"/>
        </w:rPr>
        <w:t xml:space="preserve">La note combinée est obtenue en attribuant la </w:t>
      </w:r>
      <w:r w:rsidR="00154124">
        <w:rPr>
          <w:bCs/>
          <w:szCs w:val="24"/>
          <w:lang w:val="fr-FR"/>
        </w:rPr>
        <w:t xml:space="preserve">pondération technique T à la note technique Nt et </w:t>
      </w:r>
      <w:r w:rsidR="00154124" w:rsidRPr="00154124">
        <w:rPr>
          <w:bCs/>
          <w:szCs w:val="24"/>
          <w:lang w:val="fr-FR"/>
        </w:rPr>
        <w:t xml:space="preserve">la </w:t>
      </w:r>
      <w:r w:rsidR="00154124">
        <w:rPr>
          <w:bCs/>
          <w:szCs w:val="24"/>
          <w:lang w:val="fr-FR"/>
        </w:rPr>
        <w:t xml:space="preserve">pondération financière P à la note de prix </w:t>
      </w:r>
      <w:proofErr w:type="spellStart"/>
      <w:r w:rsidR="00154124">
        <w:rPr>
          <w:bCs/>
          <w:szCs w:val="24"/>
          <w:lang w:val="fr-FR"/>
        </w:rPr>
        <w:t>Nf</w:t>
      </w:r>
      <w:proofErr w:type="spellEnd"/>
      <w:r w:rsidR="00154124">
        <w:rPr>
          <w:bCs/>
          <w:szCs w:val="24"/>
          <w:lang w:val="fr-FR"/>
        </w:rPr>
        <w:t>. La formule pour l’évaluation combinée (N) est comme suit :</w:t>
      </w:r>
      <w:r w:rsidR="00154124" w:rsidRPr="00154124">
        <w:rPr>
          <w:szCs w:val="24"/>
          <w:lang w:val="fr-FR"/>
        </w:rPr>
        <w:t xml:space="preserve"> </w:t>
      </w:r>
      <w:r w:rsidR="00154124">
        <w:rPr>
          <w:szCs w:val="24"/>
          <w:lang w:val="fr-FR"/>
        </w:rPr>
        <w:t>N</w:t>
      </w:r>
      <w:r w:rsidR="00154124" w:rsidRPr="00154124">
        <w:rPr>
          <w:szCs w:val="24"/>
          <w:lang w:val="fr-FR"/>
        </w:rPr>
        <w:t xml:space="preserve"> = </w:t>
      </w:r>
      <w:r w:rsidR="00154124">
        <w:rPr>
          <w:szCs w:val="24"/>
          <w:lang w:val="fr-FR"/>
        </w:rPr>
        <w:t>N</w:t>
      </w:r>
      <w:r w:rsidR="00154124" w:rsidRPr="00154124">
        <w:rPr>
          <w:szCs w:val="24"/>
          <w:lang w:val="fr-FR"/>
        </w:rPr>
        <w:t xml:space="preserve">t x T + </w:t>
      </w:r>
      <w:proofErr w:type="spellStart"/>
      <w:r w:rsidR="00154124">
        <w:rPr>
          <w:szCs w:val="24"/>
          <w:lang w:val="fr-FR"/>
        </w:rPr>
        <w:t>N</w:t>
      </w:r>
      <w:r w:rsidR="00154124" w:rsidRPr="00154124">
        <w:rPr>
          <w:szCs w:val="24"/>
          <w:lang w:val="fr-FR"/>
        </w:rPr>
        <w:t>f</w:t>
      </w:r>
      <w:proofErr w:type="spellEnd"/>
      <w:r w:rsidR="00154124" w:rsidRPr="00154124">
        <w:rPr>
          <w:szCs w:val="24"/>
          <w:lang w:val="fr-FR"/>
        </w:rPr>
        <w:t xml:space="preserve"> x P</w:t>
      </w:r>
      <w:r w:rsidR="00154124">
        <w:rPr>
          <w:szCs w:val="24"/>
          <w:lang w:val="fr-FR"/>
        </w:rPr>
        <w:t>.  La note est ainsi calculée pour chacun des consultants admis au stade de l’évaluation financière</w:t>
      </w:r>
      <w:r w:rsidRPr="00154124">
        <w:rPr>
          <w:szCs w:val="24"/>
          <w:lang w:val="fr-FR"/>
        </w:rPr>
        <w:t xml:space="preserve">. </w:t>
      </w:r>
    </w:p>
    <w:p w:rsidR="00154124" w:rsidRPr="00154124" w:rsidRDefault="00154124" w:rsidP="00154124">
      <w:pPr>
        <w:pStyle w:val="BankNormal"/>
        <w:jc w:val="lowKashida"/>
        <w:rPr>
          <w:szCs w:val="24"/>
          <w:lang w:val="fr-FR"/>
        </w:rPr>
      </w:pPr>
      <w:r>
        <w:rPr>
          <w:szCs w:val="24"/>
          <w:lang w:val="fr-FR"/>
        </w:rPr>
        <w:t>U</w:t>
      </w:r>
      <w:r w:rsidRPr="00154124">
        <w:rPr>
          <w:szCs w:val="24"/>
          <w:lang w:val="fr-FR"/>
        </w:rPr>
        <w:t>n exe</w:t>
      </w:r>
      <w:r w:rsidR="007C5473" w:rsidRPr="00154124">
        <w:rPr>
          <w:szCs w:val="24"/>
          <w:lang w:val="fr-FR"/>
        </w:rPr>
        <w:t xml:space="preserve">mple </w:t>
      </w:r>
      <w:r w:rsidRPr="00154124">
        <w:rPr>
          <w:szCs w:val="24"/>
          <w:lang w:val="fr-FR"/>
        </w:rPr>
        <w:t xml:space="preserve">de calcul des évaluations technique et financière et </w:t>
      </w:r>
      <w:r>
        <w:rPr>
          <w:szCs w:val="24"/>
          <w:lang w:val="fr-FR"/>
        </w:rPr>
        <w:t xml:space="preserve">de </w:t>
      </w:r>
      <w:r w:rsidRPr="00154124">
        <w:rPr>
          <w:szCs w:val="24"/>
          <w:lang w:val="fr-FR"/>
        </w:rPr>
        <w:t>la note</w:t>
      </w:r>
      <w:r>
        <w:rPr>
          <w:szCs w:val="24"/>
          <w:lang w:val="fr-FR"/>
        </w:rPr>
        <w:t xml:space="preserve"> finale est fourni dans les tableaux ci-après.</w:t>
      </w:r>
    </w:p>
    <w:p w:rsidR="007C5473" w:rsidRPr="000E3F7C" w:rsidRDefault="007C5473" w:rsidP="00154124">
      <w:pPr>
        <w:pStyle w:val="BankNormal"/>
        <w:jc w:val="lowKashida"/>
        <w:rPr>
          <w:szCs w:val="24"/>
          <w:lang w:val="fr-FR"/>
        </w:rPr>
      </w:pPr>
    </w:p>
    <w:p w:rsidR="007C5473" w:rsidRPr="000E3F7C" w:rsidRDefault="007C5473" w:rsidP="007C5473">
      <w:pPr>
        <w:rPr>
          <w:lang w:val="fr-FR"/>
        </w:rPr>
        <w:sectPr w:rsidR="007C5473" w:rsidRPr="000E3F7C" w:rsidSect="001852D7">
          <w:pgSz w:w="11906" w:h="16838" w:code="9"/>
          <w:pgMar w:top="1440" w:right="1800" w:bottom="1440" w:left="1800" w:header="720" w:footer="720" w:gutter="0"/>
          <w:cols w:space="720"/>
          <w:bidi/>
          <w:rtlGutter/>
          <w:docGrid w:linePitch="360"/>
        </w:sectPr>
      </w:pPr>
    </w:p>
    <w:p w:rsidR="007C5473" w:rsidRPr="005646BA" w:rsidRDefault="007C5473" w:rsidP="007C5473">
      <w:pPr>
        <w:pStyle w:val="BankNormal"/>
        <w:spacing w:after="120"/>
        <w:ind w:firstLine="720"/>
        <w:jc w:val="center"/>
        <w:rPr>
          <w:szCs w:val="24"/>
          <w:lang w:val="fr-FR"/>
        </w:rPr>
      </w:pPr>
      <w:r w:rsidRPr="005646BA">
        <w:rPr>
          <w:szCs w:val="24"/>
          <w:lang w:val="fr-FR"/>
        </w:rPr>
        <w:lastRenderedPageBreak/>
        <w:t>EVALUATION</w:t>
      </w:r>
      <w:r w:rsidR="005646BA" w:rsidRPr="005646BA">
        <w:rPr>
          <w:szCs w:val="24"/>
          <w:lang w:val="fr-FR"/>
        </w:rPr>
        <w:t xml:space="preserve"> TECHNIQUE</w:t>
      </w:r>
    </w:p>
    <w:p w:rsidR="007C5473" w:rsidRPr="005646BA" w:rsidRDefault="005646BA" w:rsidP="007C5473">
      <w:pPr>
        <w:pStyle w:val="BankNormal"/>
        <w:ind w:firstLine="720"/>
        <w:jc w:val="center"/>
        <w:rPr>
          <w:szCs w:val="24"/>
          <w:lang w:val="fr-FR"/>
        </w:rPr>
      </w:pPr>
      <w:r w:rsidRPr="005646BA">
        <w:rPr>
          <w:szCs w:val="24"/>
          <w:lang w:val="fr-FR"/>
        </w:rPr>
        <w:t>Résumé de l’évaluation technique</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48"/>
        <w:gridCol w:w="4991"/>
        <w:gridCol w:w="914"/>
        <w:gridCol w:w="1205"/>
        <w:gridCol w:w="1170"/>
        <w:gridCol w:w="1107"/>
        <w:gridCol w:w="1035"/>
        <w:gridCol w:w="1098"/>
        <w:gridCol w:w="1008"/>
      </w:tblGrid>
      <w:tr w:rsidR="007C5473" w:rsidTr="007C5473">
        <w:trPr>
          <w:cantSplit/>
        </w:trPr>
        <w:tc>
          <w:tcPr>
            <w:tcW w:w="648" w:type="dxa"/>
            <w:tcBorders>
              <w:top w:val="single" w:sz="6" w:space="0" w:color="auto"/>
              <w:left w:val="single" w:sz="6" w:space="0" w:color="auto"/>
              <w:bottom w:val="single" w:sz="6" w:space="0" w:color="auto"/>
              <w:right w:val="single" w:sz="6" w:space="0" w:color="auto"/>
            </w:tcBorders>
          </w:tcPr>
          <w:p w:rsidR="007C5473" w:rsidRPr="005646BA" w:rsidRDefault="007C5473" w:rsidP="007C5473">
            <w:pPr>
              <w:pStyle w:val="BankNormal"/>
              <w:spacing w:after="0"/>
              <w:rPr>
                <w:b/>
                <w:bCs/>
                <w:sz w:val="20"/>
                <w:lang w:val="fr-FR"/>
              </w:rPr>
            </w:pPr>
          </w:p>
        </w:tc>
        <w:tc>
          <w:tcPr>
            <w:tcW w:w="4991" w:type="dxa"/>
            <w:tcBorders>
              <w:top w:val="single" w:sz="6" w:space="0" w:color="auto"/>
              <w:left w:val="single" w:sz="6" w:space="0" w:color="auto"/>
              <w:bottom w:val="single" w:sz="6" w:space="0" w:color="auto"/>
              <w:right w:val="single" w:sz="6" w:space="0" w:color="auto"/>
            </w:tcBorders>
          </w:tcPr>
          <w:p w:rsidR="007C5473" w:rsidRPr="005646BA" w:rsidRDefault="005646BA" w:rsidP="007C5473">
            <w:pPr>
              <w:pStyle w:val="BankNormal"/>
              <w:spacing w:after="0"/>
              <w:rPr>
                <w:b/>
                <w:bCs/>
                <w:sz w:val="20"/>
                <w:lang w:val="fr-FR"/>
              </w:rPr>
            </w:pPr>
            <w:r w:rsidRPr="005646BA">
              <w:rPr>
                <w:b/>
                <w:bCs/>
                <w:sz w:val="20"/>
                <w:lang w:val="fr-FR"/>
              </w:rPr>
              <w:t>Critère</w:t>
            </w:r>
          </w:p>
        </w:tc>
        <w:tc>
          <w:tcPr>
            <w:tcW w:w="914" w:type="dxa"/>
            <w:tcBorders>
              <w:top w:val="single" w:sz="6" w:space="0" w:color="auto"/>
              <w:left w:val="single" w:sz="6" w:space="0" w:color="auto"/>
              <w:bottom w:val="single" w:sz="6" w:space="0" w:color="auto"/>
              <w:right w:val="single" w:sz="6" w:space="0" w:color="auto"/>
            </w:tcBorders>
          </w:tcPr>
          <w:p w:rsidR="007C5473" w:rsidRDefault="007C5473" w:rsidP="007C5473">
            <w:pPr>
              <w:pStyle w:val="BankNormal"/>
              <w:spacing w:after="0"/>
              <w:rPr>
                <w:b/>
                <w:bCs/>
                <w:sz w:val="20"/>
                <w:lang w:val="fr-FR"/>
              </w:rPr>
            </w:pPr>
            <w:r>
              <w:rPr>
                <w:b/>
                <w:bCs/>
                <w:sz w:val="20"/>
                <w:lang w:val="fr-FR"/>
              </w:rPr>
              <w:t>Points</w:t>
            </w:r>
          </w:p>
        </w:tc>
        <w:tc>
          <w:tcPr>
            <w:tcW w:w="2375" w:type="dxa"/>
            <w:gridSpan w:val="2"/>
            <w:tcBorders>
              <w:top w:val="single" w:sz="6" w:space="0" w:color="auto"/>
              <w:left w:val="single" w:sz="6" w:space="0" w:color="auto"/>
              <w:bottom w:val="single" w:sz="6" w:space="0" w:color="auto"/>
              <w:right w:val="single" w:sz="6" w:space="0" w:color="auto"/>
            </w:tcBorders>
          </w:tcPr>
          <w:p w:rsidR="007C5473" w:rsidRDefault="007C5473" w:rsidP="007C5473">
            <w:pPr>
              <w:pStyle w:val="BankNormal"/>
              <w:spacing w:after="0"/>
              <w:rPr>
                <w:b/>
                <w:bCs/>
                <w:sz w:val="20"/>
                <w:lang w:val="fr-FR"/>
              </w:rPr>
            </w:pPr>
            <w:r>
              <w:rPr>
                <w:b/>
                <w:bCs/>
                <w:sz w:val="20"/>
                <w:lang w:val="fr-FR"/>
              </w:rPr>
              <w:t>Consultant A</w:t>
            </w:r>
          </w:p>
        </w:tc>
        <w:tc>
          <w:tcPr>
            <w:tcW w:w="2142" w:type="dxa"/>
            <w:gridSpan w:val="2"/>
            <w:tcBorders>
              <w:top w:val="single" w:sz="6" w:space="0" w:color="auto"/>
              <w:left w:val="single" w:sz="6" w:space="0" w:color="auto"/>
              <w:bottom w:val="single" w:sz="6" w:space="0" w:color="auto"/>
              <w:right w:val="single" w:sz="6" w:space="0" w:color="auto"/>
            </w:tcBorders>
          </w:tcPr>
          <w:p w:rsidR="007C5473" w:rsidRDefault="007C5473" w:rsidP="007C5473">
            <w:pPr>
              <w:pStyle w:val="BankNormal"/>
              <w:spacing w:after="0"/>
              <w:rPr>
                <w:b/>
                <w:bCs/>
                <w:sz w:val="20"/>
                <w:lang w:val="fr-FR"/>
              </w:rPr>
            </w:pPr>
            <w:r>
              <w:rPr>
                <w:b/>
                <w:bCs/>
                <w:sz w:val="20"/>
                <w:lang w:val="fr-FR"/>
              </w:rPr>
              <w:t>Consultant B</w:t>
            </w:r>
          </w:p>
        </w:tc>
        <w:tc>
          <w:tcPr>
            <w:tcW w:w="2106" w:type="dxa"/>
            <w:gridSpan w:val="2"/>
            <w:tcBorders>
              <w:top w:val="single" w:sz="6" w:space="0" w:color="auto"/>
              <w:left w:val="single" w:sz="6" w:space="0" w:color="auto"/>
              <w:bottom w:val="single" w:sz="6" w:space="0" w:color="auto"/>
              <w:right w:val="single" w:sz="6" w:space="0" w:color="auto"/>
            </w:tcBorders>
          </w:tcPr>
          <w:p w:rsidR="007C5473" w:rsidRDefault="007C5473" w:rsidP="007C5473">
            <w:pPr>
              <w:pStyle w:val="BankNormal"/>
              <w:spacing w:after="0"/>
              <w:rPr>
                <w:b/>
                <w:bCs/>
                <w:sz w:val="20"/>
                <w:lang w:val="fr-FR"/>
              </w:rPr>
            </w:pPr>
            <w:r>
              <w:rPr>
                <w:b/>
                <w:bCs/>
                <w:sz w:val="20"/>
                <w:lang w:val="fr-FR"/>
              </w:rPr>
              <w:t>Consultant C</w:t>
            </w:r>
          </w:p>
        </w:tc>
      </w:tr>
      <w:tr w:rsidR="005646BA" w:rsidTr="007C5473">
        <w:tc>
          <w:tcPr>
            <w:tcW w:w="648" w:type="dxa"/>
            <w:tcBorders>
              <w:top w:val="single" w:sz="6" w:space="0" w:color="auto"/>
              <w:left w:val="single" w:sz="6" w:space="0" w:color="auto"/>
              <w:bottom w:val="single" w:sz="6" w:space="0" w:color="auto"/>
              <w:right w:val="single" w:sz="6" w:space="0" w:color="auto"/>
            </w:tcBorders>
          </w:tcPr>
          <w:p w:rsidR="005646BA" w:rsidRDefault="005646BA" w:rsidP="007C5473">
            <w:pPr>
              <w:pStyle w:val="BankNormal"/>
              <w:spacing w:after="0"/>
              <w:rPr>
                <w:b/>
                <w:bCs/>
                <w:sz w:val="20"/>
                <w:lang w:val="fr-FR"/>
              </w:rPr>
            </w:pPr>
          </w:p>
        </w:tc>
        <w:tc>
          <w:tcPr>
            <w:tcW w:w="4991" w:type="dxa"/>
            <w:tcBorders>
              <w:top w:val="single" w:sz="6" w:space="0" w:color="auto"/>
              <w:left w:val="single" w:sz="6" w:space="0" w:color="auto"/>
              <w:bottom w:val="single" w:sz="6" w:space="0" w:color="auto"/>
              <w:right w:val="single" w:sz="6" w:space="0" w:color="auto"/>
            </w:tcBorders>
          </w:tcPr>
          <w:p w:rsidR="005646BA" w:rsidRPr="005646BA" w:rsidRDefault="005646BA" w:rsidP="007C5473">
            <w:pPr>
              <w:pStyle w:val="BankNormal"/>
              <w:spacing w:after="0"/>
              <w:rPr>
                <w:b/>
                <w:bCs/>
                <w:sz w:val="20"/>
                <w:lang w:val="fr-FR"/>
              </w:rPr>
            </w:pPr>
          </w:p>
        </w:tc>
        <w:tc>
          <w:tcPr>
            <w:tcW w:w="914" w:type="dxa"/>
            <w:tcBorders>
              <w:top w:val="single" w:sz="6" w:space="0" w:color="auto"/>
              <w:left w:val="single" w:sz="6" w:space="0" w:color="auto"/>
              <w:bottom w:val="single" w:sz="6" w:space="0" w:color="auto"/>
              <w:right w:val="single" w:sz="6" w:space="0" w:color="auto"/>
            </w:tcBorders>
          </w:tcPr>
          <w:p w:rsidR="005646BA" w:rsidRDefault="005646BA" w:rsidP="007C5473">
            <w:pPr>
              <w:pStyle w:val="BankNormal"/>
              <w:spacing w:after="0"/>
              <w:rPr>
                <w:b/>
                <w:bCs/>
                <w:sz w:val="20"/>
              </w:rPr>
            </w:pPr>
            <w:r>
              <w:rPr>
                <w:b/>
                <w:bCs/>
                <w:sz w:val="20"/>
              </w:rPr>
              <w:t>“p”</w:t>
            </w:r>
          </w:p>
        </w:tc>
        <w:tc>
          <w:tcPr>
            <w:tcW w:w="1205" w:type="dxa"/>
            <w:tcBorders>
              <w:top w:val="single" w:sz="6" w:space="0" w:color="auto"/>
              <w:left w:val="single" w:sz="6" w:space="0" w:color="auto"/>
              <w:bottom w:val="single" w:sz="6" w:space="0" w:color="auto"/>
              <w:right w:val="single" w:sz="6" w:space="0" w:color="auto"/>
            </w:tcBorders>
          </w:tcPr>
          <w:p w:rsidR="005646BA" w:rsidRDefault="005646BA" w:rsidP="007C5473">
            <w:pPr>
              <w:pStyle w:val="BankNormal"/>
              <w:spacing w:after="0"/>
              <w:rPr>
                <w:b/>
                <w:bCs/>
                <w:sz w:val="20"/>
              </w:rPr>
            </w:pPr>
            <w:r>
              <w:rPr>
                <w:b/>
                <w:bCs/>
                <w:sz w:val="20"/>
              </w:rPr>
              <w:t>Note*</w:t>
            </w:r>
          </w:p>
        </w:tc>
        <w:tc>
          <w:tcPr>
            <w:tcW w:w="1170" w:type="dxa"/>
            <w:tcBorders>
              <w:top w:val="single" w:sz="6" w:space="0" w:color="auto"/>
              <w:left w:val="single" w:sz="6" w:space="0" w:color="auto"/>
              <w:bottom w:val="single" w:sz="6" w:space="0" w:color="auto"/>
              <w:right w:val="single" w:sz="6" w:space="0" w:color="auto"/>
            </w:tcBorders>
          </w:tcPr>
          <w:p w:rsidR="005646BA" w:rsidRDefault="005646BA" w:rsidP="007C5473">
            <w:pPr>
              <w:pStyle w:val="BankNormal"/>
              <w:spacing w:after="0"/>
              <w:rPr>
                <w:b/>
                <w:bCs/>
                <w:sz w:val="20"/>
              </w:rPr>
            </w:pPr>
            <w:proofErr w:type="spellStart"/>
            <w:r>
              <w:rPr>
                <w:b/>
                <w:bCs/>
                <w:sz w:val="20"/>
              </w:rPr>
              <w:t>Nt</w:t>
            </w:r>
            <w:proofErr w:type="spellEnd"/>
            <w:r>
              <w:rPr>
                <w:b/>
                <w:bCs/>
                <w:sz w:val="20"/>
              </w:rPr>
              <w:t xml:space="preserve"> = </w:t>
            </w:r>
          </w:p>
          <w:p w:rsidR="005646BA" w:rsidRDefault="005646BA" w:rsidP="007C5473">
            <w:pPr>
              <w:pStyle w:val="BankNormal"/>
              <w:spacing w:after="0"/>
              <w:rPr>
                <w:b/>
                <w:bCs/>
                <w:sz w:val="20"/>
              </w:rPr>
            </w:pPr>
            <w:r>
              <w:rPr>
                <w:b/>
                <w:bCs/>
                <w:sz w:val="20"/>
              </w:rPr>
              <w:t>Note x p/100</w:t>
            </w:r>
          </w:p>
        </w:tc>
        <w:tc>
          <w:tcPr>
            <w:tcW w:w="1107" w:type="dxa"/>
            <w:tcBorders>
              <w:top w:val="single" w:sz="6" w:space="0" w:color="auto"/>
              <w:left w:val="single" w:sz="6" w:space="0" w:color="auto"/>
              <w:bottom w:val="single" w:sz="6" w:space="0" w:color="auto"/>
              <w:right w:val="single" w:sz="6" w:space="0" w:color="auto"/>
            </w:tcBorders>
          </w:tcPr>
          <w:p w:rsidR="005646BA" w:rsidRDefault="005646BA" w:rsidP="000E3F7C">
            <w:pPr>
              <w:pStyle w:val="BankNormal"/>
              <w:spacing w:after="0"/>
              <w:rPr>
                <w:b/>
                <w:bCs/>
                <w:sz w:val="20"/>
              </w:rPr>
            </w:pPr>
            <w:r>
              <w:rPr>
                <w:b/>
                <w:bCs/>
                <w:sz w:val="20"/>
              </w:rPr>
              <w:t>Note*</w:t>
            </w:r>
          </w:p>
        </w:tc>
        <w:tc>
          <w:tcPr>
            <w:tcW w:w="1035" w:type="dxa"/>
            <w:tcBorders>
              <w:top w:val="single" w:sz="6" w:space="0" w:color="auto"/>
              <w:left w:val="single" w:sz="6" w:space="0" w:color="auto"/>
              <w:bottom w:val="single" w:sz="6" w:space="0" w:color="auto"/>
              <w:right w:val="single" w:sz="6" w:space="0" w:color="auto"/>
            </w:tcBorders>
          </w:tcPr>
          <w:p w:rsidR="005646BA" w:rsidRDefault="005646BA" w:rsidP="000E3F7C">
            <w:pPr>
              <w:pStyle w:val="BankNormal"/>
              <w:spacing w:after="0"/>
              <w:rPr>
                <w:b/>
                <w:bCs/>
                <w:sz w:val="20"/>
              </w:rPr>
            </w:pPr>
            <w:proofErr w:type="spellStart"/>
            <w:r>
              <w:rPr>
                <w:b/>
                <w:bCs/>
                <w:sz w:val="20"/>
              </w:rPr>
              <w:t>Nt</w:t>
            </w:r>
            <w:proofErr w:type="spellEnd"/>
            <w:r>
              <w:rPr>
                <w:b/>
                <w:bCs/>
                <w:sz w:val="20"/>
              </w:rPr>
              <w:t xml:space="preserve"> = </w:t>
            </w:r>
          </w:p>
          <w:p w:rsidR="005646BA" w:rsidRDefault="005646BA" w:rsidP="000E3F7C">
            <w:pPr>
              <w:pStyle w:val="BankNormal"/>
              <w:spacing w:after="0"/>
              <w:rPr>
                <w:b/>
                <w:bCs/>
                <w:sz w:val="20"/>
              </w:rPr>
            </w:pPr>
            <w:r>
              <w:rPr>
                <w:b/>
                <w:bCs/>
                <w:sz w:val="20"/>
              </w:rPr>
              <w:t>Note x p/100</w:t>
            </w:r>
          </w:p>
        </w:tc>
        <w:tc>
          <w:tcPr>
            <w:tcW w:w="1098" w:type="dxa"/>
            <w:tcBorders>
              <w:top w:val="single" w:sz="6" w:space="0" w:color="auto"/>
              <w:left w:val="single" w:sz="6" w:space="0" w:color="auto"/>
              <w:bottom w:val="single" w:sz="6" w:space="0" w:color="auto"/>
              <w:right w:val="single" w:sz="6" w:space="0" w:color="auto"/>
            </w:tcBorders>
          </w:tcPr>
          <w:p w:rsidR="005646BA" w:rsidRDefault="005646BA" w:rsidP="000E3F7C">
            <w:pPr>
              <w:pStyle w:val="BankNormal"/>
              <w:spacing w:after="0"/>
              <w:rPr>
                <w:b/>
                <w:bCs/>
                <w:sz w:val="20"/>
              </w:rPr>
            </w:pPr>
            <w:r>
              <w:rPr>
                <w:b/>
                <w:bCs/>
                <w:sz w:val="20"/>
              </w:rPr>
              <w:t>Note*</w:t>
            </w:r>
          </w:p>
        </w:tc>
        <w:tc>
          <w:tcPr>
            <w:tcW w:w="1008" w:type="dxa"/>
            <w:tcBorders>
              <w:top w:val="single" w:sz="6" w:space="0" w:color="auto"/>
              <w:left w:val="single" w:sz="6" w:space="0" w:color="auto"/>
              <w:bottom w:val="single" w:sz="6" w:space="0" w:color="auto"/>
              <w:right w:val="single" w:sz="6" w:space="0" w:color="auto"/>
            </w:tcBorders>
          </w:tcPr>
          <w:p w:rsidR="005646BA" w:rsidRDefault="005646BA" w:rsidP="000E3F7C">
            <w:pPr>
              <w:pStyle w:val="BankNormal"/>
              <w:spacing w:after="0"/>
              <w:rPr>
                <w:b/>
                <w:bCs/>
                <w:sz w:val="20"/>
              </w:rPr>
            </w:pPr>
            <w:proofErr w:type="spellStart"/>
            <w:r>
              <w:rPr>
                <w:b/>
                <w:bCs/>
                <w:sz w:val="20"/>
              </w:rPr>
              <w:t>Nt</w:t>
            </w:r>
            <w:proofErr w:type="spellEnd"/>
            <w:r>
              <w:rPr>
                <w:b/>
                <w:bCs/>
                <w:sz w:val="20"/>
              </w:rPr>
              <w:t xml:space="preserve"> = </w:t>
            </w:r>
          </w:p>
          <w:p w:rsidR="005646BA" w:rsidRDefault="005646BA" w:rsidP="000E3F7C">
            <w:pPr>
              <w:pStyle w:val="BankNormal"/>
              <w:spacing w:after="0"/>
              <w:rPr>
                <w:b/>
                <w:bCs/>
                <w:sz w:val="20"/>
              </w:rPr>
            </w:pPr>
            <w:r>
              <w:rPr>
                <w:b/>
                <w:bCs/>
                <w:sz w:val="20"/>
              </w:rPr>
              <w:t>Note x p/100</w:t>
            </w:r>
          </w:p>
        </w:tc>
      </w:tr>
      <w:tr w:rsidR="007C5473" w:rsidTr="007C5473">
        <w:tc>
          <w:tcPr>
            <w:tcW w:w="648" w:type="dxa"/>
            <w:tcBorders>
              <w:top w:val="single" w:sz="6" w:space="0" w:color="auto"/>
              <w:left w:val="single" w:sz="6" w:space="0" w:color="auto"/>
              <w:bottom w:val="single" w:sz="6" w:space="0" w:color="auto"/>
              <w:right w:val="single" w:sz="6" w:space="0" w:color="auto"/>
            </w:tcBorders>
          </w:tcPr>
          <w:p w:rsidR="007C5473" w:rsidRDefault="007C5473" w:rsidP="007C5473">
            <w:pPr>
              <w:pStyle w:val="BankNormal"/>
              <w:spacing w:after="0"/>
              <w:rPr>
                <w:sz w:val="20"/>
              </w:rPr>
            </w:pPr>
            <w:r>
              <w:rPr>
                <w:sz w:val="20"/>
              </w:rPr>
              <w:t>1.</w:t>
            </w:r>
          </w:p>
        </w:tc>
        <w:tc>
          <w:tcPr>
            <w:tcW w:w="4991" w:type="dxa"/>
            <w:tcBorders>
              <w:top w:val="single" w:sz="6" w:space="0" w:color="auto"/>
              <w:left w:val="single" w:sz="6" w:space="0" w:color="auto"/>
              <w:bottom w:val="single" w:sz="6" w:space="0" w:color="auto"/>
              <w:right w:val="single" w:sz="6" w:space="0" w:color="auto"/>
            </w:tcBorders>
          </w:tcPr>
          <w:p w:rsidR="007C5473" w:rsidRPr="005646BA" w:rsidRDefault="005646BA" w:rsidP="007C5473">
            <w:pPr>
              <w:pStyle w:val="BankNormal"/>
              <w:spacing w:after="0"/>
              <w:rPr>
                <w:sz w:val="20"/>
                <w:lang w:val="fr-FR"/>
              </w:rPr>
            </w:pPr>
            <w:r w:rsidRPr="005646BA">
              <w:rPr>
                <w:sz w:val="20"/>
                <w:lang w:val="fr-FR"/>
              </w:rPr>
              <w:t>Expérience</w:t>
            </w:r>
          </w:p>
        </w:tc>
        <w:tc>
          <w:tcPr>
            <w:tcW w:w="914" w:type="dxa"/>
            <w:tcBorders>
              <w:top w:val="single" w:sz="6" w:space="0" w:color="auto"/>
              <w:left w:val="single" w:sz="6" w:space="0" w:color="auto"/>
              <w:bottom w:val="single" w:sz="6" w:space="0" w:color="auto"/>
              <w:right w:val="single" w:sz="6" w:space="0" w:color="auto"/>
            </w:tcBorders>
          </w:tcPr>
          <w:p w:rsidR="007C5473" w:rsidRDefault="007C5473" w:rsidP="007C5473">
            <w:pPr>
              <w:pStyle w:val="BankNormal"/>
              <w:spacing w:after="0"/>
              <w:rPr>
                <w:sz w:val="20"/>
              </w:rPr>
            </w:pPr>
            <w:r>
              <w:rPr>
                <w:sz w:val="20"/>
              </w:rPr>
              <w:t>10</w:t>
            </w:r>
          </w:p>
        </w:tc>
        <w:tc>
          <w:tcPr>
            <w:tcW w:w="1205" w:type="dxa"/>
            <w:tcBorders>
              <w:top w:val="single" w:sz="6" w:space="0" w:color="auto"/>
              <w:left w:val="single" w:sz="6" w:space="0" w:color="auto"/>
              <w:bottom w:val="single" w:sz="6" w:space="0" w:color="auto"/>
              <w:right w:val="single" w:sz="6" w:space="0" w:color="auto"/>
            </w:tcBorders>
          </w:tcPr>
          <w:p w:rsidR="007C5473" w:rsidRDefault="007C5473" w:rsidP="007C5473">
            <w:pPr>
              <w:pStyle w:val="BankNormal"/>
              <w:spacing w:after="0"/>
              <w:rPr>
                <w:sz w:val="20"/>
              </w:rPr>
            </w:pPr>
            <w:r>
              <w:rPr>
                <w:sz w:val="20"/>
              </w:rPr>
              <w:t>80</w:t>
            </w:r>
          </w:p>
        </w:tc>
        <w:tc>
          <w:tcPr>
            <w:tcW w:w="1170" w:type="dxa"/>
            <w:tcBorders>
              <w:top w:val="single" w:sz="6" w:space="0" w:color="auto"/>
              <w:left w:val="single" w:sz="6" w:space="0" w:color="auto"/>
              <w:bottom w:val="single" w:sz="6" w:space="0" w:color="auto"/>
              <w:right w:val="single" w:sz="6" w:space="0" w:color="auto"/>
            </w:tcBorders>
          </w:tcPr>
          <w:p w:rsidR="007C5473" w:rsidRDefault="007C5473" w:rsidP="007C5473">
            <w:pPr>
              <w:pStyle w:val="BankNormal"/>
              <w:spacing w:after="0"/>
              <w:rPr>
                <w:sz w:val="20"/>
              </w:rPr>
            </w:pPr>
            <w:r>
              <w:rPr>
                <w:sz w:val="20"/>
              </w:rPr>
              <w:t>8</w:t>
            </w:r>
          </w:p>
        </w:tc>
        <w:tc>
          <w:tcPr>
            <w:tcW w:w="1107" w:type="dxa"/>
            <w:tcBorders>
              <w:top w:val="single" w:sz="6" w:space="0" w:color="auto"/>
              <w:left w:val="single" w:sz="6" w:space="0" w:color="auto"/>
              <w:bottom w:val="single" w:sz="6" w:space="0" w:color="auto"/>
              <w:right w:val="single" w:sz="6" w:space="0" w:color="auto"/>
            </w:tcBorders>
          </w:tcPr>
          <w:p w:rsidR="007C5473" w:rsidRDefault="007C5473" w:rsidP="007C5473">
            <w:pPr>
              <w:pStyle w:val="BankNormal"/>
              <w:spacing w:after="0"/>
              <w:rPr>
                <w:sz w:val="20"/>
              </w:rPr>
            </w:pPr>
            <w:r>
              <w:rPr>
                <w:sz w:val="20"/>
              </w:rPr>
              <w:t>90</w:t>
            </w:r>
          </w:p>
        </w:tc>
        <w:tc>
          <w:tcPr>
            <w:tcW w:w="1035" w:type="dxa"/>
            <w:tcBorders>
              <w:top w:val="single" w:sz="6" w:space="0" w:color="auto"/>
              <w:left w:val="single" w:sz="6" w:space="0" w:color="auto"/>
              <w:bottom w:val="single" w:sz="6" w:space="0" w:color="auto"/>
              <w:right w:val="single" w:sz="6" w:space="0" w:color="auto"/>
            </w:tcBorders>
          </w:tcPr>
          <w:p w:rsidR="007C5473" w:rsidRDefault="007C5473" w:rsidP="007C5473">
            <w:pPr>
              <w:pStyle w:val="BankNormal"/>
              <w:spacing w:after="0"/>
              <w:rPr>
                <w:sz w:val="20"/>
              </w:rPr>
            </w:pPr>
            <w:r>
              <w:rPr>
                <w:sz w:val="20"/>
              </w:rPr>
              <w:t>9</w:t>
            </w:r>
          </w:p>
        </w:tc>
        <w:tc>
          <w:tcPr>
            <w:tcW w:w="1098" w:type="dxa"/>
            <w:tcBorders>
              <w:top w:val="single" w:sz="6" w:space="0" w:color="auto"/>
              <w:left w:val="single" w:sz="6" w:space="0" w:color="auto"/>
              <w:bottom w:val="single" w:sz="6" w:space="0" w:color="auto"/>
              <w:right w:val="single" w:sz="6" w:space="0" w:color="auto"/>
            </w:tcBorders>
          </w:tcPr>
          <w:p w:rsidR="007C5473" w:rsidRDefault="007C5473" w:rsidP="007C5473">
            <w:pPr>
              <w:pStyle w:val="BankNormal"/>
              <w:spacing w:after="0"/>
              <w:rPr>
                <w:sz w:val="20"/>
              </w:rPr>
            </w:pPr>
            <w:r>
              <w:rPr>
                <w:sz w:val="20"/>
              </w:rPr>
              <w:t>70</w:t>
            </w:r>
          </w:p>
        </w:tc>
        <w:tc>
          <w:tcPr>
            <w:tcW w:w="1008" w:type="dxa"/>
            <w:tcBorders>
              <w:top w:val="single" w:sz="6" w:space="0" w:color="auto"/>
              <w:left w:val="single" w:sz="6" w:space="0" w:color="auto"/>
              <w:bottom w:val="single" w:sz="6" w:space="0" w:color="auto"/>
              <w:right w:val="single" w:sz="6" w:space="0" w:color="auto"/>
            </w:tcBorders>
          </w:tcPr>
          <w:p w:rsidR="007C5473" w:rsidRDefault="007C5473" w:rsidP="007C5473">
            <w:pPr>
              <w:pStyle w:val="BankNormal"/>
              <w:spacing w:after="0"/>
              <w:rPr>
                <w:sz w:val="20"/>
              </w:rPr>
            </w:pPr>
            <w:r>
              <w:rPr>
                <w:sz w:val="20"/>
              </w:rPr>
              <w:t>7</w:t>
            </w:r>
          </w:p>
        </w:tc>
      </w:tr>
      <w:tr w:rsidR="007C5473" w:rsidTr="007C5473">
        <w:tc>
          <w:tcPr>
            <w:tcW w:w="648" w:type="dxa"/>
            <w:tcBorders>
              <w:top w:val="single" w:sz="6" w:space="0" w:color="auto"/>
              <w:left w:val="single" w:sz="6" w:space="0" w:color="auto"/>
              <w:bottom w:val="single" w:sz="6" w:space="0" w:color="auto"/>
              <w:right w:val="single" w:sz="6" w:space="0" w:color="auto"/>
            </w:tcBorders>
          </w:tcPr>
          <w:p w:rsidR="007C5473" w:rsidRDefault="007C5473" w:rsidP="007C5473">
            <w:pPr>
              <w:pStyle w:val="BankNormal"/>
              <w:spacing w:after="0"/>
              <w:rPr>
                <w:sz w:val="20"/>
              </w:rPr>
            </w:pPr>
            <w:r>
              <w:rPr>
                <w:sz w:val="20"/>
              </w:rPr>
              <w:t>2</w:t>
            </w:r>
          </w:p>
        </w:tc>
        <w:tc>
          <w:tcPr>
            <w:tcW w:w="4991" w:type="dxa"/>
            <w:tcBorders>
              <w:top w:val="single" w:sz="6" w:space="0" w:color="auto"/>
              <w:left w:val="single" w:sz="6" w:space="0" w:color="auto"/>
              <w:bottom w:val="single" w:sz="6" w:space="0" w:color="auto"/>
              <w:right w:val="single" w:sz="6" w:space="0" w:color="auto"/>
            </w:tcBorders>
          </w:tcPr>
          <w:p w:rsidR="007C5473" w:rsidRPr="005646BA" w:rsidRDefault="005646BA" w:rsidP="005646BA">
            <w:pPr>
              <w:pStyle w:val="BankNormal"/>
              <w:spacing w:after="0"/>
              <w:rPr>
                <w:sz w:val="20"/>
                <w:lang w:val="fr-FR"/>
              </w:rPr>
            </w:pPr>
            <w:r w:rsidRPr="005646BA">
              <w:rPr>
                <w:sz w:val="20"/>
                <w:lang w:val="fr-FR"/>
              </w:rPr>
              <w:t>Méthodologie</w:t>
            </w:r>
          </w:p>
        </w:tc>
        <w:tc>
          <w:tcPr>
            <w:tcW w:w="914" w:type="dxa"/>
            <w:tcBorders>
              <w:top w:val="single" w:sz="6" w:space="0" w:color="auto"/>
              <w:left w:val="single" w:sz="6" w:space="0" w:color="auto"/>
              <w:bottom w:val="single" w:sz="6" w:space="0" w:color="auto"/>
              <w:right w:val="single" w:sz="6" w:space="0" w:color="auto"/>
            </w:tcBorders>
          </w:tcPr>
          <w:p w:rsidR="007C5473" w:rsidRDefault="007C5473" w:rsidP="007C5473">
            <w:pPr>
              <w:pStyle w:val="BankNormal"/>
              <w:spacing w:after="0"/>
              <w:rPr>
                <w:sz w:val="20"/>
              </w:rPr>
            </w:pPr>
            <w:r>
              <w:rPr>
                <w:sz w:val="20"/>
              </w:rPr>
              <w:t>30</w:t>
            </w:r>
          </w:p>
        </w:tc>
        <w:tc>
          <w:tcPr>
            <w:tcW w:w="1205" w:type="dxa"/>
            <w:tcBorders>
              <w:top w:val="single" w:sz="6" w:space="0" w:color="auto"/>
              <w:left w:val="single" w:sz="6" w:space="0" w:color="auto"/>
              <w:bottom w:val="single" w:sz="6" w:space="0" w:color="auto"/>
              <w:right w:val="single" w:sz="6" w:space="0" w:color="auto"/>
            </w:tcBorders>
          </w:tcPr>
          <w:p w:rsidR="007C5473" w:rsidRDefault="007C5473" w:rsidP="007C5473">
            <w:pPr>
              <w:pStyle w:val="BankNormal"/>
              <w:spacing w:after="0"/>
              <w:rPr>
                <w:sz w:val="20"/>
              </w:rPr>
            </w:pPr>
            <w:r>
              <w:rPr>
                <w:sz w:val="20"/>
              </w:rPr>
              <w:t>70</w:t>
            </w:r>
          </w:p>
        </w:tc>
        <w:tc>
          <w:tcPr>
            <w:tcW w:w="1170" w:type="dxa"/>
            <w:tcBorders>
              <w:top w:val="single" w:sz="6" w:space="0" w:color="auto"/>
              <w:left w:val="single" w:sz="6" w:space="0" w:color="auto"/>
              <w:bottom w:val="single" w:sz="6" w:space="0" w:color="auto"/>
              <w:right w:val="single" w:sz="6" w:space="0" w:color="auto"/>
            </w:tcBorders>
          </w:tcPr>
          <w:p w:rsidR="007C5473" w:rsidRDefault="007C5473" w:rsidP="007C5473">
            <w:pPr>
              <w:pStyle w:val="BankNormal"/>
              <w:spacing w:after="0"/>
              <w:rPr>
                <w:sz w:val="20"/>
              </w:rPr>
            </w:pPr>
            <w:r>
              <w:rPr>
                <w:sz w:val="20"/>
              </w:rPr>
              <w:t>21</w:t>
            </w:r>
          </w:p>
        </w:tc>
        <w:tc>
          <w:tcPr>
            <w:tcW w:w="1107" w:type="dxa"/>
            <w:tcBorders>
              <w:top w:val="single" w:sz="6" w:space="0" w:color="auto"/>
              <w:left w:val="single" w:sz="6" w:space="0" w:color="auto"/>
              <w:bottom w:val="single" w:sz="6" w:space="0" w:color="auto"/>
              <w:right w:val="single" w:sz="6" w:space="0" w:color="auto"/>
            </w:tcBorders>
          </w:tcPr>
          <w:p w:rsidR="007C5473" w:rsidRDefault="007C5473" w:rsidP="007C5473">
            <w:pPr>
              <w:pStyle w:val="BankNormal"/>
              <w:spacing w:after="0"/>
              <w:rPr>
                <w:sz w:val="20"/>
              </w:rPr>
            </w:pPr>
            <w:r>
              <w:rPr>
                <w:sz w:val="20"/>
              </w:rPr>
              <w:t>73</w:t>
            </w:r>
          </w:p>
        </w:tc>
        <w:tc>
          <w:tcPr>
            <w:tcW w:w="1035" w:type="dxa"/>
            <w:tcBorders>
              <w:top w:val="single" w:sz="6" w:space="0" w:color="auto"/>
              <w:left w:val="single" w:sz="6" w:space="0" w:color="auto"/>
              <w:bottom w:val="single" w:sz="6" w:space="0" w:color="auto"/>
              <w:right w:val="single" w:sz="6" w:space="0" w:color="auto"/>
            </w:tcBorders>
          </w:tcPr>
          <w:p w:rsidR="007C5473" w:rsidRDefault="007C5473" w:rsidP="007C5473">
            <w:pPr>
              <w:pStyle w:val="BankNormal"/>
              <w:spacing w:after="0"/>
              <w:rPr>
                <w:sz w:val="20"/>
              </w:rPr>
            </w:pPr>
            <w:r>
              <w:rPr>
                <w:sz w:val="20"/>
              </w:rPr>
              <w:t>21.9</w:t>
            </w:r>
          </w:p>
        </w:tc>
        <w:tc>
          <w:tcPr>
            <w:tcW w:w="1098" w:type="dxa"/>
            <w:tcBorders>
              <w:top w:val="single" w:sz="6" w:space="0" w:color="auto"/>
              <w:left w:val="single" w:sz="6" w:space="0" w:color="auto"/>
              <w:bottom w:val="single" w:sz="6" w:space="0" w:color="auto"/>
              <w:right w:val="single" w:sz="6" w:space="0" w:color="auto"/>
            </w:tcBorders>
          </w:tcPr>
          <w:p w:rsidR="007C5473" w:rsidRDefault="007C5473" w:rsidP="007C5473">
            <w:pPr>
              <w:pStyle w:val="BankNormal"/>
              <w:spacing w:after="0"/>
              <w:rPr>
                <w:sz w:val="20"/>
              </w:rPr>
            </w:pPr>
            <w:r>
              <w:rPr>
                <w:sz w:val="20"/>
              </w:rPr>
              <w:t>82</w:t>
            </w:r>
          </w:p>
        </w:tc>
        <w:tc>
          <w:tcPr>
            <w:tcW w:w="1008" w:type="dxa"/>
            <w:tcBorders>
              <w:top w:val="single" w:sz="6" w:space="0" w:color="auto"/>
              <w:left w:val="single" w:sz="6" w:space="0" w:color="auto"/>
              <w:bottom w:val="single" w:sz="6" w:space="0" w:color="auto"/>
              <w:right w:val="single" w:sz="6" w:space="0" w:color="auto"/>
            </w:tcBorders>
          </w:tcPr>
          <w:p w:rsidR="007C5473" w:rsidRDefault="007C5473" w:rsidP="007C5473">
            <w:pPr>
              <w:pStyle w:val="BankNormal"/>
              <w:spacing w:after="0"/>
              <w:rPr>
                <w:sz w:val="20"/>
              </w:rPr>
            </w:pPr>
            <w:r>
              <w:rPr>
                <w:sz w:val="20"/>
              </w:rPr>
              <w:t>24.6</w:t>
            </w:r>
          </w:p>
        </w:tc>
      </w:tr>
      <w:tr w:rsidR="007C5473" w:rsidTr="007C5473">
        <w:tc>
          <w:tcPr>
            <w:tcW w:w="648" w:type="dxa"/>
            <w:tcBorders>
              <w:top w:val="single" w:sz="6" w:space="0" w:color="auto"/>
              <w:left w:val="single" w:sz="6" w:space="0" w:color="auto"/>
              <w:bottom w:val="single" w:sz="6" w:space="0" w:color="auto"/>
              <w:right w:val="single" w:sz="6" w:space="0" w:color="auto"/>
            </w:tcBorders>
          </w:tcPr>
          <w:p w:rsidR="007C5473" w:rsidRDefault="007C5473" w:rsidP="007C5473">
            <w:pPr>
              <w:pStyle w:val="BankNormal"/>
              <w:spacing w:after="0"/>
              <w:rPr>
                <w:sz w:val="20"/>
              </w:rPr>
            </w:pPr>
            <w:r>
              <w:rPr>
                <w:sz w:val="20"/>
              </w:rPr>
              <w:t>3</w:t>
            </w:r>
          </w:p>
        </w:tc>
        <w:tc>
          <w:tcPr>
            <w:tcW w:w="4991" w:type="dxa"/>
            <w:tcBorders>
              <w:top w:val="single" w:sz="6" w:space="0" w:color="auto"/>
              <w:left w:val="single" w:sz="6" w:space="0" w:color="auto"/>
              <w:bottom w:val="single" w:sz="6" w:space="0" w:color="auto"/>
              <w:right w:val="single" w:sz="6" w:space="0" w:color="auto"/>
            </w:tcBorders>
          </w:tcPr>
          <w:p w:rsidR="007C5473" w:rsidRPr="005646BA" w:rsidRDefault="005646BA" w:rsidP="007C5473">
            <w:pPr>
              <w:pStyle w:val="BankNormal"/>
              <w:spacing w:after="0"/>
              <w:rPr>
                <w:sz w:val="20"/>
                <w:lang w:val="fr-FR"/>
              </w:rPr>
            </w:pPr>
            <w:r w:rsidRPr="005646BA">
              <w:rPr>
                <w:sz w:val="20"/>
                <w:lang w:val="fr-FR"/>
              </w:rPr>
              <w:t>Personnel-clé</w:t>
            </w:r>
          </w:p>
        </w:tc>
        <w:tc>
          <w:tcPr>
            <w:tcW w:w="914" w:type="dxa"/>
            <w:tcBorders>
              <w:top w:val="single" w:sz="6" w:space="0" w:color="auto"/>
              <w:left w:val="single" w:sz="6" w:space="0" w:color="auto"/>
              <w:bottom w:val="single" w:sz="6" w:space="0" w:color="auto"/>
              <w:right w:val="single" w:sz="6" w:space="0" w:color="auto"/>
            </w:tcBorders>
          </w:tcPr>
          <w:p w:rsidR="007C5473" w:rsidRDefault="007C5473" w:rsidP="007C5473">
            <w:pPr>
              <w:pStyle w:val="BankNormal"/>
              <w:spacing w:after="0"/>
              <w:rPr>
                <w:sz w:val="20"/>
              </w:rPr>
            </w:pPr>
          </w:p>
        </w:tc>
        <w:tc>
          <w:tcPr>
            <w:tcW w:w="1205" w:type="dxa"/>
            <w:tcBorders>
              <w:top w:val="single" w:sz="6" w:space="0" w:color="auto"/>
              <w:left w:val="single" w:sz="6" w:space="0" w:color="auto"/>
              <w:bottom w:val="single" w:sz="6" w:space="0" w:color="auto"/>
              <w:right w:val="single" w:sz="6" w:space="0" w:color="auto"/>
            </w:tcBorders>
          </w:tcPr>
          <w:p w:rsidR="007C5473" w:rsidRDefault="007C5473" w:rsidP="007C5473">
            <w:pPr>
              <w:pStyle w:val="BankNormal"/>
              <w:spacing w:after="0"/>
              <w:rPr>
                <w:sz w:val="20"/>
              </w:rPr>
            </w:pPr>
          </w:p>
        </w:tc>
        <w:tc>
          <w:tcPr>
            <w:tcW w:w="1170" w:type="dxa"/>
            <w:tcBorders>
              <w:top w:val="single" w:sz="6" w:space="0" w:color="auto"/>
              <w:left w:val="single" w:sz="6" w:space="0" w:color="auto"/>
              <w:bottom w:val="single" w:sz="6" w:space="0" w:color="auto"/>
              <w:right w:val="single" w:sz="6" w:space="0" w:color="auto"/>
            </w:tcBorders>
          </w:tcPr>
          <w:p w:rsidR="007C5473" w:rsidRDefault="007C5473" w:rsidP="007C5473">
            <w:pPr>
              <w:pStyle w:val="BankNormal"/>
              <w:spacing w:after="0"/>
              <w:rPr>
                <w:sz w:val="20"/>
              </w:rPr>
            </w:pPr>
          </w:p>
        </w:tc>
        <w:tc>
          <w:tcPr>
            <w:tcW w:w="1107" w:type="dxa"/>
            <w:tcBorders>
              <w:top w:val="single" w:sz="6" w:space="0" w:color="auto"/>
              <w:left w:val="single" w:sz="6" w:space="0" w:color="auto"/>
              <w:bottom w:val="single" w:sz="6" w:space="0" w:color="auto"/>
              <w:right w:val="single" w:sz="6" w:space="0" w:color="auto"/>
            </w:tcBorders>
          </w:tcPr>
          <w:p w:rsidR="007C5473" w:rsidRDefault="007C5473" w:rsidP="007C5473">
            <w:pPr>
              <w:pStyle w:val="BankNormal"/>
              <w:spacing w:after="0"/>
              <w:rPr>
                <w:sz w:val="20"/>
              </w:rPr>
            </w:pPr>
          </w:p>
        </w:tc>
        <w:tc>
          <w:tcPr>
            <w:tcW w:w="1035" w:type="dxa"/>
            <w:tcBorders>
              <w:top w:val="single" w:sz="6" w:space="0" w:color="auto"/>
              <w:left w:val="single" w:sz="6" w:space="0" w:color="auto"/>
              <w:bottom w:val="single" w:sz="6" w:space="0" w:color="auto"/>
              <w:right w:val="single" w:sz="6" w:space="0" w:color="auto"/>
            </w:tcBorders>
          </w:tcPr>
          <w:p w:rsidR="007C5473" w:rsidRDefault="007C5473" w:rsidP="007C5473">
            <w:pPr>
              <w:pStyle w:val="BankNormal"/>
              <w:spacing w:after="0"/>
              <w:rPr>
                <w:sz w:val="20"/>
              </w:rPr>
            </w:pPr>
          </w:p>
        </w:tc>
        <w:tc>
          <w:tcPr>
            <w:tcW w:w="1098" w:type="dxa"/>
            <w:tcBorders>
              <w:top w:val="single" w:sz="6" w:space="0" w:color="auto"/>
              <w:left w:val="single" w:sz="6" w:space="0" w:color="auto"/>
              <w:bottom w:val="single" w:sz="6" w:space="0" w:color="auto"/>
              <w:right w:val="single" w:sz="6" w:space="0" w:color="auto"/>
            </w:tcBorders>
          </w:tcPr>
          <w:p w:rsidR="007C5473" w:rsidRDefault="007C5473" w:rsidP="007C5473">
            <w:pPr>
              <w:pStyle w:val="BankNormal"/>
              <w:spacing w:after="0"/>
              <w:rPr>
                <w:sz w:val="20"/>
              </w:rPr>
            </w:pPr>
          </w:p>
        </w:tc>
        <w:tc>
          <w:tcPr>
            <w:tcW w:w="1008" w:type="dxa"/>
            <w:tcBorders>
              <w:top w:val="single" w:sz="6" w:space="0" w:color="auto"/>
              <w:left w:val="single" w:sz="6" w:space="0" w:color="auto"/>
              <w:bottom w:val="single" w:sz="6" w:space="0" w:color="auto"/>
              <w:right w:val="single" w:sz="6" w:space="0" w:color="auto"/>
            </w:tcBorders>
          </w:tcPr>
          <w:p w:rsidR="007C5473" w:rsidRDefault="007C5473" w:rsidP="007C5473">
            <w:pPr>
              <w:pStyle w:val="BankNormal"/>
              <w:spacing w:after="0"/>
              <w:rPr>
                <w:sz w:val="20"/>
              </w:rPr>
            </w:pPr>
          </w:p>
        </w:tc>
      </w:tr>
      <w:tr w:rsidR="007C5473" w:rsidTr="007C5473">
        <w:tc>
          <w:tcPr>
            <w:tcW w:w="648" w:type="dxa"/>
            <w:tcBorders>
              <w:top w:val="single" w:sz="6" w:space="0" w:color="auto"/>
              <w:left w:val="single" w:sz="6" w:space="0" w:color="auto"/>
              <w:bottom w:val="single" w:sz="6" w:space="0" w:color="auto"/>
              <w:right w:val="single" w:sz="6" w:space="0" w:color="auto"/>
            </w:tcBorders>
          </w:tcPr>
          <w:p w:rsidR="007C5473" w:rsidRDefault="007C5473" w:rsidP="007C5473">
            <w:pPr>
              <w:pStyle w:val="BankNormal"/>
              <w:spacing w:after="0"/>
              <w:rPr>
                <w:sz w:val="20"/>
              </w:rPr>
            </w:pPr>
            <w:r>
              <w:rPr>
                <w:sz w:val="20"/>
              </w:rPr>
              <w:t>a)</w:t>
            </w:r>
          </w:p>
        </w:tc>
        <w:tc>
          <w:tcPr>
            <w:tcW w:w="4991" w:type="dxa"/>
            <w:tcBorders>
              <w:top w:val="single" w:sz="6" w:space="0" w:color="auto"/>
              <w:left w:val="single" w:sz="6" w:space="0" w:color="auto"/>
              <w:bottom w:val="single" w:sz="6" w:space="0" w:color="auto"/>
              <w:right w:val="single" w:sz="6" w:space="0" w:color="auto"/>
            </w:tcBorders>
          </w:tcPr>
          <w:p w:rsidR="007C5473" w:rsidRPr="005646BA" w:rsidRDefault="005646BA" w:rsidP="007C5473">
            <w:pPr>
              <w:pStyle w:val="BankNormal"/>
              <w:spacing w:after="0"/>
              <w:rPr>
                <w:sz w:val="20"/>
                <w:lang w:val="fr-FR"/>
              </w:rPr>
            </w:pPr>
            <w:r w:rsidRPr="005646BA">
              <w:rPr>
                <w:sz w:val="20"/>
                <w:lang w:val="fr-FR"/>
              </w:rPr>
              <w:t>Chef de Mission</w:t>
            </w:r>
          </w:p>
        </w:tc>
        <w:tc>
          <w:tcPr>
            <w:tcW w:w="914" w:type="dxa"/>
            <w:tcBorders>
              <w:top w:val="single" w:sz="6" w:space="0" w:color="auto"/>
              <w:left w:val="single" w:sz="6" w:space="0" w:color="auto"/>
              <w:bottom w:val="single" w:sz="6" w:space="0" w:color="auto"/>
              <w:right w:val="single" w:sz="6" w:space="0" w:color="auto"/>
            </w:tcBorders>
          </w:tcPr>
          <w:p w:rsidR="007C5473" w:rsidRDefault="007C5473" w:rsidP="007C5473">
            <w:pPr>
              <w:pStyle w:val="BankNormal"/>
              <w:spacing w:after="0"/>
              <w:rPr>
                <w:sz w:val="20"/>
              </w:rPr>
            </w:pPr>
            <w:r>
              <w:rPr>
                <w:sz w:val="20"/>
              </w:rPr>
              <w:t>20</w:t>
            </w:r>
          </w:p>
        </w:tc>
        <w:tc>
          <w:tcPr>
            <w:tcW w:w="1205" w:type="dxa"/>
            <w:tcBorders>
              <w:top w:val="single" w:sz="6" w:space="0" w:color="auto"/>
              <w:left w:val="single" w:sz="6" w:space="0" w:color="auto"/>
              <w:bottom w:val="single" w:sz="6" w:space="0" w:color="auto"/>
              <w:right w:val="single" w:sz="6" w:space="0" w:color="auto"/>
            </w:tcBorders>
          </w:tcPr>
          <w:p w:rsidR="007C5473" w:rsidRDefault="007C5473" w:rsidP="007C5473">
            <w:pPr>
              <w:pStyle w:val="BankNormal"/>
              <w:spacing w:after="0"/>
              <w:rPr>
                <w:sz w:val="20"/>
              </w:rPr>
            </w:pPr>
            <w:r>
              <w:rPr>
                <w:sz w:val="20"/>
              </w:rPr>
              <w:t>75</w:t>
            </w:r>
          </w:p>
        </w:tc>
        <w:tc>
          <w:tcPr>
            <w:tcW w:w="1170" w:type="dxa"/>
            <w:tcBorders>
              <w:top w:val="single" w:sz="6" w:space="0" w:color="auto"/>
              <w:left w:val="single" w:sz="6" w:space="0" w:color="auto"/>
              <w:bottom w:val="single" w:sz="6" w:space="0" w:color="auto"/>
              <w:right w:val="single" w:sz="6" w:space="0" w:color="auto"/>
            </w:tcBorders>
          </w:tcPr>
          <w:p w:rsidR="007C5473" w:rsidRDefault="007C5473" w:rsidP="007C5473">
            <w:pPr>
              <w:pStyle w:val="BankNormal"/>
              <w:spacing w:after="0"/>
              <w:rPr>
                <w:sz w:val="20"/>
              </w:rPr>
            </w:pPr>
            <w:r>
              <w:rPr>
                <w:sz w:val="20"/>
              </w:rPr>
              <w:t>15</w:t>
            </w:r>
          </w:p>
        </w:tc>
        <w:tc>
          <w:tcPr>
            <w:tcW w:w="1107" w:type="dxa"/>
            <w:tcBorders>
              <w:top w:val="single" w:sz="6" w:space="0" w:color="auto"/>
              <w:left w:val="single" w:sz="6" w:space="0" w:color="auto"/>
              <w:bottom w:val="single" w:sz="6" w:space="0" w:color="auto"/>
              <w:right w:val="single" w:sz="6" w:space="0" w:color="auto"/>
            </w:tcBorders>
          </w:tcPr>
          <w:p w:rsidR="007C5473" w:rsidRDefault="007C5473" w:rsidP="007C5473">
            <w:pPr>
              <w:pStyle w:val="BankNormal"/>
              <w:spacing w:after="0"/>
              <w:rPr>
                <w:sz w:val="20"/>
              </w:rPr>
            </w:pPr>
            <w:r>
              <w:rPr>
                <w:sz w:val="20"/>
              </w:rPr>
              <w:t>80</w:t>
            </w:r>
          </w:p>
        </w:tc>
        <w:tc>
          <w:tcPr>
            <w:tcW w:w="1035" w:type="dxa"/>
            <w:tcBorders>
              <w:top w:val="single" w:sz="6" w:space="0" w:color="auto"/>
              <w:left w:val="single" w:sz="6" w:space="0" w:color="auto"/>
              <w:bottom w:val="single" w:sz="6" w:space="0" w:color="auto"/>
              <w:right w:val="single" w:sz="6" w:space="0" w:color="auto"/>
            </w:tcBorders>
          </w:tcPr>
          <w:p w:rsidR="007C5473" w:rsidRDefault="007C5473" w:rsidP="007C5473">
            <w:pPr>
              <w:pStyle w:val="BankNormal"/>
              <w:spacing w:after="0"/>
              <w:rPr>
                <w:sz w:val="20"/>
              </w:rPr>
            </w:pPr>
            <w:r>
              <w:rPr>
                <w:sz w:val="20"/>
              </w:rPr>
              <w:t>16</w:t>
            </w:r>
          </w:p>
        </w:tc>
        <w:tc>
          <w:tcPr>
            <w:tcW w:w="1098" w:type="dxa"/>
            <w:tcBorders>
              <w:top w:val="single" w:sz="6" w:space="0" w:color="auto"/>
              <w:left w:val="single" w:sz="6" w:space="0" w:color="auto"/>
              <w:bottom w:val="single" w:sz="6" w:space="0" w:color="auto"/>
              <w:right w:val="single" w:sz="6" w:space="0" w:color="auto"/>
            </w:tcBorders>
          </w:tcPr>
          <w:p w:rsidR="007C5473" w:rsidRDefault="007C5473" w:rsidP="007C5473">
            <w:pPr>
              <w:pStyle w:val="BankNormal"/>
              <w:spacing w:after="0"/>
              <w:rPr>
                <w:sz w:val="20"/>
              </w:rPr>
            </w:pPr>
            <w:r>
              <w:rPr>
                <w:sz w:val="20"/>
              </w:rPr>
              <w:t>90</w:t>
            </w:r>
          </w:p>
        </w:tc>
        <w:tc>
          <w:tcPr>
            <w:tcW w:w="1008" w:type="dxa"/>
            <w:tcBorders>
              <w:top w:val="single" w:sz="6" w:space="0" w:color="auto"/>
              <w:left w:val="single" w:sz="6" w:space="0" w:color="auto"/>
              <w:bottom w:val="single" w:sz="6" w:space="0" w:color="auto"/>
              <w:right w:val="single" w:sz="6" w:space="0" w:color="auto"/>
            </w:tcBorders>
          </w:tcPr>
          <w:p w:rsidR="007C5473" w:rsidRDefault="007C5473" w:rsidP="007C5473">
            <w:pPr>
              <w:pStyle w:val="BankNormal"/>
              <w:spacing w:after="0"/>
              <w:rPr>
                <w:sz w:val="20"/>
              </w:rPr>
            </w:pPr>
            <w:r>
              <w:rPr>
                <w:sz w:val="20"/>
              </w:rPr>
              <w:t>18</w:t>
            </w:r>
          </w:p>
        </w:tc>
      </w:tr>
      <w:tr w:rsidR="007C5473" w:rsidTr="007C5473">
        <w:tc>
          <w:tcPr>
            <w:tcW w:w="648" w:type="dxa"/>
            <w:tcBorders>
              <w:top w:val="single" w:sz="6" w:space="0" w:color="auto"/>
              <w:left w:val="single" w:sz="6" w:space="0" w:color="auto"/>
              <w:bottom w:val="single" w:sz="6" w:space="0" w:color="auto"/>
              <w:right w:val="single" w:sz="6" w:space="0" w:color="auto"/>
            </w:tcBorders>
          </w:tcPr>
          <w:p w:rsidR="007C5473" w:rsidRDefault="007C5473" w:rsidP="007C5473">
            <w:pPr>
              <w:pStyle w:val="BankNormal"/>
              <w:spacing w:after="0"/>
              <w:rPr>
                <w:sz w:val="20"/>
              </w:rPr>
            </w:pPr>
            <w:r>
              <w:rPr>
                <w:sz w:val="20"/>
              </w:rPr>
              <w:t>b)</w:t>
            </w:r>
          </w:p>
        </w:tc>
        <w:tc>
          <w:tcPr>
            <w:tcW w:w="4991" w:type="dxa"/>
            <w:tcBorders>
              <w:top w:val="single" w:sz="6" w:space="0" w:color="auto"/>
              <w:left w:val="single" w:sz="6" w:space="0" w:color="auto"/>
              <w:bottom w:val="single" w:sz="6" w:space="0" w:color="auto"/>
              <w:right w:val="single" w:sz="6" w:space="0" w:color="auto"/>
            </w:tcBorders>
          </w:tcPr>
          <w:p w:rsidR="007C5473" w:rsidRPr="005646BA" w:rsidRDefault="005646BA" w:rsidP="007C5473">
            <w:pPr>
              <w:pStyle w:val="BankNormal"/>
              <w:spacing w:after="0"/>
              <w:rPr>
                <w:sz w:val="20"/>
                <w:lang w:val="fr-FR"/>
              </w:rPr>
            </w:pPr>
            <w:r w:rsidRPr="005646BA">
              <w:rPr>
                <w:sz w:val="20"/>
                <w:lang w:val="fr-FR"/>
              </w:rPr>
              <w:t>Ingénie</w:t>
            </w:r>
            <w:r>
              <w:rPr>
                <w:sz w:val="20"/>
                <w:lang w:val="fr-FR"/>
              </w:rPr>
              <w:t>u</w:t>
            </w:r>
            <w:r w:rsidRPr="005646BA">
              <w:rPr>
                <w:sz w:val="20"/>
                <w:lang w:val="fr-FR"/>
              </w:rPr>
              <w:t>r</w:t>
            </w:r>
          </w:p>
        </w:tc>
        <w:tc>
          <w:tcPr>
            <w:tcW w:w="914" w:type="dxa"/>
            <w:tcBorders>
              <w:top w:val="single" w:sz="6" w:space="0" w:color="auto"/>
              <w:left w:val="single" w:sz="6" w:space="0" w:color="auto"/>
              <w:bottom w:val="single" w:sz="6" w:space="0" w:color="auto"/>
              <w:right w:val="single" w:sz="6" w:space="0" w:color="auto"/>
            </w:tcBorders>
          </w:tcPr>
          <w:p w:rsidR="007C5473" w:rsidRDefault="007C5473" w:rsidP="007C5473">
            <w:pPr>
              <w:pStyle w:val="BankNormal"/>
              <w:spacing w:after="0"/>
              <w:rPr>
                <w:sz w:val="20"/>
              </w:rPr>
            </w:pPr>
            <w:r>
              <w:rPr>
                <w:sz w:val="20"/>
              </w:rPr>
              <w:t>10</w:t>
            </w:r>
          </w:p>
        </w:tc>
        <w:tc>
          <w:tcPr>
            <w:tcW w:w="1205" w:type="dxa"/>
            <w:tcBorders>
              <w:top w:val="single" w:sz="6" w:space="0" w:color="auto"/>
              <w:left w:val="single" w:sz="6" w:space="0" w:color="auto"/>
              <w:bottom w:val="single" w:sz="6" w:space="0" w:color="auto"/>
              <w:right w:val="single" w:sz="6" w:space="0" w:color="auto"/>
            </w:tcBorders>
          </w:tcPr>
          <w:p w:rsidR="007C5473" w:rsidRDefault="007C5473" w:rsidP="007C5473">
            <w:pPr>
              <w:pStyle w:val="BankNormal"/>
              <w:spacing w:after="0"/>
              <w:rPr>
                <w:sz w:val="20"/>
              </w:rPr>
            </w:pPr>
            <w:r>
              <w:rPr>
                <w:sz w:val="20"/>
              </w:rPr>
              <w:t>60</w:t>
            </w:r>
          </w:p>
        </w:tc>
        <w:tc>
          <w:tcPr>
            <w:tcW w:w="1170" w:type="dxa"/>
            <w:tcBorders>
              <w:top w:val="single" w:sz="6" w:space="0" w:color="auto"/>
              <w:left w:val="single" w:sz="6" w:space="0" w:color="auto"/>
              <w:bottom w:val="single" w:sz="6" w:space="0" w:color="auto"/>
              <w:right w:val="single" w:sz="6" w:space="0" w:color="auto"/>
            </w:tcBorders>
          </w:tcPr>
          <w:p w:rsidR="007C5473" w:rsidRDefault="007C5473" w:rsidP="007C5473">
            <w:pPr>
              <w:pStyle w:val="BankNormal"/>
              <w:spacing w:after="0"/>
              <w:rPr>
                <w:sz w:val="20"/>
              </w:rPr>
            </w:pPr>
            <w:r>
              <w:rPr>
                <w:sz w:val="20"/>
              </w:rPr>
              <w:t>6</w:t>
            </w:r>
          </w:p>
        </w:tc>
        <w:tc>
          <w:tcPr>
            <w:tcW w:w="1107" w:type="dxa"/>
            <w:tcBorders>
              <w:top w:val="single" w:sz="6" w:space="0" w:color="auto"/>
              <w:left w:val="single" w:sz="6" w:space="0" w:color="auto"/>
              <w:bottom w:val="single" w:sz="6" w:space="0" w:color="auto"/>
              <w:right w:val="single" w:sz="6" w:space="0" w:color="auto"/>
            </w:tcBorders>
          </w:tcPr>
          <w:p w:rsidR="007C5473" w:rsidRDefault="007C5473" w:rsidP="007C5473">
            <w:pPr>
              <w:pStyle w:val="BankNormal"/>
              <w:spacing w:after="0"/>
              <w:rPr>
                <w:sz w:val="20"/>
              </w:rPr>
            </w:pPr>
            <w:r>
              <w:rPr>
                <w:sz w:val="20"/>
              </w:rPr>
              <w:t>70</w:t>
            </w:r>
          </w:p>
        </w:tc>
        <w:tc>
          <w:tcPr>
            <w:tcW w:w="1035" w:type="dxa"/>
            <w:tcBorders>
              <w:top w:val="single" w:sz="6" w:space="0" w:color="auto"/>
              <w:left w:val="single" w:sz="6" w:space="0" w:color="auto"/>
              <w:bottom w:val="single" w:sz="6" w:space="0" w:color="auto"/>
              <w:right w:val="single" w:sz="6" w:space="0" w:color="auto"/>
            </w:tcBorders>
          </w:tcPr>
          <w:p w:rsidR="007C5473" w:rsidRDefault="007C5473" w:rsidP="007C5473">
            <w:pPr>
              <w:pStyle w:val="BankNormal"/>
              <w:spacing w:after="0"/>
              <w:rPr>
                <w:sz w:val="20"/>
              </w:rPr>
            </w:pPr>
            <w:r>
              <w:rPr>
                <w:sz w:val="20"/>
              </w:rPr>
              <w:t>7</w:t>
            </w:r>
          </w:p>
        </w:tc>
        <w:tc>
          <w:tcPr>
            <w:tcW w:w="1098" w:type="dxa"/>
            <w:tcBorders>
              <w:top w:val="single" w:sz="6" w:space="0" w:color="auto"/>
              <w:left w:val="single" w:sz="6" w:space="0" w:color="auto"/>
              <w:bottom w:val="single" w:sz="6" w:space="0" w:color="auto"/>
              <w:right w:val="single" w:sz="6" w:space="0" w:color="auto"/>
            </w:tcBorders>
          </w:tcPr>
          <w:p w:rsidR="007C5473" w:rsidRDefault="007C5473" w:rsidP="007C5473">
            <w:pPr>
              <w:pStyle w:val="BankNormal"/>
              <w:spacing w:after="0"/>
              <w:rPr>
                <w:sz w:val="20"/>
              </w:rPr>
            </w:pPr>
            <w:r>
              <w:rPr>
                <w:sz w:val="20"/>
              </w:rPr>
              <w:t>65</w:t>
            </w:r>
          </w:p>
        </w:tc>
        <w:tc>
          <w:tcPr>
            <w:tcW w:w="1008" w:type="dxa"/>
            <w:tcBorders>
              <w:top w:val="single" w:sz="6" w:space="0" w:color="auto"/>
              <w:left w:val="single" w:sz="6" w:space="0" w:color="auto"/>
              <w:bottom w:val="single" w:sz="6" w:space="0" w:color="auto"/>
              <w:right w:val="single" w:sz="6" w:space="0" w:color="auto"/>
            </w:tcBorders>
          </w:tcPr>
          <w:p w:rsidR="007C5473" w:rsidRDefault="007C5473" w:rsidP="007C5473">
            <w:pPr>
              <w:pStyle w:val="BankNormal"/>
              <w:spacing w:after="0"/>
              <w:rPr>
                <w:sz w:val="20"/>
              </w:rPr>
            </w:pPr>
            <w:r>
              <w:rPr>
                <w:sz w:val="20"/>
              </w:rPr>
              <w:t>6.5</w:t>
            </w:r>
          </w:p>
        </w:tc>
      </w:tr>
      <w:tr w:rsidR="007C5473" w:rsidTr="007C5473">
        <w:tc>
          <w:tcPr>
            <w:tcW w:w="648" w:type="dxa"/>
            <w:tcBorders>
              <w:top w:val="single" w:sz="6" w:space="0" w:color="auto"/>
              <w:left w:val="single" w:sz="6" w:space="0" w:color="auto"/>
              <w:bottom w:val="single" w:sz="6" w:space="0" w:color="auto"/>
              <w:right w:val="single" w:sz="6" w:space="0" w:color="auto"/>
            </w:tcBorders>
          </w:tcPr>
          <w:p w:rsidR="007C5473" w:rsidRDefault="007C5473" w:rsidP="007C5473">
            <w:pPr>
              <w:pStyle w:val="BankNormal"/>
              <w:spacing w:after="0"/>
              <w:rPr>
                <w:sz w:val="20"/>
              </w:rPr>
            </w:pPr>
            <w:r>
              <w:rPr>
                <w:sz w:val="20"/>
              </w:rPr>
              <w:t>c)</w:t>
            </w:r>
          </w:p>
        </w:tc>
        <w:tc>
          <w:tcPr>
            <w:tcW w:w="4991" w:type="dxa"/>
            <w:tcBorders>
              <w:top w:val="single" w:sz="6" w:space="0" w:color="auto"/>
              <w:left w:val="single" w:sz="6" w:space="0" w:color="auto"/>
              <w:bottom w:val="single" w:sz="6" w:space="0" w:color="auto"/>
              <w:right w:val="single" w:sz="6" w:space="0" w:color="auto"/>
            </w:tcBorders>
          </w:tcPr>
          <w:p w:rsidR="007C5473" w:rsidRPr="005646BA" w:rsidRDefault="007C5473" w:rsidP="007C5473">
            <w:pPr>
              <w:pStyle w:val="BankNormal"/>
              <w:spacing w:after="0"/>
              <w:rPr>
                <w:sz w:val="20"/>
                <w:lang w:val="fr-FR"/>
              </w:rPr>
            </w:pPr>
            <w:r w:rsidRPr="005646BA">
              <w:rPr>
                <w:sz w:val="20"/>
                <w:lang w:val="fr-FR"/>
              </w:rPr>
              <w:t>Economist</w:t>
            </w:r>
            <w:r w:rsidR="005646BA" w:rsidRPr="005646BA">
              <w:rPr>
                <w:sz w:val="20"/>
                <w:lang w:val="fr-FR"/>
              </w:rPr>
              <w:t>e</w:t>
            </w:r>
          </w:p>
        </w:tc>
        <w:tc>
          <w:tcPr>
            <w:tcW w:w="914" w:type="dxa"/>
            <w:tcBorders>
              <w:top w:val="single" w:sz="6" w:space="0" w:color="auto"/>
              <w:left w:val="single" w:sz="6" w:space="0" w:color="auto"/>
              <w:bottom w:val="single" w:sz="6" w:space="0" w:color="auto"/>
              <w:right w:val="single" w:sz="6" w:space="0" w:color="auto"/>
            </w:tcBorders>
          </w:tcPr>
          <w:p w:rsidR="007C5473" w:rsidRDefault="007C5473" w:rsidP="007C5473">
            <w:pPr>
              <w:pStyle w:val="BankNormal"/>
              <w:spacing w:after="0"/>
              <w:rPr>
                <w:sz w:val="20"/>
              </w:rPr>
            </w:pPr>
            <w:r>
              <w:rPr>
                <w:sz w:val="20"/>
              </w:rPr>
              <w:t>10</w:t>
            </w:r>
          </w:p>
        </w:tc>
        <w:tc>
          <w:tcPr>
            <w:tcW w:w="1205" w:type="dxa"/>
            <w:tcBorders>
              <w:top w:val="single" w:sz="6" w:space="0" w:color="auto"/>
              <w:left w:val="single" w:sz="6" w:space="0" w:color="auto"/>
              <w:bottom w:val="single" w:sz="6" w:space="0" w:color="auto"/>
              <w:right w:val="single" w:sz="6" w:space="0" w:color="auto"/>
            </w:tcBorders>
          </w:tcPr>
          <w:p w:rsidR="007C5473" w:rsidRDefault="007C5473" w:rsidP="007C5473">
            <w:pPr>
              <w:pStyle w:val="BankNormal"/>
              <w:spacing w:after="0"/>
              <w:rPr>
                <w:sz w:val="20"/>
              </w:rPr>
            </w:pPr>
            <w:r>
              <w:rPr>
                <w:sz w:val="20"/>
              </w:rPr>
              <w:t>80</w:t>
            </w:r>
          </w:p>
        </w:tc>
        <w:tc>
          <w:tcPr>
            <w:tcW w:w="1170" w:type="dxa"/>
            <w:tcBorders>
              <w:top w:val="single" w:sz="6" w:space="0" w:color="auto"/>
              <w:left w:val="single" w:sz="6" w:space="0" w:color="auto"/>
              <w:bottom w:val="single" w:sz="6" w:space="0" w:color="auto"/>
              <w:right w:val="single" w:sz="6" w:space="0" w:color="auto"/>
            </w:tcBorders>
          </w:tcPr>
          <w:p w:rsidR="007C5473" w:rsidRDefault="007C5473" w:rsidP="007C5473">
            <w:pPr>
              <w:pStyle w:val="BankNormal"/>
              <w:spacing w:after="0"/>
              <w:rPr>
                <w:sz w:val="20"/>
              </w:rPr>
            </w:pPr>
            <w:r>
              <w:rPr>
                <w:sz w:val="20"/>
              </w:rPr>
              <w:t>8</w:t>
            </w:r>
          </w:p>
        </w:tc>
        <w:tc>
          <w:tcPr>
            <w:tcW w:w="1107" w:type="dxa"/>
            <w:tcBorders>
              <w:top w:val="single" w:sz="6" w:space="0" w:color="auto"/>
              <w:left w:val="single" w:sz="6" w:space="0" w:color="auto"/>
              <w:bottom w:val="single" w:sz="6" w:space="0" w:color="auto"/>
              <w:right w:val="single" w:sz="6" w:space="0" w:color="auto"/>
            </w:tcBorders>
          </w:tcPr>
          <w:p w:rsidR="007C5473" w:rsidRDefault="007C5473" w:rsidP="007C5473">
            <w:pPr>
              <w:pStyle w:val="BankNormal"/>
              <w:spacing w:after="0"/>
              <w:rPr>
                <w:sz w:val="20"/>
              </w:rPr>
            </w:pPr>
            <w:r>
              <w:rPr>
                <w:sz w:val="20"/>
              </w:rPr>
              <w:t>70</w:t>
            </w:r>
          </w:p>
        </w:tc>
        <w:tc>
          <w:tcPr>
            <w:tcW w:w="1035" w:type="dxa"/>
            <w:tcBorders>
              <w:top w:val="single" w:sz="6" w:space="0" w:color="auto"/>
              <w:left w:val="single" w:sz="6" w:space="0" w:color="auto"/>
              <w:bottom w:val="single" w:sz="6" w:space="0" w:color="auto"/>
              <w:right w:val="single" w:sz="6" w:space="0" w:color="auto"/>
            </w:tcBorders>
          </w:tcPr>
          <w:p w:rsidR="007C5473" w:rsidRDefault="007C5473" w:rsidP="007C5473">
            <w:pPr>
              <w:pStyle w:val="BankNormal"/>
              <w:spacing w:after="0"/>
              <w:rPr>
                <w:sz w:val="20"/>
              </w:rPr>
            </w:pPr>
            <w:r>
              <w:rPr>
                <w:sz w:val="20"/>
              </w:rPr>
              <w:t>7</w:t>
            </w:r>
          </w:p>
        </w:tc>
        <w:tc>
          <w:tcPr>
            <w:tcW w:w="1098" w:type="dxa"/>
            <w:tcBorders>
              <w:top w:val="single" w:sz="6" w:space="0" w:color="auto"/>
              <w:left w:val="single" w:sz="6" w:space="0" w:color="auto"/>
              <w:bottom w:val="single" w:sz="6" w:space="0" w:color="auto"/>
              <w:right w:val="single" w:sz="6" w:space="0" w:color="auto"/>
            </w:tcBorders>
          </w:tcPr>
          <w:p w:rsidR="007C5473" w:rsidRDefault="007C5473" w:rsidP="007C5473">
            <w:pPr>
              <w:pStyle w:val="BankNormal"/>
              <w:spacing w:after="0"/>
              <w:rPr>
                <w:sz w:val="20"/>
              </w:rPr>
            </w:pPr>
            <w:r>
              <w:rPr>
                <w:sz w:val="20"/>
              </w:rPr>
              <w:t>80</w:t>
            </w:r>
          </w:p>
        </w:tc>
        <w:tc>
          <w:tcPr>
            <w:tcW w:w="1008" w:type="dxa"/>
            <w:tcBorders>
              <w:top w:val="single" w:sz="6" w:space="0" w:color="auto"/>
              <w:left w:val="single" w:sz="6" w:space="0" w:color="auto"/>
              <w:bottom w:val="single" w:sz="6" w:space="0" w:color="auto"/>
              <w:right w:val="single" w:sz="6" w:space="0" w:color="auto"/>
            </w:tcBorders>
          </w:tcPr>
          <w:p w:rsidR="007C5473" w:rsidRDefault="007C5473" w:rsidP="007C5473">
            <w:pPr>
              <w:pStyle w:val="BankNormal"/>
              <w:spacing w:after="0"/>
              <w:rPr>
                <w:sz w:val="20"/>
              </w:rPr>
            </w:pPr>
            <w:r>
              <w:rPr>
                <w:sz w:val="20"/>
              </w:rPr>
              <w:t>8</w:t>
            </w:r>
          </w:p>
        </w:tc>
      </w:tr>
      <w:tr w:rsidR="007C5473" w:rsidTr="007C5473">
        <w:tc>
          <w:tcPr>
            <w:tcW w:w="648" w:type="dxa"/>
            <w:tcBorders>
              <w:top w:val="single" w:sz="6" w:space="0" w:color="auto"/>
              <w:left w:val="single" w:sz="6" w:space="0" w:color="auto"/>
              <w:bottom w:val="single" w:sz="6" w:space="0" w:color="auto"/>
              <w:right w:val="single" w:sz="6" w:space="0" w:color="auto"/>
            </w:tcBorders>
          </w:tcPr>
          <w:p w:rsidR="007C5473" w:rsidRDefault="007C5473" w:rsidP="007C5473">
            <w:pPr>
              <w:pStyle w:val="BankNormal"/>
              <w:spacing w:after="0"/>
              <w:rPr>
                <w:sz w:val="20"/>
              </w:rPr>
            </w:pPr>
            <w:r>
              <w:rPr>
                <w:sz w:val="20"/>
              </w:rPr>
              <w:t>d)</w:t>
            </w:r>
          </w:p>
        </w:tc>
        <w:tc>
          <w:tcPr>
            <w:tcW w:w="4991" w:type="dxa"/>
            <w:tcBorders>
              <w:top w:val="single" w:sz="6" w:space="0" w:color="auto"/>
              <w:left w:val="single" w:sz="6" w:space="0" w:color="auto"/>
              <w:bottom w:val="single" w:sz="6" w:space="0" w:color="auto"/>
              <w:right w:val="single" w:sz="6" w:space="0" w:color="auto"/>
            </w:tcBorders>
          </w:tcPr>
          <w:p w:rsidR="007C5473" w:rsidRPr="005646BA" w:rsidRDefault="007C5473" w:rsidP="007C5473">
            <w:pPr>
              <w:pStyle w:val="BankNormal"/>
              <w:spacing w:after="0"/>
              <w:rPr>
                <w:sz w:val="20"/>
                <w:lang w:val="fr-FR"/>
              </w:rPr>
            </w:pPr>
            <w:r w:rsidRPr="005646BA">
              <w:rPr>
                <w:sz w:val="20"/>
                <w:lang w:val="fr-FR"/>
              </w:rPr>
              <w:t>Analyst</w:t>
            </w:r>
            <w:r w:rsidR="005646BA" w:rsidRPr="005646BA">
              <w:rPr>
                <w:sz w:val="20"/>
                <w:lang w:val="fr-FR"/>
              </w:rPr>
              <w:t>e financier</w:t>
            </w:r>
          </w:p>
        </w:tc>
        <w:tc>
          <w:tcPr>
            <w:tcW w:w="914" w:type="dxa"/>
            <w:tcBorders>
              <w:top w:val="single" w:sz="6" w:space="0" w:color="auto"/>
              <w:left w:val="single" w:sz="6" w:space="0" w:color="auto"/>
              <w:bottom w:val="single" w:sz="6" w:space="0" w:color="auto"/>
              <w:right w:val="single" w:sz="6" w:space="0" w:color="auto"/>
            </w:tcBorders>
          </w:tcPr>
          <w:p w:rsidR="007C5473" w:rsidRDefault="007C5473" w:rsidP="007C5473">
            <w:pPr>
              <w:pStyle w:val="BankNormal"/>
              <w:spacing w:after="0"/>
              <w:rPr>
                <w:sz w:val="20"/>
              </w:rPr>
            </w:pPr>
            <w:r>
              <w:rPr>
                <w:sz w:val="20"/>
              </w:rPr>
              <w:t>5</w:t>
            </w:r>
          </w:p>
        </w:tc>
        <w:tc>
          <w:tcPr>
            <w:tcW w:w="1205" w:type="dxa"/>
            <w:tcBorders>
              <w:top w:val="single" w:sz="6" w:space="0" w:color="auto"/>
              <w:left w:val="single" w:sz="6" w:space="0" w:color="auto"/>
              <w:bottom w:val="single" w:sz="6" w:space="0" w:color="auto"/>
              <w:right w:val="single" w:sz="6" w:space="0" w:color="auto"/>
            </w:tcBorders>
          </w:tcPr>
          <w:p w:rsidR="007C5473" w:rsidRDefault="007C5473" w:rsidP="007C5473">
            <w:pPr>
              <w:pStyle w:val="BankNormal"/>
              <w:spacing w:after="0"/>
              <w:rPr>
                <w:sz w:val="20"/>
              </w:rPr>
            </w:pPr>
            <w:r>
              <w:rPr>
                <w:sz w:val="20"/>
              </w:rPr>
              <w:t>60</w:t>
            </w:r>
          </w:p>
        </w:tc>
        <w:tc>
          <w:tcPr>
            <w:tcW w:w="1170" w:type="dxa"/>
            <w:tcBorders>
              <w:top w:val="single" w:sz="6" w:space="0" w:color="auto"/>
              <w:left w:val="single" w:sz="6" w:space="0" w:color="auto"/>
              <w:bottom w:val="single" w:sz="6" w:space="0" w:color="auto"/>
              <w:right w:val="single" w:sz="6" w:space="0" w:color="auto"/>
            </w:tcBorders>
          </w:tcPr>
          <w:p w:rsidR="007C5473" w:rsidRDefault="007C5473" w:rsidP="007C5473">
            <w:pPr>
              <w:pStyle w:val="BankNormal"/>
              <w:spacing w:after="0"/>
              <w:rPr>
                <w:sz w:val="20"/>
              </w:rPr>
            </w:pPr>
            <w:r>
              <w:rPr>
                <w:sz w:val="20"/>
              </w:rPr>
              <w:t>3</w:t>
            </w:r>
          </w:p>
        </w:tc>
        <w:tc>
          <w:tcPr>
            <w:tcW w:w="1107" w:type="dxa"/>
            <w:tcBorders>
              <w:top w:val="single" w:sz="6" w:space="0" w:color="auto"/>
              <w:left w:val="single" w:sz="6" w:space="0" w:color="auto"/>
              <w:bottom w:val="single" w:sz="6" w:space="0" w:color="auto"/>
              <w:right w:val="single" w:sz="6" w:space="0" w:color="auto"/>
            </w:tcBorders>
          </w:tcPr>
          <w:p w:rsidR="007C5473" w:rsidRDefault="007C5473" w:rsidP="007C5473">
            <w:pPr>
              <w:pStyle w:val="BankNormal"/>
              <w:spacing w:after="0"/>
              <w:rPr>
                <w:sz w:val="20"/>
              </w:rPr>
            </w:pPr>
            <w:r>
              <w:rPr>
                <w:sz w:val="20"/>
              </w:rPr>
              <w:t>60</w:t>
            </w:r>
          </w:p>
        </w:tc>
        <w:tc>
          <w:tcPr>
            <w:tcW w:w="1035" w:type="dxa"/>
            <w:tcBorders>
              <w:top w:val="single" w:sz="6" w:space="0" w:color="auto"/>
              <w:left w:val="single" w:sz="6" w:space="0" w:color="auto"/>
              <w:bottom w:val="single" w:sz="6" w:space="0" w:color="auto"/>
              <w:right w:val="single" w:sz="6" w:space="0" w:color="auto"/>
            </w:tcBorders>
          </w:tcPr>
          <w:p w:rsidR="007C5473" w:rsidRDefault="007C5473" w:rsidP="007C5473">
            <w:pPr>
              <w:pStyle w:val="BankNormal"/>
              <w:spacing w:after="0"/>
              <w:rPr>
                <w:sz w:val="20"/>
              </w:rPr>
            </w:pPr>
            <w:r>
              <w:rPr>
                <w:sz w:val="20"/>
              </w:rPr>
              <w:t>3</w:t>
            </w:r>
          </w:p>
        </w:tc>
        <w:tc>
          <w:tcPr>
            <w:tcW w:w="1098" w:type="dxa"/>
            <w:tcBorders>
              <w:top w:val="single" w:sz="6" w:space="0" w:color="auto"/>
              <w:left w:val="single" w:sz="6" w:space="0" w:color="auto"/>
              <w:bottom w:val="single" w:sz="6" w:space="0" w:color="auto"/>
              <w:right w:val="single" w:sz="6" w:space="0" w:color="auto"/>
            </w:tcBorders>
          </w:tcPr>
          <w:p w:rsidR="007C5473" w:rsidRDefault="007C5473" w:rsidP="007C5473">
            <w:pPr>
              <w:pStyle w:val="BankNormal"/>
              <w:spacing w:after="0"/>
              <w:rPr>
                <w:sz w:val="20"/>
              </w:rPr>
            </w:pPr>
            <w:r>
              <w:rPr>
                <w:sz w:val="20"/>
              </w:rPr>
              <w:t>90</w:t>
            </w:r>
          </w:p>
        </w:tc>
        <w:tc>
          <w:tcPr>
            <w:tcW w:w="1008" w:type="dxa"/>
            <w:tcBorders>
              <w:top w:val="single" w:sz="6" w:space="0" w:color="auto"/>
              <w:left w:val="single" w:sz="6" w:space="0" w:color="auto"/>
              <w:bottom w:val="single" w:sz="6" w:space="0" w:color="auto"/>
              <w:right w:val="single" w:sz="6" w:space="0" w:color="auto"/>
            </w:tcBorders>
          </w:tcPr>
          <w:p w:rsidR="007C5473" w:rsidRDefault="007C5473" w:rsidP="007C5473">
            <w:pPr>
              <w:pStyle w:val="BankNormal"/>
              <w:spacing w:after="0"/>
              <w:rPr>
                <w:sz w:val="20"/>
              </w:rPr>
            </w:pPr>
            <w:r>
              <w:rPr>
                <w:sz w:val="20"/>
              </w:rPr>
              <w:t>4.5</w:t>
            </w:r>
          </w:p>
        </w:tc>
      </w:tr>
      <w:tr w:rsidR="007C5473" w:rsidTr="007C5473">
        <w:tc>
          <w:tcPr>
            <w:tcW w:w="648" w:type="dxa"/>
            <w:tcBorders>
              <w:top w:val="single" w:sz="6" w:space="0" w:color="auto"/>
              <w:left w:val="single" w:sz="6" w:space="0" w:color="auto"/>
              <w:bottom w:val="single" w:sz="6" w:space="0" w:color="auto"/>
              <w:right w:val="single" w:sz="6" w:space="0" w:color="auto"/>
            </w:tcBorders>
          </w:tcPr>
          <w:p w:rsidR="007C5473" w:rsidRDefault="007C5473" w:rsidP="007C5473">
            <w:pPr>
              <w:pStyle w:val="BankNormal"/>
              <w:spacing w:after="0"/>
              <w:rPr>
                <w:sz w:val="20"/>
              </w:rPr>
            </w:pPr>
            <w:r>
              <w:rPr>
                <w:sz w:val="20"/>
              </w:rPr>
              <w:t>4</w:t>
            </w:r>
          </w:p>
        </w:tc>
        <w:tc>
          <w:tcPr>
            <w:tcW w:w="4991" w:type="dxa"/>
            <w:tcBorders>
              <w:top w:val="single" w:sz="6" w:space="0" w:color="auto"/>
              <w:left w:val="single" w:sz="6" w:space="0" w:color="auto"/>
              <w:bottom w:val="single" w:sz="6" w:space="0" w:color="auto"/>
              <w:right w:val="single" w:sz="6" w:space="0" w:color="auto"/>
            </w:tcBorders>
          </w:tcPr>
          <w:p w:rsidR="007C5473" w:rsidRPr="005646BA" w:rsidRDefault="005646BA" w:rsidP="007C5473">
            <w:pPr>
              <w:pStyle w:val="BankNormal"/>
              <w:spacing w:after="0"/>
              <w:rPr>
                <w:sz w:val="20"/>
                <w:lang w:val="fr-FR"/>
              </w:rPr>
            </w:pPr>
            <w:r w:rsidRPr="005646BA">
              <w:rPr>
                <w:sz w:val="20"/>
                <w:lang w:val="fr-FR"/>
              </w:rPr>
              <w:t>Formation</w:t>
            </w:r>
          </w:p>
        </w:tc>
        <w:tc>
          <w:tcPr>
            <w:tcW w:w="914" w:type="dxa"/>
            <w:tcBorders>
              <w:top w:val="single" w:sz="6" w:space="0" w:color="auto"/>
              <w:left w:val="single" w:sz="6" w:space="0" w:color="auto"/>
              <w:bottom w:val="single" w:sz="6" w:space="0" w:color="auto"/>
              <w:right w:val="single" w:sz="6" w:space="0" w:color="auto"/>
            </w:tcBorders>
          </w:tcPr>
          <w:p w:rsidR="007C5473" w:rsidRDefault="007C5473" w:rsidP="007C5473">
            <w:pPr>
              <w:pStyle w:val="BankNormal"/>
              <w:spacing w:after="0"/>
              <w:rPr>
                <w:sz w:val="20"/>
              </w:rPr>
            </w:pPr>
            <w:r>
              <w:rPr>
                <w:sz w:val="20"/>
              </w:rPr>
              <w:t>5</w:t>
            </w:r>
          </w:p>
        </w:tc>
        <w:tc>
          <w:tcPr>
            <w:tcW w:w="1205" w:type="dxa"/>
            <w:tcBorders>
              <w:top w:val="single" w:sz="6" w:space="0" w:color="auto"/>
              <w:left w:val="single" w:sz="6" w:space="0" w:color="auto"/>
              <w:bottom w:val="single" w:sz="6" w:space="0" w:color="auto"/>
              <w:right w:val="single" w:sz="6" w:space="0" w:color="auto"/>
            </w:tcBorders>
          </w:tcPr>
          <w:p w:rsidR="007C5473" w:rsidRDefault="007C5473" w:rsidP="007C5473">
            <w:pPr>
              <w:pStyle w:val="BankNormal"/>
              <w:spacing w:after="0"/>
              <w:rPr>
                <w:sz w:val="20"/>
              </w:rPr>
            </w:pPr>
            <w:r>
              <w:rPr>
                <w:sz w:val="20"/>
              </w:rPr>
              <w:t>50</w:t>
            </w:r>
          </w:p>
        </w:tc>
        <w:tc>
          <w:tcPr>
            <w:tcW w:w="1170" w:type="dxa"/>
            <w:tcBorders>
              <w:top w:val="single" w:sz="6" w:space="0" w:color="auto"/>
              <w:left w:val="single" w:sz="6" w:space="0" w:color="auto"/>
              <w:bottom w:val="single" w:sz="6" w:space="0" w:color="auto"/>
              <w:right w:val="single" w:sz="6" w:space="0" w:color="auto"/>
            </w:tcBorders>
          </w:tcPr>
          <w:p w:rsidR="007C5473" w:rsidRDefault="007C5473" w:rsidP="007C5473">
            <w:pPr>
              <w:pStyle w:val="BankNormal"/>
              <w:spacing w:after="0"/>
              <w:rPr>
                <w:sz w:val="20"/>
              </w:rPr>
            </w:pPr>
            <w:r>
              <w:rPr>
                <w:sz w:val="20"/>
              </w:rPr>
              <w:t>2.5</w:t>
            </w:r>
          </w:p>
        </w:tc>
        <w:tc>
          <w:tcPr>
            <w:tcW w:w="1107" w:type="dxa"/>
            <w:tcBorders>
              <w:top w:val="single" w:sz="6" w:space="0" w:color="auto"/>
              <w:left w:val="single" w:sz="6" w:space="0" w:color="auto"/>
              <w:bottom w:val="single" w:sz="6" w:space="0" w:color="auto"/>
              <w:right w:val="single" w:sz="6" w:space="0" w:color="auto"/>
            </w:tcBorders>
          </w:tcPr>
          <w:p w:rsidR="007C5473" w:rsidRDefault="007C5473" w:rsidP="007C5473">
            <w:pPr>
              <w:pStyle w:val="BankNormal"/>
              <w:spacing w:after="0"/>
              <w:rPr>
                <w:sz w:val="20"/>
              </w:rPr>
            </w:pPr>
            <w:r>
              <w:rPr>
                <w:sz w:val="20"/>
              </w:rPr>
              <w:t>50</w:t>
            </w:r>
          </w:p>
        </w:tc>
        <w:tc>
          <w:tcPr>
            <w:tcW w:w="1035" w:type="dxa"/>
            <w:tcBorders>
              <w:top w:val="single" w:sz="6" w:space="0" w:color="auto"/>
              <w:left w:val="single" w:sz="6" w:space="0" w:color="auto"/>
              <w:bottom w:val="single" w:sz="6" w:space="0" w:color="auto"/>
              <w:right w:val="single" w:sz="6" w:space="0" w:color="auto"/>
            </w:tcBorders>
          </w:tcPr>
          <w:p w:rsidR="007C5473" w:rsidRDefault="007C5473" w:rsidP="007C5473">
            <w:pPr>
              <w:pStyle w:val="BankNormal"/>
              <w:spacing w:after="0"/>
              <w:rPr>
                <w:sz w:val="20"/>
              </w:rPr>
            </w:pPr>
            <w:r>
              <w:rPr>
                <w:sz w:val="20"/>
              </w:rPr>
              <w:t>2.5</w:t>
            </w:r>
          </w:p>
        </w:tc>
        <w:tc>
          <w:tcPr>
            <w:tcW w:w="1098" w:type="dxa"/>
            <w:tcBorders>
              <w:top w:val="single" w:sz="6" w:space="0" w:color="auto"/>
              <w:left w:val="single" w:sz="6" w:space="0" w:color="auto"/>
              <w:bottom w:val="single" w:sz="6" w:space="0" w:color="auto"/>
              <w:right w:val="single" w:sz="6" w:space="0" w:color="auto"/>
            </w:tcBorders>
          </w:tcPr>
          <w:p w:rsidR="007C5473" w:rsidRDefault="007C5473" w:rsidP="007C5473">
            <w:pPr>
              <w:pStyle w:val="BankNormal"/>
              <w:spacing w:after="0"/>
              <w:rPr>
                <w:sz w:val="20"/>
              </w:rPr>
            </w:pPr>
            <w:r>
              <w:rPr>
                <w:sz w:val="20"/>
              </w:rPr>
              <w:t>70</w:t>
            </w:r>
          </w:p>
        </w:tc>
        <w:tc>
          <w:tcPr>
            <w:tcW w:w="1008" w:type="dxa"/>
            <w:tcBorders>
              <w:top w:val="single" w:sz="6" w:space="0" w:color="auto"/>
              <w:left w:val="single" w:sz="6" w:space="0" w:color="auto"/>
              <w:bottom w:val="single" w:sz="6" w:space="0" w:color="auto"/>
              <w:right w:val="single" w:sz="6" w:space="0" w:color="auto"/>
            </w:tcBorders>
          </w:tcPr>
          <w:p w:rsidR="007C5473" w:rsidRDefault="007C5473" w:rsidP="007C5473">
            <w:pPr>
              <w:pStyle w:val="BankNormal"/>
              <w:spacing w:after="0"/>
              <w:rPr>
                <w:sz w:val="20"/>
              </w:rPr>
            </w:pPr>
            <w:r>
              <w:rPr>
                <w:sz w:val="20"/>
              </w:rPr>
              <w:t>3.5</w:t>
            </w:r>
          </w:p>
        </w:tc>
      </w:tr>
      <w:tr w:rsidR="007C5473" w:rsidTr="007C5473">
        <w:tc>
          <w:tcPr>
            <w:tcW w:w="648" w:type="dxa"/>
            <w:tcBorders>
              <w:top w:val="single" w:sz="6" w:space="0" w:color="auto"/>
              <w:left w:val="single" w:sz="6" w:space="0" w:color="auto"/>
              <w:bottom w:val="single" w:sz="6" w:space="0" w:color="auto"/>
              <w:right w:val="single" w:sz="6" w:space="0" w:color="auto"/>
            </w:tcBorders>
          </w:tcPr>
          <w:p w:rsidR="007C5473" w:rsidRDefault="007C5473" w:rsidP="007C5473">
            <w:pPr>
              <w:pStyle w:val="BankNormal"/>
              <w:spacing w:after="0"/>
              <w:rPr>
                <w:sz w:val="20"/>
              </w:rPr>
            </w:pPr>
            <w:r>
              <w:rPr>
                <w:sz w:val="20"/>
              </w:rPr>
              <w:t>5</w:t>
            </w:r>
          </w:p>
        </w:tc>
        <w:tc>
          <w:tcPr>
            <w:tcW w:w="4991" w:type="dxa"/>
            <w:tcBorders>
              <w:top w:val="single" w:sz="6" w:space="0" w:color="auto"/>
              <w:left w:val="single" w:sz="6" w:space="0" w:color="auto"/>
              <w:bottom w:val="single" w:sz="6" w:space="0" w:color="auto"/>
              <w:right w:val="single" w:sz="6" w:space="0" w:color="auto"/>
            </w:tcBorders>
          </w:tcPr>
          <w:p w:rsidR="007C5473" w:rsidRPr="005646BA" w:rsidRDefault="005646BA" w:rsidP="007C5473">
            <w:pPr>
              <w:pStyle w:val="BankNormal"/>
              <w:spacing w:after="0"/>
              <w:rPr>
                <w:sz w:val="20"/>
                <w:lang w:val="fr-FR"/>
              </w:rPr>
            </w:pPr>
            <w:r w:rsidRPr="005646BA">
              <w:rPr>
                <w:sz w:val="20"/>
                <w:lang w:val="fr-FR"/>
              </w:rPr>
              <w:t>Contribution nationale</w:t>
            </w:r>
          </w:p>
        </w:tc>
        <w:tc>
          <w:tcPr>
            <w:tcW w:w="914" w:type="dxa"/>
            <w:tcBorders>
              <w:top w:val="single" w:sz="6" w:space="0" w:color="auto"/>
              <w:left w:val="single" w:sz="6" w:space="0" w:color="auto"/>
              <w:bottom w:val="single" w:sz="6" w:space="0" w:color="auto"/>
              <w:right w:val="single" w:sz="6" w:space="0" w:color="auto"/>
            </w:tcBorders>
          </w:tcPr>
          <w:p w:rsidR="007C5473" w:rsidRDefault="007C5473" w:rsidP="007C5473">
            <w:pPr>
              <w:pStyle w:val="BankNormal"/>
              <w:spacing w:after="0"/>
              <w:rPr>
                <w:sz w:val="20"/>
              </w:rPr>
            </w:pPr>
            <w:r>
              <w:rPr>
                <w:sz w:val="20"/>
              </w:rPr>
              <w:t>10</w:t>
            </w:r>
          </w:p>
        </w:tc>
        <w:tc>
          <w:tcPr>
            <w:tcW w:w="1205" w:type="dxa"/>
            <w:tcBorders>
              <w:top w:val="single" w:sz="6" w:space="0" w:color="auto"/>
              <w:left w:val="single" w:sz="6" w:space="0" w:color="auto"/>
              <w:bottom w:val="single" w:sz="6" w:space="0" w:color="auto"/>
              <w:right w:val="single" w:sz="6" w:space="0" w:color="auto"/>
            </w:tcBorders>
          </w:tcPr>
          <w:p w:rsidR="007C5473" w:rsidRDefault="007C5473" w:rsidP="007C5473">
            <w:pPr>
              <w:pStyle w:val="BankNormal"/>
              <w:spacing w:after="0"/>
              <w:rPr>
                <w:sz w:val="20"/>
              </w:rPr>
            </w:pPr>
            <w:r>
              <w:rPr>
                <w:sz w:val="20"/>
              </w:rPr>
              <w:t>70</w:t>
            </w:r>
          </w:p>
        </w:tc>
        <w:tc>
          <w:tcPr>
            <w:tcW w:w="1170" w:type="dxa"/>
            <w:tcBorders>
              <w:top w:val="single" w:sz="6" w:space="0" w:color="auto"/>
              <w:left w:val="single" w:sz="6" w:space="0" w:color="auto"/>
              <w:bottom w:val="single" w:sz="6" w:space="0" w:color="auto"/>
              <w:right w:val="single" w:sz="6" w:space="0" w:color="auto"/>
            </w:tcBorders>
          </w:tcPr>
          <w:p w:rsidR="007C5473" w:rsidRDefault="007C5473" w:rsidP="007C5473">
            <w:pPr>
              <w:pStyle w:val="BankNormal"/>
              <w:spacing w:after="0"/>
              <w:rPr>
                <w:sz w:val="20"/>
              </w:rPr>
            </w:pPr>
            <w:r>
              <w:rPr>
                <w:sz w:val="20"/>
              </w:rPr>
              <w:t>7</w:t>
            </w:r>
          </w:p>
        </w:tc>
        <w:tc>
          <w:tcPr>
            <w:tcW w:w="1107" w:type="dxa"/>
            <w:tcBorders>
              <w:top w:val="single" w:sz="6" w:space="0" w:color="auto"/>
              <w:left w:val="single" w:sz="6" w:space="0" w:color="auto"/>
              <w:bottom w:val="single" w:sz="6" w:space="0" w:color="auto"/>
              <w:right w:val="single" w:sz="6" w:space="0" w:color="auto"/>
            </w:tcBorders>
          </w:tcPr>
          <w:p w:rsidR="007C5473" w:rsidRDefault="007C5473" w:rsidP="007C5473">
            <w:pPr>
              <w:pStyle w:val="BankNormal"/>
              <w:spacing w:after="0"/>
              <w:rPr>
                <w:sz w:val="20"/>
              </w:rPr>
            </w:pPr>
            <w:r>
              <w:rPr>
                <w:sz w:val="20"/>
              </w:rPr>
              <w:t>80</w:t>
            </w:r>
          </w:p>
        </w:tc>
        <w:tc>
          <w:tcPr>
            <w:tcW w:w="1035" w:type="dxa"/>
            <w:tcBorders>
              <w:top w:val="single" w:sz="6" w:space="0" w:color="auto"/>
              <w:left w:val="single" w:sz="6" w:space="0" w:color="auto"/>
              <w:bottom w:val="single" w:sz="6" w:space="0" w:color="auto"/>
              <w:right w:val="single" w:sz="6" w:space="0" w:color="auto"/>
            </w:tcBorders>
          </w:tcPr>
          <w:p w:rsidR="007C5473" w:rsidRDefault="007C5473" w:rsidP="007C5473">
            <w:pPr>
              <w:pStyle w:val="BankNormal"/>
              <w:spacing w:after="0"/>
              <w:rPr>
                <w:sz w:val="20"/>
              </w:rPr>
            </w:pPr>
            <w:r>
              <w:rPr>
                <w:sz w:val="20"/>
              </w:rPr>
              <w:t>8</w:t>
            </w:r>
          </w:p>
        </w:tc>
        <w:tc>
          <w:tcPr>
            <w:tcW w:w="1098" w:type="dxa"/>
            <w:tcBorders>
              <w:top w:val="single" w:sz="6" w:space="0" w:color="auto"/>
              <w:left w:val="single" w:sz="6" w:space="0" w:color="auto"/>
              <w:bottom w:val="single" w:sz="6" w:space="0" w:color="auto"/>
              <w:right w:val="single" w:sz="6" w:space="0" w:color="auto"/>
            </w:tcBorders>
          </w:tcPr>
          <w:p w:rsidR="007C5473" w:rsidRDefault="007C5473" w:rsidP="007C5473">
            <w:pPr>
              <w:pStyle w:val="BankNormal"/>
              <w:spacing w:after="0"/>
              <w:rPr>
                <w:sz w:val="20"/>
              </w:rPr>
            </w:pPr>
            <w:r>
              <w:rPr>
                <w:sz w:val="20"/>
              </w:rPr>
              <w:t>90</w:t>
            </w:r>
          </w:p>
        </w:tc>
        <w:tc>
          <w:tcPr>
            <w:tcW w:w="1008" w:type="dxa"/>
            <w:tcBorders>
              <w:top w:val="single" w:sz="6" w:space="0" w:color="auto"/>
              <w:left w:val="single" w:sz="6" w:space="0" w:color="auto"/>
              <w:bottom w:val="single" w:sz="6" w:space="0" w:color="auto"/>
              <w:right w:val="single" w:sz="6" w:space="0" w:color="auto"/>
            </w:tcBorders>
          </w:tcPr>
          <w:p w:rsidR="007C5473" w:rsidRDefault="007C5473" w:rsidP="007C5473">
            <w:pPr>
              <w:pStyle w:val="BankNormal"/>
              <w:spacing w:after="0"/>
              <w:rPr>
                <w:sz w:val="20"/>
              </w:rPr>
            </w:pPr>
            <w:r>
              <w:rPr>
                <w:sz w:val="20"/>
              </w:rPr>
              <w:t>9</w:t>
            </w:r>
          </w:p>
        </w:tc>
      </w:tr>
      <w:tr w:rsidR="007C5473" w:rsidTr="007C5473">
        <w:tc>
          <w:tcPr>
            <w:tcW w:w="648" w:type="dxa"/>
            <w:tcBorders>
              <w:top w:val="single" w:sz="6" w:space="0" w:color="auto"/>
              <w:left w:val="single" w:sz="6" w:space="0" w:color="auto"/>
              <w:bottom w:val="single" w:sz="6" w:space="0" w:color="auto"/>
              <w:right w:val="single" w:sz="6" w:space="0" w:color="auto"/>
            </w:tcBorders>
          </w:tcPr>
          <w:p w:rsidR="007C5473" w:rsidRDefault="007C5473" w:rsidP="007C5473">
            <w:pPr>
              <w:pStyle w:val="BankNormal"/>
              <w:spacing w:after="0"/>
              <w:rPr>
                <w:b/>
                <w:bCs/>
                <w:sz w:val="20"/>
              </w:rPr>
            </w:pPr>
          </w:p>
        </w:tc>
        <w:tc>
          <w:tcPr>
            <w:tcW w:w="4991" w:type="dxa"/>
            <w:tcBorders>
              <w:top w:val="single" w:sz="6" w:space="0" w:color="auto"/>
              <w:left w:val="single" w:sz="6" w:space="0" w:color="auto"/>
              <w:bottom w:val="single" w:sz="6" w:space="0" w:color="auto"/>
              <w:right w:val="single" w:sz="6" w:space="0" w:color="auto"/>
            </w:tcBorders>
          </w:tcPr>
          <w:p w:rsidR="007C5473" w:rsidRPr="005646BA" w:rsidRDefault="005646BA" w:rsidP="007C5473">
            <w:pPr>
              <w:pStyle w:val="BankNormal"/>
              <w:spacing w:after="0"/>
              <w:rPr>
                <w:b/>
                <w:bCs/>
                <w:sz w:val="20"/>
                <w:lang w:val="fr-FR"/>
              </w:rPr>
            </w:pPr>
            <w:r w:rsidRPr="005646BA">
              <w:rPr>
                <w:b/>
                <w:bCs/>
                <w:sz w:val="20"/>
                <w:lang w:val="fr-FR"/>
              </w:rPr>
              <w:t>Total N</w:t>
            </w:r>
            <w:r w:rsidR="007C5473" w:rsidRPr="005646BA">
              <w:rPr>
                <w:b/>
                <w:bCs/>
                <w:sz w:val="20"/>
                <w:lang w:val="fr-FR"/>
              </w:rPr>
              <w:t>t</w:t>
            </w:r>
          </w:p>
        </w:tc>
        <w:tc>
          <w:tcPr>
            <w:tcW w:w="914" w:type="dxa"/>
            <w:tcBorders>
              <w:top w:val="single" w:sz="6" w:space="0" w:color="auto"/>
              <w:left w:val="single" w:sz="6" w:space="0" w:color="auto"/>
              <w:bottom w:val="single" w:sz="6" w:space="0" w:color="auto"/>
              <w:right w:val="single" w:sz="6" w:space="0" w:color="auto"/>
            </w:tcBorders>
          </w:tcPr>
          <w:p w:rsidR="007C5473" w:rsidRDefault="007C5473" w:rsidP="007C5473">
            <w:pPr>
              <w:pStyle w:val="BankNormal"/>
              <w:spacing w:after="0"/>
              <w:rPr>
                <w:b/>
                <w:bCs/>
                <w:sz w:val="20"/>
                <w:lang w:val="fr-FR"/>
              </w:rPr>
            </w:pPr>
            <w:r>
              <w:rPr>
                <w:b/>
                <w:bCs/>
                <w:sz w:val="20"/>
                <w:lang w:val="fr-FR"/>
              </w:rPr>
              <w:t>100</w:t>
            </w:r>
          </w:p>
        </w:tc>
        <w:tc>
          <w:tcPr>
            <w:tcW w:w="1205" w:type="dxa"/>
            <w:tcBorders>
              <w:top w:val="single" w:sz="6" w:space="0" w:color="auto"/>
              <w:left w:val="single" w:sz="6" w:space="0" w:color="auto"/>
              <w:bottom w:val="single" w:sz="6" w:space="0" w:color="auto"/>
              <w:right w:val="single" w:sz="6" w:space="0" w:color="auto"/>
            </w:tcBorders>
          </w:tcPr>
          <w:p w:rsidR="007C5473" w:rsidRDefault="007C5473" w:rsidP="007C5473">
            <w:pPr>
              <w:pStyle w:val="BankNormal"/>
              <w:spacing w:after="0"/>
              <w:rPr>
                <w:b/>
                <w:bCs/>
                <w:sz w:val="20"/>
                <w:lang w:val="fr-FR"/>
              </w:rPr>
            </w:pPr>
          </w:p>
        </w:tc>
        <w:tc>
          <w:tcPr>
            <w:tcW w:w="1170" w:type="dxa"/>
            <w:tcBorders>
              <w:top w:val="single" w:sz="6" w:space="0" w:color="auto"/>
              <w:left w:val="single" w:sz="6" w:space="0" w:color="auto"/>
              <w:bottom w:val="single" w:sz="6" w:space="0" w:color="auto"/>
              <w:right w:val="single" w:sz="6" w:space="0" w:color="auto"/>
            </w:tcBorders>
          </w:tcPr>
          <w:p w:rsidR="007C5473" w:rsidRDefault="007C5473" w:rsidP="007C5473">
            <w:pPr>
              <w:pStyle w:val="BankNormal"/>
              <w:spacing w:after="0"/>
              <w:rPr>
                <w:b/>
                <w:bCs/>
                <w:sz w:val="20"/>
                <w:lang w:val="fr-FR"/>
              </w:rPr>
            </w:pPr>
            <w:r>
              <w:rPr>
                <w:b/>
                <w:bCs/>
                <w:sz w:val="20"/>
                <w:lang w:val="fr-FR"/>
              </w:rPr>
              <w:t>70.5</w:t>
            </w:r>
          </w:p>
        </w:tc>
        <w:tc>
          <w:tcPr>
            <w:tcW w:w="1107" w:type="dxa"/>
            <w:tcBorders>
              <w:top w:val="single" w:sz="6" w:space="0" w:color="auto"/>
              <w:left w:val="single" w:sz="6" w:space="0" w:color="auto"/>
              <w:bottom w:val="single" w:sz="6" w:space="0" w:color="auto"/>
              <w:right w:val="single" w:sz="6" w:space="0" w:color="auto"/>
            </w:tcBorders>
          </w:tcPr>
          <w:p w:rsidR="007C5473" w:rsidRDefault="007C5473" w:rsidP="007C5473">
            <w:pPr>
              <w:pStyle w:val="BankNormal"/>
              <w:spacing w:after="0"/>
              <w:rPr>
                <w:b/>
                <w:bCs/>
                <w:sz w:val="20"/>
                <w:lang w:val="fr-FR"/>
              </w:rPr>
            </w:pPr>
          </w:p>
        </w:tc>
        <w:tc>
          <w:tcPr>
            <w:tcW w:w="1035" w:type="dxa"/>
            <w:tcBorders>
              <w:top w:val="single" w:sz="6" w:space="0" w:color="auto"/>
              <w:left w:val="single" w:sz="6" w:space="0" w:color="auto"/>
              <w:bottom w:val="single" w:sz="6" w:space="0" w:color="auto"/>
              <w:right w:val="single" w:sz="6" w:space="0" w:color="auto"/>
            </w:tcBorders>
          </w:tcPr>
          <w:p w:rsidR="007C5473" w:rsidRDefault="007C5473" w:rsidP="007C5473">
            <w:pPr>
              <w:pStyle w:val="BankNormal"/>
              <w:spacing w:after="0"/>
              <w:rPr>
                <w:b/>
                <w:bCs/>
                <w:sz w:val="20"/>
                <w:lang w:val="fr-FR"/>
              </w:rPr>
            </w:pPr>
            <w:r>
              <w:rPr>
                <w:b/>
                <w:bCs/>
                <w:sz w:val="20"/>
                <w:lang w:val="fr-FR"/>
              </w:rPr>
              <w:t>74.4</w:t>
            </w:r>
          </w:p>
        </w:tc>
        <w:tc>
          <w:tcPr>
            <w:tcW w:w="1098" w:type="dxa"/>
            <w:tcBorders>
              <w:top w:val="single" w:sz="6" w:space="0" w:color="auto"/>
              <w:left w:val="single" w:sz="6" w:space="0" w:color="auto"/>
              <w:bottom w:val="single" w:sz="6" w:space="0" w:color="auto"/>
              <w:right w:val="single" w:sz="6" w:space="0" w:color="auto"/>
            </w:tcBorders>
          </w:tcPr>
          <w:p w:rsidR="007C5473" w:rsidRDefault="007C5473" w:rsidP="007C5473">
            <w:pPr>
              <w:pStyle w:val="BankNormal"/>
              <w:spacing w:after="0"/>
              <w:rPr>
                <w:b/>
                <w:bCs/>
                <w:sz w:val="20"/>
                <w:lang w:val="fr-FR"/>
              </w:rPr>
            </w:pPr>
          </w:p>
        </w:tc>
        <w:tc>
          <w:tcPr>
            <w:tcW w:w="1008" w:type="dxa"/>
            <w:tcBorders>
              <w:top w:val="single" w:sz="6" w:space="0" w:color="auto"/>
              <w:left w:val="single" w:sz="6" w:space="0" w:color="auto"/>
              <w:bottom w:val="single" w:sz="6" w:space="0" w:color="auto"/>
              <w:right w:val="single" w:sz="6" w:space="0" w:color="auto"/>
            </w:tcBorders>
          </w:tcPr>
          <w:p w:rsidR="007C5473" w:rsidRDefault="007C5473" w:rsidP="007C5473">
            <w:pPr>
              <w:pStyle w:val="BankNormal"/>
              <w:spacing w:after="0"/>
              <w:rPr>
                <w:b/>
                <w:bCs/>
                <w:sz w:val="20"/>
                <w:lang w:val="fr-FR"/>
              </w:rPr>
            </w:pPr>
            <w:r>
              <w:rPr>
                <w:b/>
                <w:bCs/>
                <w:sz w:val="20"/>
                <w:lang w:val="fr-FR"/>
              </w:rPr>
              <w:t>81.1</w:t>
            </w:r>
          </w:p>
        </w:tc>
      </w:tr>
      <w:tr w:rsidR="007C5473" w:rsidTr="007C5473">
        <w:tc>
          <w:tcPr>
            <w:tcW w:w="648" w:type="dxa"/>
            <w:tcBorders>
              <w:top w:val="single" w:sz="6" w:space="0" w:color="auto"/>
              <w:left w:val="single" w:sz="6" w:space="0" w:color="auto"/>
              <w:bottom w:val="single" w:sz="6" w:space="0" w:color="auto"/>
              <w:right w:val="single" w:sz="6" w:space="0" w:color="auto"/>
            </w:tcBorders>
          </w:tcPr>
          <w:p w:rsidR="007C5473" w:rsidRDefault="007C5473" w:rsidP="007C5473">
            <w:pPr>
              <w:pStyle w:val="BankNormal"/>
              <w:spacing w:after="0"/>
              <w:rPr>
                <w:sz w:val="20"/>
                <w:lang w:val="fr-FR"/>
              </w:rPr>
            </w:pPr>
          </w:p>
        </w:tc>
        <w:tc>
          <w:tcPr>
            <w:tcW w:w="4991" w:type="dxa"/>
            <w:tcBorders>
              <w:top w:val="single" w:sz="6" w:space="0" w:color="auto"/>
              <w:left w:val="single" w:sz="6" w:space="0" w:color="auto"/>
              <w:bottom w:val="single" w:sz="6" w:space="0" w:color="auto"/>
              <w:right w:val="single" w:sz="6" w:space="0" w:color="auto"/>
            </w:tcBorders>
          </w:tcPr>
          <w:p w:rsidR="007C5473" w:rsidRPr="005646BA" w:rsidRDefault="005646BA" w:rsidP="005646BA">
            <w:pPr>
              <w:pStyle w:val="BankNormal"/>
              <w:spacing w:after="0"/>
              <w:rPr>
                <w:b/>
                <w:bCs/>
                <w:sz w:val="20"/>
                <w:lang w:val="fr-FR"/>
              </w:rPr>
            </w:pPr>
            <w:r w:rsidRPr="005646BA">
              <w:rPr>
                <w:b/>
                <w:bCs/>
                <w:sz w:val="20"/>
                <w:lang w:val="fr-FR"/>
              </w:rPr>
              <w:t>Note m</w:t>
            </w:r>
            <w:r w:rsidR="007C5473" w:rsidRPr="005646BA">
              <w:rPr>
                <w:b/>
                <w:bCs/>
                <w:sz w:val="20"/>
                <w:lang w:val="fr-FR"/>
              </w:rPr>
              <w:t>inim</w:t>
            </w:r>
            <w:r w:rsidRPr="005646BA">
              <w:rPr>
                <w:b/>
                <w:bCs/>
                <w:sz w:val="20"/>
                <w:lang w:val="fr-FR"/>
              </w:rPr>
              <w:t>al</w:t>
            </w:r>
            <w:r w:rsidR="007C5473" w:rsidRPr="005646BA">
              <w:rPr>
                <w:b/>
                <w:bCs/>
                <w:sz w:val="20"/>
                <w:lang w:val="fr-FR"/>
              </w:rPr>
              <w:t>e: 70 points</w:t>
            </w:r>
          </w:p>
        </w:tc>
        <w:tc>
          <w:tcPr>
            <w:tcW w:w="914" w:type="dxa"/>
            <w:tcBorders>
              <w:top w:val="single" w:sz="6" w:space="0" w:color="auto"/>
              <w:left w:val="single" w:sz="6" w:space="0" w:color="auto"/>
              <w:bottom w:val="single" w:sz="6" w:space="0" w:color="auto"/>
              <w:right w:val="single" w:sz="6" w:space="0" w:color="auto"/>
            </w:tcBorders>
          </w:tcPr>
          <w:p w:rsidR="007C5473" w:rsidRDefault="007C5473" w:rsidP="007C5473">
            <w:pPr>
              <w:pStyle w:val="BankNormal"/>
              <w:spacing w:after="0"/>
              <w:rPr>
                <w:sz w:val="20"/>
                <w:lang w:val="fr-FR"/>
              </w:rPr>
            </w:pPr>
          </w:p>
        </w:tc>
        <w:tc>
          <w:tcPr>
            <w:tcW w:w="1205" w:type="dxa"/>
            <w:tcBorders>
              <w:top w:val="single" w:sz="6" w:space="0" w:color="auto"/>
              <w:left w:val="single" w:sz="6" w:space="0" w:color="auto"/>
              <w:bottom w:val="single" w:sz="6" w:space="0" w:color="auto"/>
              <w:right w:val="single" w:sz="6" w:space="0" w:color="auto"/>
            </w:tcBorders>
          </w:tcPr>
          <w:p w:rsidR="007C5473" w:rsidRDefault="007C5473" w:rsidP="007C5473">
            <w:pPr>
              <w:pStyle w:val="BankNormal"/>
              <w:spacing w:after="0"/>
              <w:rPr>
                <w:sz w:val="20"/>
                <w:lang w:val="fr-FR"/>
              </w:rPr>
            </w:pPr>
          </w:p>
        </w:tc>
        <w:tc>
          <w:tcPr>
            <w:tcW w:w="1170" w:type="dxa"/>
            <w:tcBorders>
              <w:top w:val="single" w:sz="6" w:space="0" w:color="auto"/>
              <w:left w:val="single" w:sz="6" w:space="0" w:color="auto"/>
              <w:bottom w:val="single" w:sz="6" w:space="0" w:color="auto"/>
              <w:right w:val="single" w:sz="6" w:space="0" w:color="auto"/>
            </w:tcBorders>
          </w:tcPr>
          <w:p w:rsidR="007C5473" w:rsidRDefault="007C5473" w:rsidP="007C5473">
            <w:pPr>
              <w:pStyle w:val="BankNormal"/>
              <w:spacing w:after="0"/>
              <w:rPr>
                <w:sz w:val="20"/>
                <w:lang w:val="fr-FR"/>
              </w:rPr>
            </w:pPr>
          </w:p>
        </w:tc>
        <w:tc>
          <w:tcPr>
            <w:tcW w:w="1107" w:type="dxa"/>
            <w:tcBorders>
              <w:top w:val="single" w:sz="6" w:space="0" w:color="auto"/>
              <w:left w:val="single" w:sz="6" w:space="0" w:color="auto"/>
              <w:bottom w:val="single" w:sz="6" w:space="0" w:color="auto"/>
              <w:right w:val="single" w:sz="6" w:space="0" w:color="auto"/>
            </w:tcBorders>
          </w:tcPr>
          <w:p w:rsidR="007C5473" w:rsidRDefault="007C5473" w:rsidP="007C5473">
            <w:pPr>
              <w:pStyle w:val="BankNormal"/>
              <w:spacing w:after="0"/>
              <w:rPr>
                <w:sz w:val="20"/>
                <w:lang w:val="fr-FR"/>
              </w:rPr>
            </w:pPr>
          </w:p>
        </w:tc>
        <w:tc>
          <w:tcPr>
            <w:tcW w:w="1035" w:type="dxa"/>
            <w:tcBorders>
              <w:top w:val="single" w:sz="6" w:space="0" w:color="auto"/>
              <w:left w:val="single" w:sz="6" w:space="0" w:color="auto"/>
              <w:bottom w:val="single" w:sz="6" w:space="0" w:color="auto"/>
              <w:right w:val="single" w:sz="6" w:space="0" w:color="auto"/>
            </w:tcBorders>
          </w:tcPr>
          <w:p w:rsidR="007C5473" w:rsidRDefault="007C5473" w:rsidP="007C5473">
            <w:pPr>
              <w:pStyle w:val="BankNormal"/>
              <w:spacing w:after="0"/>
              <w:rPr>
                <w:sz w:val="20"/>
                <w:lang w:val="fr-FR"/>
              </w:rPr>
            </w:pPr>
          </w:p>
        </w:tc>
        <w:tc>
          <w:tcPr>
            <w:tcW w:w="1098" w:type="dxa"/>
            <w:tcBorders>
              <w:top w:val="single" w:sz="6" w:space="0" w:color="auto"/>
              <w:left w:val="single" w:sz="6" w:space="0" w:color="auto"/>
              <w:bottom w:val="single" w:sz="6" w:space="0" w:color="auto"/>
              <w:right w:val="single" w:sz="6" w:space="0" w:color="auto"/>
            </w:tcBorders>
          </w:tcPr>
          <w:p w:rsidR="007C5473" w:rsidRDefault="007C5473" w:rsidP="007C5473">
            <w:pPr>
              <w:pStyle w:val="BankNormal"/>
              <w:spacing w:after="0"/>
              <w:rPr>
                <w:sz w:val="20"/>
                <w:lang w:val="fr-FR"/>
              </w:rPr>
            </w:pPr>
          </w:p>
        </w:tc>
        <w:tc>
          <w:tcPr>
            <w:tcW w:w="1008" w:type="dxa"/>
            <w:tcBorders>
              <w:top w:val="single" w:sz="6" w:space="0" w:color="auto"/>
              <w:left w:val="single" w:sz="6" w:space="0" w:color="auto"/>
              <w:bottom w:val="single" w:sz="6" w:space="0" w:color="auto"/>
              <w:right w:val="single" w:sz="6" w:space="0" w:color="auto"/>
            </w:tcBorders>
          </w:tcPr>
          <w:p w:rsidR="007C5473" w:rsidRDefault="007C5473" w:rsidP="007C5473">
            <w:pPr>
              <w:pStyle w:val="BankNormal"/>
              <w:spacing w:after="0"/>
              <w:rPr>
                <w:sz w:val="20"/>
                <w:lang w:val="fr-FR"/>
              </w:rPr>
            </w:pPr>
          </w:p>
        </w:tc>
      </w:tr>
    </w:tbl>
    <w:p w:rsidR="007C5473" w:rsidRPr="005646BA" w:rsidRDefault="007C5473" w:rsidP="007C5473">
      <w:pPr>
        <w:pStyle w:val="BankNormal"/>
        <w:tabs>
          <w:tab w:val="left" w:pos="720"/>
        </w:tabs>
        <w:ind w:left="-360" w:right="720"/>
        <w:rPr>
          <w:sz w:val="20"/>
          <w:lang w:val="fr-FR"/>
        </w:rPr>
      </w:pPr>
      <w:r w:rsidRPr="005646BA">
        <w:rPr>
          <w:sz w:val="20"/>
          <w:lang w:val="fr-FR"/>
        </w:rPr>
        <w:t xml:space="preserve">* = </w:t>
      </w:r>
      <w:r w:rsidR="005646BA" w:rsidRPr="005646BA">
        <w:rPr>
          <w:sz w:val="20"/>
          <w:lang w:val="fr-FR"/>
        </w:rPr>
        <w:t>Note i</w:t>
      </w:r>
      <w:r w:rsidRPr="005646BA">
        <w:rPr>
          <w:sz w:val="20"/>
          <w:lang w:val="fr-FR"/>
        </w:rPr>
        <w:t>ndividu</w:t>
      </w:r>
      <w:r w:rsidR="005646BA" w:rsidRPr="005646BA">
        <w:rPr>
          <w:sz w:val="20"/>
          <w:lang w:val="fr-FR"/>
        </w:rPr>
        <w:t>elle</w:t>
      </w:r>
      <w:r w:rsidRPr="005646BA">
        <w:rPr>
          <w:sz w:val="20"/>
          <w:lang w:val="fr-FR"/>
        </w:rPr>
        <w:t xml:space="preserve"> </w:t>
      </w:r>
      <w:r w:rsidR="005646BA" w:rsidRPr="005646BA">
        <w:rPr>
          <w:sz w:val="20"/>
          <w:lang w:val="fr-FR"/>
        </w:rPr>
        <w:t xml:space="preserve">sur une base de </w:t>
      </w:r>
      <w:r w:rsidRPr="005646BA">
        <w:rPr>
          <w:sz w:val="20"/>
          <w:lang w:val="fr-FR"/>
        </w:rPr>
        <w:t xml:space="preserve"> “p” =100</w:t>
      </w:r>
    </w:p>
    <w:p w:rsidR="007C5473" w:rsidRPr="005646BA" w:rsidRDefault="007C5473" w:rsidP="007C5473">
      <w:pPr>
        <w:spacing w:after="240"/>
        <w:jc w:val="center"/>
        <w:rPr>
          <w:szCs w:val="24"/>
          <w:lang w:val="fr-FR"/>
        </w:rPr>
      </w:pPr>
      <w:r w:rsidRPr="005646BA">
        <w:rPr>
          <w:szCs w:val="24"/>
          <w:lang w:val="fr-FR"/>
        </w:rPr>
        <w:br w:type="page"/>
      </w:r>
      <w:r w:rsidRPr="005646BA" w:rsidDel="00F45D52">
        <w:rPr>
          <w:szCs w:val="24"/>
          <w:lang w:val="fr-FR"/>
        </w:rPr>
        <w:lastRenderedPageBreak/>
        <w:t xml:space="preserve"> </w:t>
      </w:r>
    </w:p>
    <w:p w:rsidR="007C5473" w:rsidRPr="005646BA" w:rsidRDefault="005646BA" w:rsidP="007C5473">
      <w:pPr>
        <w:pStyle w:val="BankNormal"/>
        <w:jc w:val="center"/>
        <w:rPr>
          <w:lang w:val="fr-FR"/>
        </w:rPr>
      </w:pPr>
      <w:r w:rsidRPr="005646BA">
        <w:rPr>
          <w:lang w:val="fr-FR"/>
        </w:rPr>
        <w:t>EVALUATION COMBINEE</w:t>
      </w:r>
      <w:r w:rsidR="007C5473" w:rsidRPr="005646BA">
        <w:rPr>
          <w:lang w:val="fr-FR"/>
        </w:rPr>
        <w:t xml:space="preserve"> TECHNI</w:t>
      </w:r>
      <w:r w:rsidRPr="005646BA">
        <w:rPr>
          <w:lang w:val="fr-FR"/>
        </w:rPr>
        <w:t>QUE ET</w:t>
      </w:r>
      <w:r w:rsidR="007C5473" w:rsidRPr="005646BA">
        <w:rPr>
          <w:lang w:val="fr-FR"/>
        </w:rPr>
        <w:t xml:space="preserve"> FINANCI</w:t>
      </w:r>
      <w:r>
        <w:rPr>
          <w:lang w:val="fr-FR"/>
        </w:rPr>
        <w:t>ERE</w:t>
      </w:r>
    </w:p>
    <w:tbl>
      <w:tblPr>
        <w:tblW w:w="0" w:type="auto"/>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70"/>
        <w:gridCol w:w="1980"/>
        <w:gridCol w:w="2430"/>
        <w:gridCol w:w="1620"/>
        <w:gridCol w:w="1922"/>
        <w:gridCol w:w="2128"/>
        <w:gridCol w:w="1530"/>
      </w:tblGrid>
      <w:tr w:rsidR="007C5473" w:rsidRPr="000E3F7C" w:rsidTr="007C5473">
        <w:tc>
          <w:tcPr>
            <w:tcW w:w="1170" w:type="dxa"/>
            <w:tcBorders>
              <w:top w:val="single" w:sz="6" w:space="0" w:color="auto"/>
              <w:left w:val="single" w:sz="6" w:space="0" w:color="auto"/>
              <w:bottom w:val="single" w:sz="6" w:space="0" w:color="auto"/>
              <w:right w:val="single" w:sz="6" w:space="0" w:color="auto"/>
            </w:tcBorders>
          </w:tcPr>
          <w:p w:rsidR="007C5473" w:rsidRDefault="007C5473" w:rsidP="007C5473">
            <w:pPr>
              <w:pStyle w:val="BankNormal"/>
              <w:spacing w:after="0"/>
              <w:rPr>
                <w:b/>
                <w:sz w:val="20"/>
              </w:rPr>
            </w:pPr>
            <w:r>
              <w:rPr>
                <w:b/>
                <w:sz w:val="20"/>
              </w:rPr>
              <w:t>Consultant</w:t>
            </w:r>
          </w:p>
        </w:tc>
        <w:tc>
          <w:tcPr>
            <w:tcW w:w="1980" w:type="dxa"/>
            <w:tcBorders>
              <w:top w:val="single" w:sz="6" w:space="0" w:color="auto"/>
              <w:left w:val="single" w:sz="6" w:space="0" w:color="auto"/>
              <w:bottom w:val="single" w:sz="6" w:space="0" w:color="auto"/>
              <w:right w:val="single" w:sz="6" w:space="0" w:color="auto"/>
            </w:tcBorders>
          </w:tcPr>
          <w:p w:rsidR="007C5473" w:rsidRDefault="005646BA" w:rsidP="007C5473">
            <w:pPr>
              <w:pStyle w:val="BankNormal"/>
              <w:spacing w:after="0"/>
              <w:rPr>
                <w:b/>
                <w:sz w:val="20"/>
              </w:rPr>
            </w:pPr>
            <w:r>
              <w:rPr>
                <w:b/>
                <w:sz w:val="20"/>
              </w:rPr>
              <w:t>Note technique (</w:t>
            </w:r>
            <w:proofErr w:type="spellStart"/>
            <w:r>
              <w:rPr>
                <w:b/>
                <w:sz w:val="20"/>
              </w:rPr>
              <w:t>N</w:t>
            </w:r>
            <w:r w:rsidR="007C5473">
              <w:rPr>
                <w:b/>
                <w:sz w:val="20"/>
              </w:rPr>
              <w:t>t</w:t>
            </w:r>
            <w:proofErr w:type="spellEnd"/>
            <w:r w:rsidR="007C5473">
              <w:rPr>
                <w:b/>
                <w:sz w:val="20"/>
              </w:rPr>
              <w:t>)</w:t>
            </w:r>
          </w:p>
          <w:p w:rsidR="007C5473" w:rsidRDefault="007C5473" w:rsidP="007C5473">
            <w:pPr>
              <w:pStyle w:val="BankNormal"/>
              <w:spacing w:after="0"/>
              <w:jc w:val="center"/>
              <w:rPr>
                <w:b/>
                <w:sz w:val="20"/>
              </w:rPr>
            </w:pPr>
          </w:p>
        </w:tc>
        <w:tc>
          <w:tcPr>
            <w:tcW w:w="2430" w:type="dxa"/>
            <w:tcBorders>
              <w:top w:val="single" w:sz="6" w:space="0" w:color="auto"/>
              <w:left w:val="single" w:sz="6" w:space="0" w:color="auto"/>
              <w:bottom w:val="single" w:sz="6" w:space="0" w:color="auto"/>
              <w:right w:val="single" w:sz="6" w:space="0" w:color="auto"/>
            </w:tcBorders>
          </w:tcPr>
          <w:p w:rsidR="007C5473" w:rsidRPr="005646BA" w:rsidRDefault="005646BA" w:rsidP="007C5473">
            <w:pPr>
              <w:pStyle w:val="BankNormal"/>
              <w:spacing w:after="0"/>
              <w:rPr>
                <w:b/>
                <w:sz w:val="20"/>
                <w:lang w:val="fr-FR"/>
              </w:rPr>
            </w:pPr>
            <w:r w:rsidRPr="005646BA">
              <w:rPr>
                <w:b/>
                <w:sz w:val="20"/>
                <w:lang w:val="fr-FR"/>
              </w:rPr>
              <w:t>Pondération t</w:t>
            </w:r>
            <w:r w:rsidR="007C5473" w:rsidRPr="005646BA">
              <w:rPr>
                <w:b/>
                <w:sz w:val="20"/>
                <w:lang w:val="fr-FR"/>
              </w:rPr>
              <w:t>echni</w:t>
            </w:r>
            <w:r w:rsidRPr="005646BA">
              <w:rPr>
                <w:b/>
                <w:sz w:val="20"/>
                <w:lang w:val="fr-FR"/>
              </w:rPr>
              <w:t xml:space="preserve">que </w:t>
            </w:r>
            <w:r w:rsidR="007C5473" w:rsidRPr="005646BA">
              <w:rPr>
                <w:b/>
                <w:sz w:val="20"/>
                <w:lang w:val="fr-FR"/>
              </w:rPr>
              <w:t>= .80</w:t>
            </w:r>
          </w:p>
          <w:p w:rsidR="007C5473" w:rsidRPr="005646BA" w:rsidRDefault="005646BA" w:rsidP="007C5473">
            <w:pPr>
              <w:pStyle w:val="BankNormal"/>
              <w:spacing w:after="0"/>
              <w:jc w:val="center"/>
              <w:rPr>
                <w:b/>
                <w:sz w:val="20"/>
                <w:lang w:val="fr-FR"/>
              </w:rPr>
            </w:pPr>
            <w:r w:rsidRPr="005646BA">
              <w:rPr>
                <w:b/>
                <w:sz w:val="20"/>
                <w:lang w:val="fr-FR"/>
              </w:rPr>
              <w:t>N</w:t>
            </w:r>
            <w:r w:rsidR="007C5473" w:rsidRPr="005646BA">
              <w:rPr>
                <w:b/>
                <w:sz w:val="20"/>
                <w:lang w:val="fr-FR"/>
              </w:rPr>
              <w:t>t x .80 =T</w:t>
            </w:r>
          </w:p>
        </w:tc>
        <w:tc>
          <w:tcPr>
            <w:tcW w:w="1620" w:type="dxa"/>
            <w:tcBorders>
              <w:top w:val="single" w:sz="6" w:space="0" w:color="auto"/>
              <w:left w:val="single" w:sz="6" w:space="0" w:color="auto"/>
              <w:bottom w:val="single" w:sz="6" w:space="0" w:color="auto"/>
              <w:right w:val="single" w:sz="6" w:space="0" w:color="auto"/>
            </w:tcBorders>
          </w:tcPr>
          <w:p w:rsidR="007C5473" w:rsidRDefault="005646BA" w:rsidP="007C5473">
            <w:pPr>
              <w:pStyle w:val="BankNormal"/>
              <w:spacing w:after="0"/>
              <w:rPr>
                <w:b/>
                <w:sz w:val="20"/>
              </w:rPr>
            </w:pPr>
            <w:r>
              <w:rPr>
                <w:b/>
                <w:sz w:val="20"/>
              </w:rPr>
              <w:t>Prix</w:t>
            </w:r>
            <w:r w:rsidR="007C5473">
              <w:rPr>
                <w:b/>
                <w:sz w:val="20"/>
              </w:rPr>
              <w:t xml:space="preserve"> in EUROs</w:t>
            </w:r>
          </w:p>
        </w:tc>
        <w:tc>
          <w:tcPr>
            <w:tcW w:w="1922" w:type="dxa"/>
            <w:tcBorders>
              <w:top w:val="single" w:sz="6" w:space="0" w:color="auto"/>
              <w:left w:val="single" w:sz="6" w:space="0" w:color="auto"/>
              <w:bottom w:val="single" w:sz="6" w:space="0" w:color="auto"/>
              <w:right w:val="single" w:sz="6" w:space="0" w:color="auto"/>
            </w:tcBorders>
          </w:tcPr>
          <w:p w:rsidR="007C5473" w:rsidRDefault="005646BA" w:rsidP="007C5473">
            <w:pPr>
              <w:pStyle w:val="BankNormal"/>
              <w:spacing w:after="0"/>
              <w:rPr>
                <w:b/>
                <w:sz w:val="20"/>
              </w:rPr>
            </w:pPr>
            <w:r>
              <w:rPr>
                <w:b/>
                <w:sz w:val="20"/>
              </w:rPr>
              <w:t>Note de prix (</w:t>
            </w:r>
            <w:proofErr w:type="spellStart"/>
            <w:r>
              <w:rPr>
                <w:b/>
                <w:sz w:val="20"/>
              </w:rPr>
              <w:t>N</w:t>
            </w:r>
            <w:r w:rsidR="007C5473">
              <w:rPr>
                <w:b/>
                <w:sz w:val="20"/>
              </w:rPr>
              <w:t>f</w:t>
            </w:r>
            <w:proofErr w:type="spellEnd"/>
            <w:r w:rsidR="007C5473">
              <w:rPr>
                <w:b/>
                <w:sz w:val="20"/>
              </w:rPr>
              <w:t>)</w:t>
            </w:r>
          </w:p>
          <w:p w:rsidR="007C5473" w:rsidRDefault="007C5473" w:rsidP="007C5473">
            <w:pPr>
              <w:pStyle w:val="BankNormal"/>
              <w:spacing w:after="0"/>
              <w:jc w:val="center"/>
              <w:rPr>
                <w:b/>
                <w:sz w:val="20"/>
              </w:rPr>
            </w:pPr>
          </w:p>
        </w:tc>
        <w:tc>
          <w:tcPr>
            <w:tcW w:w="2128" w:type="dxa"/>
            <w:tcBorders>
              <w:top w:val="single" w:sz="6" w:space="0" w:color="auto"/>
              <w:left w:val="single" w:sz="6" w:space="0" w:color="auto"/>
              <w:bottom w:val="single" w:sz="6" w:space="0" w:color="auto"/>
              <w:right w:val="single" w:sz="6" w:space="0" w:color="auto"/>
            </w:tcBorders>
          </w:tcPr>
          <w:p w:rsidR="007C5473" w:rsidRPr="005646BA" w:rsidRDefault="005646BA" w:rsidP="007C5473">
            <w:pPr>
              <w:pStyle w:val="BankNormal"/>
              <w:spacing w:after="0"/>
              <w:rPr>
                <w:b/>
                <w:sz w:val="20"/>
                <w:lang w:val="fr-FR"/>
              </w:rPr>
            </w:pPr>
            <w:r w:rsidRPr="005646BA">
              <w:rPr>
                <w:b/>
                <w:sz w:val="20"/>
                <w:lang w:val="fr-FR"/>
              </w:rPr>
              <w:t xml:space="preserve">Pondération </w:t>
            </w:r>
            <w:r>
              <w:rPr>
                <w:b/>
                <w:sz w:val="20"/>
                <w:lang w:val="fr-FR"/>
              </w:rPr>
              <w:t>financièr</w:t>
            </w:r>
            <w:r w:rsidRPr="005646BA">
              <w:rPr>
                <w:b/>
                <w:sz w:val="20"/>
                <w:lang w:val="fr-FR"/>
              </w:rPr>
              <w:t>e</w:t>
            </w:r>
            <w:r w:rsidR="007C5473" w:rsidRPr="005646BA">
              <w:rPr>
                <w:b/>
                <w:sz w:val="20"/>
                <w:lang w:val="fr-FR"/>
              </w:rPr>
              <w:t xml:space="preserve"> = .20</w:t>
            </w:r>
          </w:p>
          <w:p w:rsidR="007C5473" w:rsidRPr="005646BA" w:rsidRDefault="005646BA" w:rsidP="007C5473">
            <w:pPr>
              <w:pStyle w:val="BankNormal"/>
              <w:spacing w:after="0"/>
              <w:jc w:val="center"/>
              <w:rPr>
                <w:b/>
                <w:sz w:val="20"/>
                <w:lang w:val="fr-FR"/>
              </w:rPr>
            </w:pPr>
            <w:proofErr w:type="spellStart"/>
            <w:r w:rsidRPr="005646BA">
              <w:rPr>
                <w:b/>
                <w:sz w:val="20"/>
                <w:lang w:val="fr-FR"/>
              </w:rPr>
              <w:t>N</w:t>
            </w:r>
            <w:r w:rsidR="007C5473" w:rsidRPr="005646BA">
              <w:rPr>
                <w:b/>
                <w:sz w:val="20"/>
                <w:lang w:val="fr-FR"/>
              </w:rPr>
              <w:t>f</w:t>
            </w:r>
            <w:proofErr w:type="spellEnd"/>
            <w:r w:rsidR="007C5473" w:rsidRPr="005646BA">
              <w:rPr>
                <w:b/>
                <w:sz w:val="20"/>
                <w:lang w:val="fr-FR"/>
              </w:rPr>
              <w:t xml:space="preserve"> x .20 = P </w:t>
            </w:r>
          </w:p>
        </w:tc>
        <w:tc>
          <w:tcPr>
            <w:tcW w:w="1530" w:type="dxa"/>
            <w:tcBorders>
              <w:top w:val="single" w:sz="6" w:space="0" w:color="auto"/>
              <w:left w:val="single" w:sz="6" w:space="0" w:color="auto"/>
              <w:bottom w:val="single" w:sz="6" w:space="0" w:color="auto"/>
              <w:right w:val="single" w:sz="6" w:space="0" w:color="auto"/>
            </w:tcBorders>
          </w:tcPr>
          <w:p w:rsidR="007C5473" w:rsidRPr="005646BA" w:rsidRDefault="005646BA" w:rsidP="005646BA">
            <w:pPr>
              <w:pStyle w:val="BankNormal"/>
              <w:spacing w:after="0"/>
              <w:jc w:val="center"/>
              <w:rPr>
                <w:b/>
                <w:sz w:val="20"/>
                <w:lang w:val="fr-FR"/>
              </w:rPr>
            </w:pPr>
            <w:r w:rsidRPr="005646BA">
              <w:rPr>
                <w:b/>
                <w:sz w:val="20"/>
                <w:lang w:val="fr-FR"/>
              </w:rPr>
              <w:t>Not</w:t>
            </w:r>
            <w:r w:rsidR="007C5473" w:rsidRPr="005646BA">
              <w:rPr>
                <w:b/>
                <w:sz w:val="20"/>
                <w:lang w:val="fr-FR"/>
              </w:rPr>
              <w:t>e total</w:t>
            </w:r>
            <w:r w:rsidRPr="005646BA">
              <w:rPr>
                <w:b/>
                <w:sz w:val="20"/>
                <w:lang w:val="fr-FR"/>
              </w:rPr>
              <w:t>e</w:t>
            </w:r>
            <w:r w:rsidR="007C5473" w:rsidRPr="005646BA">
              <w:rPr>
                <w:b/>
                <w:sz w:val="20"/>
                <w:lang w:val="fr-FR"/>
              </w:rPr>
              <w:t xml:space="preserve"> (</w:t>
            </w:r>
            <w:r w:rsidRPr="005646BA">
              <w:rPr>
                <w:b/>
                <w:sz w:val="20"/>
                <w:lang w:val="fr-FR"/>
              </w:rPr>
              <w:t>N</w:t>
            </w:r>
            <w:r w:rsidR="007C5473" w:rsidRPr="005646BA">
              <w:rPr>
                <w:b/>
                <w:sz w:val="20"/>
                <w:lang w:val="fr-FR"/>
              </w:rPr>
              <w:t>) = T + P</w:t>
            </w:r>
          </w:p>
        </w:tc>
      </w:tr>
      <w:tr w:rsidR="007C5473" w:rsidTr="007C5473">
        <w:tc>
          <w:tcPr>
            <w:tcW w:w="1170" w:type="dxa"/>
            <w:tcBorders>
              <w:top w:val="single" w:sz="6" w:space="0" w:color="auto"/>
              <w:left w:val="single" w:sz="6" w:space="0" w:color="auto"/>
              <w:bottom w:val="single" w:sz="6" w:space="0" w:color="auto"/>
              <w:right w:val="single" w:sz="6" w:space="0" w:color="auto"/>
            </w:tcBorders>
          </w:tcPr>
          <w:p w:rsidR="007C5473" w:rsidRDefault="007C5473" w:rsidP="007C5473">
            <w:pPr>
              <w:pStyle w:val="BankNormal"/>
              <w:spacing w:after="0"/>
              <w:rPr>
                <w:sz w:val="20"/>
              </w:rPr>
            </w:pPr>
            <w:r>
              <w:rPr>
                <w:sz w:val="20"/>
              </w:rPr>
              <w:t>A</w:t>
            </w:r>
          </w:p>
        </w:tc>
        <w:tc>
          <w:tcPr>
            <w:tcW w:w="1980" w:type="dxa"/>
            <w:tcBorders>
              <w:top w:val="single" w:sz="6" w:space="0" w:color="auto"/>
              <w:left w:val="single" w:sz="6" w:space="0" w:color="auto"/>
              <w:bottom w:val="single" w:sz="6" w:space="0" w:color="auto"/>
              <w:right w:val="single" w:sz="6" w:space="0" w:color="auto"/>
            </w:tcBorders>
          </w:tcPr>
          <w:p w:rsidR="007C5473" w:rsidRDefault="007C5473" w:rsidP="007C5473">
            <w:pPr>
              <w:pStyle w:val="BankNormal"/>
              <w:spacing w:after="0"/>
              <w:rPr>
                <w:sz w:val="20"/>
              </w:rPr>
            </w:pPr>
            <w:r>
              <w:rPr>
                <w:sz w:val="20"/>
              </w:rPr>
              <w:t>70.5</w:t>
            </w:r>
          </w:p>
        </w:tc>
        <w:tc>
          <w:tcPr>
            <w:tcW w:w="2430" w:type="dxa"/>
            <w:tcBorders>
              <w:top w:val="single" w:sz="6" w:space="0" w:color="auto"/>
              <w:left w:val="single" w:sz="6" w:space="0" w:color="auto"/>
              <w:bottom w:val="single" w:sz="6" w:space="0" w:color="auto"/>
              <w:right w:val="single" w:sz="6" w:space="0" w:color="auto"/>
            </w:tcBorders>
          </w:tcPr>
          <w:p w:rsidR="007C5473" w:rsidRDefault="007C5473" w:rsidP="007C5473">
            <w:pPr>
              <w:pStyle w:val="BankNormal"/>
              <w:spacing w:after="0"/>
              <w:rPr>
                <w:sz w:val="20"/>
              </w:rPr>
            </w:pPr>
            <w:r>
              <w:rPr>
                <w:sz w:val="20"/>
              </w:rPr>
              <w:t>56.40</w:t>
            </w:r>
          </w:p>
        </w:tc>
        <w:tc>
          <w:tcPr>
            <w:tcW w:w="1620" w:type="dxa"/>
            <w:tcBorders>
              <w:top w:val="single" w:sz="6" w:space="0" w:color="auto"/>
              <w:left w:val="single" w:sz="6" w:space="0" w:color="auto"/>
              <w:bottom w:val="single" w:sz="6" w:space="0" w:color="auto"/>
              <w:right w:val="single" w:sz="6" w:space="0" w:color="auto"/>
            </w:tcBorders>
          </w:tcPr>
          <w:p w:rsidR="007C5473" w:rsidRDefault="007C5473" w:rsidP="007C5473">
            <w:pPr>
              <w:pStyle w:val="BankNormal"/>
              <w:spacing w:after="0"/>
              <w:rPr>
                <w:sz w:val="20"/>
              </w:rPr>
            </w:pPr>
            <w:r>
              <w:rPr>
                <w:sz w:val="20"/>
              </w:rPr>
              <w:t>9.000</w:t>
            </w:r>
          </w:p>
        </w:tc>
        <w:tc>
          <w:tcPr>
            <w:tcW w:w="1922" w:type="dxa"/>
            <w:tcBorders>
              <w:top w:val="single" w:sz="6" w:space="0" w:color="auto"/>
              <w:left w:val="single" w:sz="6" w:space="0" w:color="auto"/>
              <w:bottom w:val="single" w:sz="6" w:space="0" w:color="auto"/>
              <w:right w:val="single" w:sz="6" w:space="0" w:color="auto"/>
            </w:tcBorders>
          </w:tcPr>
          <w:p w:rsidR="007C5473" w:rsidRDefault="007C5473" w:rsidP="007C5473">
            <w:pPr>
              <w:pStyle w:val="BankNormal"/>
              <w:spacing w:after="0"/>
              <w:rPr>
                <w:sz w:val="20"/>
              </w:rPr>
            </w:pPr>
            <w:r>
              <w:rPr>
                <w:sz w:val="20"/>
              </w:rPr>
              <w:t>86.6</w:t>
            </w:r>
          </w:p>
        </w:tc>
        <w:tc>
          <w:tcPr>
            <w:tcW w:w="2128" w:type="dxa"/>
            <w:tcBorders>
              <w:top w:val="single" w:sz="6" w:space="0" w:color="auto"/>
              <w:left w:val="single" w:sz="6" w:space="0" w:color="auto"/>
              <w:bottom w:val="single" w:sz="6" w:space="0" w:color="auto"/>
              <w:right w:val="single" w:sz="6" w:space="0" w:color="auto"/>
            </w:tcBorders>
          </w:tcPr>
          <w:p w:rsidR="007C5473" w:rsidRDefault="007C5473" w:rsidP="007C5473">
            <w:pPr>
              <w:pStyle w:val="BankNormal"/>
              <w:spacing w:after="0"/>
              <w:rPr>
                <w:sz w:val="20"/>
              </w:rPr>
            </w:pPr>
            <w:r>
              <w:rPr>
                <w:sz w:val="20"/>
              </w:rPr>
              <w:t>17.32</w:t>
            </w:r>
          </w:p>
        </w:tc>
        <w:tc>
          <w:tcPr>
            <w:tcW w:w="1530" w:type="dxa"/>
            <w:tcBorders>
              <w:top w:val="single" w:sz="6" w:space="0" w:color="auto"/>
              <w:left w:val="single" w:sz="6" w:space="0" w:color="auto"/>
              <w:bottom w:val="single" w:sz="6" w:space="0" w:color="auto"/>
              <w:right w:val="single" w:sz="6" w:space="0" w:color="auto"/>
            </w:tcBorders>
          </w:tcPr>
          <w:p w:rsidR="007C5473" w:rsidRDefault="007C5473" w:rsidP="007C5473">
            <w:pPr>
              <w:pStyle w:val="BankNormal"/>
              <w:spacing w:after="0"/>
              <w:rPr>
                <w:sz w:val="20"/>
              </w:rPr>
            </w:pPr>
            <w:r>
              <w:rPr>
                <w:sz w:val="20"/>
              </w:rPr>
              <w:t>73.72</w:t>
            </w:r>
          </w:p>
        </w:tc>
      </w:tr>
      <w:tr w:rsidR="007C5473" w:rsidTr="007C5473">
        <w:tc>
          <w:tcPr>
            <w:tcW w:w="1170" w:type="dxa"/>
            <w:tcBorders>
              <w:top w:val="single" w:sz="6" w:space="0" w:color="auto"/>
              <w:left w:val="single" w:sz="6" w:space="0" w:color="auto"/>
              <w:bottom w:val="single" w:sz="6" w:space="0" w:color="auto"/>
              <w:right w:val="single" w:sz="6" w:space="0" w:color="auto"/>
            </w:tcBorders>
          </w:tcPr>
          <w:p w:rsidR="007C5473" w:rsidRDefault="007C5473" w:rsidP="007C5473">
            <w:pPr>
              <w:pStyle w:val="BankNormal"/>
              <w:spacing w:after="0"/>
              <w:rPr>
                <w:sz w:val="20"/>
              </w:rPr>
            </w:pPr>
            <w:r>
              <w:rPr>
                <w:sz w:val="20"/>
              </w:rPr>
              <w:t>B</w:t>
            </w:r>
          </w:p>
        </w:tc>
        <w:tc>
          <w:tcPr>
            <w:tcW w:w="1980" w:type="dxa"/>
            <w:tcBorders>
              <w:top w:val="single" w:sz="6" w:space="0" w:color="auto"/>
              <w:left w:val="single" w:sz="6" w:space="0" w:color="auto"/>
              <w:bottom w:val="single" w:sz="6" w:space="0" w:color="auto"/>
              <w:right w:val="single" w:sz="6" w:space="0" w:color="auto"/>
            </w:tcBorders>
          </w:tcPr>
          <w:p w:rsidR="007C5473" w:rsidRDefault="007C5473" w:rsidP="007C5473">
            <w:pPr>
              <w:pStyle w:val="BankNormal"/>
              <w:spacing w:after="0"/>
              <w:rPr>
                <w:sz w:val="20"/>
              </w:rPr>
            </w:pPr>
            <w:r>
              <w:rPr>
                <w:sz w:val="20"/>
              </w:rPr>
              <w:t>74.4</w:t>
            </w:r>
          </w:p>
        </w:tc>
        <w:tc>
          <w:tcPr>
            <w:tcW w:w="2430" w:type="dxa"/>
            <w:tcBorders>
              <w:top w:val="single" w:sz="6" w:space="0" w:color="auto"/>
              <w:left w:val="single" w:sz="6" w:space="0" w:color="auto"/>
              <w:bottom w:val="single" w:sz="6" w:space="0" w:color="auto"/>
              <w:right w:val="single" w:sz="6" w:space="0" w:color="auto"/>
            </w:tcBorders>
          </w:tcPr>
          <w:p w:rsidR="007C5473" w:rsidRDefault="007C5473" w:rsidP="007C5473">
            <w:pPr>
              <w:pStyle w:val="BankNormal"/>
              <w:spacing w:after="0"/>
              <w:rPr>
                <w:sz w:val="20"/>
              </w:rPr>
            </w:pPr>
            <w:r>
              <w:rPr>
                <w:sz w:val="20"/>
              </w:rPr>
              <w:t>59.52</w:t>
            </w:r>
          </w:p>
        </w:tc>
        <w:tc>
          <w:tcPr>
            <w:tcW w:w="1620" w:type="dxa"/>
            <w:tcBorders>
              <w:top w:val="single" w:sz="6" w:space="0" w:color="auto"/>
              <w:left w:val="single" w:sz="6" w:space="0" w:color="auto"/>
              <w:bottom w:val="single" w:sz="6" w:space="0" w:color="auto"/>
              <w:right w:val="single" w:sz="6" w:space="0" w:color="auto"/>
            </w:tcBorders>
          </w:tcPr>
          <w:p w:rsidR="007C5473" w:rsidRDefault="007C5473" w:rsidP="007C5473">
            <w:pPr>
              <w:pStyle w:val="BankNormal"/>
              <w:spacing w:after="0"/>
              <w:rPr>
                <w:sz w:val="20"/>
              </w:rPr>
            </w:pPr>
            <w:r>
              <w:rPr>
                <w:sz w:val="20"/>
              </w:rPr>
              <w:t>8.000</w:t>
            </w:r>
          </w:p>
        </w:tc>
        <w:tc>
          <w:tcPr>
            <w:tcW w:w="1922" w:type="dxa"/>
            <w:tcBorders>
              <w:top w:val="single" w:sz="6" w:space="0" w:color="auto"/>
              <w:left w:val="single" w:sz="6" w:space="0" w:color="auto"/>
              <w:bottom w:val="single" w:sz="6" w:space="0" w:color="auto"/>
              <w:right w:val="single" w:sz="6" w:space="0" w:color="auto"/>
            </w:tcBorders>
          </w:tcPr>
          <w:p w:rsidR="007C5473" w:rsidRDefault="007C5473" w:rsidP="007C5473">
            <w:pPr>
              <w:pStyle w:val="BankNormal"/>
              <w:spacing w:after="0"/>
              <w:rPr>
                <w:sz w:val="20"/>
              </w:rPr>
            </w:pPr>
            <w:r>
              <w:rPr>
                <w:sz w:val="20"/>
              </w:rPr>
              <w:t>97.5</w:t>
            </w:r>
          </w:p>
        </w:tc>
        <w:tc>
          <w:tcPr>
            <w:tcW w:w="2128" w:type="dxa"/>
            <w:tcBorders>
              <w:top w:val="single" w:sz="6" w:space="0" w:color="auto"/>
              <w:left w:val="single" w:sz="6" w:space="0" w:color="auto"/>
              <w:bottom w:val="single" w:sz="6" w:space="0" w:color="auto"/>
              <w:right w:val="single" w:sz="6" w:space="0" w:color="auto"/>
            </w:tcBorders>
          </w:tcPr>
          <w:p w:rsidR="007C5473" w:rsidRDefault="007C5473" w:rsidP="007C5473">
            <w:pPr>
              <w:pStyle w:val="BankNormal"/>
              <w:spacing w:after="0"/>
              <w:rPr>
                <w:sz w:val="20"/>
              </w:rPr>
            </w:pPr>
            <w:r>
              <w:rPr>
                <w:sz w:val="20"/>
              </w:rPr>
              <w:t>19.5</w:t>
            </w:r>
          </w:p>
        </w:tc>
        <w:tc>
          <w:tcPr>
            <w:tcW w:w="1530" w:type="dxa"/>
            <w:tcBorders>
              <w:top w:val="single" w:sz="6" w:space="0" w:color="auto"/>
              <w:left w:val="single" w:sz="6" w:space="0" w:color="auto"/>
              <w:bottom w:val="single" w:sz="6" w:space="0" w:color="auto"/>
              <w:right w:val="single" w:sz="6" w:space="0" w:color="auto"/>
            </w:tcBorders>
          </w:tcPr>
          <w:p w:rsidR="007C5473" w:rsidRDefault="007C5473" w:rsidP="007C5473">
            <w:pPr>
              <w:pStyle w:val="BankNormal"/>
              <w:spacing w:after="0"/>
              <w:rPr>
                <w:sz w:val="20"/>
              </w:rPr>
            </w:pPr>
            <w:r>
              <w:rPr>
                <w:sz w:val="20"/>
              </w:rPr>
              <w:t>79.02</w:t>
            </w:r>
          </w:p>
        </w:tc>
      </w:tr>
      <w:tr w:rsidR="007C5473" w:rsidTr="007C5473">
        <w:tc>
          <w:tcPr>
            <w:tcW w:w="1170" w:type="dxa"/>
            <w:tcBorders>
              <w:top w:val="single" w:sz="6" w:space="0" w:color="auto"/>
              <w:left w:val="single" w:sz="6" w:space="0" w:color="auto"/>
              <w:bottom w:val="single" w:sz="6" w:space="0" w:color="auto"/>
              <w:right w:val="single" w:sz="6" w:space="0" w:color="auto"/>
            </w:tcBorders>
          </w:tcPr>
          <w:p w:rsidR="007C5473" w:rsidRDefault="007C5473" w:rsidP="007C5473">
            <w:pPr>
              <w:pStyle w:val="BankNormal"/>
              <w:spacing w:after="0"/>
              <w:rPr>
                <w:sz w:val="20"/>
              </w:rPr>
            </w:pPr>
            <w:r>
              <w:rPr>
                <w:sz w:val="20"/>
              </w:rPr>
              <w:t>C</w:t>
            </w:r>
          </w:p>
        </w:tc>
        <w:tc>
          <w:tcPr>
            <w:tcW w:w="1980" w:type="dxa"/>
            <w:tcBorders>
              <w:top w:val="single" w:sz="6" w:space="0" w:color="auto"/>
              <w:left w:val="single" w:sz="6" w:space="0" w:color="auto"/>
              <w:bottom w:val="single" w:sz="6" w:space="0" w:color="auto"/>
              <w:right w:val="single" w:sz="6" w:space="0" w:color="auto"/>
            </w:tcBorders>
          </w:tcPr>
          <w:p w:rsidR="007C5473" w:rsidRDefault="007C5473" w:rsidP="007C5473">
            <w:pPr>
              <w:pStyle w:val="BankNormal"/>
              <w:spacing w:after="0"/>
              <w:rPr>
                <w:sz w:val="20"/>
              </w:rPr>
            </w:pPr>
            <w:r>
              <w:rPr>
                <w:sz w:val="20"/>
              </w:rPr>
              <w:t>81.1</w:t>
            </w:r>
          </w:p>
        </w:tc>
        <w:tc>
          <w:tcPr>
            <w:tcW w:w="2430" w:type="dxa"/>
            <w:tcBorders>
              <w:top w:val="single" w:sz="6" w:space="0" w:color="auto"/>
              <w:left w:val="single" w:sz="6" w:space="0" w:color="auto"/>
              <w:bottom w:val="single" w:sz="6" w:space="0" w:color="auto"/>
              <w:right w:val="single" w:sz="6" w:space="0" w:color="auto"/>
            </w:tcBorders>
          </w:tcPr>
          <w:p w:rsidR="007C5473" w:rsidRDefault="007C5473" w:rsidP="007C5473">
            <w:pPr>
              <w:pStyle w:val="BankNormal"/>
              <w:spacing w:after="0"/>
              <w:rPr>
                <w:sz w:val="20"/>
              </w:rPr>
            </w:pPr>
            <w:r>
              <w:rPr>
                <w:sz w:val="20"/>
              </w:rPr>
              <w:t>64.8</w:t>
            </w:r>
          </w:p>
        </w:tc>
        <w:tc>
          <w:tcPr>
            <w:tcW w:w="1620" w:type="dxa"/>
            <w:tcBorders>
              <w:top w:val="single" w:sz="6" w:space="0" w:color="auto"/>
              <w:left w:val="single" w:sz="6" w:space="0" w:color="auto"/>
              <w:bottom w:val="single" w:sz="6" w:space="0" w:color="auto"/>
              <w:right w:val="single" w:sz="6" w:space="0" w:color="auto"/>
            </w:tcBorders>
          </w:tcPr>
          <w:p w:rsidR="007C5473" w:rsidRDefault="007C5473" w:rsidP="007C5473">
            <w:pPr>
              <w:pStyle w:val="BankNormal"/>
              <w:spacing w:after="0"/>
              <w:rPr>
                <w:sz w:val="20"/>
              </w:rPr>
            </w:pPr>
            <w:r>
              <w:rPr>
                <w:sz w:val="20"/>
              </w:rPr>
              <w:t>7.800</w:t>
            </w:r>
          </w:p>
        </w:tc>
        <w:tc>
          <w:tcPr>
            <w:tcW w:w="1922" w:type="dxa"/>
            <w:tcBorders>
              <w:top w:val="single" w:sz="6" w:space="0" w:color="auto"/>
              <w:left w:val="single" w:sz="6" w:space="0" w:color="auto"/>
              <w:bottom w:val="single" w:sz="6" w:space="0" w:color="auto"/>
              <w:right w:val="single" w:sz="6" w:space="0" w:color="auto"/>
            </w:tcBorders>
          </w:tcPr>
          <w:p w:rsidR="007C5473" w:rsidRDefault="007C5473" w:rsidP="007C5473">
            <w:pPr>
              <w:pStyle w:val="BankNormal"/>
              <w:spacing w:after="0"/>
              <w:rPr>
                <w:sz w:val="20"/>
              </w:rPr>
            </w:pPr>
            <w:r>
              <w:rPr>
                <w:sz w:val="20"/>
              </w:rPr>
              <w:t>100</w:t>
            </w:r>
          </w:p>
        </w:tc>
        <w:tc>
          <w:tcPr>
            <w:tcW w:w="2128" w:type="dxa"/>
            <w:tcBorders>
              <w:top w:val="single" w:sz="6" w:space="0" w:color="auto"/>
              <w:left w:val="single" w:sz="6" w:space="0" w:color="auto"/>
              <w:bottom w:val="single" w:sz="6" w:space="0" w:color="auto"/>
              <w:right w:val="single" w:sz="6" w:space="0" w:color="auto"/>
            </w:tcBorders>
          </w:tcPr>
          <w:p w:rsidR="007C5473" w:rsidRDefault="007C5473" w:rsidP="007C5473">
            <w:pPr>
              <w:pStyle w:val="BankNormal"/>
              <w:spacing w:after="0"/>
              <w:rPr>
                <w:sz w:val="20"/>
              </w:rPr>
            </w:pPr>
            <w:r>
              <w:rPr>
                <w:sz w:val="20"/>
              </w:rPr>
              <w:t>20</w:t>
            </w:r>
          </w:p>
        </w:tc>
        <w:tc>
          <w:tcPr>
            <w:tcW w:w="1530" w:type="dxa"/>
            <w:tcBorders>
              <w:top w:val="single" w:sz="6" w:space="0" w:color="auto"/>
              <w:left w:val="single" w:sz="6" w:space="0" w:color="auto"/>
              <w:bottom w:val="single" w:sz="6" w:space="0" w:color="auto"/>
              <w:right w:val="single" w:sz="6" w:space="0" w:color="auto"/>
            </w:tcBorders>
          </w:tcPr>
          <w:p w:rsidR="007C5473" w:rsidRDefault="007C5473" w:rsidP="007C5473">
            <w:pPr>
              <w:pStyle w:val="BankNormal"/>
              <w:spacing w:after="0"/>
              <w:rPr>
                <w:sz w:val="20"/>
              </w:rPr>
            </w:pPr>
            <w:r>
              <w:rPr>
                <w:sz w:val="20"/>
              </w:rPr>
              <w:t>84.8</w:t>
            </w:r>
          </w:p>
        </w:tc>
      </w:tr>
      <w:tr w:rsidR="007C5473" w:rsidTr="007C5473">
        <w:tc>
          <w:tcPr>
            <w:tcW w:w="1170" w:type="dxa"/>
            <w:tcBorders>
              <w:top w:val="single" w:sz="6" w:space="0" w:color="auto"/>
              <w:left w:val="single" w:sz="6" w:space="0" w:color="auto"/>
              <w:bottom w:val="single" w:sz="6" w:space="0" w:color="auto"/>
              <w:right w:val="single" w:sz="6" w:space="0" w:color="auto"/>
            </w:tcBorders>
          </w:tcPr>
          <w:p w:rsidR="007C5473" w:rsidRDefault="007C5473" w:rsidP="007C5473">
            <w:pPr>
              <w:pStyle w:val="BankNormal"/>
              <w:spacing w:after="0"/>
              <w:rPr>
                <w:sz w:val="20"/>
              </w:rPr>
            </w:pPr>
          </w:p>
        </w:tc>
        <w:tc>
          <w:tcPr>
            <w:tcW w:w="1980" w:type="dxa"/>
            <w:tcBorders>
              <w:top w:val="single" w:sz="6" w:space="0" w:color="auto"/>
              <w:left w:val="single" w:sz="6" w:space="0" w:color="auto"/>
              <w:bottom w:val="single" w:sz="6" w:space="0" w:color="auto"/>
              <w:right w:val="single" w:sz="6" w:space="0" w:color="auto"/>
            </w:tcBorders>
          </w:tcPr>
          <w:p w:rsidR="007C5473" w:rsidRDefault="007C5473" w:rsidP="007C5473">
            <w:pPr>
              <w:pStyle w:val="BankNormal"/>
              <w:spacing w:after="0"/>
              <w:rPr>
                <w:sz w:val="20"/>
              </w:rPr>
            </w:pPr>
          </w:p>
        </w:tc>
        <w:tc>
          <w:tcPr>
            <w:tcW w:w="2430" w:type="dxa"/>
            <w:tcBorders>
              <w:top w:val="single" w:sz="6" w:space="0" w:color="auto"/>
              <w:left w:val="single" w:sz="6" w:space="0" w:color="auto"/>
              <w:bottom w:val="single" w:sz="6" w:space="0" w:color="auto"/>
              <w:right w:val="single" w:sz="6" w:space="0" w:color="auto"/>
            </w:tcBorders>
          </w:tcPr>
          <w:p w:rsidR="007C5473" w:rsidRDefault="007C5473" w:rsidP="007C5473">
            <w:pPr>
              <w:pStyle w:val="BankNormal"/>
              <w:spacing w:after="0"/>
              <w:rPr>
                <w:sz w:val="20"/>
              </w:rPr>
            </w:pPr>
          </w:p>
        </w:tc>
        <w:tc>
          <w:tcPr>
            <w:tcW w:w="1620" w:type="dxa"/>
            <w:tcBorders>
              <w:top w:val="single" w:sz="6" w:space="0" w:color="auto"/>
              <w:left w:val="single" w:sz="6" w:space="0" w:color="auto"/>
              <w:bottom w:val="single" w:sz="6" w:space="0" w:color="auto"/>
              <w:right w:val="single" w:sz="6" w:space="0" w:color="auto"/>
            </w:tcBorders>
          </w:tcPr>
          <w:p w:rsidR="007C5473" w:rsidRDefault="007C5473" w:rsidP="007C5473">
            <w:pPr>
              <w:pStyle w:val="BankNormal"/>
              <w:spacing w:after="0"/>
              <w:rPr>
                <w:sz w:val="20"/>
              </w:rPr>
            </w:pPr>
          </w:p>
        </w:tc>
        <w:tc>
          <w:tcPr>
            <w:tcW w:w="1922" w:type="dxa"/>
            <w:tcBorders>
              <w:top w:val="single" w:sz="6" w:space="0" w:color="auto"/>
              <w:left w:val="single" w:sz="6" w:space="0" w:color="auto"/>
              <w:bottom w:val="single" w:sz="6" w:space="0" w:color="auto"/>
              <w:right w:val="single" w:sz="6" w:space="0" w:color="auto"/>
            </w:tcBorders>
          </w:tcPr>
          <w:p w:rsidR="007C5473" w:rsidRDefault="007C5473" w:rsidP="007C5473">
            <w:pPr>
              <w:pStyle w:val="BankNormal"/>
              <w:spacing w:after="0"/>
              <w:rPr>
                <w:sz w:val="20"/>
              </w:rPr>
            </w:pPr>
          </w:p>
        </w:tc>
        <w:tc>
          <w:tcPr>
            <w:tcW w:w="2128" w:type="dxa"/>
            <w:tcBorders>
              <w:top w:val="single" w:sz="6" w:space="0" w:color="auto"/>
              <w:left w:val="single" w:sz="6" w:space="0" w:color="auto"/>
              <w:bottom w:val="single" w:sz="6" w:space="0" w:color="auto"/>
              <w:right w:val="single" w:sz="6" w:space="0" w:color="auto"/>
            </w:tcBorders>
          </w:tcPr>
          <w:p w:rsidR="007C5473" w:rsidRDefault="007C5473" w:rsidP="007C5473">
            <w:pPr>
              <w:pStyle w:val="BankNormal"/>
              <w:spacing w:after="0"/>
              <w:rPr>
                <w:sz w:val="20"/>
              </w:rPr>
            </w:pPr>
          </w:p>
        </w:tc>
        <w:tc>
          <w:tcPr>
            <w:tcW w:w="1530" w:type="dxa"/>
            <w:tcBorders>
              <w:top w:val="single" w:sz="6" w:space="0" w:color="auto"/>
              <w:left w:val="single" w:sz="6" w:space="0" w:color="auto"/>
              <w:bottom w:val="single" w:sz="6" w:space="0" w:color="auto"/>
              <w:right w:val="single" w:sz="6" w:space="0" w:color="auto"/>
            </w:tcBorders>
          </w:tcPr>
          <w:p w:rsidR="007C5473" w:rsidRDefault="007C5473" w:rsidP="007C5473">
            <w:pPr>
              <w:pStyle w:val="BankNormal"/>
              <w:spacing w:after="0"/>
              <w:rPr>
                <w:sz w:val="20"/>
              </w:rPr>
            </w:pPr>
          </w:p>
        </w:tc>
      </w:tr>
      <w:tr w:rsidR="007C5473" w:rsidTr="007C5473">
        <w:tc>
          <w:tcPr>
            <w:tcW w:w="1170" w:type="dxa"/>
            <w:tcBorders>
              <w:top w:val="single" w:sz="6" w:space="0" w:color="auto"/>
              <w:left w:val="single" w:sz="6" w:space="0" w:color="auto"/>
              <w:bottom w:val="single" w:sz="6" w:space="0" w:color="auto"/>
              <w:right w:val="single" w:sz="6" w:space="0" w:color="auto"/>
            </w:tcBorders>
          </w:tcPr>
          <w:p w:rsidR="007C5473" w:rsidRDefault="007C5473" w:rsidP="007C5473">
            <w:pPr>
              <w:pStyle w:val="BankNormal"/>
              <w:spacing w:after="0"/>
              <w:rPr>
                <w:sz w:val="20"/>
              </w:rPr>
            </w:pPr>
          </w:p>
        </w:tc>
        <w:tc>
          <w:tcPr>
            <w:tcW w:w="1980" w:type="dxa"/>
            <w:tcBorders>
              <w:top w:val="single" w:sz="6" w:space="0" w:color="auto"/>
              <w:left w:val="single" w:sz="6" w:space="0" w:color="auto"/>
              <w:bottom w:val="single" w:sz="6" w:space="0" w:color="auto"/>
              <w:right w:val="single" w:sz="6" w:space="0" w:color="auto"/>
            </w:tcBorders>
          </w:tcPr>
          <w:p w:rsidR="007C5473" w:rsidRDefault="007C5473" w:rsidP="007C5473">
            <w:pPr>
              <w:pStyle w:val="BankNormal"/>
              <w:spacing w:after="0"/>
              <w:rPr>
                <w:sz w:val="20"/>
              </w:rPr>
            </w:pPr>
          </w:p>
        </w:tc>
        <w:tc>
          <w:tcPr>
            <w:tcW w:w="2430" w:type="dxa"/>
            <w:tcBorders>
              <w:top w:val="single" w:sz="6" w:space="0" w:color="auto"/>
              <w:left w:val="single" w:sz="6" w:space="0" w:color="auto"/>
              <w:bottom w:val="single" w:sz="6" w:space="0" w:color="auto"/>
              <w:right w:val="single" w:sz="6" w:space="0" w:color="auto"/>
            </w:tcBorders>
          </w:tcPr>
          <w:p w:rsidR="007C5473" w:rsidRDefault="007C5473" w:rsidP="007C5473">
            <w:pPr>
              <w:pStyle w:val="BankNormal"/>
              <w:spacing w:after="0"/>
              <w:rPr>
                <w:sz w:val="20"/>
              </w:rPr>
            </w:pPr>
          </w:p>
        </w:tc>
        <w:tc>
          <w:tcPr>
            <w:tcW w:w="1620" w:type="dxa"/>
            <w:tcBorders>
              <w:top w:val="single" w:sz="6" w:space="0" w:color="auto"/>
              <w:left w:val="single" w:sz="6" w:space="0" w:color="auto"/>
              <w:bottom w:val="single" w:sz="6" w:space="0" w:color="auto"/>
              <w:right w:val="single" w:sz="6" w:space="0" w:color="auto"/>
            </w:tcBorders>
          </w:tcPr>
          <w:p w:rsidR="007C5473" w:rsidRDefault="007C5473" w:rsidP="007C5473">
            <w:pPr>
              <w:pStyle w:val="BankNormal"/>
              <w:spacing w:after="0"/>
              <w:rPr>
                <w:sz w:val="20"/>
              </w:rPr>
            </w:pPr>
          </w:p>
        </w:tc>
        <w:tc>
          <w:tcPr>
            <w:tcW w:w="1922" w:type="dxa"/>
            <w:tcBorders>
              <w:top w:val="single" w:sz="6" w:space="0" w:color="auto"/>
              <w:left w:val="single" w:sz="6" w:space="0" w:color="auto"/>
              <w:bottom w:val="single" w:sz="6" w:space="0" w:color="auto"/>
              <w:right w:val="single" w:sz="6" w:space="0" w:color="auto"/>
            </w:tcBorders>
          </w:tcPr>
          <w:p w:rsidR="007C5473" w:rsidRDefault="007C5473" w:rsidP="007C5473">
            <w:pPr>
              <w:pStyle w:val="BankNormal"/>
              <w:spacing w:after="0"/>
              <w:rPr>
                <w:sz w:val="20"/>
              </w:rPr>
            </w:pPr>
          </w:p>
        </w:tc>
        <w:tc>
          <w:tcPr>
            <w:tcW w:w="2128" w:type="dxa"/>
            <w:tcBorders>
              <w:top w:val="single" w:sz="6" w:space="0" w:color="auto"/>
              <w:left w:val="single" w:sz="6" w:space="0" w:color="auto"/>
              <w:bottom w:val="single" w:sz="6" w:space="0" w:color="auto"/>
              <w:right w:val="single" w:sz="6" w:space="0" w:color="auto"/>
            </w:tcBorders>
          </w:tcPr>
          <w:p w:rsidR="007C5473" w:rsidRDefault="007C5473" w:rsidP="007C5473">
            <w:pPr>
              <w:pStyle w:val="BankNormal"/>
              <w:spacing w:after="0"/>
              <w:rPr>
                <w:sz w:val="20"/>
              </w:rPr>
            </w:pPr>
          </w:p>
        </w:tc>
        <w:tc>
          <w:tcPr>
            <w:tcW w:w="1530" w:type="dxa"/>
            <w:tcBorders>
              <w:top w:val="single" w:sz="6" w:space="0" w:color="auto"/>
              <w:left w:val="single" w:sz="6" w:space="0" w:color="auto"/>
              <w:bottom w:val="single" w:sz="6" w:space="0" w:color="auto"/>
              <w:right w:val="single" w:sz="6" w:space="0" w:color="auto"/>
            </w:tcBorders>
          </w:tcPr>
          <w:p w:rsidR="007C5473" w:rsidRDefault="007C5473" w:rsidP="007C5473">
            <w:pPr>
              <w:pStyle w:val="BankNormal"/>
              <w:spacing w:after="0"/>
              <w:rPr>
                <w:sz w:val="20"/>
              </w:rPr>
            </w:pPr>
          </w:p>
        </w:tc>
      </w:tr>
      <w:tr w:rsidR="007C5473" w:rsidTr="007C5473">
        <w:tc>
          <w:tcPr>
            <w:tcW w:w="1170" w:type="dxa"/>
            <w:tcBorders>
              <w:top w:val="single" w:sz="6" w:space="0" w:color="auto"/>
              <w:left w:val="single" w:sz="6" w:space="0" w:color="auto"/>
              <w:bottom w:val="single" w:sz="6" w:space="0" w:color="auto"/>
              <w:right w:val="single" w:sz="6" w:space="0" w:color="auto"/>
            </w:tcBorders>
          </w:tcPr>
          <w:p w:rsidR="007C5473" w:rsidRDefault="007C5473" w:rsidP="007C5473">
            <w:pPr>
              <w:pStyle w:val="BankNormal"/>
              <w:spacing w:after="0"/>
              <w:rPr>
                <w:sz w:val="20"/>
              </w:rPr>
            </w:pPr>
          </w:p>
        </w:tc>
        <w:tc>
          <w:tcPr>
            <w:tcW w:w="1980" w:type="dxa"/>
            <w:tcBorders>
              <w:top w:val="single" w:sz="6" w:space="0" w:color="auto"/>
              <w:left w:val="single" w:sz="6" w:space="0" w:color="auto"/>
              <w:bottom w:val="single" w:sz="6" w:space="0" w:color="auto"/>
              <w:right w:val="single" w:sz="6" w:space="0" w:color="auto"/>
            </w:tcBorders>
          </w:tcPr>
          <w:p w:rsidR="007C5473" w:rsidRDefault="007C5473" w:rsidP="007C5473">
            <w:pPr>
              <w:pStyle w:val="BankNormal"/>
              <w:spacing w:after="0"/>
              <w:rPr>
                <w:sz w:val="20"/>
              </w:rPr>
            </w:pPr>
          </w:p>
        </w:tc>
        <w:tc>
          <w:tcPr>
            <w:tcW w:w="2430" w:type="dxa"/>
            <w:tcBorders>
              <w:top w:val="single" w:sz="6" w:space="0" w:color="auto"/>
              <w:left w:val="single" w:sz="6" w:space="0" w:color="auto"/>
              <w:bottom w:val="single" w:sz="6" w:space="0" w:color="auto"/>
              <w:right w:val="single" w:sz="6" w:space="0" w:color="auto"/>
            </w:tcBorders>
          </w:tcPr>
          <w:p w:rsidR="007C5473" w:rsidRDefault="007C5473" w:rsidP="007C5473">
            <w:pPr>
              <w:pStyle w:val="BankNormal"/>
              <w:spacing w:after="0"/>
              <w:rPr>
                <w:sz w:val="20"/>
              </w:rPr>
            </w:pPr>
          </w:p>
        </w:tc>
        <w:tc>
          <w:tcPr>
            <w:tcW w:w="1620" w:type="dxa"/>
            <w:tcBorders>
              <w:top w:val="single" w:sz="6" w:space="0" w:color="auto"/>
              <w:left w:val="single" w:sz="6" w:space="0" w:color="auto"/>
              <w:bottom w:val="single" w:sz="6" w:space="0" w:color="auto"/>
              <w:right w:val="single" w:sz="6" w:space="0" w:color="auto"/>
            </w:tcBorders>
          </w:tcPr>
          <w:p w:rsidR="007C5473" w:rsidRDefault="007C5473" w:rsidP="007C5473">
            <w:pPr>
              <w:pStyle w:val="BankNormal"/>
              <w:spacing w:after="0"/>
              <w:rPr>
                <w:sz w:val="20"/>
              </w:rPr>
            </w:pPr>
          </w:p>
        </w:tc>
        <w:tc>
          <w:tcPr>
            <w:tcW w:w="1922" w:type="dxa"/>
            <w:tcBorders>
              <w:top w:val="single" w:sz="6" w:space="0" w:color="auto"/>
              <w:left w:val="single" w:sz="6" w:space="0" w:color="auto"/>
              <w:bottom w:val="single" w:sz="6" w:space="0" w:color="auto"/>
              <w:right w:val="single" w:sz="6" w:space="0" w:color="auto"/>
            </w:tcBorders>
          </w:tcPr>
          <w:p w:rsidR="007C5473" w:rsidRDefault="007C5473" w:rsidP="007C5473">
            <w:pPr>
              <w:pStyle w:val="BankNormal"/>
              <w:spacing w:after="0"/>
              <w:rPr>
                <w:sz w:val="20"/>
              </w:rPr>
            </w:pPr>
          </w:p>
        </w:tc>
        <w:tc>
          <w:tcPr>
            <w:tcW w:w="2128" w:type="dxa"/>
            <w:tcBorders>
              <w:top w:val="single" w:sz="6" w:space="0" w:color="auto"/>
              <w:left w:val="single" w:sz="6" w:space="0" w:color="auto"/>
              <w:bottom w:val="single" w:sz="6" w:space="0" w:color="auto"/>
              <w:right w:val="single" w:sz="6" w:space="0" w:color="auto"/>
            </w:tcBorders>
          </w:tcPr>
          <w:p w:rsidR="007C5473" w:rsidRDefault="007C5473" w:rsidP="007C5473">
            <w:pPr>
              <w:pStyle w:val="BankNormal"/>
              <w:spacing w:after="0"/>
              <w:rPr>
                <w:sz w:val="20"/>
              </w:rPr>
            </w:pPr>
          </w:p>
        </w:tc>
        <w:tc>
          <w:tcPr>
            <w:tcW w:w="1530" w:type="dxa"/>
            <w:tcBorders>
              <w:top w:val="single" w:sz="6" w:space="0" w:color="auto"/>
              <w:left w:val="single" w:sz="6" w:space="0" w:color="auto"/>
              <w:bottom w:val="single" w:sz="6" w:space="0" w:color="auto"/>
              <w:right w:val="single" w:sz="6" w:space="0" w:color="auto"/>
            </w:tcBorders>
          </w:tcPr>
          <w:p w:rsidR="007C5473" w:rsidRDefault="007C5473" w:rsidP="007C5473">
            <w:pPr>
              <w:pStyle w:val="BankNormal"/>
              <w:spacing w:after="0"/>
              <w:rPr>
                <w:sz w:val="20"/>
              </w:rPr>
            </w:pPr>
          </w:p>
        </w:tc>
      </w:tr>
    </w:tbl>
    <w:p w:rsidR="007C5473" w:rsidRDefault="007C5473" w:rsidP="007C5473">
      <w:pPr>
        <w:pStyle w:val="BankNormal"/>
        <w:rPr>
          <w:sz w:val="20"/>
        </w:rPr>
      </w:pPr>
    </w:p>
    <w:p w:rsidR="007C5473" w:rsidRPr="005646BA" w:rsidRDefault="005646BA" w:rsidP="007C5473">
      <w:pPr>
        <w:pStyle w:val="BankNormal"/>
        <w:rPr>
          <w:sz w:val="20"/>
          <w:lang w:val="fr-FR"/>
        </w:rPr>
      </w:pPr>
      <w:r w:rsidRPr="005646BA">
        <w:rPr>
          <w:sz w:val="20"/>
          <w:lang w:val="fr-FR"/>
        </w:rPr>
        <w:t>Note de prix</w:t>
      </w:r>
      <w:r w:rsidR="007C5473" w:rsidRPr="005646BA">
        <w:rPr>
          <w:sz w:val="20"/>
          <w:lang w:val="fr-FR"/>
        </w:rPr>
        <w:t>: Fm = 7.800 = Consultant C = 100</w:t>
      </w:r>
    </w:p>
    <w:p w:rsidR="007C5473" w:rsidRPr="005646BA" w:rsidRDefault="005646BA" w:rsidP="007C5473">
      <w:pPr>
        <w:pStyle w:val="BankNormal"/>
        <w:spacing w:after="0"/>
        <w:rPr>
          <w:sz w:val="20"/>
          <w:lang w:val="fr-FR"/>
        </w:rPr>
      </w:pPr>
      <w:proofErr w:type="spellStart"/>
      <w:r w:rsidRPr="005646BA">
        <w:rPr>
          <w:sz w:val="20"/>
          <w:lang w:val="fr-FR"/>
        </w:rPr>
        <w:t>N</w:t>
      </w:r>
      <w:r w:rsidR="007C5473" w:rsidRPr="005646BA">
        <w:rPr>
          <w:sz w:val="20"/>
          <w:lang w:val="fr-FR"/>
        </w:rPr>
        <w:t>f</w:t>
      </w:r>
      <w:proofErr w:type="spellEnd"/>
      <w:r w:rsidR="007C5473" w:rsidRPr="005646BA">
        <w:rPr>
          <w:sz w:val="20"/>
          <w:lang w:val="fr-FR"/>
        </w:rPr>
        <w:t xml:space="preserve"> Consultant A =  100 x Fm/F = 100 x (7800: 9000) = 86.6 </w:t>
      </w:r>
    </w:p>
    <w:p w:rsidR="007C5473" w:rsidRPr="005646BA" w:rsidRDefault="005646BA" w:rsidP="007C5473">
      <w:pPr>
        <w:pStyle w:val="BankNormal"/>
        <w:spacing w:after="0"/>
        <w:rPr>
          <w:sz w:val="20"/>
          <w:lang w:val="fr-FR"/>
        </w:rPr>
      </w:pPr>
      <w:proofErr w:type="spellStart"/>
      <w:r w:rsidRPr="005646BA">
        <w:rPr>
          <w:sz w:val="20"/>
          <w:lang w:val="fr-FR"/>
        </w:rPr>
        <w:t>N</w:t>
      </w:r>
      <w:r w:rsidR="007C5473" w:rsidRPr="005646BA">
        <w:rPr>
          <w:sz w:val="20"/>
          <w:lang w:val="fr-FR"/>
        </w:rPr>
        <w:t>f</w:t>
      </w:r>
      <w:proofErr w:type="spellEnd"/>
      <w:r w:rsidR="007C5473" w:rsidRPr="005646BA">
        <w:rPr>
          <w:sz w:val="20"/>
          <w:lang w:val="fr-FR"/>
        </w:rPr>
        <w:t xml:space="preserve"> Consultant B =  100 x Fm/F = 100 x (7800: 8000) = 97.5</w:t>
      </w:r>
    </w:p>
    <w:p w:rsidR="007C5473" w:rsidRPr="005646BA" w:rsidRDefault="007C5473" w:rsidP="007C5473">
      <w:pPr>
        <w:pStyle w:val="BankNormal"/>
        <w:spacing w:after="0"/>
        <w:rPr>
          <w:sz w:val="20"/>
          <w:lang w:val="fr-FR"/>
        </w:rPr>
      </w:pPr>
    </w:p>
    <w:p w:rsidR="005646BA" w:rsidRPr="005646BA" w:rsidRDefault="00AB2B6B" w:rsidP="007C5473">
      <w:pPr>
        <w:pStyle w:val="BankNormal"/>
        <w:spacing w:after="0"/>
        <w:rPr>
          <w:lang w:val="fr-FR"/>
        </w:rPr>
      </w:pPr>
      <w:r>
        <w:rPr>
          <w:lang w:val="fr-FR"/>
        </w:rPr>
        <w:t xml:space="preserve">Le </w:t>
      </w:r>
      <w:r w:rsidR="007C5473" w:rsidRPr="005646BA">
        <w:rPr>
          <w:lang w:val="fr-FR"/>
        </w:rPr>
        <w:t>Consultant C re</w:t>
      </w:r>
      <w:r w:rsidR="005646BA" w:rsidRPr="005646BA">
        <w:rPr>
          <w:lang w:val="fr-FR"/>
        </w:rPr>
        <w:t>çoit la note combin</w:t>
      </w:r>
      <w:r>
        <w:rPr>
          <w:lang w:val="fr-FR"/>
        </w:rPr>
        <w:t>é</w:t>
      </w:r>
      <w:r w:rsidR="005646BA" w:rsidRPr="005646BA">
        <w:rPr>
          <w:lang w:val="fr-FR"/>
        </w:rPr>
        <w:t xml:space="preserve">e la plus élevée et doit </w:t>
      </w:r>
      <w:r w:rsidR="005646BA">
        <w:rPr>
          <w:lang w:val="fr-FR"/>
        </w:rPr>
        <w:t>être retenu pour la recommandation</w:t>
      </w:r>
      <w:r>
        <w:rPr>
          <w:lang w:val="fr-FR"/>
        </w:rPr>
        <w:t xml:space="preserve"> en vue de la négociation du </w:t>
      </w:r>
      <w:proofErr w:type="gramStart"/>
      <w:r>
        <w:rPr>
          <w:lang w:val="fr-FR"/>
        </w:rPr>
        <w:t xml:space="preserve">contrat </w:t>
      </w:r>
      <w:r w:rsidR="002422EA">
        <w:rPr>
          <w:lang w:val="fr-FR"/>
        </w:rPr>
        <w:t>.</w:t>
      </w:r>
      <w:proofErr w:type="gramEnd"/>
    </w:p>
    <w:p w:rsidR="007C5473" w:rsidRPr="00AB2B6B" w:rsidRDefault="007C5473" w:rsidP="007C5473">
      <w:pPr>
        <w:rPr>
          <w:lang w:val="fr-FR"/>
        </w:rPr>
      </w:pPr>
    </w:p>
    <w:sectPr w:rsidR="007C5473" w:rsidRPr="00AB2B6B" w:rsidSect="007C5473">
      <w:headerReference w:type="even" r:id="rId25"/>
      <w:headerReference w:type="default" r:id="rId26"/>
      <w:headerReference w:type="first" r:id="rId27"/>
      <w:type w:val="oddPage"/>
      <w:pgSz w:w="15840" w:h="12240" w:orient="landscape" w:code="1"/>
      <w:pgMar w:top="1728"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2729" w:rsidRDefault="009C2729">
      <w:r>
        <w:separator/>
      </w:r>
    </w:p>
  </w:endnote>
  <w:endnote w:type="continuationSeparator" w:id="0">
    <w:p w:rsidR="009C2729" w:rsidRDefault="009C27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3F7C" w:rsidRDefault="000E3F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2729" w:rsidRDefault="009C2729">
      <w:r>
        <w:separator/>
      </w:r>
    </w:p>
  </w:footnote>
  <w:footnote w:type="continuationSeparator" w:id="0">
    <w:p w:rsidR="009C2729" w:rsidRDefault="009C2729">
      <w:r>
        <w:continuationSeparator/>
      </w:r>
    </w:p>
  </w:footnote>
  <w:footnote w:id="1">
    <w:p w:rsidR="000E3F7C" w:rsidRDefault="000E3F7C">
      <w:pPr>
        <w:pStyle w:val="FootnoteText"/>
        <w:tabs>
          <w:tab w:val="left" w:pos="360"/>
        </w:tabs>
        <w:ind w:left="360" w:hanging="360"/>
        <w:jc w:val="both"/>
        <w:rPr>
          <w:lang w:val="fr-FR"/>
        </w:rPr>
      </w:pPr>
      <w:r>
        <w:rPr>
          <w:rStyle w:val="FootnoteReference"/>
          <w:color w:val="000000"/>
          <w:sz w:val="18"/>
          <w:lang w:val="fr-FR"/>
        </w:rPr>
        <w:footnoteRef/>
      </w:r>
      <w:r>
        <w:rPr>
          <w:color w:val="000000"/>
          <w:sz w:val="18"/>
          <w:lang w:val="fr-FR"/>
        </w:rPr>
        <w:t xml:space="preserve"> </w:t>
      </w:r>
      <w:r>
        <w:rPr>
          <w:color w:val="000000"/>
          <w:sz w:val="18"/>
          <w:lang w:val="fr-FR"/>
        </w:rPr>
        <w:tab/>
        <w:t xml:space="preserve">Dans le présent document, le terme </w:t>
      </w:r>
      <w:r>
        <w:rPr>
          <w:i/>
          <w:color w:val="000000"/>
          <w:sz w:val="18"/>
          <w:lang w:val="fr-FR"/>
        </w:rPr>
        <w:t>Consultants</w:t>
      </w:r>
      <w:r>
        <w:rPr>
          <w:color w:val="000000"/>
          <w:sz w:val="18"/>
          <w:lang w:val="fr-FR"/>
        </w:rPr>
        <w:t xml:space="preserve"> désigne des organisations (firmes ou bureaux), et non pas des consultants individuels.</w:t>
      </w:r>
    </w:p>
  </w:footnote>
  <w:footnote w:id="2">
    <w:p w:rsidR="000E3F7C" w:rsidRDefault="000E3F7C">
      <w:pPr>
        <w:pStyle w:val="FootnoteText"/>
        <w:ind w:left="360" w:hanging="360"/>
        <w:jc w:val="both"/>
        <w:rPr>
          <w:lang w:val="fr-FR"/>
        </w:rPr>
      </w:pPr>
      <w:r>
        <w:rPr>
          <w:rStyle w:val="FootnoteReference"/>
          <w:sz w:val="20"/>
          <w:lang w:val="fr-FR"/>
        </w:rPr>
        <w:footnoteRef/>
      </w:r>
      <w:r>
        <w:rPr>
          <w:lang w:val="fr-FR"/>
        </w:rPr>
        <w:t xml:space="preserve"> </w:t>
      </w:r>
      <w:r>
        <w:rPr>
          <w:lang w:val="fr-FR"/>
        </w:rPr>
        <w:tab/>
        <w:t>Il importe que les évaluateurs possèdent l’expérience et les qualifications techniques nécessaires.</w:t>
      </w:r>
    </w:p>
  </w:footnote>
  <w:footnote w:id="3">
    <w:p w:rsidR="000E3F7C" w:rsidRDefault="000E3F7C">
      <w:pPr>
        <w:pStyle w:val="FootnoteText"/>
        <w:ind w:left="360" w:hanging="360"/>
        <w:jc w:val="both"/>
        <w:rPr>
          <w:lang w:val="fr-FR"/>
        </w:rPr>
      </w:pPr>
      <w:r>
        <w:rPr>
          <w:rStyle w:val="FootnoteReference"/>
          <w:sz w:val="20"/>
          <w:lang w:val="fr-FR"/>
        </w:rPr>
        <w:footnoteRef/>
      </w:r>
      <w:r>
        <w:rPr>
          <w:lang w:val="fr-FR"/>
        </w:rPr>
        <w:tab/>
        <w:t>Maximum : trois sous-critères pour chaque critère.</w:t>
      </w:r>
    </w:p>
  </w:footnote>
  <w:footnote w:id="4">
    <w:p w:rsidR="000E3F7C" w:rsidRPr="007E3870" w:rsidRDefault="000E3F7C">
      <w:pPr>
        <w:pStyle w:val="FootnoteText"/>
        <w:rPr>
          <w:lang w:val="fr-FR"/>
        </w:rPr>
      </w:pPr>
      <w:r>
        <w:rPr>
          <w:rStyle w:val="FootnoteReference"/>
        </w:rPr>
        <w:footnoteRef/>
      </w:r>
      <w:r w:rsidRPr="007E3870">
        <w:rPr>
          <w:lang w:val="fr-FR"/>
        </w:rPr>
        <w:t xml:space="preserve"> </w:t>
      </w:r>
      <w:r>
        <w:rPr>
          <w:spacing w:val="-4"/>
          <w:lang w:val="fr-FR"/>
        </w:rPr>
        <w:t>En cas de différence avec l’évaluation technique</w:t>
      </w:r>
    </w:p>
  </w:footnote>
  <w:footnote w:id="5">
    <w:p w:rsidR="000E3F7C" w:rsidRDefault="000E3F7C">
      <w:pPr>
        <w:pStyle w:val="FootnoteText"/>
        <w:ind w:left="360" w:hanging="360"/>
        <w:rPr>
          <w:lang w:val="fr-FR"/>
        </w:rPr>
      </w:pPr>
      <w:r>
        <w:rPr>
          <w:rStyle w:val="FootnoteReference"/>
          <w:lang w:val="fr-FR"/>
        </w:rPr>
        <w:footnoteRef/>
      </w:r>
      <w:r>
        <w:rPr>
          <w:lang w:val="fr-FR"/>
        </w:rPr>
        <w:t xml:space="preserve"> </w:t>
      </w:r>
      <w:r>
        <w:rPr>
          <w:lang w:val="fr-FR"/>
        </w:rPr>
        <w:tab/>
        <w:t>Comparer le classement technique avec celui figurant dans le Formulaire IVC.</w:t>
      </w:r>
    </w:p>
  </w:footnote>
  <w:footnote w:id="6">
    <w:p w:rsidR="000E3F7C" w:rsidRDefault="000E3F7C">
      <w:pPr>
        <w:pStyle w:val="FootnoteText"/>
        <w:ind w:left="360" w:hanging="360"/>
        <w:rPr>
          <w:lang w:val="fr-FR"/>
        </w:rPr>
      </w:pPr>
      <w:r>
        <w:rPr>
          <w:rStyle w:val="FootnoteReference"/>
          <w:lang w:val="fr-FR"/>
        </w:rPr>
        <w:footnoteRef/>
      </w:r>
      <w:r>
        <w:rPr>
          <w:lang w:val="fr-FR"/>
        </w:rPr>
        <w:t xml:space="preserve"> </w:t>
      </w:r>
      <w:r>
        <w:rPr>
          <w:lang w:val="fr-FR"/>
        </w:rPr>
        <w:tab/>
        <w:t>Calculer les scores techniques avec et sans « participation locale » (Formulaire IIB).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3F7C" w:rsidRDefault="000E3F7C">
    <w:pPr>
      <w:pStyle w:val="Header"/>
      <w:tabs>
        <w:tab w:val="right" w:pos="12150"/>
      </w:tabs>
      <w:ind w:right="360"/>
    </w:pPr>
    <w:r>
      <w:tab/>
      <w:t>Annex 2</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3F7C" w:rsidRDefault="000E3F7C">
    <w:pPr>
      <w:pStyle w:val="Header"/>
      <w:rPr>
        <w:lang w:val="fr-FR"/>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3F7C" w:rsidRDefault="000E3F7C">
    <w:pPr>
      <w:pStyle w:val="Header"/>
      <w:pBdr>
        <w:bottom w:val="single" w:sz="4" w:space="1" w:color="auto"/>
      </w:pBdr>
      <w:tabs>
        <w:tab w:val="right" w:pos="9090"/>
        <w:tab w:val="right" w:pos="12150"/>
      </w:tabs>
      <w:rPr>
        <w:lang w:val="fr-FR"/>
      </w:rPr>
    </w:pPr>
    <w:r>
      <w:rPr>
        <w:rStyle w:val="PageNumber"/>
        <w:lang w:val="fr-FR"/>
      </w:rPr>
      <w:fldChar w:fldCharType="begin"/>
    </w:r>
    <w:r>
      <w:rPr>
        <w:rStyle w:val="PageNumber"/>
        <w:lang w:val="fr-FR"/>
      </w:rPr>
      <w:instrText xml:space="preserve"> PAGE </w:instrText>
    </w:r>
    <w:r>
      <w:rPr>
        <w:rStyle w:val="PageNumber"/>
        <w:lang w:val="fr-FR"/>
      </w:rPr>
      <w:fldChar w:fldCharType="separate"/>
    </w:r>
    <w:r w:rsidR="00C45816">
      <w:rPr>
        <w:rStyle w:val="PageNumber"/>
        <w:noProof/>
        <w:lang w:val="fr-FR"/>
      </w:rPr>
      <w:t>34</w:t>
    </w:r>
    <w:r>
      <w:rPr>
        <w:rStyle w:val="PageNumber"/>
        <w:lang w:val="fr-FR"/>
      </w:rPr>
      <w:fldChar w:fldCharType="end"/>
    </w:r>
    <w:r>
      <w:rPr>
        <w:lang w:val="fr-FR"/>
      </w:rPr>
      <w:tab/>
      <w:t>Section IV.  Rapport d’évaluation financière — Recommandation d’attribution — Formulaires</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3F7C" w:rsidRDefault="000E3F7C">
    <w:pPr>
      <w:pStyle w:val="Header"/>
      <w:pBdr>
        <w:bottom w:val="single" w:sz="4" w:space="1" w:color="auto"/>
      </w:pBdr>
      <w:tabs>
        <w:tab w:val="right" w:pos="9090"/>
        <w:tab w:val="right" w:pos="12150"/>
      </w:tabs>
      <w:rPr>
        <w:lang w:val="fr-FR"/>
      </w:rPr>
    </w:pPr>
    <w:r>
      <w:rPr>
        <w:lang w:val="fr-FR"/>
      </w:rPr>
      <w:t>Section VI.  Rapport d’évaluation financière — Recommandation d’attribution — Formulaires</w:t>
    </w:r>
    <w:r>
      <w:rPr>
        <w:lang w:val="fr-FR"/>
      </w:rPr>
      <w:tab/>
    </w:r>
    <w:r>
      <w:rPr>
        <w:rStyle w:val="PageNumber"/>
        <w:lang w:val="fr-FR"/>
      </w:rPr>
      <w:fldChar w:fldCharType="begin"/>
    </w:r>
    <w:r>
      <w:rPr>
        <w:rStyle w:val="PageNumber"/>
        <w:lang w:val="fr-FR"/>
      </w:rPr>
      <w:instrText xml:space="preserve"> PAGE </w:instrText>
    </w:r>
    <w:r>
      <w:rPr>
        <w:rStyle w:val="PageNumber"/>
        <w:lang w:val="fr-FR"/>
      </w:rPr>
      <w:fldChar w:fldCharType="separate"/>
    </w:r>
    <w:r w:rsidR="00C45816">
      <w:rPr>
        <w:rStyle w:val="PageNumber"/>
        <w:noProof/>
        <w:lang w:val="fr-FR"/>
      </w:rPr>
      <w:t>35</w:t>
    </w:r>
    <w:r>
      <w:rPr>
        <w:rStyle w:val="PageNumber"/>
        <w:lang w:val="fr-FR"/>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3F7C" w:rsidRDefault="000E3F7C">
    <w:pPr>
      <w:pStyle w:val="Header"/>
      <w:pBdr>
        <w:bottom w:val="single" w:sz="4" w:space="1" w:color="auto"/>
      </w:pBdr>
      <w:rPr>
        <w:lang w:val="fr-FR"/>
      </w:rPr>
    </w:pPr>
    <w:r>
      <w:rPr>
        <w:rStyle w:val="PageNumber"/>
        <w:lang w:val="fr-FR"/>
      </w:rPr>
      <w:fldChar w:fldCharType="begin"/>
    </w:r>
    <w:r>
      <w:rPr>
        <w:rStyle w:val="PageNumber"/>
        <w:lang w:val="fr-FR"/>
      </w:rPr>
      <w:instrText xml:space="preserve"> PAGE </w:instrText>
    </w:r>
    <w:r>
      <w:rPr>
        <w:rStyle w:val="PageNumber"/>
        <w:lang w:val="fr-FR"/>
      </w:rPr>
      <w:fldChar w:fldCharType="separate"/>
    </w:r>
    <w:r w:rsidR="00C45816">
      <w:rPr>
        <w:rStyle w:val="PageNumber"/>
        <w:noProof/>
        <w:lang w:val="fr-FR"/>
      </w:rPr>
      <w:t>38</w:t>
    </w:r>
    <w:r>
      <w:rPr>
        <w:rStyle w:val="PageNumber"/>
        <w:lang w:val="fr-FR"/>
      </w:rPr>
      <w:fldChar w:fldCharType="end"/>
    </w:r>
    <w:r>
      <w:rPr>
        <w:rStyle w:val="PageNumber"/>
        <w:lang w:val="fr-FR"/>
      </w:rPr>
      <w:tab/>
      <w:t>Section V.  Annexes</w:t>
    </w:r>
  </w:p>
  <w:p w:rsidR="000E3F7C" w:rsidRDefault="000E3F7C">
    <w:pPr>
      <w:pStyle w:val="Header"/>
      <w:rPr>
        <w:lang w:val="fr-FR"/>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3F7C" w:rsidRDefault="000E3F7C">
    <w:pPr>
      <w:pStyle w:val="Header"/>
      <w:pBdr>
        <w:bottom w:val="single" w:sz="4" w:space="1" w:color="auto"/>
      </w:pBdr>
      <w:rPr>
        <w:lang w:val="fr-FR"/>
      </w:rPr>
    </w:pPr>
    <w:r>
      <w:rPr>
        <w:rStyle w:val="PageNumber"/>
        <w:lang w:val="fr-FR"/>
      </w:rPr>
      <w:t>Section V.  Annexes</w:t>
    </w:r>
    <w:r>
      <w:rPr>
        <w:rStyle w:val="PageNumber"/>
        <w:lang w:val="fr-FR"/>
      </w:rPr>
      <w:tab/>
    </w:r>
    <w:r>
      <w:rPr>
        <w:rStyle w:val="PageNumber"/>
        <w:lang w:val="fr-FR"/>
      </w:rPr>
      <w:fldChar w:fldCharType="begin"/>
    </w:r>
    <w:r>
      <w:rPr>
        <w:rStyle w:val="PageNumber"/>
        <w:lang w:val="fr-FR"/>
      </w:rPr>
      <w:instrText xml:space="preserve"> PAGE </w:instrText>
    </w:r>
    <w:r>
      <w:rPr>
        <w:rStyle w:val="PageNumber"/>
        <w:lang w:val="fr-FR"/>
      </w:rPr>
      <w:fldChar w:fldCharType="separate"/>
    </w:r>
    <w:r>
      <w:rPr>
        <w:rStyle w:val="PageNumber"/>
        <w:noProof/>
        <w:lang w:val="fr-FR"/>
      </w:rPr>
      <w:t>33</w:t>
    </w:r>
    <w:r>
      <w:rPr>
        <w:rStyle w:val="PageNumber"/>
        <w:lang w:val="fr-FR"/>
      </w:rPr>
      <w:fldChar w:fldCharType="end"/>
    </w:r>
  </w:p>
  <w:p w:rsidR="000E3F7C" w:rsidRDefault="000E3F7C">
    <w:pPr>
      <w:pStyle w:val="Header"/>
      <w:rPr>
        <w:lang w:val="fr-FR"/>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3F7C" w:rsidRDefault="000E3F7C">
    <w:pPr>
      <w:pStyle w:val="Header"/>
      <w:pBdr>
        <w:bottom w:val="single" w:sz="6" w:space="1" w:color="auto"/>
      </w:pBdr>
      <w:tabs>
        <w:tab w:val="right" w:pos="9090"/>
        <w:tab w:val="right" w:pos="12240"/>
      </w:tabs>
      <w:rPr>
        <w:lang w:val="fr-FR"/>
      </w:rPr>
    </w:pPr>
    <w:r>
      <w:rPr>
        <w:rStyle w:val="PageNumber"/>
        <w:lang w:val="fr-FR"/>
      </w:rPr>
      <w:tab/>
    </w:r>
    <w:r>
      <w:rPr>
        <w:rStyle w:val="PageNumber"/>
        <w:lang w:val="fr-FR"/>
      </w:rPr>
      <w:fldChar w:fldCharType="begin"/>
    </w:r>
    <w:r>
      <w:rPr>
        <w:rStyle w:val="PageNumber"/>
        <w:lang w:val="fr-FR"/>
      </w:rPr>
      <w:instrText xml:space="preserve"> PAGE </w:instrText>
    </w:r>
    <w:r>
      <w:rPr>
        <w:rStyle w:val="PageNumber"/>
        <w:lang w:val="fr-FR"/>
      </w:rPr>
      <w:fldChar w:fldCharType="separate"/>
    </w:r>
    <w:r w:rsidR="00C45816">
      <w:rPr>
        <w:rStyle w:val="PageNumber"/>
        <w:noProof/>
        <w:lang w:val="fr-FR"/>
      </w:rPr>
      <w:t>37</w:t>
    </w:r>
    <w:r>
      <w:rPr>
        <w:rStyle w:val="PageNumber"/>
        <w:lang w:val="fr-F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3F7C" w:rsidRDefault="000E3F7C">
    <w:pPr>
      <w:pStyle w:val="Header"/>
      <w:pBdr>
        <w:bottom w:val="single" w:sz="6" w:space="1" w:color="auto"/>
      </w:pBdr>
      <w:tabs>
        <w:tab w:val="clear" w:pos="9000"/>
        <w:tab w:val="right" w:pos="9072"/>
      </w:tabs>
      <w:rPr>
        <w:lang w:val="fr-FR"/>
      </w:rPr>
    </w:pPr>
    <w:r>
      <w:rPr>
        <w:lang w:val="fr-FR"/>
      </w:rPr>
      <w:tab/>
    </w:r>
    <w:r>
      <w:rPr>
        <w:rStyle w:val="PageNumber"/>
        <w:lang w:val="fr-FR"/>
      </w:rPr>
      <w:fldChar w:fldCharType="begin"/>
    </w:r>
    <w:r>
      <w:rPr>
        <w:rStyle w:val="PageNumber"/>
        <w:lang w:val="fr-FR"/>
      </w:rPr>
      <w:instrText xml:space="preserve"> PAGE </w:instrText>
    </w:r>
    <w:r>
      <w:rPr>
        <w:rStyle w:val="PageNumber"/>
        <w:lang w:val="fr-FR"/>
      </w:rPr>
      <w:fldChar w:fldCharType="separate"/>
    </w:r>
    <w:r w:rsidR="00C45816">
      <w:rPr>
        <w:rStyle w:val="PageNumber"/>
        <w:noProof/>
        <w:lang w:val="fr-FR"/>
      </w:rPr>
      <w:t>v</w:t>
    </w:r>
    <w:r>
      <w:rPr>
        <w:rStyle w:val="PageNumber"/>
        <w:lang w:val="fr-F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3F7C" w:rsidRDefault="000E3F7C">
    <w:pPr>
      <w:pStyle w:val="Header"/>
      <w:pBdr>
        <w:bottom w:val="single" w:sz="6" w:space="1" w:color="auto"/>
      </w:pBdr>
      <w:tabs>
        <w:tab w:val="right" w:pos="9090"/>
        <w:tab w:val="right" w:pos="12150"/>
      </w:tabs>
      <w:ind w:right="-18"/>
      <w:rPr>
        <w:lang w:val="fr-FR"/>
      </w:rPr>
    </w:pPr>
    <w:r>
      <w:rPr>
        <w:rStyle w:val="PageNumber"/>
        <w:lang w:val="fr-FR"/>
      </w:rPr>
      <w:fldChar w:fldCharType="begin"/>
    </w:r>
    <w:r>
      <w:rPr>
        <w:rStyle w:val="PageNumber"/>
        <w:lang w:val="fr-FR"/>
      </w:rPr>
      <w:instrText xml:space="preserve"> PAGE </w:instrText>
    </w:r>
    <w:r>
      <w:rPr>
        <w:rStyle w:val="PageNumber"/>
        <w:lang w:val="fr-FR"/>
      </w:rPr>
      <w:fldChar w:fldCharType="separate"/>
    </w:r>
    <w:r w:rsidR="00C45816">
      <w:rPr>
        <w:rStyle w:val="PageNumber"/>
        <w:noProof/>
        <w:lang w:val="fr-FR"/>
      </w:rPr>
      <w:t>14</w:t>
    </w:r>
    <w:r>
      <w:rPr>
        <w:rStyle w:val="PageNumber"/>
        <w:lang w:val="fr-FR"/>
      </w:rPr>
      <w:fldChar w:fldCharType="end"/>
    </w:r>
    <w:r>
      <w:rPr>
        <w:rStyle w:val="PageNumber"/>
        <w:lang w:val="fr-FR"/>
      </w:rPr>
      <w:tab/>
      <w:t xml:space="preserve">Section II.  </w:t>
    </w:r>
    <w:r>
      <w:rPr>
        <w:lang w:val="fr-FR"/>
      </w:rPr>
      <w:t xml:space="preserve">Rapport d’évaluation technique </w:t>
    </w:r>
    <w:r>
      <w:rPr>
        <w:rStyle w:val="PageNumber"/>
        <w:lang w:val="fr-FR"/>
      </w:rPr>
      <w:t>— Formulaires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3F7C" w:rsidRDefault="000E3F7C">
    <w:pPr>
      <w:pStyle w:val="Header"/>
      <w:pBdr>
        <w:bottom w:val="single" w:sz="6" w:space="1" w:color="auto"/>
      </w:pBdr>
      <w:tabs>
        <w:tab w:val="right" w:pos="9090"/>
        <w:tab w:val="right" w:pos="12240"/>
      </w:tabs>
      <w:ind w:right="-18"/>
      <w:rPr>
        <w:lang w:val="fr-FR"/>
      </w:rPr>
    </w:pPr>
    <w:r>
      <w:rPr>
        <w:rStyle w:val="PageNumber"/>
        <w:lang w:val="fr-FR"/>
      </w:rPr>
      <w:t xml:space="preserve">Section II.  </w:t>
    </w:r>
    <w:r>
      <w:rPr>
        <w:lang w:val="fr-FR"/>
      </w:rPr>
      <w:t xml:space="preserve">Rapport d’évaluation technique </w:t>
    </w:r>
    <w:r>
      <w:rPr>
        <w:rStyle w:val="PageNumber"/>
        <w:lang w:val="fr-FR"/>
      </w:rPr>
      <w:t>— Formulaires</w:t>
    </w:r>
    <w:r>
      <w:rPr>
        <w:lang w:val="fr-FR"/>
      </w:rPr>
      <w:tab/>
    </w:r>
    <w:r>
      <w:rPr>
        <w:rStyle w:val="PageNumber"/>
        <w:lang w:val="fr-FR"/>
      </w:rPr>
      <w:fldChar w:fldCharType="begin"/>
    </w:r>
    <w:r>
      <w:rPr>
        <w:rStyle w:val="PageNumber"/>
        <w:lang w:val="fr-FR"/>
      </w:rPr>
      <w:instrText xml:space="preserve"> PAGE </w:instrText>
    </w:r>
    <w:r>
      <w:rPr>
        <w:rStyle w:val="PageNumber"/>
        <w:lang w:val="fr-FR"/>
      </w:rPr>
      <w:fldChar w:fldCharType="separate"/>
    </w:r>
    <w:r w:rsidR="00C45816">
      <w:rPr>
        <w:rStyle w:val="PageNumber"/>
        <w:noProof/>
        <w:lang w:val="fr-FR"/>
      </w:rPr>
      <w:t>15</w:t>
    </w:r>
    <w:r>
      <w:rPr>
        <w:rStyle w:val="PageNumber"/>
        <w:lang w:val="fr-FR"/>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3F7C" w:rsidRDefault="000E3F7C">
    <w:pPr>
      <w:pStyle w:val="Header"/>
      <w:pBdr>
        <w:bottom w:val="single" w:sz="6" w:space="1" w:color="auto"/>
      </w:pBdr>
      <w:tabs>
        <w:tab w:val="clear" w:pos="9000"/>
        <w:tab w:val="right" w:pos="9090"/>
      </w:tabs>
      <w:rPr>
        <w:lang w:val="fr-FR"/>
      </w:rPr>
    </w:pPr>
    <w:r>
      <w:rPr>
        <w:lang w:val="fr-FR"/>
      </w:rPr>
      <w:tab/>
    </w:r>
    <w:r>
      <w:rPr>
        <w:rStyle w:val="PageNumber"/>
        <w:lang w:val="fr-FR"/>
      </w:rPr>
      <w:fldChar w:fldCharType="begin"/>
    </w:r>
    <w:r>
      <w:rPr>
        <w:rStyle w:val="PageNumber"/>
        <w:lang w:val="fr-FR"/>
      </w:rPr>
      <w:instrText xml:space="preserve"> PAGE </w:instrText>
    </w:r>
    <w:r>
      <w:rPr>
        <w:rStyle w:val="PageNumber"/>
        <w:lang w:val="fr-FR"/>
      </w:rPr>
      <w:fldChar w:fldCharType="separate"/>
    </w:r>
    <w:r w:rsidR="00C45816">
      <w:rPr>
        <w:rStyle w:val="PageNumber"/>
        <w:noProof/>
        <w:lang w:val="fr-FR"/>
      </w:rPr>
      <w:t>9</w:t>
    </w:r>
    <w:r>
      <w:rPr>
        <w:rStyle w:val="PageNumber"/>
        <w:lang w:val="fr-FR"/>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3F7C" w:rsidRDefault="000E3F7C">
    <w:pPr>
      <w:pStyle w:val="Header"/>
      <w:tabs>
        <w:tab w:val="right" w:pos="12150"/>
      </w:tabs>
    </w:pPr>
    <w:r>
      <w:tab/>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3F7C" w:rsidRDefault="000E3F7C">
    <w:pPr>
      <w:pStyle w:val="Header"/>
      <w:tabs>
        <w:tab w:val="right" w:pos="12240"/>
      </w:tabs>
    </w:pPr>
    <w:r>
      <w:tab/>
      <w:t>Annex 1</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3F7C" w:rsidRDefault="000E3F7C">
    <w:pPr>
      <w:pStyle w:val="Header"/>
      <w:rPr>
        <w:lang w:val="fr-FR"/>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3F7C" w:rsidRDefault="000E3F7C">
    <w:pPr>
      <w:pStyle w:val="Header"/>
      <w:tabs>
        <w:tab w:val="right" w:pos="12150"/>
      </w:tabs>
    </w:pPr>
    <w:r>
      <w:tab/>
      <w:t>Annex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350E30"/>
    <w:multiLevelType w:val="hybridMultilevel"/>
    <w:tmpl w:val="B476910E"/>
    <w:lvl w:ilvl="0" w:tplc="35C06D40">
      <w:start w:val="1"/>
      <w:numFmt w:val="lowerRoman"/>
      <w:lvlText w:val="(%1)"/>
      <w:lvlJc w:val="left"/>
      <w:pPr>
        <w:ind w:left="1260" w:hanging="720"/>
      </w:pPr>
      <w:rPr>
        <w:rFonts w:hint="default"/>
      </w:rPr>
    </w:lvl>
    <w:lvl w:ilvl="1" w:tplc="040C0019" w:tentative="1">
      <w:start w:val="1"/>
      <w:numFmt w:val="lowerLetter"/>
      <w:lvlText w:val="%2."/>
      <w:lvlJc w:val="left"/>
      <w:pPr>
        <w:ind w:left="1620" w:hanging="360"/>
      </w:pPr>
    </w:lvl>
    <w:lvl w:ilvl="2" w:tplc="040C001B" w:tentative="1">
      <w:start w:val="1"/>
      <w:numFmt w:val="lowerRoman"/>
      <w:lvlText w:val="%3."/>
      <w:lvlJc w:val="right"/>
      <w:pPr>
        <w:ind w:left="2340" w:hanging="180"/>
      </w:pPr>
    </w:lvl>
    <w:lvl w:ilvl="3" w:tplc="040C000F" w:tentative="1">
      <w:start w:val="1"/>
      <w:numFmt w:val="decimal"/>
      <w:lvlText w:val="%4."/>
      <w:lvlJc w:val="left"/>
      <w:pPr>
        <w:ind w:left="3060" w:hanging="360"/>
      </w:pPr>
    </w:lvl>
    <w:lvl w:ilvl="4" w:tplc="040C0019" w:tentative="1">
      <w:start w:val="1"/>
      <w:numFmt w:val="lowerLetter"/>
      <w:lvlText w:val="%5."/>
      <w:lvlJc w:val="left"/>
      <w:pPr>
        <w:ind w:left="3780" w:hanging="360"/>
      </w:pPr>
    </w:lvl>
    <w:lvl w:ilvl="5" w:tplc="040C001B" w:tentative="1">
      <w:start w:val="1"/>
      <w:numFmt w:val="lowerRoman"/>
      <w:lvlText w:val="%6."/>
      <w:lvlJc w:val="right"/>
      <w:pPr>
        <w:ind w:left="4500" w:hanging="180"/>
      </w:pPr>
    </w:lvl>
    <w:lvl w:ilvl="6" w:tplc="040C000F" w:tentative="1">
      <w:start w:val="1"/>
      <w:numFmt w:val="decimal"/>
      <w:lvlText w:val="%7."/>
      <w:lvlJc w:val="left"/>
      <w:pPr>
        <w:ind w:left="5220" w:hanging="360"/>
      </w:pPr>
    </w:lvl>
    <w:lvl w:ilvl="7" w:tplc="040C0019" w:tentative="1">
      <w:start w:val="1"/>
      <w:numFmt w:val="lowerLetter"/>
      <w:lvlText w:val="%8."/>
      <w:lvlJc w:val="left"/>
      <w:pPr>
        <w:ind w:left="5940" w:hanging="360"/>
      </w:pPr>
    </w:lvl>
    <w:lvl w:ilvl="8" w:tplc="040C001B" w:tentative="1">
      <w:start w:val="1"/>
      <w:numFmt w:val="lowerRoman"/>
      <w:lvlText w:val="%9."/>
      <w:lvlJc w:val="right"/>
      <w:pPr>
        <w:ind w:left="6660" w:hanging="180"/>
      </w:pPr>
    </w:lvl>
  </w:abstractNum>
  <w:abstractNum w:abstractNumId="2" w15:restartNumberingAfterBreak="0">
    <w:nsid w:val="02AA6D51"/>
    <w:multiLevelType w:val="singleLevel"/>
    <w:tmpl w:val="1DBAD618"/>
    <w:lvl w:ilvl="0">
      <w:start w:val="1"/>
      <w:numFmt w:val="lowerLetter"/>
      <w:lvlText w:val="(%1)"/>
      <w:lvlJc w:val="left"/>
      <w:pPr>
        <w:tabs>
          <w:tab w:val="num" w:pos="360"/>
        </w:tabs>
        <w:ind w:left="360" w:hanging="360"/>
      </w:pPr>
    </w:lvl>
  </w:abstractNum>
  <w:abstractNum w:abstractNumId="3" w15:restartNumberingAfterBreak="0">
    <w:nsid w:val="05843F0A"/>
    <w:multiLevelType w:val="singleLevel"/>
    <w:tmpl w:val="8E945DD6"/>
    <w:lvl w:ilvl="0">
      <w:start w:val="4"/>
      <w:numFmt w:val="lowerLetter"/>
      <w:lvlText w:val="%1)"/>
      <w:lvlJc w:val="left"/>
      <w:pPr>
        <w:tabs>
          <w:tab w:val="num" w:pos="720"/>
        </w:tabs>
        <w:ind w:left="720" w:hanging="360"/>
      </w:pPr>
    </w:lvl>
  </w:abstractNum>
  <w:abstractNum w:abstractNumId="4" w15:restartNumberingAfterBreak="0">
    <w:nsid w:val="087F1956"/>
    <w:multiLevelType w:val="hybridMultilevel"/>
    <w:tmpl w:val="37BEDDA8"/>
    <w:lvl w:ilvl="0" w:tplc="97FAD64C">
      <w:start w:val="1"/>
      <w:numFmt w:val="lowerRoman"/>
      <w:lvlText w:val="(%1)"/>
      <w:lvlJc w:val="left"/>
      <w:pPr>
        <w:ind w:left="1260" w:hanging="360"/>
      </w:pPr>
      <w:rPr>
        <w:rFonts w:cs="Times New Roman" w:hint="default"/>
      </w:rPr>
    </w:lvl>
    <w:lvl w:ilvl="1" w:tplc="040C0019" w:tentative="1">
      <w:start w:val="1"/>
      <w:numFmt w:val="lowerLetter"/>
      <w:lvlText w:val="%2."/>
      <w:lvlJc w:val="left"/>
      <w:pPr>
        <w:ind w:left="1980" w:hanging="360"/>
      </w:pPr>
    </w:lvl>
    <w:lvl w:ilvl="2" w:tplc="040C001B" w:tentative="1">
      <w:start w:val="1"/>
      <w:numFmt w:val="lowerRoman"/>
      <w:lvlText w:val="%3."/>
      <w:lvlJc w:val="right"/>
      <w:pPr>
        <w:ind w:left="2700" w:hanging="180"/>
      </w:pPr>
    </w:lvl>
    <w:lvl w:ilvl="3" w:tplc="040C000F" w:tentative="1">
      <w:start w:val="1"/>
      <w:numFmt w:val="decimal"/>
      <w:lvlText w:val="%4."/>
      <w:lvlJc w:val="left"/>
      <w:pPr>
        <w:ind w:left="3420" w:hanging="360"/>
      </w:pPr>
    </w:lvl>
    <w:lvl w:ilvl="4" w:tplc="040C0019" w:tentative="1">
      <w:start w:val="1"/>
      <w:numFmt w:val="lowerLetter"/>
      <w:lvlText w:val="%5."/>
      <w:lvlJc w:val="left"/>
      <w:pPr>
        <w:ind w:left="4140" w:hanging="360"/>
      </w:pPr>
    </w:lvl>
    <w:lvl w:ilvl="5" w:tplc="040C001B" w:tentative="1">
      <w:start w:val="1"/>
      <w:numFmt w:val="lowerRoman"/>
      <w:lvlText w:val="%6."/>
      <w:lvlJc w:val="right"/>
      <w:pPr>
        <w:ind w:left="4860" w:hanging="180"/>
      </w:pPr>
    </w:lvl>
    <w:lvl w:ilvl="6" w:tplc="040C000F" w:tentative="1">
      <w:start w:val="1"/>
      <w:numFmt w:val="decimal"/>
      <w:lvlText w:val="%7."/>
      <w:lvlJc w:val="left"/>
      <w:pPr>
        <w:ind w:left="5580" w:hanging="360"/>
      </w:pPr>
    </w:lvl>
    <w:lvl w:ilvl="7" w:tplc="040C0019" w:tentative="1">
      <w:start w:val="1"/>
      <w:numFmt w:val="lowerLetter"/>
      <w:lvlText w:val="%8."/>
      <w:lvlJc w:val="left"/>
      <w:pPr>
        <w:ind w:left="6300" w:hanging="360"/>
      </w:pPr>
    </w:lvl>
    <w:lvl w:ilvl="8" w:tplc="040C001B" w:tentative="1">
      <w:start w:val="1"/>
      <w:numFmt w:val="lowerRoman"/>
      <w:lvlText w:val="%9."/>
      <w:lvlJc w:val="right"/>
      <w:pPr>
        <w:ind w:left="7020" w:hanging="180"/>
      </w:pPr>
    </w:lvl>
  </w:abstractNum>
  <w:abstractNum w:abstractNumId="5" w15:restartNumberingAfterBreak="0">
    <w:nsid w:val="089D16B3"/>
    <w:multiLevelType w:val="singleLevel"/>
    <w:tmpl w:val="58426126"/>
    <w:lvl w:ilvl="0">
      <w:start w:val="1"/>
      <w:numFmt w:val="lowerLetter"/>
      <w:lvlText w:val="%1)"/>
      <w:lvlJc w:val="left"/>
      <w:pPr>
        <w:tabs>
          <w:tab w:val="num" w:pos="1440"/>
        </w:tabs>
        <w:ind w:left="1440" w:hanging="720"/>
      </w:pPr>
    </w:lvl>
  </w:abstractNum>
  <w:abstractNum w:abstractNumId="6" w15:restartNumberingAfterBreak="0">
    <w:nsid w:val="12D23137"/>
    <w:multiLevelType w:val="singleLevel"/>
    <w:tmpl w:val="7E8AFFA0"/>
    <w:lvl w:ilvl="0">
      <w:start w:val="2"/>
      <w:numFmt w:val="lowerLetter"/>
      <w:lvlText w:val="(%1)"/>
      <w:legacy w:legacy="1" w:legacySpace="0" w:legacyIndent="360"/>
      <w:lvlJc w:val="left"/>
      <w:pPr>
        <w:ind w:left="720" w:hanging="360"/>
      </w:pPr>
    </w:lvl>
  </w:abstractNum>
  <w:abstractNum w:abstractNumId="7" w15:restartNumberingAfterBreak="0">
    <w:nsid w:val="138F0F6F"/>
    <w:multiLevelType w:val="singleLevel"/>
    <w:tmpl w:val="5E401D8C"/>
    <w:lvl w:ilvl="0">
      <w:start w:val="1"/>
      <w:numFmt w:val="lowerLetter"/>
      <w:lvlText w:val="%1)"/>
      <w:lvlJc w:val="left"/>
      <w:pPr>
        <w:tabs>
          <w:tab w:val="num" w:pos="720"/>
        </w:tabs>
        <w:ind w:left="720" w:hanging="720"/>
      </w:pPr>
    </w:lvl>
  </w:abstractNum>
  <w:abstractNum w:abstractNumId="8" w15:restartNumberingAfterBreak="0">
    <w:nsid w:val="16270D3A"/>
    <w:multiLevelType w:val="singleLevel"/>
    <w:tmpl w:val="1E9213F0"/>
    <w:lvl w:ilvl="0">
      <w:start w:val="1"/>
      <w:numFmt w:val="lowerRoman"/>
      <w:lvlText w:val="(%1)"/>
      <w:legacy w:legacy="1" w:legacySpace="0" w:legacyIndent="360"/>
      <w:lvlJc w:val="left"/>
      <w:pPr>
        <w:ind w:left="1080" w:hanging="360"/>
      </w:pPr>
    </w:lvl>
  </w:abstractNum>
  <w:abstractNum w:abstractNumId="9" w15:restartNumberingAfterBreak="0">
    <w:nsid w:val="164F1CB0"/>
    <w:multiLevelType w:val="singleLevel"/>
    <w:tmpl w:val="E160E306"/>
    <w:lvl w:ilvl="0">
      <w:start w:val="1"/>
      <w:numFmt w:val="lowerLetter"/>
      <w:lvlText w:val="%1)"/>
      <w:lvlJc w:val="left"/>
      <w:pPr>
        <w:tabs>
          <w:tab w:val="num" w:pos="720"/>
        </w:tabs>
        <w:ind w:left="720" w:hanging="360"/>
      </w:pPr>
    </w:lvl>
  </w:abstractNum>
  <w:abstractNum w:abstractNumId="10" w15:restartNumberingAfterBreak="0">
    <w:nsid w:val="17746319"/>
    <w:multiLevelType w:val="singleLevel"/>
    <w:tmpl w:val="F0AA3F64"/>
    <w:lvl w:ilvl="0">
      <w:start w:val="1"/>
      <w:numFmt w:val="lowerLetter"/>
      <w:lvlText w:val="(%1)"/>
      <w:legacy w:legacy="1" w:legacySpace="0" w:legacyIndent="360"/>
      <w:lvlJc w:val="left"/>
      <w:pPr>
        <w:ind w:left="630" w:hanging="360"/>
      </w:pPr>
    </w:lvl>
  </w:abstractNum>
  <w:abstractNum w:abstractNumId="11" w15:restartNumberingAfterBreak="0">
    <w:nsid w:val="19627CA3"/>
    <w:multiLevelType w:val="singleLevel"/>
    <w:tmpl w:val="1E9213F0"/>
    <w:lvl w:ilvl="0">
      <w:start w:val="1"/>
      <w:numFmt w:val="lowerRoman"/>
      <w:lvlText w:val="(%1)"/>
      <w:legacy w:legacy="1" w:legacySpace="0" w:legacyIndent="360"/>
      <w:lvlJc w:val="left"/>
      <w:pPr>
        <w:ind w:left="1080" w:hanging="360"/>
      </w:pPr>
    </w:lvl>
  </w:abstractNum>
  <w:abstractNum w:abstractNumId="12" w15:restartNumberingAfterBreak="0">
    <w:nsid w:val="1B414B19"/>
    <w:multiLevelType w:val="singleLevel"/>
    <w:tmpl w:val="8D5EB034"/>
    <w:lvl w:ilvl="0">
      <w:start w:val="2"/>
      <w:numFmt w:val="lowerLetter"/>
      <w:lvlText w:val="(%1)"/>
      <w:legacy w:legacy="1" w:legacySpace="0" w:legacyIndent="720"/>
      <w:lvlJc w:val="left"/>
      <w:pPr>
        <w:ind w:left="1440" w:hanging="720"/>
      </w:pPr>
    </w:lvl>
  </w:abstractNum>
  <w:abstractNum w:abstractNumId="13" w15:restartNumberingAfterBreak="0">
    <w:nsid w:val="1C400071"/>
    <w:multiLevelType w:val="singleLevel"/>
    <w:tmpl w:val="12E6710C"/>
    <w:lvl w:ilvl="0">
      <w:start w:val="1"/>
      <w:numFmt w:val="lowerLetter"/>
      <w:lvlText w:val="%1)"/>
      <w:lvlJc w:val="left"/>
      <w:pPr>
        <w:tabs>
          <w:tab w:val="num" w:pos="720"/>
        </w:tabs>
        <w:ind w:left="720" w:hanging="360"/>
      </w:pPr>
    </w:lvl>
  </w:abstractNum>
  <w:abstractNum w:abstractNumId="14" w15:restartNumberingAfterBreak="0">
    <w:nsid w:val="1C8F508B"/>
    <w:multiLevelType w:val="singleLevel"/>
    <w:tmpl w:val="410E4356"/>
    <w:lvl w:ilvl="0">
      <w:start w:val="4"/>
      <w:numFmt w:val="decimal"/>
      <w:lvlText w:val="%1."/>
      <w:legacy w:legacy="1" w:legacySpace="0" w:legacyIndent="360"/>
      <w:lvlJc w:val="left"/>
      <w:pPr>
        <w:ind w:left="360" w:hanging="360"/>
      </w:pPr>
    </w:lvl>
  </w:abstractNum>
  <w:abstractNum w:abstractNumId="15" w15:restartNumberingAfterBreak="0">
    <w:nsid w:val="1D5621BA"/>
    <w:multiLevelType w:val="singleLevel"/>
    <w:tmpl w:val="F0AA3F64"/>
    <w:lvl w:ilvl="0">
      <w:start w:val="1"/>
      <w:numFmt w:val="lowerLetter"/>
      <w:lvlText w:val="(%1)"/>
      <w:legacy w:legacy="1" w:legacySpace="0" w:legacyIndent="360"/>
      <w:lvlJc w:val="left"/>
      <w:pPr>
        <w:ind w:left="720" w:hanging="360"/>
      </w:pPr>
    </w:lvl>
  </w:abstractNum>
  <w:abstractNum w:abstractNumId="16" w15:restartNumberingAfterBreak="0">
    <w:nsid w:val="1D950E58"/>
    <w:multiLevelType w:val="multilevel"/>
    <w:tmpl w:val="0612478A"/>
    <w:lvl w:ilvl="0">
      <w:start w:val="1"/>
      <w:numFmt w:val="decimal"/>
      <w:lvlText w:val="%1."/>
      <w:lvlJc w:val="left"/>
      <w:pPr>
        <w:ind w:left="720" w:hanging="720"/>
      </w:pPr>
      <w:rPr>
        <w:rFonts w:hint="default"/>
        <w:b w:val="0"/>
        <w:i w:val="0"/>
      </w:rPr>
    </w:lvl>
    <w:lvl w:ilvl="1">
      <w:start w:val="1"/>
      <w:numFmt w:val="decimal"/>
      <w:isLgl/>
      <w:lvlText w:val="%1.%2"/>
      <w:lvlJc w:val="left"/>
      <w:pPr>
        <w:ind w:left="435" w:hanging="43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7" w15:restartNumberingAfterBreak="0">
    <w:nsid w:val="1E4C6FD4"/>
    <w:multiLevelType w:val="hybridMultilevel"/>
    <w:tmpl w:val="B334555A"/>
    <w:lvl w:ilvl="0" w:tplc="23783F98">
      <w:start w:val="1"/>
      <w:numFmt w:val="lowerRoman"/>
      <w:lvlText w:val="(%1)"/>
      <w:lvlJc w:val="left"/>
      <w:pPr>
        <w:ind w:left="126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20CA1082"/>
    <w:multiLevelType w:val="singleLevel"/>
    <w:tmpl w:val="3E60332C"/>
    <w:lvl w:ilvl="0">
      <w:start w:val="1"/>
      <w:numFmt w:val="lowerRoman"/>
      <w:lvlText w:val="%1)"/>
      <w:lvlJc w:val="left"/>
      <w:pPr>
        <w:tabs>
          <w:tab w:val="num" w:pos="1440"/>
        </w:tabs>
        <w:ind w:left="1080" w:hanging="360"/>
      </w:pPr>
    </w:lvl>
  </w:abstractNum>
  <w:abstractNum w:abstractNumId="19" w15:restartNumberingAfterBreak="0">
    <w:nsid w:val="21C259BE"/>
    <w:multiLevelType w:val="singleLevel"/>
    <w:tmpl w:val="82D213FC"/>
    <w:lvl w:ilvl="0">
      <w:start w:val="1"/>
      <w:numFmt w:val="lowerLetter"/>
      <w:lvlText w:val="%1)"/>
      <w:lvlJc w:val="left"/>
      <w:pPr>
        <w:tabs>
          <w:tab w:val="num" w:pos="720"/>
        </w:tabs>
        <w:ind w:left="720" w:hanging="360"/>
      </w:pPr>
    </w:lvl>
  </w:abstractNum>
  <w:abstractNum w:abstractNumId="20" w15:restartNumberingAfterBreak="0">
    <w:nsid w:val="252D60A3"/>
    <w:multiLevelType w:val="singleLevel"/>
    <w:tmpl w:val="EB5238AA"/>
    <w:lvl w:ilvl="0">
      <w:start w:val="1"/>
      <w:numFmt w:val="lowerLetter"/>
      <w:lvlText w:val="(%1)"/>
      <w:lvlJc w:val="left"/>
      <w:pPr>
        <w:tabs>
          <w:tab w:val="num" w:pos="360"/>
        </w:tabs>
        <w:ind w:left="360" w:hanging="360"/>
      </w:pPr>
    </w:lvl>
  </w:abstractNum>
  <w:abstractNum w:abstractNumId="21" w15:restartNumberingAfterBreak="0">
    <w:nsid w:val="32510D49"/>
    <w:multiLevelType w:val="singleLevel"/>
    <w:tmpl w:val="D9505A88"/>
    <w:lvl w:ilvl="0">
      <w:start w:val="1"/>
      <w:numFmt w:val="lowerLetter"/>
      <w:lvlText w:val="%1)"/>
      <w:lvlJc w:val="left"/>
      <w:pPr>
        <w:tabs>
          <w:tab w:val="num" w:pos="360"/>
        </w:tabs>
        <w:ind w:left="360" w:hanging="360"/>
      </w:pPr>
    </w:lvl>
  </w:abstractNum>
  <w:abstractNum w:abstractNumId="22" w15:restartNumberingAfterBreak="0">
    <w:nsid w:val="35F364F4"/>
    <w:multiLevelType w:val="hybridMultilevel"/>
    <w:tmpl w:val="D678795A"/>
    <w:lvl w:ilvl="0" w:tplc="61D6A9F6">
      <w:start w:val="1"/>
      <w:numFmt w:val="lowerLetter"/>
      <w:lvlText w:val="%1)"/>
      <w:lvlJc w:val="left"/>
      <w:pPr>
        <w:ind w:left="900" w:hanging="360"/>
      </w:pPr>
      <w:rPr>
        <w:rFonts w:hint="default"/>
      </w:rPr>
    </w:lvl>
    <w:lvl w:ilvl="1" w:tplc="040C0019" w:tentative="1">
      <w:start w:val="1"/>
      <w:numFmt w:val="lowerLetter"/>
      <w:lvlText w:val="%2."/>
      <w:lvlJc w:val="left"/>
      <w:pPr>
        <w:ind w:left="1620" w:hanging="360"/>
      </w:pPr>
    </w:lvl>
    <w:lvl w:ilvl="2" w:tplc="040C001B" w:tentative="1">
      <w:start w:val="1"/>
      <w:numFmt w:val="lowerRoman"/>
      <w:lvlText w:val="%3."/>
      <w:lvlJc w:val="right"/>
      <w:pPr>
        <w:ind w:left="2340" w:hanging="180"/>
      </w:pPr>
    </w:lvl>
    <w:lvl w:ilvl="3" w:tplc="040C000F" w:tentative="1">
      <w:start w:val="1"/>
      <w:numFmt w:val="decimal"/>
      <w:lvlText w:val="%4."/>
      <w:lvlJc w:val="left"/>
      <w:pPr>
        <w:ind w:left="3060" w:hanging="360"/>
      </w:pPr>
    </w:lvl>
    <w:lvl w:ilvl="4" w:tplc="040C0019" w:tentative="1">
      <w:start w:val="1"/>
      <w:numFmt w:val="lowerLetter"/>
      <w:lvlText w:val="%5."/>
      <w:lvlJc w:val="left"/>
      <w:pPr>
        <w:ind w:left="3780" w:hanging="360"/>
      </w:pPr>
    </w:lvl>
    <w:lvl w:ilvl="5" w:tplc="040C001B" w:tentative="1">
      <w:start w:val="1"/>
      <w:numFmt w:val="lowerRoman"/>
      <w:lvlText w:val="%6."/>
      <w:lvlJc w:val="right"/>
      <w:pPr>
        <w:ind w:left="4500" w:hanging="180"/>
      </w:pPr>
    </w:lvl>
    <w:lvl w:ilvl="6" w:tplc="040C000F" w:tentative="1">
      <w:start w:val="1"/>
      <w:numFmt w:val="decimal"/>
      <w:lvlText w:val="%7."/>
      <w:lvlJc w:val="left"/>
      <w:pPr>
        <w:ind w:left="5220" w:hanging="360"/>
      </w:pPr>
    </w:lvl>
    <w:lvl w:ilvl="7" w:tplc="040C0019" w:tentative="1">
      <w:start w:val="1"/>
      <w:numFmt w:val="lowerLetter"/>
      <w:lvlText w:val="%8."/>
      <w:lvlJc w:val="left"/>
      <w:pPr>
        <w:ind w:left="5940" w:hanging="360"/>
      </w:pPr>
    </w:lvl>
    <w:lvl w:ilvl="8" w:tplc="040C001B" w:tentative="1">
      <w:start w:val="1"/>
      <w:numFmt w:val="lowerRoman"/>
      <w:lvlText w:val="%9."/>
      <w:lvlJc w:val="right"/>
      <w:pPr>
        <w:ind w:left="6660" w:hanging="180"/>
      </w:pPr>
    </w:lvl>
  </w:abstractNum>
  <w:abstractNum w:abstractNumId="23" w15:restartNumberingAfterBreak="0">
    <w:nsid w:val="38C106C7"/>
    <w:multiLevelType w:val="singleLevel"/>
    <w:tmpl w:val="E5D016D6"/>
    <w:lvl w:ilvl="0">
      <w:start w:val="1"/>
      <w:numFmt w:val="lowerLetter"/>
      <w:lvlText w:val="%1)"/>
      <w:lvlJc w:val="left"/>
      <w:pPr>
        <w:tabs>
          <w:tab w:val="num" w:pos="720"/>
        </w:tabs>
        <w:ind w:left="720" w:hanging="360"/>
      </w:pPr>
    </w:lvl>
  </w:abstractNum>
  <w:abstractNum w:abstractNumId="24" w15:restartNumberingAfterBreak="0">
    <w:nsid w:val="38F83F5A"/>
    <w:multiLevelType w:val="singleLevel"/>
    <w:tmpl w:val="C9901998"/>
    <w:lvl w:ilvl="0">
      <w:start w:val="1"/>
      <w:numFmt w:val="lowerLetter"/>
      <w:lvlText w:val="(%1)"/>
      <w:lvlJc w:val="left"/>
      <w:pPr>
        <w:tabs>
          <w:tab w:val="num" w:pos="720"/>
        </w:tabs>
        <w:ind w:left="720" w:hanging="720"/>
      </w:pPr>
      <w:rPr>
        <w:rFonts w:hint="default"/>
      </w:rPr>
    </w:lvl>
  </w:abstractNum>
  <w:abstractNum w:abstractNumId="25" w15:restartNumberingAfterBreak="0">
    <w:nsid w:val="39CD329F"/>
    <w:multiLevelType w:val="singleLevel"/>
    <w:tmpl w:val="3E60332C"/>
    <w:lvl w:ilvl="0">
      <w:start w:val="1"/>
      <w:numFmt w:val="lowerRoman"/>
      <w:lvlText w:val="%1)"/>
      <w:lvlJc w:val="left"/>
      <w:pPr>
        <w:tabs>
          <w:tab w:val="num" w:pos="1440"/>
        </w:tabs>
        <w:ind w:left="1080" w:hanging="360"/>
      </w:pPr>
    </w:lvl>
  </w:abstractNum>
  <w:abstractNum w:abstractNumId="26" w15:restartNumberingAfterBreak="0">
    <w:nsid w:val="45075182"/>
    <w:multiLevelType w:val="singleLevel"/>
    <w:tmpl w:val="A29CD7B8"/>
    <w:lvl w:ilvl="0">
      <w:start w:val="1"/>
      <w:numFmt w:val="lowerLetter"/>
      <w:lvlText w:val="%1)"/>
      <w:lvlJc w:val="left"/>
      <w:pPr>
        <w:tabs>
          <w:tab w:val="num" w:pos="720"/>
        </w:tabs>
        <w:ind w:left="720" w:hanging="360"/>
      </w:pPr>
    </w:lvl>
  </w:abstractNum>
  <w:abstractNum w:abstractNumId="27" w15:restartNumberingAfterBreak="0">
    <w:nsid w:val="465F7FD3"/>
    <w:multiLevelType w:val="singleLevel"/>
    <w:tmpl w:val="4BDA6844"/>
    <w:lvl w:ilvl="0">
      <w:start w:val="1"/>
      <w:numFmt w:val="lowerRoman"/>
      <w:lvlText w:val="%1)"/>
      <w:lvlJc w:val="left"/>
      <w:pPr>
        <w:tabs>
          <w:tab w:val="num" w:pos="2160"/>
        </w:tabs>
        <w:ind w:left="2160" w:hanging="720"/>
      </w:pPr>
    </w:lvl>
  </w:abstractNum>
  <w:abstractNum w:abstractNumId="28" w15:restartNumberingAfterBreak="0">
    <w:nsid w:val="49162746"/>
    <w:multiLevelType w:val="singleLevel"/>
    <w:tmpl w:val="74EABB78"/>
    <w:lvl w:ilvl="0">
      <w:start w:val="1"/>
      <w:numFmt w:val="lowerRoman"/>
      <w:lvlText w:val="%1)"/>
      <w:lvlJc w:val="left"/>
      <w:pPr>
        <w:tabs>
          <w:tab w:val="num" w:pos="1440"/>
        </w:tabs>
        <w:ind w:left="1080" w:hanging="360"/>
      </w:pPr>
    </w:lvl>
  </w:abstractNum>
  <w:abstractNum w:abstractNumId="29" w15:restartNumberingAfterBreak="0">
    <w:nsid w:val="4BFC545E"/>
    <w:multiLevelType w:val="singleLevel"/>
    <w:tmpl w:val="F0AA3F64"/>
    <w:lvl w:ilvl="0">
      <w:start w:val="1"/>
      <w:numFmt w:val="lowerLetter"/>
      <w:lvlText w:val="(%1)"/>
      <w:legacy w:legacy="1" w:legacySpace="0" w:legacyIndent="360"/>
      <w:lvlJc w:val="left"/>
      <w:pPr>
        <w:ind w:left="720" w:hanging="360"/>
      </w:pPr>
    </w:lvl>
  </w:abstractNum>
  <w:abstractNum w:abstractNumId="30" w15:restartNumberingAfterBreak="0">
    <w:nsid w:val="4C563CA4"/>
    <w:multiLevelType w:val="singleLevel"/>
    <w:tmpl w:val="4BDA6844"/>
    <w:lvl w:ilvl="0">
      <w:start w:val="1"/>
      <w:numFmt w:val="lowerRoman"/>
      <w:lvlText w:val="%1)"/>
      <w:lvlJc w:val="left"/>
      <w:pPr>
        <w:tabs>
          <w:tab w:val="num" w:pos="2160"/>
        </w:tabs>
        <w:ind w:left="2160" w:hanging="720"/>
      </w:pPr>
    </w:lvl>
  </w:abstractNum>
  <w:abstractNum w:abstractNumId="31" w15:restartNumberingAfterBreak="0">
    <w:nsid w:val="4D8E00DA"/>
    <w:multiLevelType w:val="singleLevel"/>
    <w:tmpl w:val="F0AA3F64"/>
    <w:lvl w:ilvl="0">
      <w:start w:val="1"/>
      <w:numFmt w:val="lowerLetter"/>
      <w:lvlText w:val="(%1)"/>
      <w:legacy w:legacy="1" w:legacySpace="0" w:legacyIndent="360"/>
      <w:lvlJc w:val="left"/>
      <w:pPr>
        <w:ind w:left="720" w:hanging="360"/>
      </w:pPr>
    </w:lvl>
  </w:abstractNum>
  <w:abstractNum w:abstractNumId="32" w15:restartNumberingAfterBreak="0">
    <w:nsid w:val="501E436F"/>
    <w:multiLevelType w:val="singleLevel"/>
    <w:tmpl w:val="D9505A88"/>
    <w:lvl w:ilvl="0">
      <w:start w:val="1"/>
      <w:numFmt w:val="lowerLetter"/>
      <w:lvlText w:val="%1)"/>
      <w:lvlJc w:val="left"/>
      <w:pPr>
        <w:tabs>
          <w:tab w:val="num" w:pos="360"/>
        </w:tabs>
        <w:ind w:left="360" w:hanging="360"/>
      </w:pPr>
    </w:lvl>
  </w:abstractNum>
  <w:abstractNum w:abstractNumId="33" w15:restartNumberingAfterBreak="0">
    <w:nsid w:val="51667445"/>
    <w:multiLevelType w:val="singleLevel"/>
    <w:tmpl w:val="3E60332C"/>
    <w:lvl w:ilvl="0">
      <w:start w:val="1"/>
      <w:numFmt w:val="lowerRoman"/>
      <w:lvlText w:val="%1)"/>
      <w:lvlJc w:val="left"/>
      <w:pPr>
        <w:tabs>
          <w:tab w:val="num" w:pos="1440"/>
        </w:tabs>
        <w:ind w:left="1080" w:hanging="360"/>
      </w:pPr>
    </w:lvl>
  </w:abstractNum>
  <w:abstractNum w:abstractNumId="34" w15:restartNumberingAfterBreak="0">
    <w:nsid w:val="52FB1C47"/>
    <w:multiLevelType w:val="singleLevel"/>
    <w:tmpl w:val="97FAD64C"/>
    <w:lvl w:ilvl="0">
      <w:start w:val="1"/>
      <w:numFmt w:val="lowerRoman"/>
      <w:lvlText w:val="(%1)"/>
      <w:lvlJc w:val="left"/>
      <w:pPr>
        <w:ind w:left="360" w:hanging="360"/>
      </w:pPr>
      <w:rPr>
        <w:rFonts w:cs="Times New Roman" w:hint="default"/>
      </w:rPr>
    </w:lvl>
  </w:abstractNum>
  <w:abstractNum w:abstractNumId="35" w15:restartNumberingAfterBreak="0">
    <w:nsid w:val="54CE3563"/>
    <w:multiLevelType w:val="singleLevel"/>
    <w:tmpl w:val="ACA6088A"/>
    <w:lvl w:ilvl="0">
      <w:start w:val="5"/>
      <w:numFmt w:val="lowerLetter"/>
      <w:lvlText w:val="%1)"/>
      <w:lvlJc w:val="left"/>
      <w:pPr>
        <w:tabs>
          <w:tab w:val="num" w:pos="720"/>
        </w:tabs>
        <w:ind w:left="720" w:hanging="360"/>
      </w:pPr>
    </w:lvl>
  </w:abstractNum>
  <w:abstractNum w:abstractNumId="36" w15:restartNumberingAfterBreak="0">
    <w:nsid w:val="56CE53B3"/>
    <w:multiLevelType w:val="singleLevel"/>
    <w:tmpl w:val="40022018"/>
    <w:lvl w:ilvl="0">
      <w:start w:val="1"/>
      <w:numFmt w:val="lowerRoman"/>
      <w:lvlText w:val="%1)"/>
      <w:lvlJc w:val="left"/>
      <w:pPr>
        <w:tabs>
          <w:tab w:val="num" w:pos="1440"/>
        </w:tabs>
        <w:ind w:left="1080" w:hanging="360"/>
      </w:pPr>
    </w:lvl>
  </w:abstractNum>
  <w:abstractNum w:abstractNumId="37" w15:restartNumberingAfterBreak="0">
    <w:nsid w:val="57756E8C"/>
    <w:multiLevelType w:val="singleLevel"/>
    <w:tmpl w:val="F0AA3F64"/>
    <w:lvl w:ilvl="0">
      <w:start w:val="1"/>
      <w:numFmt w:val="lowerLetter"/>
      <w:lvlText w:val="(%1)"/>
      <w:legacy w:legacy="1" w:legacySpace="0" w:legacyIndent="360"/>
      <w:lvlJc w:val="left"/>
      <w:pPr>
        <w:ind w:left="720" w:hanging="360"/>
      </w:pPr>
    </w:lvl>
  </w:abstractNum>
  <w:abstractNum w:abstractNumId="38" w15:restartNumberingAfterBreak="0">
    <w:nsid w:val="6D4078E2"/>
    <w:multiLevelType w:val="singleLevel"/>
    <w:tmpl w:val="F0AA3F64"/>
    <w:lvl w:ilvl="0">
      <w:start w:val="1"/>
      <w:numFmt w:val="lowerLetter"/>
      <w:lvlText w:val="(%1)"/>
      <w:legacy w:legacy="1" w:legacySpace="0" w:legacyIndent="360"/>
      <w:lvlJc w:val="left"/>
      <w:pPr>
        <w:ind w:left="720" w:hanging="360"/>
      </w:pPr>
    </w:lvl>
  </w:abstractNum>
  <w:abstractNum w:abstractNumId="39" w15:restartNumberingAfterBreak="0">
    <w:nsid w:val="71C14691"/>
    <w:multiLevelType w:val="singleLevel"/>
    <w:tmpl w:val="40022018"/>
    <w:lvl w:ilvl="0">
      <w:start w:val="1"/>
      <w:numFmt w:val="lowerRoman"/>
      <w:lvlText w:val="%1)"/>
      <w:lvlJc w:val="left"/>
      <w:pPr>
        <w:tabs>
          <w:tab w:val="num" w:pos="1440"/>
        </w:tabs>
        <w:ind w:left="1080" w:hanging="360"/>
      </w:pPr>
    </w:lvl>
  </w:abstractNum>
  <w:abstractNum w:abstractNumId="40" w15:restartNumberingAfterBreak="0">
    <w:nsid w:val="724F07CD"/>
    <w:multiLevelType w:val="singleLevel"/>
    <w:tmpl w:val="F0AA3F64"/>
    <w:lvl w:ilvl="0">
      <w:start w:val="1"/>
      <w:numFmt w:val="lowerLetter"/>
      <w:lvlText w:val="(%1)"/>
      <w:legacy w:legacy="1" w:legacySpace="0" w:legacyIndent="360"/>
      <w:lvlJc w:val="left"/>
      <w:pPr>
        <w:ind w:left="360" w:hanging="360"/>
      </w:pPr>
    </w:lvl>
  </w:abstractNum>
  <w:abstractNum w:abstractNumId="41" w15:restartNumberingAfterBreak="0">
    <w:nsid w:val="7564503A"/>
    <w:multiLevelType w:val="singleLevel"/>
    <w:tmpl w:val="82D213FC"/>
    <w:lvl w:ilvl="0">
      <w:start w:val="1"/>
      <w:numFmt w:val="lowerLetter"/>
      <w:lvlText w:val="%1)"/>
      <w:lvlJc w:val="left"/>
      <w:pPr>
        <w:tabs>
          <w:tab w:val="num" w:pos="720"/>
        </w:tabs>
        <w:ind w:left="720" w:hanging="360"/>
      </w:pPr>
    </w:lvl>
  </w:abstractNum>
  <w:abstractNum w:abstractNumId="42" w15:restartNumberingAfterBreak="0">
    <w:nsid w:val="78483D1A"/>
    <w:multiLevelType w:val="singleLevel"/>
    <w:tmpl w:val="82D213FC"/>
    <w:lvl w:ilvl="0">
      <w:start w:val="1"/>
      <w:numFmt w:val="lowerLetter"/>
      <w:lvlText w:val="%1)"/>
      <w:lvlJc w:val="left"/>
      <w:pPr>
        <w:tabs>
          <w:tab w:val="num" w:pos="720"/>
        </w:tabs>
        <w:ind w:left="720" w:hanging="360"/>
      </w:pPr>
    </w:lvl>
  </w:abstractNum>
  <w:num w:numId="1">
    <w:abstractNumId w:val="5"/>
  </w:num>
  <w:num w:numId="2">
    <w:abstractNumId w:val="30"/>
  </w:num>
  <w:num w:numId="3">
    <w:abstractNumId w:val="12"/>
  </w:num>
  <w:num w:numId="4">
    <w:abstractNumId w:val="14"/>
  </w:num>
  <w:num w:numId="5">
    <w:abstractNumId w:val="34"/>
  </w:num>
  <w:num w:numId="6">
    <w:abstractNumId w:val="10"/>
  </w:num>
  <w:num w:numId="7">
    <w:abstractNumId w:val="19"/>
  </w:num>
  <w:num w:numId="8">
    <w:abstractNumId w:val="15"/>
  </w:num>
  <w:num w:numId="9">
    <w:abstractNumId w:val="31"/>
  </w:num>
  <w:num w:numId="10">
    <w:abstractNumId w:val="26"/>
  </w:num>
  <w:num w:numId="11">
    <w:abstractNumId w:val="18"/>
  </w:num>
  <w:num w:numId="12">
    <w:abstractNumId w:val="6"/>
  </w:num>
  <w:num w:numId="13">
    <w:abstractNumId w:val="8"/>
  </w:num>
  <w:num w:numId="14">
    <w:abstractNumId w:val="28"/>
  </w:num>
  <w:num w:numId="15">
    <w:abstractNumId w:val="3"/>
  </w:num>
  <w:num w:numId="16">
    <w:abstractNumId w:val="36"/>
  </w:num>
  <w:num w:numId="17">
    <w:abstractNumId w:val="35"/>
  </w:num>
  <w:num w:numId="18">
    <w:abstractNumId w:val="11"/>
  </w:num>
  <w:num w:numId="19">
    <w:abstractNumId w:val="23"/>
  </w:num>
  <w:num w:numId="20">
    <w:abstractNumId w:val="38"/>
  </w:num>
  <w:num w:numId="2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2">
    <w:abstractNumId w:val="40"/>
  </w:num>
  <w:num w:numId="23">
    <w:abstractNumId w:val="37"/>
  </w:num>
  <w:num w:numId="24">
    <w:abstractNumId w:val="29"/>
  </w:num>
  <w:num w:numId="25">
    <w:abstractNumId w:val="9"/>
  </w:num>
  <w:num w:numId="26">
    <w:abstractNumId w:val="13"/>
  </w:num>
  <w:num w:numId="27">
    <w:abstractNumId w:val="20"/>
  </w:num>
  <w:num w:numId="28">
    <w:abstractNumId w:val="7"/>
  </w:num>
  <w:num w:numId="29">
    <w:abstractNumId w:val="24"/>
  </w:num>
  <w:num w:numId="30">
    <w:abstractNumId w:val="2"/>
  </w:num>
  <w:num w:numId="31">
    <w:abstractNumId w:val="27"/>
  </w:num>
  <w:num w:numId="32">
    <w:abstractNumId w:val="21"/>
  </w:num>
  <w:num w:numId="33">
    <w:abstractNumId w:val="32"/>
  </w:num>
  <w:num w:numId="34">
    <w:abstractNumId w:val="41"/>
  </w:num>
  <w:num w:numId="35">
    <w:abstractNumId w:val="42"/>
  </w:num>
  <w:num w:numId="36">
    <w:abstractNumId w:val="33"/>
  </w:num>
  <w:num w:numId="37">
    <w:abstractNumId w:val="25"/>
  </w:num>
  <w:num w:numId="38">
    <w:abstractNumId w:val="39"/>
  </w:num>
  <w:num w:numId="39">
    <w:abstractNumId w:val="16"/>
  </w:num>
  <w:num w:numId="40">
    <w:abstractNumId w:val="1"/>
  </w:num>
  <w:num w:numId="41">
    <w:abstractNumId w:val="17"/>
  </w:num>
  <w:num w:numId="42">
    <w:abstractNumId w:val="4"/>
  </w:num>
  <w:num w:numId="4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20"/>
  <w:hyphenationZone w:val="425"/>
  <w:doNotHyphenateCaps/>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333"/>
    <w:rsid w:val="000C4D27"/>
    <w:rsid w:val="000E3F7C"/>
    <w:rsid w:val="00154124"/>
    <w:rsid w:val="001852D7"/>
    <w:rsid w:val="001A3ECC"/>
    <w:rsid w:val="001C788C"/>
    <w:rsid w:val="002202E8"/>
    <w:rsid w:val="00224AF0"/>
    <w:rsid w:val="0022587D"/>
    <w:rsid w:val="002422EA"/>
    <w:rsid w:val="002A43AE"/>
    <w:rsid w:val="00346566"/>
    <w:rsid w:val="00361895"/>
    <w:rsid w:val="003C390F"/>
    <w:rsid w:val="00406A83"/>
    <w:rsid w:val="005646BA"/>
    <w:rsid w:val="005E71C4"/>
    <w:rsid w:val="005F56D3"/>
    <w:rsid w:val="00603250"/>
    <w:rsid w:val="00654725"/>
    <w:rsid w:val="006934A3"/>
    <w:rsid w:val="00765057"/>
    <w:rsid w:val="00797B9A"/>
    <w:rsid w:val="007C5046"/>
    <w:rsid w:val="007C5473"/>
    <w:rsid w:val="007E3870"/>
    <w:rsid w:val="007F51F6"/>
    <w:rsid w:val="00821E4A"/>
    <w:rsid w:val="008569C7"/>
    <w:rsid w:val="00892462"/>
    <w:rsid w:val="00892FBD"/>
    <w:rsid w:val="009766D6"/>
    <w:rsid w:val="009C2729"/>
    <w:rsid w:val="00A17B80"/>
    <w:rsid w:val="00A61B47"/>
    <w:rsid w:val="00A6780D"/>
    <w:rsid w:val="00A8788E"/>
    <w:rsid w:val="00AA29E5"/>
    <w:rsid w:val="00AB2B6B"/>
    <w:rsid w:val="00C34CBE"/>
    <w:rsid w:val="00C45816"/>
    <w:rsid w:val="00D834C4"/>
    <w:rsid w:val="00DE4333"/>
    <w:rsid w:val="00E06E5A"/>
    <w:rsid w:val="00E27FCA"/>
    <w:rsid w:val="00EB236F"/>
    <w:rsid w:val="00EF47E4"/>
    <w:rsid w:val="00FA4F7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68445FF-1A34-4C55-858E-1BDD34818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val="en-US"/>
    </w:rPr>
  </w:style>
  <w:style w:type="paragraph" w:styleId="Heading1">
    <w:name w:val="heading 1"/>
    <w:basedOn w:val="Normal"/>
    <w:next w:val="BankNormal"/>
    <w:qFormat/>
    <w:pPr>
      <w:keepNext/>
      <w:keepLines/>
      <w:spacing w:after="360"/>
      <w:jc w:val="center"/>
      <w:outlineLvl w:val="0"/>
    </w:pPr>
    <w:rPr>
      <w:b/>
      <w:sz w:val="32"/>
    </w:rPr>
  </w:style>
  <w:style w:type="paragraph" w:styleId="Heading2">
    <w:name w:val="heading 2"/>
    <w:basedOn w:val="Normal"/>
    <w:next w:val="BankNormal"/>
    <w:qFormat/>
    <w:pPr>
      <w:keepNext/>
      <w:keepLines/>
      <w:spacing w:after="360"/>
      <w:jc w:val="center"/>
      <w:outlineLvl w:val="1"/>
    </w:pPr>
    <w:rPr>
      <w:b/>
      <w:sz w:val="28"/>
    </w:rPr>
  </w:style>
  <w:style w:type="paragraph" w:styleId="Heading3">
    <w:name w:val="heading 3"/>
    <w:aliases w:val="Centered, Centered,Titolo 3,Heading 3 (BM revised),centered"/>
    <w:basedOn w:val="Normal"/>
    <w:next w:val="BankNormal"/>
    <w:qFormat/>
    <w:pPr>
      <w:keepNext/>
      <w:keepLines/>
      <w:spacing w:before="120" w:after="120"/>
      <w:outlineLvl w:val="2"/>
    </w:pPr>
    <w:rPr>
      <w:b/>
    </w:rPr>
  </w:style>
  <w:style w:type="paragraph" w:styleId="Heading4">
    <w:name w:val="heading 4"/>
    <w:basedOn w:val="Normal"/>
    <w:next w:val="BankNormal"/>
    <w:qFormat/>
    <w:pPr>
      <w:keepNext/>
      <w:keepLines/>
      <w:spacing w:before="120" w:after="240"/>
      <w:outlineLvl w:val="3"/>
    </w:pPr>
    <w:rPr>
      <w:b/>
      <w:i/>
    </w:rPr>
  </w:style>
  <w:style w:type="paragraph" w:styleId="Heading5">
    <w:name w:val="heading 5"/>
    <w:basedOn w:val="Normal"/>
    <w:next w:val="BankNormal"/>
    <w:qFormat/>
    <w:pPr>
      <w:spacing w:after="240"/>
      <w:outlineLvl w:val="4"/>
    </w:pPr>
  </w:style>
  <w:style w:type="paragraph" w:styleId="Heading6">
    <w:name w:val="heading 6"/>
    <w:basedOn w:val="Normal"/>
    <w:next w:val="BankNormal"/>
    <w:qFormat/>
    <w:pPr>
      <w:spacing w:after="240"/>
      <w:outlineLvl w:val="5"/>
    </w:pPr>
  </w:style>
  <w:style w:type="paragraph" w:styleId="Heading7">
    <w:name w:val="heading 7"/>
    <w:basedOn w:val="Normal"/>
    <w:next w:val="BankNormal"/>
    <w:qFormat/>
    <w:pPr>
      <w:spacing w:after="240"/>
      <w:outlineLvl w:val="6"/>
    </w:pPr>
  </w:style>
  <w:style w:type="paragraph" w:styleId="Heading8">
    <w:name w:val="heading 8"/>
    <w:basedOn w:val="Normal"/>
    <w:next w:val="BankNormal"/>
    <w:qFormat/>
    <w:pPr>
      <w:spacing w:after="240"/>
      <w:outlineLvl w:val="7"/>
    </w:pPr>
  </w:style>
  <w:style w:type="paragraph" w:styleId="Heading9">
    <w:name w:val="heading 9"/>
    <w:basedOn w:val="Normal"/>
    <w:next w:val="BankNormal"/>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nkNormal">
    <w:name w:val="BankNormal"/>
    <w:basedOn w:val="Normal"/>
    <w:pPr>
      <w:spacing w:after="240"/>
    </w:pPr>
  </w:style>
  <w:style w:type="paragraph" w:customStyle="1" w:styleId="ChapterNumber">
    <w:name w:val="ChapterNumber"/>
    <w:basedOn w:val="Normal"/>
    <w:next w:val="Normal"/>
    <w:pPr>
      <w:spacing w:after="360"/>
    </w:pPr>
  </w:style>
  <w:style w:type="paragraph" w:styleId="Footer">
    <w:name w:val="footer"/>
    <w:basedOn w:val="Normal"/>
    <w:semiHidden/>
    <w:pPr>
      <w:tabs>
        <w:tab w:val="center" w:pos="4320"/>
        <w:tab w:val="right" w:pos="8640"/>
      </w:tabs>
    </w:pPr>
  </w:style>
  <w:style w:type="character" w:styleId="FootnoteReference">
    <w:name w:val="footnote reference"/>
    <w:basedOn w:val="DefaultParagraphFont"/>
    <w:semiHidden/>
    <w:rPr>
      <w:rFonts w:ascii="Times New Roman" w:hAnsi="Times New Roman"/>
      <w:position w:val="0"/>
      <w:sz w:val="24"/>
      <w:vertAlign w:val="superscript"/>
    </w:rPr>
  </w:style>
  <w:style w:type="paragraph" w:styleId="FootnoteText">
    <w:name w:val="footnote text"/>
    <w:basedOn w:val="Normal"/>
    <w:semiHidden/>
    <w:pPr>
      <w:spacing w:after="120"/>
      <w:ind w:left="432" w:hanging="432"/>
    </w:pPr>
    <w:rPr>
      <w:sz w:val="20"/>
    </w:rPr>
  </w:style>
  <w:style w:type="paragraph" w:styleId="Header">
    <w:name w:val="header"/>
    <w:basedOn w:val="Normal"/>
    <w:semiHidden/>
    <w:pPr>
      <w:tabs>
        <w:tab w:val="right" w:pos="9000"/>
      </w:tabs>
    </w:pPr>
    <w:rPr>
      <w:sz w:val="20"/>
    </w:rPr>
  </w:style>
  <w:style w:type="paragraph" w:styleId="NormalIndent">
    <w:name w:val="Normal Indent"/>
    <w:basedOn w:val="Normal"/>
    <w:semiHidden/>
    <w:pPr>
      <w:ind w:left="720"/>
    </w:pPr>
  </w:style>
  <w:style w:type="paragraph" w:customStyle="1" w:styleId="TextBox">
    <w:name w:val="Text Box"/>
    <w:basedOn w:val="Normal"/>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jc w:val="both"/>
    </w:pPr>
    <w:rPr>
      <w:sz w:val="22"/>
    </w:rPr>
  </w:style>
  <w:style w:type="paragraph" w:customStyle="1" w:styleId="TextBoxdots">
    <w:name w:val="Text Box (dots)"/>
    <w:basedOn w:val="Normal"/>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jc w:val="both"/>
    </w:pPr>
    <w:rPr>
      <w:sz w:val="22"/>
    </w:rPr>
  </w:style>
  <w:style w:type="paragraph" w:customStyle="1" w:styleId="TextBoxFramed">
    <w:name w:val="Text Box Framed"/>
    <w:basedOn w:val="Normal"/>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pPr>
    <w:rPr>
      <w:sz w:val="22"/>
    </w:rPr>
  </w:style>
  <w:style w:type="paragraph" w:customStyle="1" w:styleId="TextBoxUnframed">
    <w:name w:val="Text Box Unframed"/>
    <w:basedOn w:val="Normal"/>
    <w:pPr>
      <w:keepLines/>
      <w:pBdr>
        <w:top w:val="single" w:sz="6" w:space="7" w:color="auto" w:shadow="1"/>
        <w:left w:val="single" w:sz="6" w:space="7" w:color="auto" w:shadow="1"/>
        <w:bottom w:val="single" w:sz="6" w:space="7" w:color="auto" w:shadow="1"/>
        <w:right w:val="single" w:sz="6" w:space="7" w:color="auto" w:shadow="1"/>
      </w:pBdr>
      <w:shd w:val="pct10" w:color="auto" w:fill="auto"/>
    </w:pPr>
    <w:rPr>
      <w:sz w:val="22"/>
    </w:rPr>
  </w:style>
  <w:style w:type="paragraph" w:styleId="TOC1">
    <w:name w:val="toc 1"/>
    <w:basedOn w:val="Normal"/>
    <w:next w:val="Normal"/>
    <w:uiPriority w:val="39"/>
    <w:pPr>
      <w:tabs>
        <w:tab w:val="right" w:leader="dot" w:pos="9072"/>
      </w:tabs>
      <w:spacing w:after="120"/>
    </w:pPr>
  </w:style>
  <w:style w:type="paragraph" w:styleId="TOC2">
    <w:name w:val="toc 2"/>
    <w:basedOn w:val="Normal"/>
    <w:next w:val="Normal"/>
    <w:uiPriority w:val="39"/>
    <w:pPr>
      <w:tabs>
        <w:tab w:val="right" w:leader="dot" w:pos="9072"/>
      </w:tabs>
      <w:ind w:left="720"/>
    </w:pPr>
  </w:style>
  <w:style w:type="paragraph" w:styleId="TOC3">
    <w:name w:val="toc 3"/>
    <w:basedOn w:val="Normal"/>
    <w:next w:val="Normal"/>
    <w:semiHidden/>
    <w:pPr>
      <w:tabs>
        <w:tab w:val="right" w:leader="dot" w:pos="9072"/>
      </w:tabs>
      <w:ind w:left="1440"/>
    </w:pPr>
  </w:style>
  <w:style w:type="paragraph" w:styleId="TOC4">
    <w:name w:val="toc 4"/>
    <w:basedOn w:val="Normal"/>
    <w:next w:val="Normal"/>
    <w:semiHidden/>
    <w:pPr>
      <w:tabs>
        <w:tab w:val="right" w:leader="dot" w:pos="9072"/>
      </w:tabs>
      <w:ind w:left="2160"/>
    </w:pPr>
  </w:style>
  <w:style w:type="paragraph" w:styleId="TOC5">
    <w:name w:val="toc 5"/>
    <w:basedOn w:val="Normal"/>
    <w:next w:val="Normal"/>
    <w:semiHidden/>
    <w:pPr>
      <w:tabs>
        <w:tab w:val="right" w:leader="dot" w:pos="9072"/>
      </w:tabs>
      <w:ind w:left="2880"/>
    </w:pPr>
    <w:rPr>
      <w:sz w:val="18"/>
    </w:rPr>
  </w:style>
  <w:style w:type="paragraph" w:customStyle="1" w:styleId="Heading1a">
    <w:name w:val="Heading 1a"/>
    <w:basedOn w:val="Heading1"/>
    <w:next w:val="BankNormal"/>
    <w:pPr>
      <w:outlineLvl w:val="9"/>
    </w:pPr>
  </w:style>
  <w:style w:type="paragraph" w:styleId="TOC6">
    <w:name w:val="toc 6"/>
    <w:basedOn w:val="Normal"/>
    <w:next w:val="Normal"/>
    <w:semiHidden/>
    <w:pPr>
      <w:tabs>
        <w:tab w:val="right" w:leader="dot" w:pos="9072"/>
      </w:tabs>
      <w:ind w:left="3600"/>
    </w:pPr>
    <w:rPr>
      <w:sz w:val="18"/>
    </w:rPr>
  </w:style>
  <w:style w:type="paragraph" w:styleId="TOC7">
    <w:name w:val="toc 7"/>
    <w:basedOn w:val="Normal"/>
    <w:next w:val="Normal"/>
    <w:semiHidden/>
    <w:pPr>
      <w:tabs>
        <w:tab w:val="right" w:leader="dot" w:pos="9072"/>
      </w:tabs>
      <w:ind w:left="1200"/>
    </w:pPr>
    <w:rPr>
      <w:sz w:val="18"/>
    </w:rPr>
  </w:style>
  <w:style w:type="paragraph" w:styleId="TOC8">
    <w:name w:val="toc 8"/>
    <w:basedOn w:val="Normal"/>
    <w:next w:val="Normal"/>
    <w:semiHidden/>
    <w:pPr>
      <w:tabs>
        <w:tab w:val="right" w:leader="dot" w:pos="9072"/>
      </w:tabs>
      <w:ind w:left="1440"/>
    </w:pPr>
    <w:rPr>
      <w:sz w:val="18"/>
    </w:rPr>
  </w:style>
  <w:style w:type="paragraph" w:styleId="TOC9">
    <w:name w:val="toc 9"/>
    <w:basedOn w:val="Normal"/>
    <w:next w:val="Normal"/>
    <w:semiHidden/>
    <w:pPr>
      <w:tabs>
        <w:tab w:val="right" w:leader="dot" w:pos="9072"/>
      </w:tabs>
      <w:ind w:left="1680"/>
    </w:pPr>
    <w:rPr>
      <w:sz w:val="18"/>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val="en-US"/>
    </w:rPr>
  </w:style>
  <w:style w:type="character" w:styleId="PageNumber">
    <w:name w:val="page number"/>
    <w:basedOn w:val="DefaultParagraphFont"/>
    <w:semiHidden/>
  </w:style>
  <w:style w:type="paragraph" w:styleId="BodyText">
    <w:name w:val="Body Text"/>
    <w:basedOn w:val="Normal"/>
    <w:semiHidden/>
    <w:pPr>
      <w:suppressAutoHyphens/>
      <w:spacing w:after="120"/>
      <w:jc w:val="both"/>
    </w:p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paragraph" w:styleId="BodyText2">
    <w:name w:val="Body Text 2"/>
    <w:basedOn w:val="Normal"/>
    <w:semiHidden/>
    <w:pPr>
      <w:jc w:val="both"/>
    </w:pPr>
    <w:rPr>
      <w:i/>
    </w:rPr>
  </w:style>
  <w:style w:type="paragraph" w:customStyle="1" w:styleId="SR1stpar">
    <w:name w:val="SR1stpar"/>
    <w:basedOn w:val="Normal"/>
    <w:pPr>
      <w:widowControl w:val="0"/>
      <w:spacing w:after="180"/>
    </w:pPr>
    <w:rPr>
      <w:snapToGrid w:val="0"/>
      <w:sz w:val="22"/>
      <w:lang w:eastAsia="en-US"/>
    </w:rPr>
  </w:style>
  <w:style w:type="paragraph" w:styleId="BodyTextIndent">
    <w:name w:val="Body Text Indent"/>
    <w:basedOn w:val="Normal"/>
    <w:semiHidden/>
    <w:pPr>
      <w:tabs>
        <w:tab w:val="left" w:pos="540"/>
      </w:tabs>
      <w:ind w:left="522" w:hanging="522"/>
    </w:pPr>
    <w:rPr>
      <w:lang w:val="fr-FR"/>
    </w:rPr>
  </w:style>
  <w:style w:type="paragraph" w:styleId="BodyTextIndent2">
    <w:name w:val="Body Text Indent 2"/>
    <w:basedOn w:val="Normal"/>
    <w:semiHidden/>
    <w:pPr>
      <w:tabs>
        <w:tab w:val="left" w:pos="360"/>
      </w:tabs>
      <w:ind w:left="360" w:hanging="360"/>
    </w:pPr>
    <w:rPr>
      <w:sz w:val="20"/>
      <w:lang w:val="fr-FR"/>
    </w:rPr>
  </w:style>
  <w:style w:type="paragraph" w:customStyle="1" w:styleId="Paragraphedeliste">
    <w:name w:val="Paragraphe de liste"/>
    <w:basedOn w:val="Normal"/>
    <w:link w:val="ParagraphedelisteChar"/>
    <w:qFormat/>
    <w:rsid w:val="00A17B80"/>
    <w:pPr>
      <w:ind w:left="720"/>
      <w:contextualSpacing/>
    </w:pPr>
    <w:rPr>
      <w:szCs w:val="24"/>
      <w:lang w:eastAsia="en-US"/>
    </w:rPr>
  </w:style>
  <w:style w:type="paragraph" w:styleId="ListParagraph">
    <w:name w:val="List Paragraph"/>
    <w:basedOn w:val="Normal"/>
    <w:uiPriority w:val="34"/>
    <w:qFormat/>
    <w:rsid w:val="00A17B80"/>
    <w:pPr>
      <w:ind w:left="720"/>
    </w:pPr>
    <w:rPr>
      <w:szCs w:val="24"/>
      <w:lang w:eastAsia="en-US"/>
    </w:rPr>
  </w:style>
  <w:style w:type="character" w:customStyle="1" w:styleId="ParagraphedelisteChar">
    <w:name w:val="Paragraphe de liste Char"/>
    <w:link w:val="Paragraphedeliste"/>
    <w:rsid w:val="00A17B80"/>
    <w:rPr>
      <w:sz w:val="24"/>
      <w:szCs w:val="24"/>
      <w:lang w:val="en-US" w:eastAsia="en-US"/>
    </w:rPr>
  </w:style>
  <w:style w:type="paragraph" w:styleId="NoSpacing">
    <w:name w:val="No Spacing"/>
    <w:uiPriority w:val="1"/>
    <w:qFormat/>
    <w:rsid w:val="00A17B80"/>
    <w:pPr>
      <w:widowControl w:val="0"/>
      <w:autoSpaceDE w:val="0"/>
      <w:autoSpaceDN w:val="0"/>
    </w:pPr>
    <w:rPr>
      <w:sz w:val="24"/>
      <w:szCs w:val="24"/>
      <w:lang w:val="en-US" w:eastAsia="en-US"/>
    </w:rPr>
  </w:style>
  <w:style w:type="paragraph" w:styleId="BalloonText">
    <w:name w:val="Balloon Text"/>
    <w:basedOn w:val="Normal"/>
    <w:link w:val="BalloonTextChar"/>
    <w:uiPriority w:val="99"/>
    <w:semiHidden/>
    <w:unhideWhenUsed/>
    <w:rsid w:val="00A17B80"/>
    <w:rPr>
      <w:rFonts w:ascii="Tahoma" w:hAnsi="Tahoma" w:cs="Tahoma"/>
      <w:sz w:val="16"/>
      <w:szCs w:val="16"/>
    </w:rPr>
  </w:style>
  <w:style w:type="character" w:customStyle="1" w:styleId="BalloonTextChar">
    <w:name w:val="Balloon Text Char"/>
    <w:basedOn w:val="DefaultParagraphFont"/>
    <w:link w:val="BalloonText"/>
    <w:uiPriority w:val="99"/>
    <w:semiHidden/>
    <w:rsid w:val="00A17B80"/>
    <w:rPr>
      <w:rFonts w:ascii="Tahoma" w:hAnsi="Tahoma" w:cs="Tahoma"/>
      <w:sz w:val="16"/>
      <w:szCs w:val="16"/>
      <w:lang w:val="en-US"/>
    </w:rPr>
  </w:style>
  <w:style w:type="character" w:styleId="CommentReference">
    <w:name w:val="annotation reference"/>
    <w:basedOn w:val="DefaultParagraphFont"/>
    <w:uiPriority w:val="99"/>
    <w:semiHidden/>
    <w:unhideWhenUsed/>
    <w:rsid w:val="00E27FCA"/>
    <w:rPr>
      <w:sz w:val="16"/>
      <w:szCs w:val="16"/>
    </w:rPr>
  </w:style>
  <w:style w:type="paragraph" w:styleId="CommentText">
    <w:name w:val="annotation text"/>
    <w:basedOn w:val="Normal"/>
    <w:link w:val="CommentTextChar"/>
    <w:uiPriority w:val="99"/>
    <w:semiHidden/>
    <w:unhideWhenUsed/>
    <w:rsid w:val="00E27FCA"/>
    <w:rPr>
      <w:sz w:val="20"/>
    </w:rPr>
  </w:style>
  <w:style w:type="character" w:customStyle="1" w:styleId="CommentTextChar">
    <w:name w:val="Comment Text Char"/>
    <w:basedOn w:val="DefaultParagraphFont"/>
    <w:link w:val="CommentText"/>
    <w:uiPriority w:val="99"/>
    <w:semiHidden/>
    <w:rsid w:val="00E27FCA"/>
    <w:rPr>
      <w:lang w:val="en-US"/>
    </w:rPr>
  </w:style>
  <w:style w:type="paragraph" w:styleId="CommentSubject">
    <w:name w:val="annotation subject"/>
    <w:basedOn w:val="CommentText"/>
    <w:next w:val="CommentText"/>
    <w:link w:val="CommentSubjectChar"/>
    <w:uiPriority w:val="99"/>
    <w:semiHidden/>
    <w:unhideWhenUsed/>
    <w:rsid w:val="00E27FCA"/>
    <w:rPr>
      <w:b/>
      <w:bCs/>
    </w:rPr>
  </w:style>
  <w:style w:type="character" w:customStyle="1" w:styleId="CommentSubjectChar">
    <w:name w:val="Comment Subject Char"/>
    <w:basedOn w:val="CommentTextChar"/>
    <w:link w:val="CommentSubject"/>
    <w:uiPriority w:val="99"/>
    <w:semiHidden/>
    <w:rsid w:val="00E27FCA"/>
    <w:rPr>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eader" Target="header7.xml"/><Relationship Id="rId26" Type="http://schemas.openxmlformats.org/officeDocument/2006/relationships/header" Target="header14.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yperlink" Target="http://www.isdb.org" TargetMode="External"/><Relationship Id="rId17" Type="http://schemas.openxmlformats.org/officeDocument/2006/relationships/header" Target="header6.xml"/><Relationship Id="rId25" Type="http://schemas.openxmlformats.org/officeDocument/2006/relationships/header" Target="header13.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pr@isdb.org" TargetMode="External"/><Relationship Id="rId24" Type="http://schemas.openxmlformats.org/officeDocument/2006/relationships/header" Target="header1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11.xml"/><Relationship Id="rId28" Type="http://schemas.openxmlformats.org/officeDocument/2006/relationships/fontTable" Target="fontTable.xml"/><Relationship Id="rId10" Type="http://schemas.openxmlformats.org/officeDocument/2006/relationships/hyperlink" Target="mailto:pdocuments@worldbank.org" TargetMode="Externa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eader" Target="header10.xml"/><Relationship Id="rId27"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7433C4-6DB4-4AD8-90EB-97F2611BF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3941</Words>
  <Characters>23500</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SAMPLE FORM OF EVALUATION REPORT</vt:lpstr>
    </vt:vector>
  </TitlesOfParts>
  <Company>The World Bank</Company>
  <LinksUpToDate>false</LinksUpToDate>
  <CharactersWithSpaces>27387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FORM OF EVALUATION REPORT</dc:title>
  <dc:creator>Abdul-Samey Osman</dc:creator>
  <cp:lastModifiedBy>Elhadj Malick Soumare</cp:lastModifiedBy>
  <cp:revision>3</cp:revision>
  <cp:lastPrinted>2000-04-03T11:43:00Z</cp:lastPrinted>
  <dcterms:created xsi:type="dcterms:W3CDTF">2019-03-18T06:06:00Z</dcterms:created>
  <dcterms:modified xsi:type="dcterms:W3CDTF">2019-03-28T05:54:00Z</dcterms:modified>
</cp:coreProperties>
</file>